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E6486" w14:textId="77777777" w:rsidR="009D7FF8" w:rsidRPr="004B6B00" w:rsidRDefault="009D7FF8">
      <w:pPr>
        <w:rPr>
          <w:lang w:val="sr-Cyrl-RS"/>
        </w:rPr>
      </w:pPr>
    </w:p>
    <w:p w14:paraId="48734DD5" w14:textId="77777777" w:rsidR="00B32B4D" w:rsidRPr="004B6B00" w:rsidRDefault="00B32B4D" w:rsidP="00D91853">
      <w:pPr>
        <w:rPr>
          <w:b/>
          <w:lang w:val="sr-Cyrl-RS"/>
        </w:rPr>
      </w:pPr>
    </w:p>
    <w:p w14:paraId="0A7DC677" w14:textId="77777777" w:rsidR="00B32B4D" w:rsidRPr="004B6B00" w:rsidRDefault="00B32B4D" w:rsidP="00B32B4D">
      <w:pPr>
        <w:ind w:left="567" w:firstLine="851"/>
        <w:rPr>
          <w:lang w:val="sr-Cyrl-RS"/>
        </w:rPr>
      </w:pPr>
    </w:p>
    <w:p w14:paraId="16336DCB" w14:textId="77777777" w:rsidR="00187428" w:rsidRPr="004B6B00" w:rsidRDefault="00187428" w:rsidP="00187428">
      <w:pPr>
        <w:jc w:val="center"/>
        <w:rPr>
          <w:lang w:val="sr-Cyrl-RS"/>
        </w:rPr>
      </w:pPr>
    </w:p>
    <w:p w14:paraId="4E07BED1" w14:textId="05A387BC" w:rsidR="00187428" w:rsidRPr="0057544D" w:rsidRDefault="006805CC" w:rsidP="00187428">
      <w:pPr>
        <w:jc w:val="center"/>
        <w:rPr>
          <w:rFonts w:ascii="Arial" w:hAnsi="Arial" w:cs="Arial"/>
          <w:b/>
          <w:sz w:val="32"/>
          <w:szCs w:val="32"/>
          <w:lang w:val="sr-Cyrl-RS"/>
        </w:rPr>
      </w:pPr>
      <w:r w:rsidRPr="0057544D">
        <w:rPr>
          <w:rFonts w:ascii="Arial" w:hAnsi="Arial" w:cs="Arial"/>
          <w:b/>
          <w:sz w:val="32"/>
          <w:szCs w:val="32"/>
          <w:lang w:val="sr-Cyrl-RS"/>
        </w:rPr>
        <w:t xml:space="preserve">ПД </w:t>
      </w:r>
      <w:r w:rsidR="000D2898" w:rsidRPr="0057544D">
        <w:rPr>
          <w:rFonts w:ascii="Arial" w:hAnsi="Arial" w:cs="Arial"/>
          <w:b/>
          <w:sz w:val="32"/>
          <w:szCs w:val="32"/>
          <w:lang w:val="sr-Cyrl-RS"/>
        </w:rPr>
        <w:t>„НАЦИОНАЛНИ ПАРК ЂЕРДАП</w:t>
      </w:r>
      <w:r w:rsidR="00187428" w:rsidRPr="0057544D">
        <w:rPr>
          <w:rFonts w:ascii="Arial" w:hAnsi="Arial" w:cs="Arial"/>
          <w:b/>
          <w:sz w:val="32"/>
          <w:szCs w:val="32"/>
          <w:lang w:val="sr-Cyrl-RS"/>
        </w:rPr>
        <w:t>”</w:t>
      </w:r>
      <w:r w:rsidRPr="0057544D">
        <w:rPr>
          <w:rFonts w:ascii="Arial" w:hAnsi="Arial" w:cs="Arial"/>
          <w:b/>
          <w:sz w:val="32"/>
          <w:szCs w:val="32"/>
          <w:lang w:val="sr-Cyrl-RS"/>
        </w:rPr>
        <w:t xml:space="preserve"> д.о.о.</w:t>
      </w:r>
    </w:p>
    <w:p w14:paraId="1A302900" w14:textId="77777777" w:rsidR="00187428" w:rsidRPr="0057544D" w:rsidRDefault="00187428" w:rsidP="00187428">
      <w:pPr>
        <w:jc w:val="center"/>
        <w:rPr>
          <w:rFonts w:ascii="Arial" w:hAnsi="Arial" w:cs="Arial"/>
          <w:b/>
          <w:sz w:val="32"/>
          <w:szCs w:val="32"/>
          <w:lang w:val="sr-Cyrl-RS"/>
        </w:rPr>
      </w:pPr>
    </w:p>
    <w:p w14:paraId="44A1AD02" w14:textId="1EE85C8B" w:rsidR="00187428" w:rsidRPr="0057544D" w:rsidRDefault="000D2898" w:rsidP="00187428">
      <w:pPr>
        <w:jc w:val="center"/>
        <w:rPr>
          <w:rFonts w:ascii="Arial" w:hAnsi="Arial" w:cs="Arial"/>
          <w:b/>
          <w:bCs/>
          <w:sz w:val="32"/>
          <w:szCs w:val="32"/>
          <w:lang w:val="sr-Cyrl-RS"/>
        </w:rPr>
      </w:pPr>
      <w:r w:rsidRPr="0057544D">
        <w:rPr>
          <w:rFonts w:ascii="Arial" w:hAnsi="Arial" w:cs="Arial"/>
          <w:b/>
          <w:bCs/>
          <w:sz w:val="32"/>
          <w:szCs w:val="32"/>
          <w:lang w:val="sr-Cyrl-RS"/>
        </w:rPr>
        <w:t>ДОЊИ МИЛАНОВАЦ</w:t>
      </w:r>
    </w:p>
    <w:p w14:paraId="0976EE8F" w14:textId="77777777" w:rsidR="00187428" w:rsidRPr="0057544D" w:rsidRDefault="00187428" w:rsidP="00187428">
      <w:pPr>
        <w:jc w:val="center"/>
        <w:rPr>
          <w:rFonts w:ascii="Arial" w:hAnsi="Arial" w:cs="Arial"/>
          <w:b/>
          <w:bCs/>
          <w:sz w:val="32"/>
          <w:szCs w:val="32"/>
          <w:lang w:val="sr-Cyrl-RS"/>
        </w:rPr>
      </w:pPr>
    </w:p>
    <w:p w14:paraId="32AAACB5" w14:textId="77777777" w:rsidR="00187428" w:rsidRPr="0057544D" w:rsidRDefault="00187428" w:rsidP="00187428">
      <w:pPr>
        <w:jc w:val="center"/>
        <w:rPr>
          <w:b/>
          <w:bCs/>
          <w:szCs w:val="32"/>
          <w:lang w:val="sr-Cyrl-RS"/>
        </w:rPr>
      </w:pPr>
    </w:p>
    <w:p w14:paraId="58B05D8A" w14:textId="77777777" w:rsidR="00187428" w:rsidRPr="0057544D" w:rsidRDefault="00187428" w:rsidP="00187428">
      <w:pPr>
        <w:jc w:val="center"/>
        <w:rPr>
          <w:b/>
          <w:bCs/>
          <w:szCs w:val="32"/>
          <w:lang w:val="sr-Cyrl-RS"/>
        </w:rPr>
      </w:pPr>
    </w:p>
    <w:p w14:paraId="01016369" w14:textId="77777777" w:rsidR="00187428" w:rsidRPr="0057544D" w:rsidRDefault="00187428" w:rsidP="00187428">
      <w:pPr>
        <w:jc w:val="center"/>
        <w:rPr>
          <w:szCs w:val="32"/>
          <w:lang w:val="sr-Cyrl-RS"/>
        </w:rPr>
      </w:pPr>
    </w:p>
    <w:p w14:paraId="2D4F5251" w14:textId="70AF6257" w:rsidR="00187428" w:rsidRPr="0057544D" w:rsidRDefault="000D2898" w:rsidP="00187428">
      <w:pPr>
        <w:jc w:val="center"/>
        <w:rPr>
          <w:lang w:val="sr-Cyrl-RS"/>
        </w:rPr>
      </w:pPr>
      <w:r w:rsidRPr="0057544D">
        <w:rPr>
          <w:noProof/>
          <w:lang w:val="en-US" w:eastAsia="en-US"/>
        </w:rPr>
        <w:drawing>
          <wp:inline distT="0" distB="0" distL="0" distR="0" wp14:anchorId="135C8E88" wp14:editId="60D4B2AC">
            <wp:extent cx="1076325" cy="1247775"/>
            <wp:effectExtent l="0" t="0" r="9525" b="9525"/>
            <wp:docPr id="3" name="Picture 3" descr="Description: Description: NPDJ znak i logo"/>
            <wp:cNvGraphicFramePr/>
            <a:graphic xmlns:a="http://schemas.openxmlformats.org/drawingml/2006/main">
              <a:graphicData uri="http://schemas.openxmlformats.org/drawingml/2006/picture">
                <pic:pic xmlns:pic="http://schemas.openxmlformats.org/drawingml/2006/picture">
                  <pic:nvPicPr>
                    <pic:cNvPr id="1" name="Picture 1" descr="Description: Description: NPDJ znak i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247775"/>
                    </a:xfrm>
                    <a:prstGeom prst="rect">
                      <a:avLst/>
                    </a:prstGeom>
                    <a:noFill/>
                    <a:ln>
                      <a:noFill/>
                    </a:ln>
                  </pic:spPr>
                </pic:pic>
              </a:graphicData>
            </a:graphic>
          </wp:inline>
        </w:drawing>
      </w:r>
    </w:p>
    <w:p w14:paraId="5715B67B" w14:textId="77777777" w:rsidR="00187428" w:rsidRPr="0057544D" w:rsidRDefault="00187428" w:rsidP="00187428">
      <w:pPr>
        <w:jc w:val="center"/>
        <w:rPr>
          <w:lang w:val="sr-Cyrl-RS"/>
        </w:rPr>
      </w:pPr>
    </w:p>
    <w:p w14:paraId="770675D8" w14:textId="77777777" w:rsidR="00187428" w:rsidRPr="0057544D" w:rsidRDefault="00187428" w:rsidP="00187428">
      <w:pPr>
        <w:jc w:val="center"/>
        <w:rPr>
          <w:lang w:val="sr-Cyrl-RS"/>
        </w:rPr>
      </w:pPr>
    </w:p>
    <w:p w14:paraId="4DE3C9DE" w14:textId="77777777" w:rsidR="00187428" w:rsidRPr="0057544D" w:rsidRDefault="00187428" w:rsidP="00187428">
      <w:pPr>
        <w:jc w:val="center"/>
        <w:rPr>
          <w:lang w:val="sr-Cyrl-RS"/>
        </w:rPr>
      </w:pPr>
    </w:p>
    <w:p w14:paraId="36C420CA" w14:textId="77777777" w:rsidR="00187428" w:rsidRPr="0057544D" w:rsidRDefault="00187428" w:rsidP="00187428">
      <w:pPr>
        <w:jc w:val="center"/>
        <w:rPr>
          <w:lang w:val="sr-Cyrl-RS"/>
        </w:rPr>
      </w:pPr>
    </w:p>
    <w:p w14:paraId="1D2AC8BD" w14:textId="77777777" w:rsidR="00187428" w:rsidRPr="0057544D" w:rsidRDefault="00187428" w:rsidP="00187428">
      <w:pPr>
        <w:jc w:val="center"/>
        <w:rPr>
          <w:lang w:val="sr-Cyrl-RS"/>
        </w:rPr>
      </w:pPr>
    </w:p>
    <w:p w14:paraId="0D63CEF5" w14:textId="77777777" w:rsidR="00187428" w:rsidRPr="0057544D" w:rsidRDefault="00187428" w:rsidP="00187428">
      <w:pPr>
        <w:rPr>
          <w:lang w:val="sr-Cyrl-RS"/>
        </w:rPr>
      </w:pPr>
    </w:p>
    <w:p w14:paraId="49074DBE" w14:textId="77777777" w:rsidR="00187428" w:rsidRPr="0057544D" w:rsidRDefault="00187428" w:rsidP="00187428">
      <w:pPr>
        <w:jc w:val="center"/>
        <w:rPr>
          <w:rFonts w:ascii="Arial" w:hAnsi="Arial" w:cs="Arial"/>
          <w:b/>
          <w:bCs/>
          <w:sz w:val="44"/>
          <w:szCs w:val="44"/>
          <w:lang w:val="sr-Cyrl-RS"/>
        </w:rPr>
      </w:pPr>
      <w:r w:rsidRPr="0057544D">
        <w:rPr>
          <w:rFonts w:ascii="Arial" w:hAnsi="Arial" w:cs="Arial"/>
          <w:b/>
          <w:bCs/>
          <w:sz w:val="44"/>
          <w:szCs w:val="44"/>
          <w:lang w:val="sr-Cyrl-RS"/>
        </w:rPr>
        <w:t>ОСНОВА ГАЗДОВАЊА ШУМАМА ЗА</w:t>
      </w:r>
    </w:p>
    <w:p w14:paraId="383E4977" w14:textId="77777777" w:rsidR="00187428" w:rsidRPr="0057544D" w:rsidRDefault="00187428" w:rsidP="00187428">
      <w:pPr>
        <w:jc w:val="center"/>
        <w:rPr>
          <w:rFonts w:ascii="Arial" w:hAnsi="Arial" w:cs="Arial"/>
          <w:b/>
          <w:bCs/>
          <w:sz w:val="44"/>
          <w:szCs w:val="44"/>
          <w:lang w:val="sr-Cyrl-RS"/>
        </w:rPr>
      </w:pPr>
    </w:p>
    <w:p w14:paraId="48953318" w14:textId="4D6C20CF" w:rsidR="00187428" w:rsidRPr="0057544D" w:rsidRDefault="00187428" w:rsidP="00187428">
      <w:pPr>
        <w:jc w:val="center"/>
        <w:rPr>
          <w:rFonts w:ascii="Arial" w:hAnsi="Arial" w:cs="Arial"/>
          <w:b/>
          <w:sz w:val="44"/>
          <w:szCs w:val="44"/>
          <w:lang w:val="sr-Cyrl-RS"/>
          <w14:shadow w14:blurRad="50800" w14:dist="38100" w14:dir="2700000" w14:sx="100000" w14:sy="100000" w14:kx="0" w14:ky="0" w14:algn="tl">
            <w14:srgbClr w14:val="000000">
              <w14:alpha w14:val="60000"/>
            </w14:srgbClr>
          </w14:shadow>
        </w:rPr>
      </w:pPr>
      <w:r w:rsidRPr="0057544D">
        <w:rPr>
          <w:rFonts w:ascii="Arial" w:hAnsi="Arial" w:cs="Arial"/>
          <w:b/>
          <w:sz w:val="44"/>
          <w:szCs w:val="44"/>
          <w:lang w:val="sr-Cyrl-RS"/>
          <w14:shadow w14:blurRad="50800" w14:dist="38100" w14:dir="2700000" w14:sx="100000" w14:sy="100000" w14:kx="0" w14:ky="0" w14:algn="tl">
            <w14:srgbClr w14:val="000000">
              <w14:alpha w14:val="60000"/>
            </w14:srgbClr>
          </w14:shadow>
        </w:rPr>
        <w:t>ГЈ “</w:t>
      </w:r>
      <w:r w:rsidRPr="0057544D">
        <w:rPr>
          <w:lang w:val="sr-Cyrl-RS"/>
        </w:rPr>
        <w:t xml:space="preserve"> </w:t>
      </w:r>
      <w:r w:rsidR="000D2898" w:rsidRPr="0057544D">
        <w:rPr>
          <w:rFonts w:ascii="Arial" w:hAnsi="Arial" w:cs="Arial"/>
          <w:b/>
          <w:sz w:val="44"/>
          <w:szCs w:val="44"/>
          <w:lang w:val="sr-Cyrl-RS"/>
          <w14:shadow w14:blurRad="50800" w14:dist="38100" w14:dir="2700000" w14:sx="100000" w14:sy="100000" w14:kx="0" w14:ky="0" w14:algn="tl">
            <w14:srgbClr w14:val="000000">
              <w14:alpha w14:val="60000"/>
            </w14:srgbClr>
          </w14:shadow>
        </w:rPr>
        <w:t>Чезава</w:t>
      </w:r>
      <w:r w:rsidRPr="0057544D">
        <w:rPr>
          <w:rFonts w:ascii="Arial" w:hAnsi="Arial" w:cs="Arial"/>
          <w:b/>
          <w:sz w:val="44"/>
          <w:szCs w:val="44"/>
          <w:lang w:val="sr-Cyrl-RS"/>
          <w14:shadow w14:blurRad="50800" w14:dist="38100" w14:dir="2700000" w14:sx="100000" w14:sy="100000" w14:kx="0" w14:ky="0" w14:algn="tl">
            <w14:srgbClr w14:val="000000">
              <w14:alpha w14:val="60000"/>
            </w14:srgbClr>
          </w14:shadow>
        </w:rPr>
        <w:t>”</w:t>
      </w:r>
    </w:p>
    <w:p w14:paraId="1ED609E5" w14:textId="77777777" w:rsidR="00187428" w:rsidRPr="0057544D" w:rsidRDefault="00187428" w:rsidP="00187428">
      <w:pPr>
        <w:jc w:val="center"/>
        <w:rPr>
          <w:rFonts w:ascii="Arial" w:hAnsi="Arial" w:cs="Arial"/>
          <w:b/>
          <w:sz w:val="44"/>
          <w:szCs w:val="44"/>
          <w:lang w:val="sr-Cyrl-RS"/>
          <w14:shadow w14:blurRad="50800" w14:dist="38100" w14:dir="2700000" w14:sx="100000" w14:sy="100000" w14:kx="0" w14:ky="0" w14:algn="tl">
            <w14:srgbClr w14:val="000000">
              <w14:alpha w14:val="60000"/>
            </w14:srgbClr>
          </w14:shadow>
        </w:rPr>
      </w:pPr>
    </w:p>
    <w:p w14:paraId="1446586E" w14:textId="20D0EC94" w:rsidR="00187428" w:rsidRPr="0057544D" w:rsidRDefault="00187428" w:rsidP="00187428">
      <w:pPr>
        <w:jc w:val="center"/>
        <w:rPr>
          <w:szCs w:val="44"/>
          <w:lang w:val="sr-Cyrl-RS"/>
        </w:rPr>
      </w:pPr>
      <w:r w:rsidRPr="0057544D">
        <w:rPr>
          <w:rFonts w:ascii="Arial" w:hAnsi="Arial" w:cs="Arial"/>
          <w:sz w:val="44"/>
          <w:szCs w:val="44"/>
          <w:lang w:val="sr-Cyrl-RS"/>
        </w:rPr>
        <w:t>(202</w:t>
      </w:r>
      <w:r w:rsidR="000D2898" w:rsidRPr="0057544D">
        <w:rPr>
          <w:rFonts w:ascii="Arial" w:hAnsi="Arial" w:cs="Arial"/>
          <w:sz w:val="44"/>
          <w:szCs w:val="44"/>
          <w:lang w:val="sr-Cyrl-RS"/>
        </w:rPr>
        <w:t>6</w:t>
      </w:r>
      <w:r w:rsidRPr="0057544D">
        <w:rPr>
          <w:rFonts w:ascii="Arial" w:hAnsi="Arial" w:cs="Arial"/>
          <w:sz w:val="44"/>
          <w:szCs w:val="44"/>
          <w:lang w:val="sr-Cyrl-RS"/>
        </w:rPr>
        <w:t>– 203</w:t>
      </w:r>
      <w:r w:rsidR="000D2898" w:rsidRPr="0057544D">
        <w:rPr>
          <w:rFonts w:ascii="Arial" w:hAnsi="Arial" w:cs="Arial"/>
          <w:sz w:val="44"/>
          <w:szCs w:val="44"/>
          <w:lang w:val="sr-Cyrl-RS"/>
        </w:rPr>
        <w:t>5</w:t>
      </w:r>
      <w:r w:rsidRPr="0057544D">
        <w:rPr>
          <w:rFonts w:ascii="Arial" w:hAnsi="Arial" w:cs="Arial"/>
          <w:sz w:val="44"/>
          <w:szCs w:val="44"/>
          <w:lang w:val="sr-Cyrl-RS"/>
        </w:rPr>
        <w:t>)</w:t>
      </w:r>
    </w:p>
    <w:p w14:paraId="69BB3D50" w14:textId="77777777" w:rsidR="00187428" w:rsidRPr="0057544D" w:rsidRDefault="00187428" w:rsidP="00187428">
      <w:pPr>
        <w:jc w:val="center"/>
        <w:rPr>
          <w:szCs w:val="44"/>
          <w:lang w:val="sr-Cyrl-RS"/>
        </w:rPr>
      </w:pPr>
    </w:p>
    <w:p w14:paraId="4F2C1F98" w14:textId="77777777" w:rsidR="00187428" w:rsidRPr="0057544D" w:rsidRDefault="00187428" w:rsidP="00187428">
      <w:pPr>
        <w:jc w:val="center"/>
        <w:rPr>
          <w:szCs w:val="44"/>
          <w:lang w:val="sr-Cyrl-RS"/>
        </w:rPr>
      </w:pPr>
    </w:p>
    <w:p w14:paraId="6AC4FBE2" w14:textId="77777777" w:rsidR="00187428" w:rsidRPr="0057544D" w:rsidRDefault="00187428" w:rsidP="00187428">
      <w:pPr>
        <w:jc w:val="center"/>
        <w:rPr>
          <w:szCs w:val="44"/>
          <w:lang w:val="sr-Cyrl-RS"/>
        </w:rPr>
      </w:pPr>
    </w:p>
    <w:p w14:paraId="21FFFBFF" w14:textId="77777777" w:rsidR="00187428" w:rsidRPr="0057544D" w:rsidRDefault="00187428" w:rsidP="00187428">
      <w:pPr>
        <w:jc w:val="center"/>
        <w:rPr>
          <w:szCs w:val="44"/>
          <w:lang w:val="sr-Cyrl-RS"/>
        </w:rPr>
      </w:pPr>
    </w:p>
    <w:p w14:paraId="747338E1" w14:textId="77777777" w:rsidR="00187428" w:rsidRPr="0057544D" w:rsidRDefault="00187428" w:rsidP="00187428">
      <w:pPr>
        <w:jc w:val="center"/>
        <w:rPr>
          <w:szCs w:val="44"/>
          <w:lang w:val="sr-Cyrl-RS"/>
        </w:rPr>
      </w:pPr>
    </w:p>
    <w:p w14:paraId="035A0860" w14:textId="77777777" w:rsidR="00187428" w:rsidRPr="0057544D" w:rsidRDefault="00187428" w:rsidP="00187428">
      <w:pPr>
        <w:jc w:val="center"/>
        <w:rPr>
          <w:szCs w:val="44"/>
          <w:lang w:val="sr-Cyrl-RS"/>
        </w:rPr>
      </w:pPr>
    </w:p>
    <w:p w14:paraId="30000F70" w14:textId="77777777" w:rsidR="00187428" w:rsidRPr="0057544D" w:rsidRDefault="00187428" w:rsidP="00187428">
      <w:pPr>
        <w:jc w:val="center"/>
        <w:rPr>
          <w:szCs w:val="44"/>
          <w:lang w:val="sr-Cyrl-RS"/>
        </w:rPr>
      </w:pPr>
    </w:p>
    <w:p w14:paraId="0D5CF6E2" w14:textId="77777777" w:rsidR="00187428" w:rsidRPr="0057544D" w:rsidRDefault="00187428" w:rsidP="00187428">
      <w:pPr>
        <w:jc w:val="center"/>
        <w:rPr>
          <w:szCs w:val="44"/>
          <w:lang w:val="sr-Cyrl-RS"/>
        </w:rPr>
      </w:pPr>
    </w:p>
    <w:p w14:paraId="4278029C" w14:textId="77777777" w:rsidR="00187428" w:rsidRPr="0057544D" w:rsidRDefault="00187428" w:rsidP="00187428">
      <w:pPr>
        <w:jc w:val="center"/>
        <w:rPr>
          <w:szCs w:val="44"/>
          <w:lang w:val="sr-Cyrl-RS"/>
        </w:rPr>
      </w:pPr>
    </w:p>
    <w:p w14:paraId="1108F198" w14:textId="77777777" w:rsidR="00187428" w:rsidRPr="0057544D" w:rsidRDefault="00187428" w:rsidP="00187428">
      <w:pPr>
        <w:jc w:val="center"/>
        <w:rPr>
          <w:szCs w:val="44"/>
          <w:lang w:val="sr-Cyrl-RS"/>
        </w:rPr>
      </w:pPr>
    </w:p>
    <w:p w14:paraId="1F28FC4F" w14:textId="77777777" w:rsidR="00187428" w:rsidRPr="0057544D" w:rsidRDefault="00187428" w:rsidP="00187428">
      <w:pPr>
        <w:jc w:val="center"/>
        <w:rPr>
          <w:szCs w:val="44"/>
          <w:lang w:val="sr-Cyrl-RS"/>
        </w:rPr>
      </w:pPr>
    </w:p>
    <w:p w14:paraId="02641CFF" w14:textId="77777777" w:rsidR="00187428" w:rsidRPr="0057544D" w:rsidRDefault="00187428" w:rsidP="00187428">
      <w:pPr>
        <w:jc w:val="center"/>
        <w:rPr>
          <w:szCs w:val="44"/>
          <w:lang w:val="sr-Cyrl-RS"/>
        </w:rPr>
      </w:pPr>
    </w:p>
    <w:p w14:paraId="55B92240" w14:textId="77777777" w:rsidR="00187428" w:rsidRPr="0057544D" w:rsidRDefault="00187428" w:rsidP="00187428">
      <w:pPr>
        <w:jc w:val="center"/>
        <w:rPr>
          <w:szCs w:val="44"/>
          <w:lang w:val="sr-Cyrl-RS"/>
        </w:rPr>
      </w:pPr>
    </w:p>
    <w:p w14:paraId="2AAB3226" w14:textId="77777777" w:rsidR="002C2243" w:rsidRPr="0057544D" w:rsidRDefault="002C2243">
      <w:pPr>
        <w:pStyle w:val="Heading1"/>
        <w:numPr>
          <w:ilvl w:val="0"/>
          <w:numId w:val="46"/>
        </w:numPr>
        <w:rPr>
          <w:rStyle w:val="Emphasis"/>
          <w:i w:val="0"/>
        </w:rPr>
      </w:pPr>
      <w:r w:rsidRPr="0057544D">
        <w:rPr>
          <w:rStyle w:val="Emphasis"/>
          <w:i w:val="0"/>
        </w:rPr>
        <w:lastRenderedPageBreak/>
        <w:t>УВОД</w:t>
      </w:r>
    </w:p>
    <w:p w14:paraId="21821D3F" w14:textId="77777777" w:rsidR="00D91853" w:rsidRPr="0057544D" w:rsidRDefault="00D91853" w:rsidP="00D91853">
      <w:pPr>
        <w:pStyle w:val="ListParagraph"/>
        <w:ind w:left="1778"/>
        <w:rPr>
          <w:lang w:val="sr-Cyrl-RS"/>
        </w:rPr>
      </w:pPr>
    </w:p>
    <w:p w14:paraId="425F285B" w14:textId="77777777" w:rsidR="002C2243" w:rsidRPr="0057544D" w:rsidRDefault="002C2243" w:rsidP="002C2243">
      <w:pPr>
        <w:pStyle w:val="Heading2"/>
        <w:rPr>
          <w:rFonts w:ascii="Times New Roman" w:hAnsi="Times New Roman"/>
          <w:i w:val="0"/>
          <w:sz w:val="24"/>
          <w:szCs w:val="24"/>
          <w:lang w:val="sr-Cyrl-BA"/>
        </w:rPr>
      </w:pPr>
      <w:r w:rsidRPr="0057544D">
        <w:rPr>
          <w:rFonts w:ascii="Times New Roman" w:hAnsi="Times New Roman"/>
          <w:i w:val="0"/>
          <w:sz w:val="24"/>
          <w:szCs w:val="24"/>
        </w:rPr>
        <w:t>1.1.</w:t>
      </w:r>
      <w:r w:rsidRPr="0057544D">
        <w:rPr>
          <w:rFonts w:ascii="Times New Roman" w:hAnsi="Times New Roman"/>
          <w:i w:val="0"/>
          <w:sz w:val="24"/>
          <w:szCs w:val="24"/>
        </w:rPr>
        <w:tab/>
        <w:t>ОСНОВНЕ ИНФОРМАЦИЈЕ О ГАЗДИНСКОЈ ЈЕДИНИЦИ</w:t>
      </w:r>
    </w:p>
    <w:p w14:paraId="417387E4" w14:textId="77777777" w:rsidR="00D91853" w:rsidRPr="0057544D" w:rsidRDefault="00D91853" w:rsidP="00D91853">
      <w:pPr>
        <w:pStyle w:val="ListParagraph"/>
        <w:ind w:left="1778"/>
        <w:rPr>
          <w:lang w:val="sr-Cyrl-RS"/>
        </w:rPr>
      </w:pPr>
    </w:p>
    <w:p w14:paraId="08310F25" w14:textId="77777777" w:rsidR="00D91853" w:rsidRPr="0057544D" w:rsidRDefault="00D91853" w:rsidP="00D91853">
      <w:pPr>
        <w:pStyle w:val="ListParagraph"/>
        <w:ind w:left="1418"/>
        <w:rPr>
          <w:b/>
          <w:bCs/>
          <w:lang w:val="sr-Cyrl-RS"/>
        </w:rPr>
      </w:pPr>
    </w:p>
    <w:p w14:paraId="5D1EC5B2" w14:textId="09137E2F" w:rsidR="00D91853" w:rsidRPr="0057544D" w:rsidRDefault="00D91853" w:rsidP="002C2243">
      <w:pPr>
        <w:ind w:firstLine="567"/>
        <w:jc w:val="both"/>
        <w:rPr>
          <w:lang w:val="sr-Cyrl-RS"/>
        </w:rPr>
      </w:pPr>
      <w:r w:rsidRPr="0057544D">
        <w:rPr>
          <w:lang w:val="sr-Cyrl-RS"/>
        </w:rPr>
        <w:t>Основа газдовања шумама је плански документ за десетогодишње газдовање шумама, који приказује стање шума, досадашње газдовање</w:t>
      </w:r>
      <w:r w:rsidR="002C2243" w:rsidRPr="0057544D">
        <w:rPr>
          <w:lang w:val="sr-Cyrl-RS"/>
        </w:rPr>
        <w:t>,</w:t>
      </w:r>
      <w:r w:rsidRPr="0057544D">
        <w:rPr>
          <w:lang w:val="sr-Cyrl-RS"/>
        </w:rPr>
        <w:t xml:space="preserve"> одређене циљеве га</w:t>
      </w:r>
      <w:r w:rsidR="002C2243" w:rsidRPr="0057544D">
        <w:rPr>
          <w:lang w:val="sr-Cyrl-RS"/>
        </w:rPr>
        <w:t>здовања, обим планираних радова</w:t>
      </w:r>
      <w:r w:rsidRPr="0057544D">
        <w:rPr>
          <w:lang w:val="sr-Cyrl-RS"/>
        </w:rPr>
        <w:t xml:space="preserve"> као и мере за постизање циљева.</w:t>
      </w:r>
      <w:r w:rsidR="00187428" w:rsidRPr="0057544D">
        <w:rPr>
          <w:lang w:val="sr-Cyrl-RS"/>
        </w:rPr>
        <w:t xml:space="preserve"> </w:t>
      </w:r>
      <w:r w:rsidRPr="0057544D">
        <w:rPr>
          <w:lang w:val="sr-Cyrl-RS"/>
        </w:rPr>
        <w:t>Обавеза израде основе газдовања шумама проистиче из одредби члана 22. и 25. Закона о шумама (Сл. гл. РС бр. 30/10, 93/12, 89/15</w:t>
      </w:r>
      <w:r w:rsidR="002C2243" w:rsidRPr="0057544D">
        <w:rPr>
          <w:lang w:val="sr-Cyrl-RS"/>
        </w:rPr>
        <w:t xml:space="preserve"> и 95/2018-др. закон</w:t>
      </w:r>
      <w:r w:rsidRPr="0057544D">
        <w:rPr>
          <w:lang w:val="sr-Cyrl-RS"/>
        </w:rPr>
        <w:t xml:space="preserve">). </w:t>
      </w:r>
    </w:p>
    <w:p w14:paraId="009333E8" w14:textId="720FEDB5" w:rsidR="00D91853" w:rsidRPr="0057544D" w:rsidRDefault="00D91853" w:rsidP="002C2243">
      <w:pPr>
        <w:ind w:firstLine="567"/>
        <w:jc w:val="both"/>
        <w:rPr>
          <w:lang w:val="sr-Cyrl-RS"/>
        </w:rPr>
      </w:pPr>
      <w:r w:rsidRPr="0057544D">
        <w:rPr>
          <w:lang w:val="sr-Cyrl-RS"/>
        </w:rPr>
        <w:t>Газдинска јединица „</w:t>
      </w:r>
      <w:r w:rsidR="003C65E2" w:rsidRPr="0057544D">
        <w:rPr>
          <w:lang w:val="sr-Cyrl-RS"/>
        </w:rPr>
        <w:t>Чезава</w:t>
      </w:r>
      <w:r w:rsidRPr="0057544D">
        <w:rPr>
          <w:lang w:val="sr-Cyrl-RS"/>
        </w:rPr>
        <w:t xml:space="preserve">“, којом </w:t>
      </w:r>
      <w:r w:rsidR="003C65E2" w:rsidRPr="0057544D">
        <w:rPr>
          <w:lang w:val="sr-Cyrl-RS"/>
        </w:rPr>
        <w:t>управља и газдује ПД</w:t>
      </w:r>
      <w:r w:rsidR="00501286" w:rsidRPr="0057544D">
        <w:rPr>
          <w:lang w:val="sr-Cyrl-RS"/>
        </w:rPr>
        <w:t xml:space="preserve"> „</w:t>
      </w:r>
      <w:r w:rsidR="003C65E2" w:rsidRPr="0057544D">
        <w:rPr>
          <w:lang w:val="sr-Cyrl-RS"/>
        </w:rPr>
        <w:t xml:space="preserve">Национални парк </w:t>
      </w:r>
      <w:r w:rsidR="0057544D" w:rsidRPr="0057544D">
        <w:rPr>
          <w:lang w:val="sr-Cyrl-RS"/>
        </w:rPr>
        <w:t>Ђердап</w:t>
      </w:r>
      <w:r w:rsidRPr="0057544D">
        <w:rPr>
          <w:lang w:val="sr-Cyrl-RS"/>
        </w:rPr>
        <w:t xml:space="preserve">“ </w:t>
      </w:r>
      <w:r w:rsidR="003C65E2" w:rsidRPr="0057544D">
        <w:rPr>
          <w:lang w:val="sr-Cyrl-RS"/>
        </w:rPr>
        <w:t xml:space="preserve">ДОО </w:t>
      </w:r>
      <w:r w:rsidRPr="0057544D">
        <w:rPr>
          <w:lang w:val="sr-Cyrl-RS"/>
        </w:rPr>
        <w:t xml:space="preserve">преко </w:t>
      </w:r>
      <w:r w:rsidR="003A05FE" w:rsidRPr="0057544D">
        <w:rPr>
          <w:lang w:val="sr-Cyrl-RS"/>
        </w:rPr>
        <w:t>радне јединице Добра</w:t>
      </w:r>
      <w:r w:rsidRPr="0057544D">
        <w:rPr>
          <w:lang w:val="sr-Cyrl-RS"/>
        </w:rPr>
        <w:t>, а према напред наведеном Закону о шумама припада шумском подр</w:t>
      </w:r>
      <w:r w:rsidR="003A05FE" w:rsidRPr="0057544D">
        <w:rPr>
          <w:lang w:val="sr-Cyrl-RS"/>
        </w:rPr>
        <w:t>учју Националног парка „Ђердап</w:t>
      </w:r>
      <w:r w:rsidRPr="0057544D">
        <w:rPr>
          <w:lang w:val="sr-Cyrl-RS"/>
        </w:rPr>
        <w:t xml:space="preserve">“ и Северној шумској области. </w:t>
      </w:r>
    </w:p>
    <w:p w14:paraId="19E3BB70" w14:textId="107FDAAD" w:rsidR="003C65E2" w:rsidRPr="0057544D" w:rsidRDefault="003C65E2" w:rsidP="003C65E2">
      <w:pPr>
        <w:ind w:firstLine="567"/>
        <w:jc w:val="both"/>
        <w:rPr>
          <w:lang w:val="sr-Cyrl-RS"/>
        </w:rPr>
      </w:pPr>
      <w:r w:rsidRPr="0057544D">
        <w:rPr>
          <w:lang w:val="sr-Cyrl-RS"/>
        </w:rPr>
        <w:t>Министарство заштите животне средине, донело је Решење о условима заштите при</w:t>
      </w:r>
      <w:r w:rsidR="003A05FE" w:rsidRPr="0057544D">
        <w:rPr>
          <w:lang w:val="sr-Cyrl-RS"/>
        </w:rPr>
        <w:t>роде за израду о</w:t>
      </w:r>
      <w:r w:rsidRPr="0057544D">
        <w:rPr>
          <w:lang w:val="sr-Cyrl-RS"/>
        </w:rPr>
        <w:t xml:space="preserve">снове за газдинску јединицу „Чезава“ број: </w:t>
      </w:r>
      <w:r w:rsidR="0043098A" w:rsidRPr="0057544D">
        <w:rPr>
          <w:lang w:val="sr-Cyrl-RS"/>
        </w:rPr>
        <w:t>001878272 2025 14850 004 005 501 100</w:t>
      </w:r>
      <w:r w:rsidR="0043098A" w:rsidRPr="0057544D">
        <w:rPr>
          <w:lang w:val="sr-Latn-RS"/>
        </w:rPr>
        <w:t xml:space="preserve"> </w:t>
      </w:r>
      <w:r w:rsidR="0043098A" w:rsidRPr="0057544D">
        <w:rPr>
          <w:lang w:val="sr-Cyrl-RS"/>
        </w:rPr>
        <w:t>од 20.05.2025.</w:t>
      </w:r>
      <w:r w:rsidR="0043098A" w:rsidRPr="0057544D">
        <w:rPr>
          <w:lang w:val="sr-Latn-RS"/>
        </w:rPr>
        <w:t xml:space="preserve"> </w:t>
      </w:r>
      <w:r w:rsidRPr="0057544D">
        <w:rPr>
          <w:lang w:val="sr-Cyrl-RS"/>
        </w:rPr>
        <w:t>године, у коме је дефинисано да се подручје газдинске јединице „Чезава“ налази у режиму I ( локалитети „Голубачки град“ „Бојана“ и „Клисура реке Брњице“), II (локалитети „Голубачка клисура“, „Кукурек“, „Љубковска котлина“ и „Црни врх“) и III степен заштите ( остали делови ), у оквиру заштићеног подр</w:t>
      </w:r>
      <w:r w:rsidR="003A05FE" w:rsidRPr="0057544D">
        <w:rPr>
          <w:lang w:val="sr-Cyrl-RS"/>
        </w:rPr>
        <w:t>учја Националног парка „Ђердап“</w:t>
      </w:r>
      <w:r w:rsidRPr="0057544D">
        <w:rPr>
          <w:lang w:val="sr-Cyrl-RS"/>
        </w:rPr>
        <w:t>.</w:t>
      </w:r>
    </w:p>
    <w:p w14:paraId="7FF1DE1A" w14:textId="2B91664D" w:rsidR="003C65E2" w:rsidRPr="0057544D" w:rsidRDefault="003C65E2" w:rsidP="003C65E2">
      <w:pPr>
        <w:ind w:firstLine="567"/>
        <w:jc w:val="both"/>
        <w:rPr>
          <w:lang w:val="sr-Cyrl-RS"/>
        </w:rPr>
      </w:pPr>
      <w:r w:rsidRPr="0057544D">
        <w:rPr>
          <w:lang w:val="sr-Cyrl-RS"/>
        </w:rPr>
        <w:t xml:space="preserve">Министарство заштите животне средине, донело је Мишљење број: </w:t>
      </w:r>
      <w:r w:rsidR="0043098A" w:rsidRPr="0057544D">
        <w:rPr>
          <w:lang w:val="sr-Cyrl-RS"/>
        </w:rPr>
        <w:t>_______________ од ________________.</w:t>
      </w:r>
      <w:r w:rsidR="0043098A" w:rsidRPr="0057544D">
        <w:rPr>
          <w:lang w:val="sr-Latn-RS"/>
        </w:rPr>
        <w:t xml:space="preserve"> </w:t>
      </w:r>
      <w:r w:rsidRPr="0057544D">
        <w:rPr>
          <w:lang w:val="sr-Cyrl-RS"/>
        </w:rPr>
        <w:t>године којим издаје позитивно мишљење о испуњености услова заштите природе из Р</w:t>
      </w:r>
      <w:r w:rsidR="003A05FE" w:rsidRPr="0057544D">
        <w:rPr>
          <w:lang w:val="sr-Cyrl-RS"/>
        </w:rPr>
        <w:t>ешења број: _______________ од ________________</w:t>
      </w:r>
      <w:r w:rsidRPr="0057544D">
        <w:rPr>
          <w:lang w:val="sr-Cyrl-RS"/>
        </w:rPr>
        <w:t xml:space="preserve"> године.</w:t>
      </w:r>
    </w:p>
    <w:p w14:paraId="2A3AF086" w14:textId="732C244A" w:rsidR="00D91853" w:rsidRPr="0057544D" w:rsidRDefault="00D91853" w:rsidP="002C2243">
      <w:pPr>
        <w:jc w:val="both"/>
        <w:rPr>
          <w:lang w:val="sr-Cyrl-RS"/>
        </w:rPr>
      </w:pPr>
      <w:r w:rsidRPr="0057544D">
        <w:rPr>
          <w:lang w:val="sr-Cyrl-RS"/>
        </w:rPr>
        <w:t xml:space="preserve">      Основа газдовања шумама за газдинску јединицу „</w:t>
      </w:r>
      <w:r w:rsidR="003A05FE" w:rsidRPr="0057544D">
        <w:rPr>
          <w:lang w:val="sr-Cyrl-RS"/>
        </w:rPr>
        <w:t>Чезава</w:t>
      </w:r>
      <w:r w:rsidRPr="0057544D">
        <w:rPr>
          <w:lang w:val="sr-Cyrl-RS"/>
        </w:rPr>
        <w:t>“, урађена је у складу са следећим законским и подзаконским актима:</w:t>
      </w:r>
    </w:p>
    <w:p w14:paraId="06CFB7C9" w14:textId="77777777" w:rsidR="00703587" w:rsidRPr="0057544D" w:rsidRDefault="00703587">
      <w:pPr>
        <w:widowControl/>
        <w:numPr>
          <w:ilvl w:val="0"/>
          <w:numId w:val="43"/>
        </w:numPr>
        <w:suppressAutoHyphens/>
        <w:jc w:val="both"/>
        <w:rPr>
          <w:iCs/>
          <w:lang w:val="sr-Cyrl-RS"/>
        </w:rPr>
      </w:pPr>
      <w:bookmarkStart w:id="0" w:name="_Hlk147754639"/>
      <w:r w:rsidRPr="0057544D">
        <w:rPr>
          <w:iCs/>
          <w:lang w:val="sr-Cyrl-RS"/>
        </w:rPr>
        <w:t>Закон о шумама („Службени гласник РС“ бр. 30/10, 93/12, 89/15, 95/18-др.закон);</w:t>
      </w:r>
    </w:p>
    <w:p w14:paraId="69CA446D" w14:textId="77777777" w:rsidR="00703587" w:rsidRPr="0057544D" w:rsidRDefault="00703587">
      <w:pPr>
        <w:pStyle w:val="ListParagraph"/>
        <w:numPr>
          <w:ilvl w:val="0"/>
          <w:numId w:val="43"/>
        </w:numPr>
        <w:rPr>
          <w:iCs/>
          <w:lang w:val="sr-Cyrl-RS"/>
        </w:rPr>
      </w:pPr>
      <w:r w:rsidRPr="0057544D">
        <w:rPr>
          <w:iCs/>
          <w:lang w:val="sr-Cyrl-RS"/>
        </w:rPr>
        <w:t>Правилник о основи газдовања шумама, извођачком пројекту газдовања шумама, евидентирању извршених радова и шумској хроници („Службени гласник РС“ бр. 18/24.);</w:t>
      </w:r>
    </w:p>
    <w:p w14:paraId="0FB00276" w14:textId="77777777" w:rsidR="00703587" w:rsidRPr="0057544D" w:rsidRDefault="00703587">
      <w:pPr>
        <w:widowControl/>
        <w:numPr>
          <w:ilvl w:val="0"/>
          <w:numId w:val="43"/>
        </w:numPr>
        <w:suppressAutoHyphens/>
        <w:jc w:val="both"/>
        <w:rPr>
          <w:iCs/>
          <w:lang w:val="hr-HR"/>
        </w:rPr>
      </w:pPr>
      <w:r w:rsidRPr="0057544D">
        <w:rPr>
          <w:iCs/>
          <w:lang w:val="hr-HR"/>
        </w:rPr>
        <w:t>П</w:t>
      </w:r>
      <w:r w:rsidRPr="0057544D">
        <w:rPr>
          <w:iCs/>
          <w:lang w:val="sr-Cyrl-RS"/>
        </w:rPr>
        <w:t xml:space="preserve">равилник </w:t>
      </w:r>
      <w:r w:rsidRPr="0057544D">
        <w:rPr>
          <w:iCs/>
          <w:lang w:val="hr-HR"/>
        </w:rPr>
        <w:t>о начину и времену дознаке, додељивању дозначног жига, начину обележавања пањева бесправно посечених стабала, начину евидентирања тих стабала и пањева у дозначним књигама, односно књигама шумске кривице, облику и садржини дозначних жигова и жигова за шумску кривицу као и обрасцима дозначне књиге</w:t>
      </w:r>
      <w:r w:rsidRPr="0057544D">
        <w:rPr>
          <w:iCs/>
          <w:lang w:val="sr-Cyrl-RS"/>
        </w:rPr>
        <w:t xml:space="preserve"> („</w:t>
      </w:r>
      <w:r w:rsidRPr="0057544D">
        <w:rPr>
          <w:iCs/>
          <w:lang w:val="hr-HR"/>
        </w:rPr>
        <w:t>Службени гласник РС</w:t>
      </w:r>
      <w:r w:rsidRPr="0057544D">
        <w:rPr>
          <w:iCs/>
          <w:lang w:val="sr-Cyrl-RS"/>
        </w:rPr>
        <w:t>“</w:t>
      </w:r>
      <w:r w:rsidRPr="0057544D">
        <w:rPr>
          <w:iCs/>
          <w:lang w:val="hr-HR"/>
        </w:rPr>
        <w:t>, број 110</w:t>
      </w:r>
      <w:r w:rsidRPr="0057544D">
        <w:rPr>
          <w:iCs/>
          <w:lang w:val="sr-Cyrl-RS"/>
        </w:rPr>
        <w:t>/21);</w:t>
      </w:r>
    </w:p>
    <w:p w14:paraId="6E5B1BD1"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шумском реду („Службени гласник РС“ бр. 38/11, 75/16, 94/17, 87/21);</w:t>
      </w:r>
    </w:p>
    <w:p w14:paraId="38470E8C"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(„Службени гласник РС“ бр. 93/16);</w:t>
      </w:r>
    </w:p>
    <w:p w14:paraId="1905E0D0"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садржини средњорочног плана заштите шума од биљних болести и штеточина („Службени гласник РС“ бр. 36/11);</w:t>
      </w:r>
    </w:p>
    <w:p w14:paraId="118E37C6" w14:textId="77777777" w:rsidR="00703587" w:rsidRPr="0057544D" w:rsidRDefault="00703587">
      <w:pPr>
        <w:widowControl/>
        <w:numPr>
          <w:ilvl w:val="0"/>
          <w:numId w:val="43"/>
        </w:numPr>
        <w:suppressAutoHyphens/>
        <w:jc w:val="both"/>
        <w:rPr>
          <w:iCs/>
          <w:lang w:val="sr-Cyrl-RS"/>
        </w:rPr>
      </w:pPr>
      <w:r w:rsidRPr="0057544D">
        <w:rPr>
          <w:iCs/>
          <w:lang w:val="sr-Cyrl-RS"/>
        </w:rPr>
        <w:t>Закон о заштити природе („Службени гласник РС“  бр. 36/09, 88/10, 91/10-исправка, 14/16, 95/18-др.закони 71/21);</w:t>
      </w:r>
    </w:p>
    <w:p w14:paraId="17FE60DA" w14:textId="77777777" w:rsidR="00703587" w:rsidRPr="0057544D" w:rsidRDefault="00703587">
      <w:pPr>
        <w:widowControl/>
        <w:numPr>
          <w:ilvl w:val="0"/>
          <w:numId w:val="43"/>
        </w:numPr>
        <w:suppressAutoHyphens/>
        <w:jc w:val="both"/>
        <w:rPr>
          <w:iCs/>
          <w:lang w:val="sr-Cyrl-RS"/>
        </w:rPr>
      </w:pPr>
      <w:r w:rsidRPr="0057544D">
        <w:rPr>
          <w:iCs/>
          <w:lang w:val="sr-Cyrl-RS"/>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РС“ бр. 35/10); </w:t>
      </w:r>
    </w:p>
    <w:p w14:paraId="14D64E56"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критеријумима вредновања и поступку категоризације заштићених подручја („Службени гласник РС“, бр. 97/15);</w:t>
      </w:r>
    </w:p>
    <w:p w14:paraId="7C87E320"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проглашењу  и заштити строго заштићених и заштићених дивљих врста  биљака, животиња и гљива („Службени гласник РС“ бр. 5/10, 47/11,32/16, 98/16);</w:t>
      </w:r>
    </w:p>
    <w:p w14:paraId="04213113"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начину обележавања заштићених природних добара („Службени гласник РС“ бр. 30/92, 24/94, 17/96);</w:t>
      </w:r>
    </w:p>
    <w:p w14:paraId="08644F7E" w14:textId="77777777" w:rsidR="00703587" w:rsidRPr="0057544D" w:rsidRDefault="00703587">
      <w:pPr>
        <w:widowControl/>
        <w:numPr>
          <w:ilvl w:val="0"/>
          <w:numId w:val="43"/>
        </w:numPr>
        <w:suppressAutoHyphens/>
        <w:jc w:val="both"/>
        <w:rPr>
          <w:iCs/>
          <w:lang w:val="sr-Cyrl-RS"/>
        </w:rPr>
      </w:pPr>
      <w:r w:rsidRPr="0057544D">
        <w:rPr>
          <w:iCs/>
          <w:lang w:val="sr-Cyrl-RS"/>
        </w:rPr>
        <w:t>Уредба о еколошкој мрежи („Службени гласник РС“ бр. 102/10);</w:t>
      </w:r>
    </w:p>
    <w:p w14:paraId="0B4A40FC" w14:textId="77777777" w:rsidR="00703587" w:rsidRPr="0057544D" w:rsidRDefault="00703587">
      <w:pPr>
        <w:widowControl/>
        <w:numPr>
          <w:ilvl w:val="0"/>
          <w:numId w:val="43"/>
        </w:numPr>
        <w:suppressAutoHyphens/>
        <w:jc w:val="both"/>
        <w:rPr>
          <w:iCs/>
          <w:lang w:val="sr-Cyrl-RS"/>
        </w:rPr>
      </w:pPr>
      <w:r w:rsidRPr="0057544D">
        <w:rPr>
          <w:iCs/>
          <w:lang w:val="sr-Cyrl-RS"/>
        </w:rPr>
        <w:t>Уредба о режимима заштите („Службени гласник РС“ бр. 31/12);</w:t>
      </w:r>
    </w:p>
    <w:p w14:paraId="3AABBD78" w14:textId="77777777" w:rsidR="00703587" w:rsidRPr="0057544D" w:rsidRDefault="00703587">
      <w:pPr>
        <w:widowControl/>
        <w:numPr>
          <w:ilvl w:val="0"/>
          <w:numId w:val="43"/>
        </w:numPr>
        <w:suppressAutoHyphens/>
        <w:jc w:val="both"/>
        <w:rPr>
          <w:iCs/>
          <w:lang w:val="sr-Cyrl-RS"/>
        </w:rPr>
      </w:pPr>
      <w:r w:rsidRPr="0057544D">
        <w:rPr>
          <w:iCs/>
          <w:lang w:val="sr-Cyrl-RS"/>
        </w:rPr>
        <w:t>Уредба о стављању под контролу коришћења и промета дивље флоре и фауне („Службени гласник РС“ бр. 31/05, 45/05-исправка, 22/07, 38/08, 9/10, 69/11 и 95/18 - др. закон);</w:t>
      </w:r>
    </w:p>
    <w:p w14:paraId="699067BA" w14:textId="77777777" w:rsidR="00703587" w:rsidRPr="0057544D" w:rsidRDefault="00703587">
      <w:pPr>
        <w:widowControl/>
        <w:numPr>
          <w:ilvl w:val="0"/>
          <w:numId w:val="43"/>
        </w:numPr>
        <w:suppressAutoHyphens/>
        <w:jc w:val="both"/>
        <w:rPr>
          <w:iCs/>
          <w:lang w:val="sr-Cyrl-RS"/>
        </w:rPr>
      </w:pPr>
      <w:r w:rsidRPr="0057544D">
        <w:rPr>
          <w:iCs/>
          <w:lang w:val="sr-Cyrl-RS"/>
        </w:rPr>
        <w:t>Одлука о стављању под заштиту биљних врста као природних реткости („Службени гласник РС“ бр. 11/90, 49/91);</w:t>
      </w:r>
    </w:p>
    <w:p w14:paraId="63E8412E" w14:textId="77777777" w:rsidR="00703587" w:rsidRPr="0057544D" w:rsidRDefault="00703587">
      <w:pPr>
        <w:widowControl/>
        <w:numPr>
          <w:ilvl w:val="0"/>
          <w:numId w:val="43"/>
        </w:numPr>
        <w:suppressAutoHyphens/>
        <w:jc w:val="both"/>
        <w:rPr>
          <w:iCs/>
          <w:lang w:val="sr-Cyrl-RS"/>
        </w:rPr>
      </w:pPr>
      <w:r w:rsidRPr="0057544D">
        <w:rPr>
          <w:iCs/>
          <w:lang w:val="sr-Cyrl-RS"/>
        </w:rPr>
        <w:t>Закон о репродуктивном материјалу шумског дрвећа („Службени гласник РС“ бр. 135/04, 8/05-исправка, 41/09 и 19/25);</w:t>
      </w:r>
    </w:p>
    <w:p w14:paraId="60197027"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квалитету репродуктивног материјала топола и врба („Службени гласник РС“ бр. 76/09);</w:t>
      </w:r>
    </w:p>
    <w:p w14:paraId="4AF07E54" w14:textId="77777777" w:rsidR="00703587" w:rsidRPr="0057544D" w:rsidRDefault="00703587">
      <w:pPr>
        <w:widowControl/>
        <w:numPr>
          <w:ilvl w:val="0"/>
          <w:numId w:val="43"/>
        </w:numPr>
        <w:suppressAutoHyphens/>
        <w:jc w:val="both"/>
        <w:rPr>
          <w:iCs/>
          <w:lang w:val="sr-Cyrl-RS"/>
        </w:rPr>
      </w:pPr>
      <w:r w:rsidRPr="0057544D">
        <w:rPr>
          <w:iCs/>
          <w:lang w:val="sr-Cyrl-RS"/>
        </w:rPr>
        <w:t>Закон о дивљачи и ловству („Службени гласник РС“ бр. 18/10, 95/18-др.закон, и 92/2023 - др. закон);</w:t>
      </w:r>
    </w:p>
    <w:p w14:paraId="072B4784"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мерама за спречавање штете од дивљачи и штете на дивљачи и поступку и начину утврђивања штете („Службени гласник РС“ бр. 2/12);</w:t>
      </w:r>
    </w:p>
    <w:p w14:paraId="2263551E" w14:textId="77777777" w:rsidR="00703587" w:rsidRPr="0057544D" w:rsidRDefault="00703587">
      <w:pPr>
        <w:widowControl/>
        <w:numPr>
          <w:ilvl w:val="0"/>
          <w:numId w:val="43"/>
        </w:numPr>
        <w:suppressAutoHyphens/>
        <w:jc w:val="both"/>
        <w:rPr>
          <w:iCs/>
          <w:lang w:val="sr-Cyrl-RS"/>
        </w:rPr>
      </w:pPr>
      <w:r w:rsidRPr="0057544D">
        <w:rPr>
          <w:iCs/>
          <w:lang w:val="sr-Cyrl-RS"/>
        </w:rPr>
        <w:t xml:space="preserve">Правилник о специјалним техничко-технолошким решењима која омогућавају несметану и сигурну комуникацију дивљих животиња („Службени гласник РС“, бр. 72/10); </w:t>
      </w:r>
    </w:p>
    <w:p w14:paraId="57C52249" w14:textId="77777777" w:rsidR="00703587" w:rsidRPr="0057544D" w:rsidRDefault="00703587">
      <w:pPr>
        <w:widowControl/>
        <w:numPr>
          <w:ilvl w:val="0"/>
          <w:numId w:val="43"/>
        </w:numPr>
        <w:suppressAutoHyphens/>
        <w:jc w:val="both"/>
        <w:rPr>
          <w:iCs/>
          <w:lang w:val="sr-Cyrl-RS"/>
        </w:rPr>
      </w:pPr>
      <w:r w:rsidRPr="0057544D">
        <w:rPr>
          <w:iCs/>
          <w:lang w:val="sr-Cyrl-RS"/>
        </w:rPr>
        <w:t>Закон о заштити животне средине („Службени гласник РС“ бр. 135/04, 36/09, 36/09-др.закон, 72/09-др.закон, 43/11-Одлука УС, 14/16, 76/18, 95/18-др.закон, 95/2018 - др. закон и 94/2024 - др. закон);</w:t>
      </w:r>
    </w:p>
    <w:p w14:paraId="40C121D0" w14:textId="77777777" w:rsidR="00703587" w:rsidRPr="0057544D" w:rsidRDefault="00703587">
      <w:pPr>
        <w:widowControl/>
        <w:numPr>
          <w:ilvl w:val="0"/>
          <w:numId w:val="43"/>
        </w:numPr>
        <w:suppressAutoHyphens/>
        <w:jc w:val="both"/>
        <w:rPr>
          <w:iCs/>
          <w:lang w:val="sr-Cyrl-RS"/>
        </w:rPr>
      </w:pPr>
      <w:r w:rsidRPr="0057544D">
        <w:rPr>
          <w:iCs/>
          <w:lang w:val="sr-Cyrl-RS"/>
        </w:rPr>
        <w:t>Закон о националним парковима („Службени гласник РС“ бр. 84/15, 95/18) ;</w:t>
      </w:r>
    </w:p>
    <w:p w14:paraId="4C3AF37E" w14:textId="77777777" w:rsidR="00703587" w:rsidRPr="0057544D" w:rsidRDefault="00703587">
      <w:pPr>
        <w:widowControl/>
        <w:numPr>
          <w:ilvl w:val="0"/>
          <w:numId w:val="43"/>
        </w:numPr>
        <w:suppressAutoHyphens/>
        <w:jc w:val="both"/>
        <w:rPr>
          <w:iCs/>
          <w:lang w:val="sr-Cyrl-RS"/>
        </w:rPr>
      </w:pPr>
      <w:r w:rsidRPr="0057544D">
        <w:rPr>
          <w:iCs/>
          <w:lang w:val="sr-Cyrl-RS"/>
        </w:rPr>
        <w:t>Закон о стратешкој процени утицаја на животну средину („Службени гласник РС“ бр. 94/2024);</w:t>
      </w:r>
    </w:p>
    <w:p w14:paraId="0C9BF4D4" w14:textId="77777777" w:rsidR="00703587" w:rsidRPr="0057544D" w:rsidRDefault="00703587">
      <w:pPr>
        <w:widowControl/>
        <w:numPr>
          <w:ilvl w:val="0"/>
          <w:numId w:val="43"/>
        </w:numPr>
        <w:suppressAutoHyphens/>
        <w:jc w:val="both"/>
        <w:rPr>
          <w:iCs/>
          <w:lang w:val="sr-Cyrl-RS"/>
        </w:rPr>
      </w:pPr>
      <w:r w:rsidRPr="0057544D">
        <w:rPr>
          <w:iCs/>
          <w:lang w:val="sr-Cyrl-R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 114/08);</w:t>
      </w:r>
    </w:p>
    <w:p w14:paraId="560C2A80" w14:textId="77777777" w:rsidR="00703587" w:rsidRPr="0057544D" w:rsidRDefault="00703587">
      <w:pPr>
        <w:widowControl/>
        <w:numPr>
          <w:ilvl w:val="0"/>
          <w:numId w:val="43"/>
        </w:numPr>
        <w:suppressAutoHyphens/>
        <w:jc w:val="both"/>
        <w:rPr>
          <w:iCs/>
          <w:lang w:val="sr-Cyrl-RS"/>
        </w:rPr>
      </w:pPr>
      <w:r w:rsidRPr="0057544D">
        <w:rPr>
          <w:iCs/>
          <w:lang w:val="sr-Cyrl-RS"/>
        </w:rPr>
        <w:t>Закон о интегрисаном спречавању и контроли загађивања животне средине („Службени гласник РС“ бр. 135/04, 25/15 и 109/21);</w:t>
      </w:r>
    </w:p>
    <w:p w14:paraId="2BC76743" w14:textId="77777777" w:rsidR="00703587" w:rsidRPr="0057544D" w:rsidRDefault="00703587">
      <w:pPr>
        <w:widowControl/>
        <w:numPr>
          <w:ilvl w:val="0"/>
          <w:numId w:val="43"/>
        </w:numPr>
        <w:suppressAutoHyphens/>
        <w:jc w:val="both"/>
        <w:rPr>
          <w:iCs/>
          <w:lang w:val="sr-Cyrl-RS"/>
        </w:rPr>
      </w:pPr>
      <w:r w:rsidRPr="0057544D">
        <w:rPr>
          <w:iCs/>
          <w:lang w:val="sr-Cyrl-RS"/>
        </w:rPr>
        <w:lastRenderedPageBreak/>
        <w:t>Закон о потврђивању Конвенције о очувању европске дивље флоре и фауне и природних станишта („Сл. гл РС-Међународни уговори“ бр. 102/07);</w:t>
      </w:r>
    </w:p>
    <w:p w14:paraId="1BD14B5C" w14:textId="77777777" w:rsidR="00703587" w:rsidRPr="0057544D" w:rsidRDefault="00703587">
      <w:pPr>
        <w:widowControl/>
        <w:numPr>
          <w:ilvl w:val="0"/>
          <w:numId w:val="43"/>
        </w:numPr>
        <w:suppressAutoHyphens/>
        <w:jc w:val="both"/>
        <w:rPr>
          <w:iCs/>
          <w:lang w:val="sr-Cyrl-RS"/>
        </w:rPr>
      </w:pPr>
      <w:r w:rsidRPr="0057544D">
        <w:rPr>
          <w:iCs/>
          <w:lang w:val="sr-Cyrl-RS"/>
        </w:rPr>
        <w:t>Закон о водама („Службени гласник РС“ бр. 30/10, 93/12, 101/16, 95/18, 95/18-др.закон);</w:t>
      </w:r>
    </w:p>
    <w:p w14:paraId="4744CFFA" w14:textId="77777777" w:rsidR="00703587" w:rsidRPr="0057544D" w:rsidRDefault="00703587">
      <w:pPr>
        <w:widowControl/>
        <w:numPr>
          <w:ilvl w:val="0"/>
          <w:numId w:val="43"/>
        </w:numPr>
        <w:suppressAutoHyphens/>
        <w:jc w:val="both"/>
        <w:rPr>
          <w:iCs/>
          <w:lang w:val="sr-Cyrl-RS"/>
        </w:rPr>
      </w:pPr>
      <w:r w:rsidRPr="0057544D">
        <w:rPr>
          <w:iCs/>
          <w:lang w:val="sr-Cyrl-RS"/>
        </w:rPr>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(„Службени гласник РС“, бр. 72/17, 44/18-др.закон и 12/22);</w:t>
      </w:r>
    </w:p>
    <w:p w14:paraId="35EB9591" w14:textId="77777777" w:rsidR="00703587" w:rsidRPr="0057544D" w:rsidRDefault="00703587">
      <w:pPr>
        <w:widowControl/>
        <w:numPr>
          <w:ilvl w:val="0"/>
          <w:numId w:val="43"/>
        </w:numPr>
        <w:suppressAutoHyphens/>
        <w:jc w:val="both"/>
        <w:rPr>
          <w:iCs/>
          <w:lang w:val="sr-Cyrl-RS"/>
        </w:rPr>
      </w:pPr>
      <w:r w:rsidRPr="0057544D">
        <w:rPr>
          <w:iCs/>
          <w:lang w:val="sr-Cyrl-RS"/>
        </w:rPr>
        <w:t>Закон  о пољопривредном земљишту („Службени гласник РС“ бр. 62/06, 65/08-др.закон, 41/09, 112/15, 80/17, 95/18-др.закон);</w:t>
      </w:r>
    </w:p>
    <w:p w14:paraId="29D5BD29" w14:textId="77777777" w:rsidR="00703587" w:rsidRPr="0057544D" w:rsidRDefault="00703587">
      <w:pPr>
        <w:widowControl/>
        <w:numPr>
          <w:ilvl w:val="0"/>
          <w:numId w:val="43"/>
        </w:numPr>
        <w:suppressAutoHyphens/>
        <w:jc w:val="both"/>
        <w:rPr>
          <w:iCs/>
          <w:lang w:val="sr-Cyrl-RS"/>
        </w:rPr>
      </w:pPr>
      <w:r w:rsidRPr="0057544D">
        <w:rPr>
          <w:iCs/>
          <w:lang w:val="sr-Cyrl-RS"/>
        </w:rPr>
        <w:t>Закон о планирању и изградњи („Службени гласник РС“ бр.72/09, 81/09-испр., 64/10-Одлука УС, 24/11, 121/12, 42/13-Одлука УС, 50/13-Одлука УС, 98/13 - Одлука УС, 132/14, 145/14, 83/18, 31/19, 37/19 – др. Закон, 9/20, 52/21, 62/2023 и 91/2025);</w:t>
      </w:r>
    </w:p>
    <w:p w14:paraId="07C68D70" w14:textId="77777777" w:rsidR="00703587" w:rsidRPr="0057544D" w:rsidRDefault="00703587">
      <w:pPr>
        <w:widowControl/>
        <w:numPr>
          <w:ilvl w:val="0"/>
          <w:numId w:val="43"/>
        </w:numPr>
        <w:suppressAutoHyphens/>
        <w:jc w:val="both"/>
        <w:rPr>
          <w:iCs/>
          <w:lang w:val="sr-Cyrl-RS"/>
        </w:rPr>
      </w:pPr>
      <w:r w:rsidRPr="0057544D">
        <w:rPr>
          <w:iCs/>
          <w:lang w:val="sr-Cyrl-RS"/>
        </w:rPr>
        <w:t>Закон о путевима („Службени гласник РС“ бр. 41/18, 95/18-др.закон и 92/2023 - др. закон);</w:t>
      </w:r>
    </w:p>
    <w:p w14:paraId="672CB65C" w14:textId="77777777" w:rsidR="00703587" w:rsidRPr="0057544D" w:rsidRDefault="00703587">
      <w:pPr>
        <w:widowControl/>
        <w:numPr>
          <w:ilvl w:val="0"/>
          <w:numId w:val="43"/>
        </w:numPr>
        <w:suppressAutoHyphens/>
        <w:jc w:val="both"/>
        <w:rPr>
          <w:iCs/>
          <w:lang w:val="sr-Cyrl-RS"/>
        </w:rPr>
      </w:pPr>
      <w:r w:rsidRPr="0057544D">
        <w:rPr>
          <w:iCs/>
          <w:lang w:val="sr-Cyrl-RS"/>
        </w:rPr>
        <w:t>Закон о заштити од пожара („Службени гласник РС“ бр. 111/09, 20/15, 87/18, 87/18-др.закон);</w:t>
      </w:r>
    </w:p>
    <w:p w14:paraId="395CDBDC" w14:textId="77777777" w:rsidR="00703587" w:rsidRPr="0057544D" w:rsidRDefault="00703587">
      <w:pPr>
        <w:widowControl/>
        <w:numPr>
          <w:ilvl w:val="0"/>
          <w:numId w:val="43"/>
        </w:numPr>
        <w:suppressAutoHyphens/>
        <w:jc w:val="both"/>
        <w:rPr>
          <w:iCs/>
          <w:lang w:val="sr-Cyrl-RS"/>
        </w:rPr>
      </w:pPr>
      <w:r w:rsidRPr="0057544D">
        <w:rPr>
          <w:iCs/>
          <w:lang w:val="sr-Cyrl-RS"/>
        </w:rPr>
        <w:t>Закон о државном премеру и катастру („Службени гласник РС“ бр. 72/2009, 18/2010, 65/2013, 15/2015 –одлука УС, 96/2015, 47/2017 –аутентично тумачење, 113/2017 –др. закон, 27/2018 –др. закон, 41/2018 –др. Закон, 9/2020 –др. Закон, 92/2023 и 91/2025);</w:t>
      </w:r>
    </w:p>
    <w:p w14:paraId="3A6B6B1A" w14:textId="77777777" w:rsidR="00703587" w:rsidRPr="0057544D" w:rsidRDefault="00703587">
      <w:pPr>
        <w:widowControl/>
        <w:numPr>
          <w:ilvl w:val="0"/>
          <w:numId w:val="43"/>
        </w:numPr>
        <w:suppressAutoHyphens/>
        <w:jc w:val="both"/>
        <w:rPr>
          <w:iCs/>
          <w:lang w:val="sr-Cyrl-RS"/>
        </w:rPr>
      </w:pPr>
      <w:r w:rsidRPr="0057544D">
        <w:rPr>
          <w:iCs/>
          <w:lang w:val="sr-Cyrl-RS"/>
        </w:rPr>
        <w:t>Закон о накнадама за коришћење јавних добара („Службени гласник РС“ бр. 95/2018, 49/2019, 86/2019 - усклађени дин. изн., 156/2020 - усклађени дин. изн., 15/2021 - доп. усклађених дин. изн., 15/2023 - усклађени дин. изн., 92/2023, 120/2023 - усклађени дин. изн., 99/2024 - усклађени дин. изн., 109/2025 и 118/2025 - усклађени дин. изн.);</w:t>
      </w:r>
    </w:p>
    <w:p w14:paraId="45F898AA" w14:textId="77777777" w:rsidR="00703587" w:rsidRPr="0057544D" w:rsidRDefault="00703587">
      <w:pPr>
        <w:widowControl/>
        <w:numPr>
          <w:ilvl w:val="0"/>
          <w:numId w:val="43"/>
        </w:numPr>
        <w:suppressAutoHyphens/>
        <w:jc w:val="both"/>
        <w:rPr>
          <w:iCs/>
          <w:lang w:val="sr-Cyrl-RS"/>
        </w:rPr>
      </w:pPr>
      <w:r w:rsidRPr="0057544D">
        <w:rPr>
          <w:iCs/>
          <w:lang w:val="sr-Cyrl-RS"/>
        </w:rPr>
        <w:t>Закон о одбрани („Службени гласник РС“ бр. 116/07, 88/09, 88/09 – др. закон, 104/09 – др. закон, 10/15 и 36/18);</w:t>
      </w:r>
    </w:p>
    <w:p w14:paraId="6D0591E3" w14:textId="77777777" w:rsidR="00703587" w:rsidRPr="0057544D" w:rsidRDefault="00703587">
      <w:pPr>
        <w:widowControl/>
        <w:numPr>
          <w:ilvl w:val="0"/>
          <w:numId w:val="43"/>
        </w:numPr>
        <w:suppressAutoHyphens/>
        <w:jc w:val="both"/>
        <w:rPr>
          <w:iCs/>
          <w:lang w:val="sr-Cyrl-RS"/>
        </w:rPr>
      </w:pPr>
      <w:r w:rsidRPr="0057544D">
        <w:rPr>
          <w:iCs/>
          <w:lang w:val="sr-Cyrl-RS"/>
        </w:rPr>
        <w:t>Закон о стандардизацији („Службени гласник РС“ бр. 36/09 и 46/15);</w:t>
      </w:r>
    </w:p>
    <w:p w14:paraId="09BAB365" w14:textId="77777777" w:rsidR="00703587" w:rsidRPr="0057544D" w:rsidRDefault="00703587">
      <w:pPr>
        <w:widowControl/>
        <w:numPr>
          <w:ilvl w:val="0"/>
          <w:numId w:val="43"/>
        </w:numPr>
        <w:suppressAutoHyphens/>
        <w:jc w:val="both"/>
        <w:rPr>
          <w:iCs/>
          <w:lang w:val="sr-Cyrl-RS"/>
        </w:rPr>
      </w:pPr>
      <w:r w:rsidRPr="0057544D">
        <w:rPr>
          <w:iCs/>
          <w:lang w:val="sr-Cyrl-RS"/>
        </w:rPr>
        <w:t>Закон о заштити природе („Службени гласник РС“ бр.36/09, 88/2010, 91/2010-исправке, 14/2016, 95/2018-др закон, 71/2021);</w:t>
      </w:r>
    </w:p>
    <w:p w14:paraId="5A80DBF8" w14:textId="77777777" w:rsidR="00703587" w:rsidRPr="0057544D" w:rsidRDefault="00703587">
      <w:pPr>
        <w:widowControl/>
        <w:numPr>
          <w:ilvl w:val="0"/>
          <w:numId w:val="43"/>
        </w:numPr>
        <w:suppressAutoHyphens/>
        <w:jc w:val="both"/>
        <w:rPr>
          <w:b/>
          <w:iCs/>
          <w:lang w:val="sr-Cyrl-RS"/>
        </w:rPr>
      </w:pPr>
      <w:r w:rsidRPr="0057544D">
        <w:rPr>
          <w:iCs/>
          <w:lang w:val="sr-Cyrl-RS"/>
        </w:rPr>
        <w:t>Закон о енергетици („Службени гласник РС“, бр. 145/2014, 95/2018 - др. Закон, 40/2021, 35/2023 - др. закон, 62/2023, 94/2024 и 109/2025 - др. закони);</w:t>
      </w:r>
    </w:p>
    <w:bookmarkEnd w:id="0"/>
    <w:p w14:paraId="1C838E5D" w14:textId="77777777" w:rsidR="00703587" w:rsidRPr="0057544D" w:rsidRDefault="00703587">
      <w:pPr>
        <w:widowControl/>
        <w:numPr>
          <w:ilvl w:val="0"/>
          <w:numId w:val="43"/>
        </w:numPr>
        <w:suppressAutoHyphens/>
        <w:jc w:val="both"/>
        <w:rPr>
          <w:b/>
          <w:iCs/>
          <w:lang w:val="sr-Cyrl-RS"/>
        </w:rPr>
      </w:pPr>
      <w:r w:rsidRPr="0057544D">
        <w:rPr>
          <w:lang w:val="sr-Cyrl-RS"/>
        </w:rPr>
        <w:t>Правилником о садржини плана развоја шумског подручја, односно плана развоја шума у националном парку („Сл. гл. РС“ бр. 145/14).</w:t>
      </w:r>
    </w:p>
    <w:p w14:paraId="5907F082" w14:textId="77777777" w:rsidR="00FC473C" w:rsidRPr="0057544D" w:rsidRDefault="00FC473C" w:rsidP="00FC473C">
      <w:pPr>
        <w:widowControl/>
        <w:suppressAutoHyphens/>
        <w:ind w:left="720"/>
        <w:jc w:val="both"/>
        <w:rPr>
          <w:iCs/>
          <w:lang w:val="sr-Cyrl-RS"/>
        </w:rPr>
      </w:pPr>
    </w:p>
    <w:p w14:paraId="44C7661C" w14:textId="77777777" w:rsidR="00C13D47" w:rsidRPr="0057544D" w:rsidRDefault="00C13D47" w:rsidP="000774C1">
      <w:pPr>
        <w:widowControl/>
        <w:suppressAutoHyphens/>
        <w:ind w:left="720"/>
        <w:jc w:val="both"/>
        <w:rPr>
          <w:b/>
          <w:iCs/>
          <w:lang w:val="sr-Cyrl-RS"/>
        </w:rPr>
      </w:pPr>
    </w:p>
    <w:p w14:paraId="1010D9CC" w14:textId="3952F166" w:rsidR="00EA1EA7" w:rsidRPr="0057544D" w:rsidRDefault="00EA1EA7" w:rsidP="00D91853">
      <w:pPr>
        <w:jc w:val="both"/>
        <w:rPr>
          <w:lang w:val="sr-Cyrl-RS"/>
        </w:rPr>
      </w:pPr>
    </w:p>
    <w:p w14:paraId="1BDC3476" w14:textId="54CE6157" w:rsidR="003A05FE" w:rsidRPr="0057544D" w:rsidRDefault="003A05FE" w:rsidP="003A05FE">
      <w:pPr>
        <w:jc w:val="both"/>
        <w:rPr>
          <w:snapToGrid w:val="0"/>
          <w:lang w:val="sr-Cyrl-RS"/>
        </w:rPr>
      </w:pPr>
      <w:r w:rsidRPr="0057544D">
        <w:rPr>
          <w:snapToGrid w:val="0"/>
          <w:lang w:val="sr-Cyrl-RS"/>
        </w:rPr>
        <w:t>Основа је урађена у складу са одредбама Закона о шумама (Сл.гл. Републике Србије бр. 30/2010, 93/2012, 89/2015 и 95/2018), у даљем тексту Закон о шумама и Правилника о основ</w:t>
      </w:r>
      <w:r w:rsidR="00586D5B">
        <w:rPr>
          <w:snapToGrid w:val="0"/>
          <w:lang w:val="sr-Cyrl-RS"/>
        </w:rPr>
        <w:t>и</w:t>
      </w:r>
      <w:r w:rsidRPr="0057544D">
        <w:rPr>
          <w:snapToGrid w:val="0"/>
          <w:lang w:val="sr-Cyrl-RS"/>
        </w:rPr>
        <w:t xml:space="preserve"> газдовања шумама, </w:t>
      </w:r>
      <w:r w:rsidR="00586D5B">
        <w:rPr>
          <w:snapToGrid w:val="0"/>
          <w:lang w:val="sr-Cyrl-RS"/>
        </w:rPr>
        <w:t>извођачком пројекту газдовања шумама, евиденцији извршених радова и шумској хроници</w:t>
      </w:r>
      <w:r w:rsidRPr="0057544D">
        <w:rPr>
          <w:snapToGrid w:val="0"/>
          <w:lang w:val="sr-Cyrl-RS"/>
        </w:rPr>
        <w:t xml:space="preserve"> (Сл.гл. Републике Србије бр. </w:t>
      </w:r>
      <w:r w:rsidR="00586D5B">
        <w:rPr>
          <w:snapToGrid w:val="0"/>
          <w:lang w:val="sr-Cyrl-RS"/>
        </w:rPr>
        <w:t>18 од 8.марта 2024.године</w:t>
      </w:r>
      <w:r w:rsidRPr="0057544D">
        <w:rPr>
          <w:snapToGrid w:val="0"/>
          <w:lang w:val="sr-Cyrl-RS"/>
        </w:rPr>
        <w:t>.), у даљем тексту: Правилник основ</w:t>
      </w:r>
      <w:r w:rsidR="00586D5B">
        <w:rPr>
          <w:snapToGrid w:val="0"/>
          <w:lang w:val="sr-Cyrl-RS"/>
        </w:rPr>
        <w:t>и газдовања шумама</w:t>
      </w:r>
      <w:r w:rsidRPr="0057544D">
        <w:rPr>
          <w:snapToGrid w:val="0"/>
          <w:lang w:val="sr-Cyrl-RS"/>
        </w:rPr>
        <w:t xml:space="preserve">, а чине је: </w:t>
      </w:r>
    </w:p>
    <w:p w14:paraId="69D55CAB" w14:textId="77777777" w:rsidR="003A05FE" w:rsidRPr="0057544D" w:rsidRDefault="003A05FE" w:rsidP="003A05FE">
      <w:pPr>
        <w:jc w:val="both"/>
        <w:rPr>
          <w:snapToGrid w:val="0"/>
          <w:lang w:val="sr-Cyrl-RS"/>
        </w:rPr>
      </w:pPr>
      <w:r w:rsidRPr="0057544D">
        <w:rPr>
          <w:snapToGrid w:val="0"/>
          <w:lang w:val="sr-Cyrl-RS"/>
        </w:rPr>
        <w:t></w:t>
      </w:r>
      <w:r w:rsidRPr="0057544D">
        <w:rPr>
          <w:snapToGrid w:val="0"/>
          <w:lang w:val="sr-Cyrl-RS"/>
        </w:rPr>
        <w:tab/>
        <w:t xml:space="preserve">Текстуални део, </w:t>
      </w:r>
    </w:p>
    <w:p w14:paraId="3951091A" w14:textId="42FE4030" w:rsidR="003A05FE" w:rsidRPr="0057544D" w:rsidRDefault="003A05FE" w:rsidP="003A05FE">
      <w:pPr>
        <w:jc w:val="both"/>
        <w:rPr>
          <w:snapToGrid w:val="0"/>
          <w:lang w:val="sr-Cyrl-RS"/>
        </w:rPr>
      </w:pPr>
      <w:r w:rsidRPr="0057544D">
        <w:rPr>
          <w:snapToGrid w:val="0"/>
          <w:lang w:val="sr-Cyrl-RS"/>
        </w:rPr>
        <w:t></w:t>
      </w:r>
      <w:r w:rsidRPr="0057544D">
        <w:rPr>
          <w:snapToGrid w:val="0"/>
          <w:lang w:val="sr-Cyrl-RS"/>
        </w:rPr>
        <w:tab/>
        <w:t xml:space="preserve">Геореференцирана база података, </w:t>
      </w:r>
    </w:p>
    <w:p w14:paraId="77A9B7BD" w14:textId="3948E51A" w:rsidR="003A05FE" w:rsidRPr="0057544D" w:rsidRDefault="003A05FE" w:rsidP="003A05FE">
      <w:pPr>
        <w:jc w:val="both"/>
        <w:rPr>
          <w:snapToGrid w:val="0"/>
          <w:lang w:val="sr-Cyrl-RS"/>
        </w:rPr>
      </w:pPr>
    </w:p>
    <w:p w14:paraId="44FAD8A7" w14:textId="7CCEE872" w:rsidR="003A05FE" w:rsidRPr="0057544D" w:rsidRDefault="003A05FE" w:rsidP="003A05FE">
      <w:pPr>
        <w:jc w:val="both"/>
        <w:rPr>
          <w:snapToGrid w:val="0"/>
          <w:lang w:val="sr-Cyrl-RS"/>
        </w:rPr>
      </w:pPr>
      <w:r w:rsidRPr="0057544D">
        <w:rPr>
          <w:snapToGrid w:val="0"/>
          <w:lang w:val="sr-Cyrl-RS"/>
        </w:rPr>
        <w:tab/>
        <w:t>Основа газдовања шумама за газдинску јединицу „Чезава“ урађена је за период од  01. 01. 2026. - 31. 12. 2035. године..</w:t>
      </w:r>
    </w:p>
    <w:p w14:paraId="139A9DCF" w14:textId="77777777" w:rsidR="00295B2A" w:rsidRPr="0057544D" w:rsidRDefault="00295B2A" w:rsidP="00295B2A">
      <w:pPr>
        <w:pStyle w:val="ListParagraph"/>
        <w:ind w:left="567" w:firstLine="851"/>
        <w:rPr>
          <w:lang w:val="sr-Cyrl-RS"/>
        </w:rPr>
      </w:pPr>
    </w:p>
    <w:p w14:paraId="71063E04" w14:textId="77777777" w:rsidR="00360C4B" w:rsidRPr="0057544D" w:rsidRDefault="00360C4B" w:rsidP="00360C4B">
      <w:pPr>
        <w:pStyle w:val="Heading2"/>
        <w:rPr>
          <w:rFonts w:ascii="Times New Roman" w:hAnsi="Times New Roman"/>
          <w:i w:val="0"/>
          <w:iCs w:val="0"/>
          <w:sz w:val="24"/>
          <w:szCs w:val="24"/>
        </w:rPr>
      </w:pPr>
      <w:r w:rsidRPr="0057544D">
        <w:rPr>
          <w:rStyle w:val="Emphasis"/>
          <w:rFonts w:ascii="Times New Roman" w:hAnsi="Times New Roman"/>
          <w:sz w:val="24"/>
          <w:szCs w:val="24"/>
        </w:rPr>
        <w:t>1.2.</w:t>
      </w:r>
      <w:r w:rsidRPr="0057544D">
        <w:rPr>
          <w:rStyle w:val="Emphasis"/>
          <w:rFonts w:ascii="Times New Roman" w:hAnsi="Times New Roman"/>
          <w:sz w:val="24"/>
          <w:szCs w:val="24"/>
        </w:rPr>
        <w:tab/>
        <w:t>ОПШТИ ОПИС ПРОСТОРНОГ И ПОСЕДОВНОГ СТАЊА</w:t>
      </w:r>
    </w:p>
    <w:p w14:paraId="402CD505" w14:textId="77777777" w:rsidR="00360C4B" w:rsidRPr="0057544D" w:rsidRDefault="00360C4B" w:rsidP="00360C4B">
      <w:pPr>
        <w:pStyle w:val="Heading3"/>
        <w:rPr>
          <w:rFonts w:ascii="Times New Roman" w:hAnsi="Times New Roman"/>
          <w:sz w:val="24"/>
          <w:szCs w:val="24"/>
          <w:lang w:val="sr-Cyrl-RS"/>
        </w:rPr>
      </w:pPr>
      <w:r w:rsidRPr="0057544D">
        <w:rPr>
          <w:rFonts w:ascii="Times New Roman" w:hAnsi="Times New Roman"/>
          <w:sz w:val="24"/>
          <w:szCs w:val="24"/>
        </w:rPr>
        <w:t>1.2.1.</w:t>
      </w:r>
      <w:r w:rsidRPr="0057544D">
        <w:rPr>
          <w:rFonts w:ascii="Times New Roman" w:hAnsi="Times New Roman"/>
          <w:sz w:val="24"/>
          <w:szCs w:val="24"/>
          <w:lang w:val="sr-Cyrl-BA"/>
        </w:rPr>
        <w:t xml:space="preserve"> </w:t>
      </w:r>
      <w:r w:rsidRPr="0057544D">
        <w:rPr>
          <w:rFonts w:ascii="Times New Roman" w:hAnsi="Times New Roman"/>
          <w:sz w:val="24"/>
          <w:szCs w:val="24"/>
          <w:lang w:val="sr-Cyrl-RS"/>
        </w:rPr>
        <w:t>Топографске прилике</w:t>
      </w:r>
    </w:p>
    <w:p w14:paraId="4A2B00A2" w14:textId="77777777" w:rsidR="00CA265E" w:rsidRPr="0057544D" w:rsidRDefault="00CA265E" w:rsidP="00CA265E">
      <w:pPr>
        <w:ind w:firstLine="720"/>
        <w:jc w:val="both"/>
        <w:rPr>
          <w:snapToGrid w:val="0"/>
          <w:lang w:val="ru-RU"/>
        </w:rPr>
      </w:pPr>
      <w:r w:rsidRPr="0057544D">
        <w:rPr>
          <w:snapToGrid w:val="0"/>
          <w:lang w:val="ru-RU"/>
        </w:rPr>
        <w:t>Шуме ГЈ "Ч</w:t>
      </w:r>
      <w:r w:rsidRPr="0057544D">
        <w:rPr>
          <w:snapToGrid w:val="0"/>
        </w:rPr>
        <w:t>езава</w:t>
      </w:r>
      <w:r w:rsidRPr="0057544D">
        <w:rPr>
          <w:snapToGrid w:val="0"/>
          <w:lang w:val="ru-RU"/>
        </w:rPr>
        <w:t>"налазе се изнад села Брњица и припадају брдско-планинском реону. Географски положај овог шумског комплекса је следећи:</w:t>
      </w:r>
    </w:p>
    <w:p w14:paraId="6EC429FB" w14:textId="77777777" w:rsidR="00CA265E" w:rsidRPr="0057544D" w:rsidRDefault="00CA265E" w:rsidP="00CA265E">
      <w:pPr>
        <w:jc w:val="both"/>
        <w:rPr>
          <w:snapToGrid w:val="0"/>
          <w:lang w:val="ru-RU"/>
        </w:rPr>
      </w:pPr>
      <w:r w:rsidRPr="0057544D">
        <w:rPr>
          <w:snapToGrid w:val="0"/>
          <w:lang w:val="ru-RU"/>
        </w:rPr>
        <w:t>Заузима  простор од 21º  37'  до 21  52'  источне географске дужине и  између 44º  36' до 44  39' северне географске ширине.</w:t>
      </w:r>
    </w:p>
    <w:p w14:paraId="768B67EF" w14:textId="77777777" w:rsidR="00CA265E" w:rsidRPr="0057544D" w:rsidRDefault="00CA265E" w:rsidP="00CA265E">
      <w:pPr>
        <w:ind w:firstLine="720"/>
        <w:jc w:val="both"/>
        <w:rPr>
          <w:snapToGrid w:val="0"/>
          <w:lang w:val="ru-RU"/>
        </w:rPr>
      </w:pPr>
      <w:r w:rsidRPr="0057544D">
        <w:rPr>
          <w:snapToGrid w:val="0"/>
          <w:lang w:val="ru-RU"/>
        </w:rPr>
        <w:t xml:space="preserve"> Основни  правац  пружања ове газдинске јединице је исток - запад,  и  прати вододок  Дунава.  Основна  екеспозиција је северна,  а у мањој мери  су  заступљене источна, западна и јужна.</w:t>
      </w:r>
    </w:p>
    <w:p w14:paraId="5D1F2F70" w14:textId="77777777" w:rsidR="00CA265E" w:rsidRPr="0057544D" w:rsidRDefault="00CA265E" w:rsidP="00CA265E">
      <w:pPr>
        <w:jc w:val="both"/>
        <w:rPr>
          <w:snapToGrid w:val="0"/>
        </w:rPr>
      </w:pPr>
      <w:r w:rsidRPr="0057544D">
        <w:rPr>
          <w:snapToGrid w:val="0"/>
          <w:lang w:val="ru-RU"/>
        </w:rPr>
        <w:t xml:space="preserve"> Газдинска  јединица у ближем окружењу има град Голубац,  село Брњицу</w:t>
      </w:r>
      <w:r w:rsidRPr="0057544D">
        <w:rPr>
          <w:snapToGrid w:val="0"/>
        </w:rPr>
        <w:t>,</w:t>
      </w:r>
      <w:r w:rsidRPr="0057544D">
        <w:rPr>
          <w:snapToGrid w:val="0"/>
          <w:lang w:val="ru-RU"/>
        </w:rPr>
        <w:t xml:space="preserve">  на истоку село Добру</w:t>
      </w:r>
      <w:r w:rsidRPr="0057544D">
        <w:rPr>
          <w:snapToGrid w:val="0"/>
        </w:rPr>
        <w:t xml:space="preserve"> и на југу село Раденка.</w:t>
      </w:r>
    </w:p>
    <w:p w14:paraId="106BC005" w14:textId="77777777" w:rsidR="00CA265E" w:rsidRPr="0057544D" w:rsidRDefault="00CA265E" w:rsidP="00CA265E">
      <w:pPr>
        <w:ind w:firstLine="720"/>
        <w:jc w:val="both"/>
        <w:rPr>
          <w:snapToGrid w:val="0"/>
          <w:lang w:val="ru-RU"/>
        </w:rPr>
      </w:pPr>
      <w:r w:rsidRPr="0057544D">
        <w:rPr>
          <w:snapToGrid w:val="0"/>
          <w:lang w:val="ru-RU"/>
        </w:rPr>
        <w:t xml:space="preserve"> Газдинску јединицу просторно дефинишу три веће  целине:  слив  Чезаве,  слив Свиње  и  Раковице,  и  (карстни део на кречњаку) слив Брњичке реке и  Дунава  (од Голубца до села Брњица).</w:t>
      </w:r>
    </w:p>
    <w:p w14:paraId="10B23B9D" w14:textId="77777777" w:rsidR="00CA265E" w:rsidRPr="0057544D" w:rsidRDefault="00CA265E" w:rsidP="00CA265E">
      <w:pPr>
        <w:rPr>
          <w:snapToGrid w:val="0"/>
          <w:lang w:val="ru-RU"/>
        </w:rPr>
      </w:pPr>
    </w:p>
    <w:p w14:paraId="504E50F4" w14:textId="77777777" w:rsidR="00360C4B" w:rsidRPr="0057544D" w:rsidRDefault="00360C4B" w:rsidP="00CA265E">
      <w:pPr>
        <w:pStyle w:val="Heading3"/>
        <w:ind w:firstLine="270"/>
        <w:rPr>
          <w:rFonts w:ascii="Times New Roman" w:hAnsi="Times New Roman"/>
          <w:sz w:val="24"/>
          <w:szCs w:val="24"/>
        </w:rPr>
      </w:pPr>
      <w:r w:rsidRPr="0057544D">
        <w:rPr>
          <w:rFonts w:ascii="Times New Roman" w:hAnsi="Times New Roman"/>
          <w:sz w:val="24"/>
          <w:szCs w:val="24"/>
        </w:rPr>
        <w:t>1.2.2. Границе</w:t>
      </w:r>
    </w:p>
    <w:p w14:paraId="399EAD58" w14:textId="77777777" w:rsidR="00CA265E" w:rsidRPr="0057544D" w:rsidRDefault="00CA265E" w:rsidP="00CA265E">
      <w:pPr>
        <w:ind w:firstLine="720"/>
        <w:jc w:val="both"/>
        <w:rPr>
          <w:snapToGrid w:val="0"/>
          <w:lang w:val="ru-RU"/>
        </w:rPr>
      </w:pPr>
      <w:r w:rsidRPr="0057544D">
        <w:rPr>
          <w:snapToGrid w:val="0"/>
          <w:lang w:val="ru-RU"/>
        </w:rPr>
        <w:t>Основни  облик површине ове газдинске јединице,  утврђене њеном  спољном границом, у дводимензионалној пројекцији је потпуно неправилан.</w:t>
      </w:r>
    </w:p>
    <w:p w14:paraId="176CE2BC" w14:textId="77777777" w:rsidR="00CA265E" w:rsidRPr="0057544D" w:rsidRDefault="00CA265E" w:rsidP="00CA265E">
      <w:pPr>
        <w:jc w:val="both"/>
        <w:rPr>
          <w:snapToGrid w:val="0"/>
          <w:lang w:val="ru-RU"/>
        </w:rPr>
      </w:pPr>
    </w:p>
    <w:p w14:paraId="47431100" w14:textId="77777777" w:rsidR="00CA265E" w:rsidRPr="0057544D" w:rsidRDefault="00CA265E" w:rsidP="00CA265E">
      <w:pPr>
        <w:jc w:val="both"/>
        <w:rPr>
          <w:snapToGrid w:val="0"/>
          <w:lang w:val="sr-Cyrl-RS"/>
        </w:rPr>
      </w:pPr>
      <w:r w:rsidRPr="0057544D">
        <w:rPr>
          <w:snapToGrid w:val="0"/>
          <w:lang w:val="ru-RU"/>
        </w:rPr>
        <w:t xml:space="preserve">          Газдинска  јединица  је  притом делом уоквирена државним шумама и  то  на  истоку газдинском јединицом "Десна река" и на југу газдинском јединицом "Туманска река" – Црквене шуме.</w:t>
      </w:r>
    </w:p>
    <w:p w14:paraId="72F00A82" w14:textId="711AC7DA" w:rsidR="00CA265E" w:rsidRPr="0057544D" w:rsidRDefault="00CA265E" w:rsidP="00CA265E">
      <w:pPr>
        <w:jc w:val="both"/>
        <w:rPr>
          <w:snapToGrid w:val="0"/>
          <w:lang w:val="ru-RU"/>
        </w:rPr>
      </w:pPr>
      <w:r w:rsidRPr="0057544D">
        <w:rPr>
          <w:snapToGrid w:val="0"/>
          <w:lang w:val="ru-RU"/>
        </w:rPr>
        <w:t xml:space="preserve"> Северна граница је Дунав,  скоро равна,  испрекидана,  окружује и одваја 1, 40, 46, 47, 85, 89, 90, 95</w:t>
      </w:r>
      <w:r w:rsidR="0032385D">
        <w:rPr>
          <w:snapToGrid w:val="0"/>
          <w:lang w:val="ru-RU"/>
        </w:rPr>
        <w:t>,</w:t>
      </w:r>
      <w:r w:rsidRPr="0057544D">
        <w:rPr>
          <w:snapToGrid w:val="0"/>
          <w:lang w:val="ru-RU"/>
        </w:rPr>
        <w:t xml:space="preserve"> 96</w:t>
      </w:r>
      <w:r w:rsidR="0032385D">
        <w:rPr>
          <w:snapToGrid w:val="0"/>
          <w:lang w:val="ru-RU"/>
        </w:rPr>
        <w:t>, 97 и 98</w:t>
      </w:r>
      <w:r w:rsidRPr="0057544D">
        <w:rPr>
          <w:snapToGrid w:val="0"/>
          <w:lang w:val="ru-RU"/>
        </w:rPr>
        <w:t xml:space="preserve"> одељење.</w:t>
      </w:r>
    </w:p>
    <w:p w14:paraId="7DD01170" w14:textId="77777777" w:rsidR="00CA265E" w:rsidRPr="0057544D" w:rsidRDefault="00CA265E" w:rsidP="00CA265E">
      <w:pPr>
        <w:jc w:val="both"/>
        <w:rPr>
          <w:snapToGrid w:val="0"/>
          <w:lang w:val="ru-RU"/>
        </w:rPr>
      </w:pPr>
      <w:r w:rsidRPr="0057544D">
        <w:rPr>
          <w:snapToGrid w:val="0"/>
          <w:lang w:val="ru-RU"/>
        </w:rPr>
        <w:t xml:space="preserve">          Југозападна  граница полази са Дунава испред Голубачког града и пење се на плато и путем (КП 5767 и 5843) долази до чвора одељења 93/82. Одатле граница скреће на југ обавијајући 81,  80 и </w:t>
      </w:r>
      <w:r w:rsidRPr="0057544D">
        <w:rPr>
          <w:snapToGrid w:val="0"/>
          <w:lang w:val="ru-RU"/>
        </w:rPr>
        <w:lastRenderedPageBreak/>
        <w:t>79 одељење.  Граница испод коте 569 скреће на север  и пресеца окомито Брњичку реку.</w:t>
      </w:r>
    </w:p>
    <w:p w14:paraId="3239EB67" w14:textId="77777777" w:rsidR="00CA265E" w:rsidRPr="0057544D" w:rsidRDefault="00CA265E" w:rsidP="00CA265E">
      <w:pPr>
        <w:jc w:val="both"/>
        <w:rPr>
          <w:snapToGrid w:val="0"/>
          <w:lang w:val="ru-RU"/>
        </w:rPr>
      </w:pPr>
    </w:p>
    <w:p w14:paraId="73088FAD" w14:textId="77777777" w:rsidR="00CA265E" w:rsidRPr="0057544D" w:rsidRDefault="00CA265E" w:rsidP="00CA265E">
      <w:pPr>
        <w:jc w:val="both"/>
        <w:rPr>
          <w:snapToGrid w:val="0"/>
          <w:lang w:val="ru-RU"/>
        </w:rPr>
      </w:pPr>
      <w:r w:rsidRPr="0057544D">
        <w:rPr>
          <w:snapToGrid w:val="0"/>
          <w:lang w:val="ru-RU"/>
        </w:rPr>
        <w:t xml:space="preserve">          Јужна граница прати  вододелницу измедју слива Раковице,  Свиње и Чезаве у овој  газдинској  јединици и слива Кључате.  Јужна граница,  идући на  исток,  спаја коте највиших висова Стрњак (598 </w:t>
      </w:r>
      <w:r w:rsidRPr="0057544D">
        <w:rPr>
          <w:snapToGrid w:val="0"/>
        </w:rPr>
        <w:t>m</w:t>
      </w:r>
      <w:r w:rsidRPr="0057544D">
        <w:rPr>
          <w:snapToGrid w:val="0"/>
          <w:lang w:val="ru-RU"/>
        </w:rPr>
        <w:t xml:space="preserve">),  кота 544 </w:t>
      </w:r>
      <w:r w:rsidRPr="0057544D">
        <w:rPr>
          <w:snapToGrid w:val="0"/>
        </w:rPr>
        <w:t>m</w:t>
      </w:r>
      <w:r w:rsidRPr="0057544D">
        <w:rPr>
          <w:snapToGrid w:val="0"/>
          <w:lang w:val="ru-RU"/>
        </w:rPr>
        <w:t xml:space="preserve">,  Крану лунг (604 </w:t>
      </w:r>
      <w:r w:rsidRPr="0057544D">
        <w:rPr>
          <w:snapToGrid w:val="0"/>
        </w:rPr>
        <w:t>m</w:t>
      </w:r>
      <w:r w:rsidRPr="0057544D">
        <w:rPr>
          <w:snapToGrid w:val="0"/>
          <w:lang w:val="ru-RU"/>
        </w:rPr>
        <w:t xml:space="preserve">), Корновски вис (632 </w:t>
      </w:r>
      <w:r w:rsidRPr="0057544D">
        <w:rPr>
          <w:snapToGrid w:val="0"/>
        </w:rPr>
        <w:t>m</w:t>
      </w:r>
      <w:r w:rsidRPr="0057544D">
        <w:rPr>
          <w:snapToGrid w:val="0"/>
          <w:lang w:val="ru-RU"/>
        </w:rPr>
        <w:t xml:space="preserve">),  а пре Писарског виса скреће на југ ка коти 564 </w:t>
      </w:r>
      <w:r w:rsidRPr="0057544D">
        <w:rPr>
          <w:snapToGrid w:val="0"/>
        </w:rPr>
        <w:t>m</w:t>
      </w:r>
      <w:r w:rsidRPr="0057544D">
        <w:rPr>
          <w:snapToGrid w:val="0"/>
          <w:lang w:val="ru-RU"/>
        </w:rPr>
        <w:t xml:space="preserve">,  потом коти 576 </w:t>
      </w:r>
      <w:r w:rsidRPr="0057544D">
        <w:rPr>
          <w:snapToGrid w:val="0"/>
        </w:rPr>
        <w:t>m</w:t>
      </w:r>
      <w:r w:rsidRPr="0057544D">
        <w:rPr>
          <w:snapToGrid w:val="0"/>
          <w:lang w:val="ru-RU"/>
        </w:rPr>
        <w:t xml:space="preserve"> пратећи гребен  Курмеа  седеви.  Изнад Кључат</w:t>
      </w:r>
      <w:r w:rsidRPr="0057544D">
        <w:rPr>
          <w:snapToGrid w:val="0"/>
          <w:lang w:val="sr-Cyrl-CS"/>
        </w:rPr>
        <w:t>а</w:t>
      </w:r>
      <w:r w:rsidRPr="0057544D">
        <w:rPr>
          <w:snapToGrid w:val="0"/>
          <w:lang w:val="ru-RU"/>
        </w:rPr>
        <w:t xml:space="preserve"> скреће ка истоку ка коти 642 </w:t>
      </w:r>
      <w:r w:rsidRPr="0057544D">
        <w:rPr>
          <w:snapToGrid w:val="0"/>
          <w:lang w:val="sr-Latn-CS"/>
        </w:rPr>
        <w:t>m</w:t>
      </w:r>
      <w:r w:rsidRPr="0057544D">
        <w:rPr>
          <w:snapToGrid w:val="0"/>
          <w:lang w:val="ru-RU"/>
        </w:rPr>
        <w:t xml:space="preserve">,  а од  потеза Седам  липа  скреће на север ка врху Турска,  а потом кривуда гребеном  ка  Ранитовом врху, </w:t>
      </w:r>
      <w:r w:rsidRPr="0057544D">
        <w:rPr>
          <w:snapToGrid w:val="0"/>
          <w:lang w:val="sr-Cyrl-CS"/>
        </w:rPr>
        <w:t>г</w:t>
      </w:r>
      <w:r w:rsidRPr="0057544D">
        <w:rPr>
          <w:snapToGrid w:val="0"/>
          <w:lang w:val="ru-RU"/>
        </w:rPr>
        <w:t>раница од Седам липа на север је истовремено и граница са газдинском јединицом "Десна река".</w:t>
      </w:r>
    </w:p>
    <w:p w14:paraId="2A7CE812" w14:textId="2B71DC79" w:rsidR="00CA265E" w:rsidRPr="0057544D" w:rsidRDefault="00CA265E" w:rsidP="00CA265E">
      <w:pPr>
        <w:ind w:firstLine="720"/>
        <w:jc w:val="both"/>
        <w:rPr>
          <w:lang w:val="sr-Cyrl-CS"/>
        </w:rPr>
      </w:pPr>
      <w:r w:rsidRPr="0057544D">
        <w:rPr>
          <w:lang w:val="sr-Cyrl-CS"/>
        </w:rPr>
        <w:t>Граница газдинске јединице, као и границе одељења пр</w:t>
      </w:r>
      <w:r w:rsidR="0032385D">
        <w:rPr>
          <w:lang w:val="sr-Cyrl-CS"/>
        </w:rPr>
        <w:t>о</w:t>
      </w:r>
      <w:r w:rsidRPr="0057544D">
        <w:rPr>
          <w:lang w:val="sr-Cyrl-CS"/>
        </w:rPr>
        <w:t>писно су обележене у складу са   станддардом у шумарству.</w:t>
      </w:r>
    </w:p>
    <w:p w14:paraId="608F42E9" w14:textId="77777777" w:rsidR="005038C2" w:rsidRPr="0057544D" w:rsidRDefault="005038C2" w:rsidP="00D56D6F">
      <w:pPr>
        <w:pStyle w:val="ListParagraph"/>
        <w:ind w:left="0"/>
        <w:rPr>
          <w:lang w:val="sr-Cyrl-RS"/>
        </w:rPr>
      </w:pPr>
    </w:p>
    <w:p w14:paraId="3C0F4F05" w14:textId="77777777" w:rsidR="00360C4B" w:rsidRPr="0057544D" w:rsidRDefault="00360C4B" w:rsidP="00360C4B">
      <w:pPr>
        <w:pStyle w:val="Heading3"/>
        <w:rPr>
          <w:rFonts w:ascii="Times New Roman" w:hAnsi="Times New Roman"/>
          <w:sz w:val="24"/>
          <w:szCs w:val="24"/>
        </w:rPr>
      </w:pPr>
      <w:r w:rsidRPr="0057544D">
        <w:rPr>
          <w:rFonts w:ascii="Times New Roman" w:hAnsi="Times New Roman"/>
          <w:sz w:val="24"/>
          <w:szCs w:val="24"/>
        </w:rPr>
        <w:t>1.2.3. Површина</w:t>
      </w:r>
    </w:p>
    <w:p w14:paraId="4D1FE271" w14:textId="77777777" w:rsidR="006805CC" w:rsidRPr="0057544D" w:rsidRDefault="006805CC" w:rsidP="006805CC">
      <w:pPr>
        <w:ind w:firstLine="720"/>
        <w:jc w:val="both"/>
        <w:rPr>
          <w:lang w:val="en-US"/>
        </w:rPr>
      </w:pPr>
      <w:r w:rsidRPr="0057544D">
        <w:rPr>
          <w:lang w:val="en-US"/>
        </w:rPr>
        <w:t>Укупна површина ГЈ „Чезава“ износи 4.020,51 ha. Шуме и шумско земљиште заузимају површину од 3.953,38 ha или 98,3 % од укупне површине газдинске јединице, док остало земљиште заузима површину од 67,13 ha или 1,7 % од укупне површине поседа газдинске јединице.</w:t>
      </w:r>
    </w:p>
    <w:p w14:paraId="27A01636" w14:textId="77777777" w:rsidR="006805CC" w:rsidRPr="0057544D" w:rsidRDefault="006805CC" w:rsidP="006805CC">
      <w:pPr>
        <w:ind w:firstLine="720"/>
        <w:jc w:val="both"/>
        <w:rPr>
          <w:lang w:val="sr-Cyrl-RS"/>
        </w:rPr>
      </w:pPr>
      <w:r w:rsidRPr="0057544D">
        <w:rPr>
          <w:lang w:val="en-US"/>
        </w:rPr>
        <w:t>Структура површина шуме и шумског земљишта је:</w:t>
      </w:r>
    </w:p>
    <w:p w14:paraId="5B3EF5D8" w14:textId="4380CF16" w:rsidR="006805CC" w:rsidRPr="0057544D" w:rsidRDefault="006805CC" w:rsidP="006805CC">
      <w:pPr>
        <w:ind w:left="708" w:firstLine="12"/>
        <w:jc w:val="both"/>
        <w:rPr>
          <w:lang w:val="en-US"/>
        </w:rPr>
      </w:pPr>
      <w:r w:rsidRPr="0057544D">
        <w:rPr>
          <w:lang w:val="en-US"/>
        </w:rPr>
        <w:sym w:font="Symbol" w:char="F02D"/>
      </w:r>
      <w:r w:rsidRPr="0057544D">
        <w:rPr>
          <w:lang w:val="en-US"/>
        </w:rPr>
        <w:t xml:space="preserve"> шуме и шумске културе заузимају површину од 3.942,18 ha или 99,7 % од површине шуме и шумског земљишта, односно 98,0 % од укупне површине газдинске јединице,</w:t>
      </w:r>
      <w:r w:rsidRPr="0057544D">
        <w:rPr>
          <w:lang w:val="en-US"/>
        </w:rPr>
        <w:br/>
      </w:r>
      <w:r w:rsidRPr="0057544D">
        <w:rPr>
          <w:lang w:val="en-US"/>
        </w:rPr>
        <w:sym w:font="Symbol" w:char="F02D"/>
      </w:r>
      <w:r w:rsidRPr="0057544D">
        <w:rPr>
          <w:lang w:val="en-US"/>
        </w:rPr>
        <w:t xml:space="preserve"> шумско земљиште заузима површину од 11,20 ha или 0,3 % од површине шуме и шумског земљишта, односно 0,3 % од укупне површине газдинске јединице.</w:t>
      </w:r>
    </w:p>
    <w:p w14:paraId="196A55C8" w14:textId="77777777" w:rsidR="006805CC" w:rsidRPr="0057544D" w:rsidRDefault="006805CC" w:rsidP="006805CC">
      <w:pPr>
        <w:ind w:firstLine="720"/>
        <w:jc w:val="both"/>
        <w:rPr>
          <w:lang w:val="en-US"/>
        </w:rPr>
      </w:pPr>
      <w:r w:rsidRPr="0057544D">
        <w:rPr>
          <w:lang w:val="en-US"/>
        </w:rPr>
        <w:t>Површине осталог земљишта класификоване су као неплодно земљиште површине 41,83 ha или 62,3 % од површине осталог земљишта и земљиште за остале сврхе површине 25,30 ha или 37,7 % од површине осталог земљишта.</w:t>
      </w:r>
    </w:p>
    <w:p w14:paraId="79A98129" w14:textId="77777777" w:rsidR="006805CC" w:rsidRPr="0057544D" w:rsidRDefault="006805CC" w:rsidP="00360C4B">
      <w:pPr>
        <w:ind w:firstLine="720"/>
        <w:jc w:val="both"/>
        <w:rPr>
          <w:lang w:val="sr-Cyrl-RS"/>
        </w:rPr>
      </w:pPr>
    </w:p>
    <w:p w14:paraId="73AE9E37" w14:textId="4B1D2600" w:rsidR="000774C1" w:rsidRPr="0057544D" w:rsidRDefault="000774C1" w:rsidP="001D41F0">
      <w:pPr>
        <w:pStyle w:val="Quote"/>
        <w:rPr>
          <w:lang w:val="sr-Cyrl-RS"/>
        </w:rPr>
      </w:pPr>
      <w:r w:rsidRPr="0057544D">
        <w:rPr>
          <w:lang w:val="sr-Cyrl-RS"/>
        </w:rPr>
        <w:t>Табела 1.  Структура површина</w:t>
      </w:r>
    </w:p>
    <w:tbl>
      <w:tblPr>
        <w:tblW w:w="12825" w:type="dxa"/>
        <w:jc w:val="center"/>
        <w:tblLook w:val="04A0" w:firstRow="1" w:lastRow="0" w:firstColumn="1" w:lastColumn="0" w:noHBand="0" w:noVBand="1"/>
      </w:tblPr>
      <w:tblGrid>
        <w:gridCol w:w="1063"/>
        <w:gridCol w:w="563"/>
        <w:gridCol w:w="1583"/>
        <w:gridCol w:w="986"/>
        <w:gridCol w:w="986"/>
        <w:gridCol w:w="1052"/>
        <w:gridCol w:w="1242"/>
        <w:gridCol w:w="821"/>
        <w:gridCol w:w="1194"/>
        <w:gridCol w:w="1134"/>
        <w:gridCol w:w="1242"/>
        <w:gridCol w:w="959"/>
      </w:tblGrid>
      <w:tr w:rsidR="000774C1" w:rsidRPr="0057544D" w14:paraId="0F23A1D0" w14:textId="77777777" w:rsidTr="00617B6A">
        <w:trPr>
          <w:trHeight w:val="340"/>
          <w:jc w:val="center"/>
        </w:trPr>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14:paraId="0CF8950D"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ВРСТА ЗЕМЉИШТА</w:t>
            </w:r>
          </w:p>
        </w:tc>
        <w:tc>
          <w:tcPr>
            <w:tcW w:w="1583"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377ACAF2"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УКУПНA ПOВРШИНA</w:t>
            </w:r>
          </w:p>
        </w:tc>
        <w:tc>
          <w:tcPr>
            <w:tcW w:w="4266" w:type="dxa"/>
            <w:gridSpan w:val="4"/>
            <w:tcBorders>
              <w:top w:val="single" w:sz="4" w:space="0" w:color="auto"/>
              <w:left w:val="nil"/>
              <w:bottom w:val="single" w:sz="4" w:space="0" w:color="auto"/>
              <w:right w:val="single" w:sz="4" w:space="0" w:color="auto"/>
            </w:tcBorders>
            <w:shd w:val="clear" w:color="000000" w:fill="BFBFBF"/>
            <w:vAlign w:val="center"/>
            <w:hideMark/>
          </w:tcPr>
          <w:p w14:paraId="7CC87ABB"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ШУME И ШУMСКO ЗEMЉИШTE</w:t>
            </w:r>
          </w:p>
        </w:tc>
        <w:tc>
          <w:tcPr>
            <w:tcW w:w="5350" w:type="dxa"/>
            <w:gridSpan w:val="5"/>
            <w:tcBorders>
              <w:top w:val="single" w:sz="4" w:space="0" w:color="auto"/>
              <w:left w:val="nil"/>
              <w:bottom w:val="single" w:sz="4" w:space="0" w:color="auto"/>
              <w:right w:val="single" w:sz="4" w:space="0" w:color="auto"/>
            </w:tcBorders>
            <w:shd w:val="clear" w:color="000000" w:fill="BFBFBF"/>
            <w:vAlign w:val="center"/>
            <w:hideMark/>
          </w:tcPr>
          <w:p w14:paraId="32194973"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ОСТАЛО ЗЕМЉИШТЕ</w:t>
            </w:r>
          </w:p>
        </w:tc>
      </w:tr>
      <w:tr w:rsidR="000774C1" w:rsidRPr="0057544D" w14:paraId="558A6627" w14:textId="77777777" w:rsidTr="00617B6A">
        <w:trPr>
          <w:trHeight w:val="340"/>
          <w:jc w:val="center"/>
        </w:trPr>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14:paraId="650364A7" w14:textId="77777777" w:rsidR="000774C1" w:rsidRPr="0057544D" w:rsidRDefault="000774C1" w:rsidP="00A374BC">
            <w:pPr>
              <w:widowControl/>
              <w:rPr>
                <w:b/>
                <w:bCs/>
                <w:color w:val="000000"/>
                <w:sz w:val="22"/>
                <w:szCs w:val="22"/>
                <w:lang w:val="sr-Cyrl-RS" w:eastAsia="en-US"/>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14:paraId="4E394E6E" w14:textId="77777777" w:rsidR="000774C1" w:rsidRPr="0057544D" w:rsidRDefault="000774C1" w:rsidP="00A374BC">
            <w:pPr>
              <w:widowControl/>
              <w:rPr>
                <w:b/>
                <w:bCs/>
                <w:color w:val="000000"/>
                <w:sz w:val="22"/>
                <w:szCs w:val="22"/>
                <w:lang w:val="sr-Cyrl-RS" w:eastAsia="en-US"/>
              </w:rPr>
            </w:pPr>
          </w:p>
        </w:tc>
        <w:tc>
          <w:tcPr>
            <w:tcW w:w="986" w:type="dxa"/>
            <w:tcBorders>
              <w:top w:val="nil"/>
              <w:left w:val="nil"/>
              <w:bottom w:val="single" w:sz="4" w:space="0" w:color="auto"/>
              <w:right w:val="single" w:sz="4" w:space="0" w:color="auto"/>
            </w:tcBorders>
            <w:shd w:val="clear" w:color="000000" w:fill="BFBFBF"/>
            <w:vAlign w:val="center"/>
            <w:hideMark/>
          </w:tcPr>
          <w:p w14:paraId="0782C428"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Свeгa</w:t>
            </w:r>
          </w:p>
        </w:tc>
        <w:tc>
          <w:tcPr>
            <w:tcW w:w="986" w:type="dxa"/>
            <w:tcBorders>
              <w:top w:val="nil"/>
              <w:left w:val="nil"/>
              <w:bottom w:val="single" w:sz="4" w:space="0" w:color="auto"/>
              <w:right w:val="single" w:sz="4" w:space="0" w:color="auto"/>
            </w:tcBorders>
            <w:shd w:val="clear" w:color="000000" w:fill="BFBFBF"/>
            <w:vAlign w:val="center"/>
            <w:hideMark/>
          </w:tcPr>
          <w:p w14:paraId="3EABDF1D"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Шумa</w:t>
            </w:r>
          </w:p>
        </w:tc>
        <w:tc>
          <w:tcPr>
            <w:tcW w:w="1052" w:type="dxa"/>
            <w:tcBorders>
              <w:top w:val="nil"/>
              <w:left w:val="nil"/>
              <w:bottom w:val="single" w:sz="4" w:space="0" w:color="auto"/>
              <w:right w:val="single" w:sz="4" w:space="0" w:color="auto"/>
            </w:tcBorders>
            <w:shd w:val="clear" w:color="000000" w:fill="BFBFBF"/>
            <w:vAlign w:val="center"/>
            <w:hideMark/>
          </w:tcPr>
          <w:p w14:paraId="629B384B"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Шумскa културa</w:t>
            </w:r>
          </w:p>
        </w:tc>
        <w:tc>
          <w:tcPr>
            <w:tcW w:w="1242" w:type="dxa"/>
            <w:tcBorders>
              <w:top w:val="nil"/>
              <w:left w:val="nil"/>
              <w:bottom w:val="single" w:sz="4" w:space="0" w:color="auto"/>
              <w:right w:val="single" w:sz="4" w:space="0" w:color="auto"/>
            </w:tcBorders>
            <w:shd w:val="clear" w:color="000000" w:fill="BFBFBF"/>
            <w:vAlign w:val="center"/>
            <w:hideMark/>
          </w:tcPr>
          <w:p w14:paraId="77CB9080"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Шумскo зeмљиштe</w:t>
            </w:r>
          </w:p>
        </w:tc>
        <w:tc>
          <w:tcPr>
            <w:tcW w:w="821" w:type="dxa"/>
            <w:tcBorders>
              <w:top w:val="nil"/>
              <w:left w:val="nil"/>
              <w:bottom w:val="single" w:sz="4" w:space="0" w:color="auto"/>
              <w:right w:val="single" w:sz="4" w:space="0" w:color="auto"/>
            </w:tcBorders>
            <w:shd w:val="clear" w:color="000000" w:fill="BFBFBF"/>
            <w:vAlign w:val="center"/>
            <w:hideMark/>
          </w:tcPr>
          <w:p w14:paraId="577376FC"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Свeгa</w:t>
            </w:r>
          </w:p>
        </w:tc>
        <w:tc>
          <w:tcPr>
            <w:tcW w:w="1194" w:type="dxa"/>
            <w:tcBorders>
              <w:top w:val="nil"/>
              <w:left w:val="nil"/>
              <w:bottom w:val="single" w:sz="4" w:space="0" w:color="auto"/>
              <w:right w:val="single" w:sz="4" w:space="0" w:color="auto"/>
            </w:tcBorders>
            <w:shd w:val="clear" w:color="000000" w:fill="BFBFBF"/>
            <w:vAlign w:val="center"/>
            <w:hideMark/>
          </w:tcPr>
          <w:p w14:paraId="03A87E63"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Нeплoднo</w:t>
            </w:r>
          </w:p>
        </w:tc>
        <w:tc>
          <w:tcPr>
            <w:tcW w:w="1134" w:type="dxa"/>
            <w:tcBorders>
              <w:top w:val="nil"/>
              <w:left w:val="nil"/>
              <w:bottom w:val="single" w:sz="4" w:space="0" w:color="auto"/>
              <w:right w:val="single" w:sz="4" w:space="0" w:color="auto"/>
            </w:tcBorders>
            <w:shd w:val="clear" w:color="000000" w:fill="BFBFBF"/>
            <w:vAlign w:val="center"/>
            <w:hideMark/>
          </w:tcPr>
          <w:p w14:paraId="72055176"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Зa oст.сврхe</w:t>
            </w:r>
          </w:p>
        </w:tc>
        <w:tc>
          <w:tcPr>
            <w:tcW w:w="1242" w:type="dxa"/>
            <w:tcBorders>
              <w:top w:val="nil"/>
              <w:left w:val="nil"/>
              <w:bottom w:val="single" w:sz="4" w:space="0" w:color="auto"/>
              <w:right w:val="single" w:sz="4" w:space="0" w:color="auto"/>
            </w:tcBorders>
            <w:shd w:val="clear" w:color="000000" w:fill="BFBFBF"/>
            <w:vAlign w:val="center"/>
            <w:hideMark/>
          </w:tcPr>
          <w:p w14:paraId="5113103B"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Tуђe зeмљиштe</w:t>
            </w:r>
          </w:p>
        </w:tc>
        <w:tc>
          <w:tcPr>
            <w:tcW w:w="959" w:type="dxa"/>
            <w:tcBorders>
              <w:top w:val="nil"/>
              <w:left w:val="nil"/>
              <w:bottom w:val="single" w:sz="4" w:space="0" w:color="auto"/>
              <w:right w:val="single" w:sz="4" w:space="0" w:color="auto"/>
            </w:tcBorders>
            <w:shd w:val="clear" w:color="000000" w:fill="BFBFBF"/>
            <w:vAlign w:val="center"/>
            <w:hideMark/>
          </w:tcPr>
          <w:p w14:paraId="636284B8" w14:textId="77777777" w:rsidR="000774C1" w:rsidRPr="0057544D" w:rsidRDefault="000774C1" w:rsidP="00A374BC">
            <w:pPr>
              <w:widowControl/>
              <w:jc w:val="center"/>
              <w:rPr>
                <w:b/>
                <w:bCs/>
                <w:color w:val="000000"/>
                <w:sz w:val="22"/>
                <w:szCs w:val="22"/>
                <w:lang w:val="sr-Cyrl-RS" w:eastAsia="en-US"/>
              </w:rPr>
            </w:pPr>
            <w:r w:rsidRPr="0057544D">
              <w:rPr>
                <w:b/>
                <w:bCs/>
                <w:color w:val="000000"/>
                <w:sz w:val="22"/>
                <w:szCs w:val="22"/>
                <w:lang w:val="sr-Cyrl-RS" w:eastAsia="en-US"/>
              </w:rPr>
              <w:t>Зaузeћe</w:t>
            </w:r>
          </w:p>
        </w:tc>
      </w:tr>
      <w:tr w:rsidR="00FD5D1D" w:rsidRPr="0057544D" w14:paraId="07F7DB00" w14:textId="77777777" w:rsidTr="00617B6A">
        <w:trPr>
          <w:trHeight w:val="340"/>
          <w:jc w:val="center"/>
        </w:trPr>
        <w:tc>
          <w:tcPr>
            <w:tcW w:w="1063" w:type="dxa"/>
            <w:tcBorders>
              <w:top w:val="nil"/>
              <w:left w:val="single" w:sz="4" w:space="0" w:color="auto"/>
              <w:bottom w:val="single" w:sz="4" w:space="0" w:color="auto"/>
              <w:right w:val="single" w:sz="4" w:space="0" w:color="auto"/>
            </w:tcBorders>
            <w:vAlign w:val="center"/>
            <w:hideMark/>
          </w:tcPr>
          <w:p w14:paraId="397DC1CE" w14:textId="77777777" w:rsidR="00FD5D1D" w:rsidRPr="0057544D" w:rsidRDefault="00FD5D1D" w:rsidP="00FD5D1D">
            <w:pPr>
              <w:widowControl/>
              <w:jc w:val="center"/>
              <w:rPr>
                <w:color w:val="000000"/>
                <w:sz w:val="22"/>
                <w:szCs w:val="22"/>
                <w:lang w:val="sr-Cyrl-RS" w:eastAsia="en-US"/>
              </w:rPr>
            </w:pPr>
            <w:r w:rsidRPr="0057544D">
              <w:rPr>
                <w:color w:val="000000"/>
                <w:sz w:val="22"/>
                <w:szCs w:val="22"/>
                <w:lang w:val="sr-Cyrl-RS" w:eastAsia="en-US"/>
              </w:rPr>
              <w:t> </w:t>
            </w:r>
          </w:p>
        </w:tc>
        <w:tc>
          <w:tcPr>
            <w:tcW w:w="563" w:type="dxa"/>
            <w:tcBorders>
              <w:top w:val="nil"/>
              <w:left w:val="nil"/>
              <w:bottom w:val="single" w:sz="4" w:space="0" w:color="auto"/>
              <w:right w:val="single" w:sz="4" w:space="0" w:color="auto"/>
            </w:tcBorders>
            <w:vAlign w:val="center"/>
            <w:hideMark/>
          </w:tcPr>
          <w:p w14:paraId="2880DB4C" w14:textId="77777777" w:rsidR="00FD5D1D" w:rsidRPr="0057544D" w:rsidRDefault="00FD5D1D" w:rsidP="00FD5D1D">
            <w:pPr>
              <w:widowControl/>
              <w:jc w:val="center"/>
              <w:rPr>
                <w:color w:val="000000"/>
                <w:sz w:val="22"/>
                <w:szCs w:val="22"/>
                <w:lang w:val="sr-Cyrl-RS" w:eastAsia="en-US"/>
              </w:rPr>
            </w:pPr>
            <w:r w:rsidRPr="0057544D">
              <w:rPr>
                <w:color w:val="000000"/>
                <w:sz w:val="22"/>
                <w:szCs w:val="22"/>
                <w:lang w:val="sr-Cyrl-RS" w:eastAsia="en-US"/>
              </w:rPr>
              <w:t>ha</w:t>
            </w:r>
          </w:p>
        </w:tc>
        <w:tc>
          <w:tcPr>
            <w:tcW w:w="1583" w:type="dxa"/>
            <w:tcBorders>
              <w:top w:val="nil"/>
              <w:left w:val="nil"/>
              <w:bottom w:val="single" w:sz="4" w:space="0" w:color="auto"/>
              <w:right w:val="single" w:sz="4" w:space="0" w:color="auto"/>
            </w:tcBorders>
            <w:vAlign w:val="center"/>
            <w:hideMark/>
          </w:tcPr>
          <w:p w14:paraId="7269B5D1" w14:textId="42278395" w:rsidR="00FD5D1D" w:rsidRPr="0057544D" w:rsidRDefault="00FD5D1D" w:rsidP="00FD5D1D">
            <w:pPr>
              <w:widowControl/>
              <w:jc w:val="right"/>
              <w:rPr>
                <w:color w:val="000000"/>
                <w:sz w:val="22"/>
                <w:szCs w:val="22"/>
                <w:lang w:val="sr-Cyrl-RS" w:eastAsia="en-US"/>
              </w:rPr>
            </w:pPr>
            <w:r w:rsidRPr="0057544D">
              <w:rPr>
                <w:color w:val="000000"/>
                <w:sz w:val="20"/>
                <w:szCs w:val="20"/>
              </w:rPr>
              <w:t>4,020.51</w:t>
            </w:r>
          </w:p>
        </w:tc>
        <w:tc>
          <w:tcPr>
            <w:tcW w:w="986" w:type="dxa"/>
            <w:tcBorders>
              <w:top w:val="nil"/>
              <w:left w:val="nil"/>
              <w:bottom w:val="single" w:sz="4" w:space="0" w:color="auto"/>
              <w:right w:val="single" w:sz="4" w:space="0" w:color="auto"/>
            </w:tcBorders>
            <w:vAlign w:val="center"/>
            <w:hideMark/>
          </w:tcPr>
          <w:p w14:paraId="5C711081" w14:textId="086FDAC3" w:rsidR="00FD5D1D" w:rsidRPr="0057544D" w:rsidRDefault="00FD5D1D" w:rsidP="00FD5D1D">
            <w:pPr>
              <w:widowControl/>
              <w:jc w:val="right"/>
              <w:rPr>
                <w:color w:val="000000"/>
                <w:sz w:val="22"/>
                <w:szCs w:val="22"/>
                <w:lang w:val="sr-Cyrl-RS" w:eastAsia="en-US"/>
              </w:rPr>
            </w:pPr>
            <w:r w:rsidRPr="0057544D">
              <w:rPr>
                <w:color w:val="000000"/>
                <w:sz w:val="20"/>
                <w:szCs w:val="20"/>
              </w:rPr>
              <w:t>3,953.38</w:t>
            </w:r>
          </w:p>
        </w:tc>
        <w:tc>
          <w:tcPr>
            <w:tcW w:w="986" w:type="dxa"/>
            <w:tcBorders>
              <w:top w:val="nil"/>
              <w:left w:val="nil"/>
              <w:bottom w:val="single" w:sz="4" w:space="0" w:color="auto"/>
              <w:right w:val="single" w:sz="4" w:space="0" w:color="auto"/>
            </w:tcBorders>
            <w:vAlign w:val="center"/>
            <w:hideMark/>
          </w:tcPr>
          <w:p w14:paraId="78930F2F" w14:textId="0CCF3EB7" w:rsidR="00FD5D1D" w:rsidRPr="0057544D" w:rsidRDefault="00FD5D1D" w:rsidP="00FD5D1D">
            <w:pPr>
              <w:widowControl/>
              <w:jc w:val="right"/>
              <w:rPr>
                <w:color w:val="000000"/>
                <w:sz w:val="22"/>
                <w:szCs w:val="22"/>
                <w:lang w:val="sr-Cyrl-RS" w:eastAsia="en-US"/>
              </w:rPr>
            </w:pPr>
            <w:r w:rsidRPr="0057544D">
              <w:rPr>
                <w:color w:val="000000"/>
                <w:sz w:val="20"/>
                <w:szCs w:val="20"/>
              </w:rPr>
              <w:t>3,939.99</w:t>
            </w:r>
          </w:p>
        </w:tc>
        <w:tc>
          <w:tcPr>
            <w:tcW w:w="1052" w:type="dxa"/>
            <w:tcBorders>
              <w:top w:val="nil"/>
              <w:left w:val="nil"/>
              <w:bottom w:val="single" w:sz="4" w:space="0" w:color="auto"/>
              <w:right w:val="single" w:sz="4" w:space="0" w:color="auto"/>
            </w:tcBorders>
            <w:vAlign w:val="center"/>
            <w:hideMark/>
          </w:tcPr>
          <w:p w14:paraId="3CBA749C" w14:textId="3DD125B4" w:rsidR="00FD5D1D" w:rsidRPr="0057544D" w:rsidRDefault="00FD5D1D" w:rsidP="00FD5D1D">
            <w:pPr>
              <w:widowControl/>
              <w:jc w:val="right"/>
              <w:rPr>
                <w:color w:val="000000"/>
                <w:sz w:val="22"/>
                <w:szCs w:val="22"/>
                <w:lang w:val="sr-Cyrl-RS" w:eastAsia="en-US"/>
              </w:rPr>
            </w:pPr>
            <w:r w:rsidRPr="0057544D">
              <w:rPr>
                <w:color w:val="000000"/>
                <w:sz w:val="20"/>
                <w:szCs w:val="20"/>
              </w:rPr>
              <w:t>2.19</w:t>
            </w:r>
          </w:p>
        </w:tc>
        <w:tc>
          <w:tcPr>
            <w:tcW w:w="1242" w:type="dxa"/>
            <w:tcBorders>
              <w:top w:val="nil"/>
              <w:left w:val="nil"/>
              <w:bottom w:val="single" w:sz="4" w:space="0" w:color="auto"/>
              <w:right w:val="single" w:sz="4" w:space="0" w:color="auto"/>
            </w:tcBorders>
            <w:vAlign w:val="center"/>
            <w:hideMark/>
          </w:tcPr>
          <w:p w14:paraId="58186C4C" w14:textId="6E46BE87" w:rsidR="00FD5D1D" w:rsidRPr="0057544D" w:rsidRDefault="00FD5D1D" w:rsidP="00FD5D1D">
            <w:pPr>
              <w:widowControl/>
              <w:jc w:val="right"/>
              <w:rPr>
                <w:color w:val="000000"/>
                <w:sz w:val="22"/>
                <w:szCs w:val="22"/>
                <w:lang w:val="sr-Cyrl-RS" w:eastAsia="en-US"/>
              </w:rPr>
            </w:pPr>
            <w:r w:rsidRPr="0057544D">
              <w:rPr>
                <w:color w:val="000000"/>
                <w:sz w:val="20"/>
                <w:szCs w:val="20"/>
              </w:rPr>
              <w:t>11.20</w:t>
            </w:r>
          </w:p>
        </w:tc>
        <w:tc>
          <w:tcPr>
            <w:tcW w:w="821" w:type="dxa"/>
            <w:tcBorders>
              <w:top w:val="nil"/>
              <w:left w:val="nil"/>
              <w:bottom w:val="single" w:sz="4" w:space="0" w:color="auto"/>
              <w:right w:val="single" w:sz="4" w:space="0" w:color="auto"/>
            </w:tcBorders>
            <w:vAlign w:val="center"/>
            <w:hideMark/>
          </w:tcPr>
          <w:p w14:paraId="3BFF8177" w14:textId="71F636AB" w:rsidR="00FD5D1D" w:rsidRPr="0057544D" w:rsidRDefault="00FD5D1D" w:rsidP="00FD5D1D">
            <w:pPr>
              <w:widowControl/>
              <w:jc w:val="right"/>
              <w:rPr>
                <w:color w:val="000000"/>
                <w:sz w:val="22"/>
                <w:szCs w:val="22"/>
                <w:lang w:val="sr-Cyrl-RS" w:eastAsia="en-US"/>
              </w:rPr>
            </w:pPr>
            <w:r w:rsidRPr="0057544D">
              <w:rPr>
                <w:color w:val="000000"/>
                <w:sz w:val="20"/>
                <w:szCs w:val="20"/>
              </w:rPr>
              <w:t>67.13</w:t>
            </w:r>
          </w:p>
        </w:tc>
        <w:tc>
          <w:tcPr>
            <w:tcW w:w="1194" w:type="dxa"/>
            <w:tcBorders>
              <w:top w:val="nil"/>
              <w:left w:val="nil"/>
              <w:bottom w:val="single" w:sz="4" w:space="0" w:color="auto"/>
              <w:right w:val="single" w:sz="4" w:space="0" w:color="auto"/>
            </w:tcBorders>
            <w:vAlign w:val="center"/>
            <w:hideMark/>
          </w:tcPr>
          <w:p w14:paraId="5416949C" w14:textId="3E186796" w:rsidR="00FD5D1D" w:rsidRPr="0057544D" w:rsidRDefault="00FD5D1D" w:rsidP="00FD5D1D">
            <w:pPr>
              <w:widowControl/>
              <w:jc w:val="right"/>
              <w:rPr>
                <w:color w:val="000000"/>
                <w:sz w:val="22"/>
                <w:szCs w:val="22"/>
                <w:lang w:val="sr-Cyrl-RS" w:eastAsia="en-US"/>
              </w:rPr>
            </w:pPr>
            <w:r w:rsidRPr="0057544D">
              <w:rPr>
                <w:color w:val="000000"/>
                <w:sz w:val="20"/>
                <w:szCs w:val="20"/>
              </w:rPr>
              <w:t>41.83</w:t>
            </w:r>
          </w:p>
        </w:tc>
        <w:tc>
          <w:tcPr>
            <w:tcW w:w="1134" w:type="dxa"/>
            <w:tcBorders>
              <w:top w:val="nil"/>
              <w:left w:val="nil"/>
              <w:bottom w:val="single" w:sz="4" w:space="0" w:color="auto"/>
              <w:right w:val="single" w:sz="4" w:space="0" w:color="auto"/>
            </w:tcBorders>
            <w:vAlign w:val="center"/>
            <w:hideMark/>
          </w:tcPr>
          <w:p w14:paraId="01501179" w14:textId="53C60F9C" w:rsidR="00FD5D1D" w:rsidRPr="0057544D" w:rsidRDefault="00FD5D1D" w:rsidP="00FD5D1D">
            <w:pPr>
              <w:widowControl/>
              <w:jc w:val="right"/>
              <w:rPr>
                <w:color w:val="000000"/>
                <w:sz w:val="22"/>
                <w:szCs w:val="22"/>
                <w:lang w:val="sr-Cyrl-RS" w:eastAsia="en-US"/>
              </w:rPr>
            </w:pPr>
            <w:r w:rsidRPr="0057544D">
              <w:rPr>
                <w:color w:val="000000"/>
                <w:sz w:val="20"/>
                <w:szCs w:val="20"/>
              </w:rPr>
              <w:t>25.30</w:t>
            </w:r>
          </w:p>
        </w:tc>
        <w:tc>
          <w:tcPr>
            <w:tcW w:w="1242" w:type="dxa"/>
            <w:tcBorders>
              <w:top w:val="nil"/>
              <w:left w:val="nil"/>
              <w:bottom w:val="single" w:sz="4" w:space="0" w:color="auto"/>
              <w:right w:val="single" w:sz="4" w:space="0" w:color="auto"/>
            </w:tcBorders>
            <w:vAlign w:val="center"/>
            <w:hideMark/>
          </w:tcPr>
          <w:p w14:paraId="77BAF88A"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c>
          <w:tcPr>
            <w:tcW w:w="959" w:type="dxa"/>
            <w:tcBorders>
              <w:top w:val="nil"/>
              <w:left w:val="nil"/>
              <w:bottom w:val="single" w:sz="4" w:space="0" w:color="auto"/>
              <w:right w:val="single" w:sz="4" w:space="0" w:color="auto"/>
            </w:tcBorders>
            <w:vAlign w:val="center"/>
            <w:hideMark/>
          </w:tcPr>
          <w:p w14:paraId="5ADDBF11"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r>
      <w:tr w:rsidR="00FD5D1D" w:rsidRPr="0057544D" w14:paraId="74A98E22" w14:textId="77777777" w:rsidTr="00617B6A">
        <w:trPr>
          <w:trHeight w:val="340"/>
          <w:jc w:val="center"/>
        </w:trPr>
        <w:tc>
          <w:tcPr>
            <w:tcW w:w="1063" w:type="dxa"/>
            <w:tcBorders>
              <w:top w:val="nil"/>
              <w:left w:val="single" w:sz="4" w:space="0" w:color="auto"/>
              <w:bottom w:val="single" w:sz="4" w:space="0" w:color="auto"/>
              <w:right w:val="single" w:sz="4" w:space="0" w:color="auto"/>
            </w:tcBorders>
            <w:vAlign w:val="center"/>
            <w:hideMark/>
          </w:tcPr>
          <w:p w14:paraId="4A995116" w14:textId="77777777" w:rsidR="00FD5D1D" w:rsidRPr="0057544D" w:rsidRDefault="00FD5D1D" w:rsidP="00FD5D1D">
            <w:pPr>
              <w:widowControl/>
              <w:rPr>
                <w:b/>
                <w:bCs/>
                <w:color w:val="000000"/>
                <w:sz w:val="22"/>
                <w:szCs w:val="22"/>
                <w:lang w:val="sr-Cyrl-RS" w:eastAsia="en-US"/>
              </w:rPr>
            </w:pPr>
            <w:r w:rsidRPr="0057544D">
              <w:rPr>
                <w:b/>
                <w:bCs/>
                <w:color w:val="000000"/>
                <w:sz w:val="22"/>
                <w:szCs w:val="22"/>
                <w:lang w:val="sr-Cyrl-RS" w:eastAsia="en-US"/>
              </w:rPr>
              <w:t>Укупнo</w:t>
            </w:r>
          </w:p>
        </w:tc>
        <w:tc>
          <w:tcPr>
            <w:tcW w:w="563" w:type="dxa"/>
            <w:tcBorders>
              <w:top w:val="nil"/>
              <w:left w:val="nil"/>
              <w:bottom w:val="single" w:sz="4" w:space="0" w:color="auto"/>
              <w:right w:val="single" w:sz="4" w:space="0" w:color="auto"/>
            </w:tcBorders>
            <w:vAlign w:val="center"/>
            <w:hideMark/>
          </w:tcPr>
          <w:p w14:paraId="76C89AC5" w14:textId="77777777" w:rsidR="00FD5D1D" w:rsidRPr="0057544D" w:rsidRDefault="00FD5D1D" w:rsidP="00FD5D1D">
            <w:pPr>
              <w:widowControl/>
              <w:jc w:val="center"/>
              <w:rPr>
                <w:b/>
                <w:bCs/>
                <w:color w:val="000000"/>
                <w:sz w:val="22"/>
                <w:szCs w:val="22"/>
                <w:lang w:val="sr-Cyrl-RS" w:eastAsia="en-US"/>
              </w:rPr>
            </w:pPr>
            <w:r w:rsidRPr="0057544D">
              <w:rPr>
                <w:b/>
                <w:bCs/>
                <w:color w:val="000000"/>
                <w:sz w:val="22"/>
                <w:szCs w:val="22"/>
                <w:lang w:val="sr-Cyrl-RS" w:eastAsia="en-US"/>
              </w:rPr>
              <w:t>%</w:t>
            </w:r>
          </w:p>
        </w:tc>
        <w:tc>
          <w:tcPr>
            <w:tcW w:w="1583" w:type="dxa"/>
            <w:tcBorders>
              <w:top w:val="nil"/>
              <w:left w:val="nil"/>
              <w:bottom w:val="single" w:sz="4" w:space="0" w:color="auto"/>
              <w:right w:val="single" w:sz="4" w:space="0" w:color="auto"/>
            </w:tcBorders>
            <w:vAlign w:val="center"/>
            <w:hideMark/>
          </w:tcPr>
          <w:p w14:paraId="08E67959" w14:textId="0AA5134E"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100.0</w:t>
            </w:r>
          </w:p>
        </w:tc>
        <w:tc>
          <w:tcPr>
            <w:tcW w:w="986" w:type="dxa"/>
            <w:tcBorders>
              <w:top w:val="nil"/>
              <w:left w:val="nil"/>
              <w:bottom w:val="single" w:sz="4" w:space="0" w:color="auto"/>
              <w:right w:val="single" w:sz="4" w:space="0" w:color="auto"/>
            </w:tcBorders>
            <w:vAlign w:val="center"/>
            <w:hideMark/>
          </w:tcPr>
          <w:p w14:paraId="0CC9EF87" w14:textId="7AD84E29"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98.3</w:t>
            </w:r>
          </w:p>
        </w:tc>
        <w:tc>
          <w:tcPr>
            <w:tcW w:w="986" w:type="dxa"/>
            <w:tcBorders>
              <w:top w:val="nil"/>
              <w:left w:val="nil"/>
              <w:bottom w:val="single" w:sz="4" w:space="0" w:color="auto"/>
              <w:right w:val="single" w:sz="4" w:space="0" w:color="auto"/>
            </w:tcBorders>
            <w:vAlign w:val="center"/>
            <w:hideMark/>
          </w:tcPr>
          <w:p w14:paraId="39F6B741" w14:textId="1EDA4C3F"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1052" w:type="dxa"/>
            <w:tcBorders>
              <w:top w:val="nil"/>
              <w:left w:val="nil"/>
              <w:bottom w:val="single" w:sz="4" w:space="0" w:color="auto"/>
              <w:right w:val="single" w:sz="4" w:space="0" w:color="auto"/>
            </w:tcBorders>
            <w:vAlign w:val="center"/>
            <w:hideMark/>
          </w:tcPr>
          <w:p w14:paraId="48E10EB5" w14:textId="55C58183"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1242" w:type="dxa"/>
            <w:tcBorders>
              <w:top w:val="nil"/>
              <w:left w:val="nil"/>
              <w:bottom w:val="single" w:sz="4" w:space="0" w:color="auto"/>
              <w:right w:val="single" w:sz="4" w:space="0" w:color="auto"/>
            </w:tcBorders>
            <w:vAlign w:val="center"/>
            <w:hideMark/>
          </w:tcPr>
          <w:p w14:paraId="7CFE0446" w14:textId="32190780"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821" w:type="dxa"/>
            <w:tcBorders>
              <w:top w:val="nil"/>
              <w:left w:val="nil"/>
              <w:bottom w:val="single" w:sz="4" w:space="0" w:color="auto"/>
              <w:right w:val="single" w:sz="4" w:space="0" w:color="auto"/>
            </w:tcBorders>
            <w:vAlign w:val="center"/>
            <w:hideMark/>
          </w:tcPr>
          <w:p w14:paraId="37F6FF6B" w14:textId="3F81E4FE"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1.7</w:t>
            </w:r>
          </w:p>
        </w:tc>
        <w:tc>
          <w:tcPr>
            <w:tcW w:w="1194" w:type="dxa"/>
            <w:tcBorders>
              <w:top w:val="nil"/>
              <w:left w:val="nil"/>
              <w:bottom w:val="single" w:sz="4" w:space="0" w:color="auto"/>
              <w:right w:val="single" w:sz="4" w:space="0" w:color="auto"/>
            </w:tcBorders>
            <w:vAlign w:val="center"/>
            <w:hideMark/>
          </w:tcPr>
          <w:p w14:paraId="19B18DCE" w14:textId="6B03800A"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1134" w:type="dxa"/>
            <w:tcBorders>
              <w:top w:val="nil"/>
              <w:left w:val="nil"/>
              <w:bottom w:val="single" w:sz="4" w:space="0" w:color="auto"/>
              <w:right w:val="single" w:sz="4" w:space="0" w:color="auto"/>
            </w:tcBorders>
            <w:vAlign w:val="center"/>
            <w:hideMark/>
          </w:tcPr>
          <w:p w14:paraId="4B99DAD2" w14:textId="2F06A376"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1242" w:type="dxa"/>
            <w:tcBorders>
              <w:top w:val="nil"/>
              <w:left w:val="nil"/>
              <w:bottom w:val="single" w:sz="4" w:space="0" w:color="auto"/>
              <w:right w:val="single" w:sz="4" w:space="0" w:color="auto"/>
            </w:tcBorders>
            <w:vAlign w:val="center"/>
            <w:hideMark/>
          </w:tcPr>
          <w:p w14:paraId="686C92F6"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c>
          <w:tcPr>
            <w:tcW w:w="959" w:type="dxa"/>
            <w:tcBorders>
              <w:top w:val="nil"/>
              <w:left w:val="nil"/>
              <w:bottom w:val="single" w:sz="4" w:space="0" w:color="auto"/>
              <w:right w:val="single" w:sz="4" w:space="0" w:color="auto"/>
            </w:tcBorders>
            <w:vAlign w:val="center"/>
            <w:hideMark/>
          </w:tcPr>
          <w:p w14:paraId="284EDE0E"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r>
      <w:tr w:rsidR="00FD5D1D" w:rsidRPr="0057544D" w14:paraId="635C6540" w14:textId="77777777" w:rsidTr="00617B6A">
        <w:trPr>
          <w:trHeight w:val="340"/>
          <w:jc w:val="center"/>
        </w:trPr>
        <w:tc>
          <w:tcPr>
            <w:tcW w:w="1063" w:type="dxa"/>
            <w:tcBorders>
              <w:top w:val="nil"/>
              <w:left w:val="single" w:sz="4" w:space="0" w:color="auto"/>
              <w:bottom w:val="single" w:sz="4" w:space="0" w:color="auto"/>
              <w:right w:val="single" w:sz="4" w:space="0" w:color="auto"/>
            </w:tcBorders>
            <w:vAlign w:val="center"/>
            <w:hideMark/>
          </w:tcPr>
          <w:p w14:paraId="27BEA065" w14:textId="77777777" w:rsidR="00FD5D1D" w:rsidRPr="0057544D" w:rsidRDefault="00FD5D1D" w:rsidP="00FD5D1D">
            <w:pPr>
              <w:widowControl/>
              <w:jc w:val="center"/>
              <w:rPr>
                <w:color w:val="000000"/>
                <w:sz w:val="22"/>
                <w:szCs w:val="22"/>
                <w:lang w:val="sr-Cyrl-RS" w:eastAsia="en-US"/>
              </w:rPr>
            </w:pPr>
            <w:r w:rsidRPr="0057544D">
              <w:rPr>
                <w:color w:val="000000"/>
                <w:sz w:val="22"/>
                <w:szCs w:val="22"/>
                <w:lang w:val="sr-Cyrl-RS" w:eastAsia="en-US"/>
              </w:rPr>
              <w:t> </w:t>
            </w:r>
          </w:p>
        </w:tc>
        <w:tc>
          <w:tcPr>
            <w:tcW w:w="563" w:type="dxa"/>
            <w:tcBorders>
              <w:top w:val="nil"/>
              <w:left w:val="nil"/>
              <w:bottom w:val="single" w:sz="4" w:space="0" w:color="auto"/>
              <w:right w:val="single" w:sz="4" w:space="0" w:color="auto"/>
            </w:tcBorders>
            <w:vAlign w:val="center"/>
            <w:hideMark/>
          </w:tcPr>
          <w:p w14:paraId="571C07D9" w14:textId="77777777" w:rsidR="00FD5D1D" w:rsidRPr="0057544D" w:rsidRDefault="00FD5D1D" w:rsidP="00FD5D1D">
            <w:pPr>
              <w:widowControl/>
              <w:jc w:val="center"/>
              <w:rPr>
                <w:color w:val="000000"/>
                <w:sz w:val="22"/>
                <w:szCs w:val="22"/>
                <w:lang w:val="sr-Cyrl-RS" w:eastAsia="en-US"/>
              </w:rPr>
            </w:pPr>
            <w:r w:rsidRPr="0057544D">
              <w:rPr>
                <w:color w:val="000000"/>
                <w:sz w:val="22"/>
                <w:szCs w:val="22"/>
                <w:lang w:val="sr-Cyrl-RS" w:eastAsia="en-US"/>
              </w:rPr>
              <w:t>%</w:t>
            </w:r>
          </w:p>
        </w:tc>
        <w:tc>
          <w:tcPr>
            <w:tcW w:w="1583" w:type="dxa"/>
            <w:tcBorders>
              <w:top w:val="nil"/>
              <w:left w:val="nil"/>
              <w:bottom w:val="single" w:sz="4" w:space="0" w:color="auto"/>
              <w:right w:val="single" w:sz="4" w:space="0" w:color="auto"/>
            </w:tcBorders>
            <w:vAlign w:val="center"/>
            <w:hideMark/>
          </w:tcPr>
          <w:p w14:paraId="696602C5" w14:textId="6892B5A3"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986" w:type="dxa"/>
            <w:tcBorders>
              <w:top w:val="nil"/>
              <w:left w:val="nil"/>
              <w:bottom w:val="single" w:sz="4" w:space="0" w:color="auto"/>
              <w:right w:val="single" w:sz="4" w:space="0" w:color="auto"/>
            </w:tcBorders>
            <w:vAlign w:val="center"/>
            <w:hideMark/>
          </w:tcPr>
          <w:p w14:paraId="098531D6" w14:textId="766AAD74"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100.0</w:t>
            </w:r>
          </w:p>
        </w:tc>
        <w:tc>
          <w:tcPr>
            <w:tcW w:w="986" w:type="dxa"/>
            <w:tcBorders>
              <w:top w:val="nil"/>
              <w:left w:val="nil"/>
              <w:bottom w:val="single" w:sz="4" w:space="0" w:color="auto"/>
              <w:right w:val="single" w:sz="4" w:space="0" w:color="auto"/>
            </w:tcBorders>
            <w:vAlign w:val="center"/>
            <w:hideMark/>
          </w:tcPr>
          <w:p w14:paraId="55D5924B" w14:textId="43C62C56"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99.7</w:t>
            </w:r>
          </w:p>
        </w:tc>
        <w:tc>
          <w:tcPr>
            <w:tcW w:w="1052" w:type="dxa"/>
            <w:tcBorders>
              <w:top w:val="nil"/>
              <w:left w:val="nil"/>
              <w:bottom w:val="single" w:sz="4" w:space="0" w:color="auto"/>
              <w:right w:val="single" w:sz="4" w:space="0" w:color="auto"/>
            </w:tcBorders>
            <w:vAlign w:val="center"/>
            <w:hideMark/>
          </w:tcPr>
          <w:p w14:paraId="7D5A1FE2" w14:textId="1FE51CC9"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0.1</w:t>
            </w:r>
          </w:p>
        </w:tc>
        <w:tc>
          <w:tcPr>
            <w:tcW w:w="1242" w:type="dxa"/>
            <w:tcBorders>
              <w:top w:val="nil"/>
              <w:left w:val="nil"/>
              <w:bottom w:val="single" w:sz="4" w:space="0" w:color="auto"/>
              <w:right w:val="single" w:sz="4" w:space="0" w:color="auto"/>
            </w:tcBorders>
            <w:vAlign w:val="center"/>
            <w:hideMark/>
          </w:tcPr>
          <w:p w14:paraId="05861CBD" w14:textId="69F8D957"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0.3</w:t>
            </w:r>
          </w:p>
        </w:tc>
        <w:tc>
          <w:tcPr>
            <w:tcW w:w="821" w:type="dxa"/>
            <w:tcBorders>
              <w:top w:val="nil"/>
              <w:left w:val="nil"/>
              <w:bottom w:val="single" w:sz="4" w:space="0" w:color="auto"/>
              <w:right w:val="single" w:sz="4" w:space="0" w:color="auto"/>
            </w:tcBorders>
            <w:vAlign w:val="center"/>
            <w:hideMark/>
          </w:tcPr>
          <w:p w14:paraId="0509270D" w14:textId="225B1639"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100.0</w:t>
            </w:r>
          </w:p>
        </w:tc>
        <w:tc>
          <w:tcPr>
            <w:tcW w:w="1194" w:type="dxa"/>
            <w:tcBorders>
              <w:top w:val="nil"/>
              <w:left w:val="nil"/>
              <w:bottom w:val="single" w:sz="4" w:space="0" w:color="auto"/>
              <w:right w:val="single" w:sz="4" w:space="0" w:color="auto"/>
            </w:tcBorders>
            <w:vAlign w:val="center"/>
            <w:hideMark/>
          </w:tcPr>
          <w:p w14:paraId="4B2BCD87" w14:textId="3C00E5E7"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62.3</w:t>
            </w:r>
          </w:p>
        </w:tc>
        <w:tc>
          <w:tcPr>
            <w:tcW w:w="1134" w:type="dxa"/>
            <w:tcBorders>
              <w:top w:val="nil"/>
              <w:left w:val="nil"/>
              <w:bottom w:val="single" w:sz="4" w:space="0" w:color="auto"/>
              <w:right w:val="single" w:sz="4" w:space="0" w:color="auto"/>
            </w:tcBorders>
            <w:vAlign w:val="center"/>
            <w:hideMark/>
          </w:tcPr>
          <w:p w14:paraId="6A788989" w14:textId="25AF04FB"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37.7</w:t>
            </w:r>
          </w:p>
        </w:tc>
        <w:tc>
          <w:tcPr>
            <w:tcW w:w="1242" w:type="dxa"/>
            <w:tcBorders>
              <w:top w:val="nil"/>
              <w:left w:val="nil"/>
              <w:bottom w:val="single" w:sz="4" w:space="0" w:color="auto"/>
              <w:right w:val="single" w:sz="4" w:space="0" w:color="auto"/>
            </w:tcBorders>
            <w:vAlign w:val="center"/>
            <w:hideMark/>
          </w:tcPr>
          <w:p w14:paraId="2D413047"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c>
          <w:tcPr>
            <w:tcW w:w="959" w:type="dxa"/>
            <w:tcBorders>
              <w:top w:val="nil"/>
              <w:left w:val="nil"/>
              <w:bottom w:val="single" w:sz="4" w:space="0" w:color="auto"/>
              <w:right w:val="single" w:sz="4" w:space="0" w:color="auto"/>
            </w:tcBorders>
            <w:vAlign w:val="center"/>
            <w:hideMark/>
          </w:tcPr>
          <w:p w14:paraId="38E5CFA9"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r>
      <w:tr w:rsidR="00FD5D1D" w:rsidRPr="0057544D" w14:paraId="777AB2BC" w14:textId="77777777" w:rsidTr="00617B6A">
        <w:trPr>
          <w:trHeight w:val="340"/>
          <w:jc w:val="center"/>
        </w:trPr>
        <w:tc>
          <w:tcPr>
            <w:tcW w:w="1063" w:type="dxa"/>
            <w:tcBorders>
              <w:top w:val="nil"/>
              <w:left w:val="single" w:sz="4" w:space="0" w:color="auto"/>
              <w:bottom w:val="single" w:sz="4" w:space="0" w:color="auto"/>
              <w:right w:val="single" w:sz="4" w:space="0" w:color="auto"/>
            </w:tcBorders>
            <w:vAlign w:val="center"/>
            <w:hideMark/>
          </w:tcPr>
          <w:p w14:paraId="6AA546CD" w14:textId="77777777" w:rsidR="00FD5D1D" w:rsidRPr="0057544D" w:rsidRDefault="00FD5D1D" w:rsidP="00FD5D1D">
            <w:pPr>
              <w:widowControl/>
              <w:rPr>
                <w:b/>
                <w:bCs/>
                <w:color w:val="000000"/>
                <w:sz w:val="22"/>
                <w:szCs w:val="22"/>
                <w:lang w:val="sr-Cyrl-RS" w:eastAsia="en-US"/>
              </w:rPr>
            </w:pPr>
            <w:r w:rsidRPr="0057544D">
              <w:rPr>
                <w:b/>
                <w:bCs/>
                <w:color w:val="000000"/>
                <w:sz w:val="22"/>
                <w:szCs w:val="22"/>
                <w:lang w:val="sr-Cyrl-RS" w:eastAsia="en-US"/>
              </w:rPr>
              <w:t>Укупнo</w:t>
            </w:r>
          </w:p>
        </w:tc>
        <w:tc>
          <w:tcPr>
            <w:tcW w:w="563" w:type="dxa"/>
            <w:tcBorders>
              <w:top w:val="nil"/>
              <w:left w:val="nil"/>
              <w:bottom w:val="single" w:sz="4" w:space="0" w:color="auto"/>
              <w:right w:val="single" w:sz="4" w:space="0" w:color="auto"/>
            </w:tcBorders>
            <w:vAlign w:val="center"/>
            <w:hideMark/>
          </w:tcPr>
          <w:p w14:paraId="619A1EA8" w14:textId="77777777" w:rsidR="00FD5D1D" w:rsidRPr="0057544D" w:rsidRDefault="00FD5D1D" w:rsidP="00FD5D1D">
            <w:pPr>
              <w:widowControl/>
              <w:jc w:val="center"/>
              <w:rPr>
                <w:b/>
                <w:bCs/>
                <w:color w:val="000000"/>
                <w:sz w:val="22"/>
                <w:szCs w:val="22"/>
                <w:lang w:val="sr-Cyrl-RS" w:eastAsia="en-US"/>
              </w:rPr>
            </w:pPr>
            <w:r w:rsidRPr="0057544D">
              <w:rPr>
                <w:b/>
                <w:bCs/>
                <w:color w:val="000000"/>
                <w:sz w:val="22"/>
                <w:szCs w:val="22"/>
                <w:lang w:val="sr-Cyrl-RS" w:eastAsia="en-US"/>
              </w:rPr>
              <w:t>%</w:t>
            </w:r>
          </w:p>
        </w:tc>
        <w:tc>
          <w:tcPr>
            <w:tcW w:w="1583" w:type="dxa"/>
            <w:tcBorders>
              <w:top w:val="nil"/>
              <w:left w:val="nil"/>
              <w:bottom w:val="single" w:sz="4" w:space="0" w:color="auto"/>
              <w:right w:val="single" w:sz="4" w:space="0" w:color="auto"/>
            </w:tcBorders>
            <w:vAlign w:val="center"/>
            <w:hideMark/>
          </w:tcPr>
          <w:p w14:paraId="7096FA5B" w14:textId="4031F075"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100.0</w:t>
            </w:r>
          </w:p>
        </w:tc>
        <w:tc>
          <w:tcPr>
            <w:tcW w:w="986" w:type="dxa"/>
            <w:tcBorders>
              <w:top w:val="nil"/>
              <w:left w:val="nil"/>
              <w:bottom w:val="single" w:sz="4" w:space="0" w:color="auto"/>
              <w:right w:val="single" w:sz="4" w:space="0" w:color="auto"/>
            </w:tcBorders>
            <w:vAlign w:val="center"/>
            <w:hideMark/>
          </w:tcPr>
          <w:p w14:paraId="6B0F6167" w14:textId="4E907A92"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986" w:type="dxa"/>
            <w:tcBorders>
              <w:top w:val="nil"/>
              <w:left w:val="nil"/>
              <w:bottom w:val="single" w:sz="4" w:space="0" w:color="auto"/>
              <w:right w:val="single" w:sz="4" w:space="0" w:color="auto"/>
            </w:tcBorders>
            <w:vAlign w:val="center"/>
            <w:hideMark/>
          </w:tcPr>
          <w:p w14:paraId="48189F6F" w14:textId="7CD03215"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98.0</w:t>
            </w:r>
          </w:p>
        </w:tc>
        <w:tc>
          <w:tcPr>
            <w:tcW w:w="1052" w:type="dxa"/>
            <w:tcBorders>
              <w:top w:val="nil"/>
              <w:left w:val="nil"/>
              <w:bottom w:val="single" w:sz="4" w:space="0" w:color="auto"/>
              <w:right w:val="single" w:sz="4" w:space="0" w:color="auto"/>
            </w:tcBorders>
            <w:vAlign w:val="center"/>
            <w:hideMark/>
          </w:tcPr>
          <w:p w14:paraId="73A93844" w14:textId="55209033"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0.1</w:t>
            </w:r>
          </w:p>
        </w:tc>
        <w:tc>
          <w:tcPr>
            <w:tcW w:w="1242" w:type="dxa"/>
            <w:tcBorders>
              <w:top w:val="nil"/>
              <w:left w:val="nil"/>
              <w:bottom w:val="single" w:sz="4" w:space="0" w:color="auto"/>
              <w:right w:val="single" w:sz="4" w:space="0" w:color="auto"/>
            </w:tcBorders>
            <w:vAlign w:val="center"/>
            <w:hideMark/>
          </w:tcPr>
          <w:p w14:paraId="3DE08BD4" w14:textId="4C0AEA5D"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0.3</w:t>
            </w:r>
          </w:p>
        </w:tc>
        <w:tc>
          <w:tcPr>
            <w:tcW w:w="821" w:type="dxa"/>
            <w:tcBorders>
              <w:top w:val="nil"/>
              <w:left w:val="nil"/>
              <w:bottom w:val="single" w:sz="4" w:space="0" w:color="auto"/>
              <w:right w:val="single" w:sz="4" w:space="0" w:color="auto"/>
            </w:tcBorders>
            <w:vAlign w:val="center"/>
            <w:hideMark/>
          </w:tcPr>
          <w:p w14:paraId="6A61190F" w14:textId="49624FC4" w:rsidR="00FD5D1D" w:rsidRPr="0057544D" w:rsidRDefault="00FD5D1D" w:rsidP="00FD5D1D">
            <w:pPr>
              <w:widowControl/>
              <w:rPr>
                <w:color w:val="000000"/>
                <w:sz w:val="22"/>
                <w:szCs w:val="22"/>
                <w:lang w:val="sr-Cyrl-RS" w:eastAsia="en-US"/>
              </w:rPr>
            </w:pPr>
            <w:r w:rsidRPr="0057544D">
              <w:rPr>
                <w:color w:val="000000"/>
                <w:sz w:val="20"/>
                <w:szCs w:val="20"/>
                <w:lang w:val="sr-Cyrl-RS"/>
              </w:rPr>
              <w:t> </w:t>
            </w:r>
          </w:p>
        </w:tc>
        <w:tc>
          <w:tcPr>
            <w:tcW w:w="1194" w:type="dxa"/>
            <w:tcBorders>
              <w:top w:val="nil"/>
              <w:left w:val="nil"/>
              <w:bottom w:val="single" w:sz="4" w:space="0" w:color="auto"/>
              <w:right w:val="single" w:sz="4" w:space="0" w:color="auto"/>
            </w:tcBorders>
            <w:vAlign w:val="center"/>
            <w:hideMark/>
          </w:tcPr>
          <w:p w14:paraId="2A0B3482" w14:textId="6474B01A"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1.0</w:t>
            </w:r>
          </w:p>
        </w:tc>
        <w:tc>
          <w:tcPr>
            <w:tcW w:w="1134" w:type="dxa"/>
            <w:tcBorders>
              <w:top w:val="nil"/>
              <w:left w:val="nil"/>
              <w:bottom w:val="single" w:sz="4" w:space="0" w:color="auto"/>
              <w:right w:val="single" w:sz="4" w:space="0" w:color="auto"/>
            </w:tcBorders>
            <w:vAlign w:val="center"/>
            <w:hideMark/>
          </w:tcPr>
          <w:p w14:paraId="0AEA33D3" w14:textId="44A79793" w:rsidR="00FD5D1D" w:rsidRPr="0057544D" w:rsidRDefault="00FD5D1D" w:rsidP="00FD5D1D">
            <w:pPr>
              <w:widowControl/>
              <w:jc w:val="right"/>
              <w:rPr>
                <w:color w:val="000000"/>
                <w:sz w:val="22"/>
                <w:szCs w:val="22"/>
                <w:lang w:val="sr-Cyrl-RS" w:eastAsia="en-US"/>
              </w:rPr>
            </w:pPr>
            <w:r w:rsidRPr="0057544D">
              <w:rPr>
                <w:color w:val="000000"/>
                <w:sz w:val="20"/>
                <w:szCs w:val="20"/>
                <w:lang w:val="sr-Cyrl-RS"/>
              </w:rPr>
              <w:t>0.6</w:t>
            </w:r>
          </w:p>
        </w:tc>
        <w:tc>
          <w:tcPr>
            <w:tcW w:w="1242" w:type="dxa"/>
            <w:tcBorders>
              <w:top w:val="nil"/>
              <w:left w:val="nil"/>
              <w:bottom w:val="single" w:sz="4" w:space="0" w:color="auto"/>
              <w:right w:val="single" w:sz="4" w:space="0" w:color="auto"/>
            </w:tcBorders>
            <w:vAlign w:val="center"/>
            <w:hideMark/>
          </w:tcPr>
          <w:p w14:paraId="55D2DBE6" w14:textId="77777777" w:rsidR="00FD5D1D" w:rsidRPr="0057544D" w:rsidRDefault="00FD5D1D" w:rsidP="00FD5D1D">
            <w:pPr>
              <w:widowControl/>
              <w:jc w:val="right"/>
              <w:rPr>
                <w:color w:val="000000"/>
                <w:sz w:val="22"/>
                <w:szCs w:val="22"/>
                <w:lang w:val="sr-Cyrl-RS" w:eastAsia="en-US"/>
              </w:rPr>
            </w:pPr>
            <w:r w:rsidRPr="0057544D">
              <w:rPr>
                <w:color w:val="000000"/>
                <w:sz w:val="22"/>
                <w:szCs w:val="22"/>
                <w:lang w:val="sr-Cyrl-RS" w:eastAsia="en-US"/>
              </w:rPr>
              <w:t> </w:t>
            </w:r>
          </w:p>
        </w:tc>
        <w:tc>
          <w:tcPr>
            <w:tcW w:w="959" w:type="dxa"/>
            <w:tcBorders>
              <w:top w:val="nil"/>
              <w:left w:val="nil"/>
              <w:bottom w:val="single" w:sz="4" w:space="0" w:color="auto"/>
              <w:right w:val="single" w:sz="4" w:space="0" w:color="auto"/>
            </w:tcBorders>
            <w:vAlign w:val="center"/>
            <w:hideMark/>
          </w:tcPr>
          <w:p w14:paraId="154AF3E1" w14:textId="77777777" w:rsidR="00FD5D1D" w:rsidRPr="0057544D" w:rsidRDefault="00FD5D1D" w:rsidP="00FD5D1D">
            <w:pPr>
              <w:widowControl/>
              <w:rPr>
                <w:color w:val="000000"/>
                <w:sz w:val="22"/>
                <w:szCs w:val="22"/>
                <w:lang w:val="sr-Cyrl-RS" w:eastAsia="en-US"/>
              </w:rPr>
            </w:pPr>
            <w:r w:rsidRPr="0057544D">
              <w:rPr>
                <w:color w:val="000000"/>
                <w:sz w:val="22"/>
                <w:szCs w:val="22"/>
                <w:lang w:val="sr-Cyrl-RS" w:eastAsia="en-US"/>
              </w:rPr>
              <w:t> </w:t>
            </w:r>
          </w:p>
        </w:tc>
      </w:tr>
    </w:tbl>
    <w:p w14:paraId="3927D8BF" w14:textId="77777777" w:rsidR="000774C1" w:rsidRPr="0057544D" w:rsidRDefault="000774C1" w:rsidP="000774C1">
      <w:pPr>
        <w:rPr>
          <w:color w:val="FF0000"/>
          <w:lang w:val="sr-Cyrl-RS"/>
        </w:rPr>
      </w:pPr>
    </w:p>
    <w:p w14:paraId="48B2FA5E" w14:textId="7362E75C" w:rsidR="000774C1" w:rsidRPr="0057544D" w:rsidRDefault="000774C1" w:rsidP="001D41F0">
      <w:pPr>
        <w:pStyle w:val="Quote"/>
        <w:rPr>
          <w:lang w:val="sr-Cyrl-RS"/>
        </w:rPr>
      </w:pPr>
      <w:r w:rsidRPr="0057544D">
        <w:rPr>
          <w:color w:val="FF0000"/>
          <w:lang w:val="sr-Cyrl-RS"/>
        </w:rPr>
        <w:t xml:space="preserve"> </w:t>
      </w:r>
      <w:r w:rsidRPr="0057544D">
        <w:rPr>
          <w:lang w:val="sr-Cyrl-RS"/>
        </w:rPr>
        <w:t>Таб</w:t>
      </w:r>
      <w:r w:rsidR="001D41F0" w:rsidRPr="0057544D">
        <w:rPr>
          <w:lang w:val="sr-Cyrl-RS"/>
        </w:rPr>
        <w:t xml:space="preserve">ела </w:t>
      </w:r>
      <w:r w:rsidRPr="0057544D">
        <w:rPr>
          <w:lang w:val="sr-Cyrl-RS"/>
        </w:rPr>
        <w:t xml:space="preserve">2.  Однос обрасле и необрасле површине </w:t>
      </w:r>
    </w:p>
    <w:tbl>
      <w:tblPr>
        <w:tblW w:w="6103" w:type="dxa"/>
        <w:jc w:val="center"/>
        <w:tblLook w:val="04A0" w:firstRow="1" w:lastRow="0" w:firstColumn="1" w:lastColumn="0" w:noHBand="0" w:noVBand="1"/>
      </w:tblPr>
      <w:tblGrid>
        <w:gridCol w:w="1047"/>
        <w:gridCol w:w="1056"/>
        <w:gridCol w:w="1476"/>
        <w:gridCol w:w="764"/>
        <w:gridCol w:w="1115"/>
        <w:gridCol w:w="645"/>
      </w:tblGrid>
      <w:tr w:rsidR="000774C1" w:rsidRPr="0057544D" w14:paraId="56603811" w14:textId="77777777" w:rsidTr="00E7694E">
        <w:trPr>
          <w:trHeight w:val="340"/>
          <w:jc w:val="center"/>
        </w:trPr>
        <w:tc>
          <w:tcPr>
            <w:tcW w:w="210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3BBFF8"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ГЈ</w:t>
            </w:r>
          </w:p>
        </w:tc>
        <w:tc>
          <w:tcPr>
            <w:tcW w:w="224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403C13" w14:textId="6C3B85CE"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Обрасло</w:t>
            </w:r>
          </w:p>
        </w:tc>
        <w:tc>
          <w:tcPr>
            <w:tcW w:w="1760"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B4D7A79"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Необрасло</w:t>
            </w:r>
          </w:p>
        </w:tc>
      </w:tr>
      <w:tr w:rsidR="000774C1" w:rsidRPr="0057544D" w14:paraId="32169F71" w14:textId="77777777" w:rsidTr="00E7694E">
        <w:trPr>
          <w:trHeight w:val="340"/>
          <w:jc w:val="center"/>
        </w:trPr>
        <w:tc>
          <w:tcPr>
            <w:tcW w:w="1047"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453C249" w14:textId="42892CD1" w:rsidR="000774C1" w:rsidRPr="0057544D" w:rsidRDefault="000774C1" w:rsidP="00E7694E">
            <w:pPr>
              <w:widowControl/>
              <w:jc w:val="center"/>
              <w:rPr>
                <w:b/>
                <w:bCs/>
                <w:color w:val="000000"/>
                <w:sz w:val="22"/>
                <w:szCs w:val="22"/>
                <w:lang w:val="sr-Cyrl-RS" w:eastAsia="en-US"/>
              </w:rPr>
            </w:pPr>
          </w:p>
        </w:tc>
        <w:tc>
          <w:tcPr>
            <w:tcW w:w="1056" w:type="dxa"/>
            <w:tcBorders>
              <w:top w:val="nil"/>
              <w:left w:val="nil"/>
              <w:bottom w:val="single" w:sz="4" w:space="0" w:color="auto"/>
              <w:right w:val="single" w:sz="4" w:space="0" w:color="auto"/>
            </w:tcBorders>
            <w:shd w:val="clear" w:color="auto" w:fill="BFBFBF" w:themeFill="background1" w:themeFillShade="BF"/>
            <w:noWrap/>
            <w:vAlign w:val="center"/>
            <w:hideMark/>
          </w:tcPr>
          <w:p w14:paraId="5C5149C1"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1476" w:type="dxa"/>
            <w:tcBorders>
              <w:top w:val="nil"/>
              <w:left w:val="nil"/>
              <w:bottom w:val="single" w:sz="4" w:space="0" w:color="auto"/>
              <w:right w:val="single" w:sz="4" w:space="0" w:color="auto"/>
            </w:tcBorders>
            <w:shd w:val="clear" w:color="auto" w:fill="BFBFBF" w:themeFill="background1" w:themeFillShade="BF"/>
            <w:noWrap/>
            <w:vAlign w:val="center"/>
            <w:hideMark/>
          </w:tcPr>
          <w:p w14:paraId="358745C9"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764" w:type="dxa"/>
            <w:tcBorders>
              <w:top w:val="nil"/>
              <w:left w:val="nil"/>
              <w:bottom w:val="single" w:sz="4" w:space="0" w:color="auto"/>
              <w:right w:val="single" w:sz="4" w:space="0" w:color="auto"/>
            </w:tcBorders>
            <w:shd w:val="clear" w:color="auto" w:fill="BFBFBF" w:themeFill="background1" w:themeFillShade="BF"/>
            <w:noWrap/>
            <w:vAlign w:val="center"/>
            <w:hideMark/>
          </w:tcPr>
          <w:p w14:paraId="218CED3D"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w:t>
            </w:r>
          </w:p>
        </w:tc>
        <w:tc>
          <w:tcPr>
            <w:tcW w:w="1115" w:type="dxa"/>
            <w:tcBorders>
              <w:top w:val="nil"/>
              <w:left w:val="nil"/>
              <w:bottom w:val="single" w:sz="4" w:space="0" w:color="auto"/>
              <w:right w:val="single" w:sz="4" w:space="0" w:color="auto"/>
            </w:tcBorders>
            <w:shd w:val="clear" w:color="auto" w:fill="BFBFBF" w:themeFill="background1" w:themeFillShade="BF"/>
            <w:noWrap/>
            <w:vAlign w:val="center"/>
            <w:hideMark/>
          </w:tcPr>
          <w:p w14:paraId="3675FFFF"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645" w:type="dxa"/>
            <w:tcBorders>
              <w:top w:val="nil"/>
              <w:left w:val="nil"/>
              <w:bottom w:val="single" w:sz="4" w:space="0" w:color="auto"/>
              <w:right w:val="single" w:sz="4" w:space="0" w:color="auto"/>
            </w:tcBorders>
            <w:shd w:val="clear" w:color="auto" w:fill="BFBFBF" w:themeFill="background1" w:themeFillShade="BF"/>
            <w:noWrap/>
            <w:vAlign w:val="center"/>
            <w:hideMark/>
          </w:tcPr>
          <w:p w14:paraId="67EAB45F" w14:textId="77777777" w:rsidR="000774C1" w:rsidRPr="0057544D" w:rsidRDefault="000774C1" w:rsidP="00E7694E">
            <w:pPr>
              <w:widowControl/>
              <w:jc w:val="center"/>
              <w:rPr>
                <w:b/>
                <w:bCs/>
                <w:color w:val="000000"/>
                <w:sz w:val="22"/>
                <w:szCs w:val="22"/>
                <w:lang w:val="sr-Cyrl-RS" w:eastAsia="en-US"/>
              </w:rPr>
            </w:pPr>
            <w:r w:rsidRPr="0057544D">
              <w:rPr>
                <w:b/>
                <w:bCs/>
                <w:color w:val="000000"/>
                <w:sz w:val="22"/>
                <w:szCs w:val="22"/>
                <w:lang w:val="sr-Cyrl-RS" w:eastAsia="en-US"/>
              </w:rPr>
              <w:t>%</w:t>
            </w:r>
          </w:p>
        </w:tc>
      </w:tr>
      <w:tr w:rsidR="00FD5D1D" w:rsidRPr="0057544D" w14:paraId="1FD959BA" w14:textId="77777777" w:rsidTr="001D41F0">
        <w:trPr>
          <w:trHeight w:val="340"/>
          <w:jc w:val="center"/>
        </w:trPr>
        <w:tc>
          <w:tcPr>
            <w:tcW w:w="1047" w:type="dxa"/>
            <w:tcBorders>
              <w:top w:val="nil"/>
              <w:left w:val="single" w:sz="4" w:space="0" w:color="auto"/>
              <w:bottom w:val="single" w:sz="4" w:space="0" w:color="auto"/>
              <w:right w:val="single" w:sz="4" w:space="0" w:color="auto"/>
            </w:tcBorders>
            <w:noWrap/>
            <w:vAlign w:val="center"/>
            <w:hideMark/>
          </w:tcPr>
          <w:p w14:paraId="28EF805A" w14:textId="77777777" w:rsidR="00FD5D1D" w:rsidRPr="0057544D" w:rsidRDefault="00FD5D1D" w:rsidP="00FD5D1D">
            <w:pPr>
              <w:widowControl/>
              <w:rPr>
                <w:b/>
                <w:bCs/>
                <w:color w:val="000000"/>
                <w:sz w:val="22"/>
                <w:szCs w:val="22"/>
                <w:lang w:val="sr-Cyrl-RS" w:eastAsia="en-US"/>
              </w:rPr>
            </w:pPr>
            <w:r w:rsidRPr="0057544D">
              <w:rPr>
                <w:b/>
                <w:bCs/>
                <w:color w:val="000000"/>
                <w:sz w:val="22"/>
                <w:szCs w:val="22"/>
                <w:lang w:val="sr-Cyrl-RS" w:eastAsia="en-US"/>
              </w:rPr>
              <w:t>Укупно</w:t>
            </w:r>
          </w:p>
        </w:tc>
        <w:tc>
          <w:tcPr>
            <w:tcW w:w="1056" w:type="dxa"/>
            <w:tcBorders>
              <w:top w:val="nil"/>
              <w:left w:val="nil"/>
              <w:bottom w:val="single" w:sz="4" w:space="0" w:color="auto"/>
              <w:right w:val="single" w:sz="4" w:space="0" w:color="auto"/>
            </w:tcBorders>
            <w:noWrap/>
            <w:vAlign w:val="center"/>
            <w:hideMark/>
          </w:tcPr>
          <w:p w14:paraId="071BCF6C" w14:textId="04E3AA76" w:rsidR="00FD5D1D" w:rsidRPr="0057544D" w:rsidRDefault="00FD5D1D" w:rsidP="00FD5D1D">
            <w:pPr>
              <w:widowControl/>
              <w:jc w:val="right"/>
              <w:rPr>
                <w:b/>
                <w:bCs/>
                <w:color w:val="000000"/>
                <w:sz w:val="22"/>
                <w:szCs w:val="22"/>
                <w:lang w:val="sr-Latn-RS" w:eastAsia="en-US"/>
              </w:rPr>
            </w:pPr>
            <w:r w:rsidRPr="0057544D">
              <w:rPr>
                <w:b/>
                <w:bCs/>
                <w:color w:val="000000"/>
                <w:sz w:val="22"/>
                <w:szCs w:val="22"/>
                <w:lang w:val="sr-Cyrl-RS"/>
              </w:rPr>
              <w:t>4,020.51</w:t>
            </w:r>
          </w:p>
        </w:tc>
        <w:tc>
          <w:tcPr>
            <w:tcW w:w="1476" w:type="dxa"/>
            <w:tcBorders>
              <w:top w:val="nil"/>
              <w:left w:val="nil"/>
              <w:bottom w:val="single" w:sz="4" w:space="0" w:color="auto"/>
              <w:right w:val="single" w:sz="4" w:space="0" w:color="auto"/>
            </w:tcBorders>
            <w:noWrap/>
            <w:vAlign w:val="center"/>
            <w:hideMark/>
          </w:tcPr>
          <w:p w14:paraId="50F103BA" w14:textId="390354DE" w:rsidR="00FD5D1D" w:rsidRPr="0057544D" w:rsidRDefault="00FD5D1D" w:rsidP="00FD5D1D">
            <w:pPr>
              <w:widowControl/>
              <w:jc w:val="right"/>
              <w:rPr>
                <w:b/>
                <w:bCs/>
                <w:color w:val="000000"/>
                <w:sz w:val="22"/>
                <w:szCs w:val="22"/>
                <w:lang w:val="sr-Latn-RS" w:eastAsia="en-US"/>
              </w:rPr>
            </w:pPr>
            <w:r w:rsidRPr="0057544D">
              <w:rPr>
                <w:b/>
                <w:bCs/>
                <w:color w:val="000000"/>
                <w:sz w:val="22"/>
                <w:szCs w:val="22"/>
                <w:lang w:val="sr-Cyrl-RS"/>
              </w:rPr>
              <w:t>3,942.18</w:t>
            </w:r>
          </w:p>
        </w:tc>
        <w:tc>
          <w:tcPr>
            <w:tcW w:w="764" w:type="dxa"/>
            <w:tcBorders>
              <w:top w:val="nil"/>
              <w:left w:val="nil"/>
              <w:bottom w:val="single" w:sz="4" w:space="0" w:color="auto"/>
              <w:right w:val="single" w:sz="4" w:space="0" w:color="auto"/>
            </w:tcBorders>
            <w:noWrap/>
            <w:vAlign w:val="center"/>
            <w:hideMark/>
          </w:tcPr>
          <w:p w14:paraId="4928D7D4" w14:textId="342F9289" w:rsidR="00FD5D1D" w:rsidRPr="0057544D" w:rsidRDefault="00FD5D1D" w:rsidP="00FD5D1D">
            <w:pPr>
              <w:widowControl/>
              <w:jc w:val="right"/>
              <w:rPr>
                <w:b/>
                <w:bCs/>
                <w:color w:val="000000"/>
                <w:sz w:val="22"/>
                <w:szCs w:val="22"/>
                <w:lang w:val="sr-Cyrl-RS" w:eastAsia="en-US"/>
              </w:rPr>
            </w:pPr>
            <w:r w:rsidRPr="0057544D">
              <w:rPr>
                <w:b/>
                <w:bCs/>
                <w:color w:val="000000"/>
                <w:sz w:val="22"/>
                <w:szCs w:val="22"/>
                <w:lang w:val="sr-Cyrl-RS"/>
              </w:rPr>
              <w:t>98.1</w:t>
            </w:r>
          </w:p>
        </w:tc>
        <w:tc>
          <w:tcPr>
            <w:tcW w:w="1115" w:type="dxa"/>
            <w:tcBorders>
              <w:top w:val="nil"/>
              <w:left w:val="nil"/>
              <w:bottom w:val="single" w:sz="4" w:space="0" w:color="auto"/>
              <w:right w:val="single" w:sz="4" w:space="0" w:color="auto"/>
            </w:tcBorders>
            <w:noWrap/>
            <w:vAlign w:val="center"/>
            <w:hideMark/>
          </w:tcPr>
          <w:p w14:paraId="3EECB103" w14:textId="7146CBE9" w:rsidR="00FD5D1D" w:rsidRPr="0057544D" w:rsidRDefault="00FD5D1D" w:rsidP="00FD5D1D">
            <w:pPr>
              <w:widowControl/>
              <w:jc w:val="right"/>
              <w:rPr>
                <w:b/>
                <w:bCs/>
                <w:color w:val="000000"/>
                <w:sz w:val="22"/>
                <w:szCs w:val="22"/>
                <w:lang w:val="sr-Latn-RS" w:eastAsia="en-US"/>
              </w:rPr>
            </w:pPr>
            <w:r w:rsidRPr="0057544D">
              <w:rPr>
                <w:b/>
                <w:bCs/>
                <w:color w:val="000000"/>
                <w:sz w:val="22"/>
                <w:szCs w:val="22"/>
                <w:lang w:val="sr-Cyrl-RS"/>
              </w:rPr>
              <w:t>78.33</w:t>
            </w:r>
          </w:p>
        </w:tc>
        <w:tc>
          <w:tcPr>
            <w:tcW w:w="645" w:type="dxa"/>
            <w:tcBorders>
              <w:top w:val="nil"/>
              <w:left w:val="nil"/>
              <w:bottom w:val="single" w:sz="4" w:space="0" w:color="auto"/>
              <w:right w:val="single" w:sz="4" w:space="0" w:color="auto"/>
            </w:tcBorders>
            <w:noWrap/>
            <w:vAlign w:val="center"/>
            <w:hideMark/>
          </w:tcPr>
          <w:p w14:paraId="194FA77E" w14:textId="3EC35E3D" w:rsidR="00FD5D1D" w:rsidRPr="0057544D" w:rsidRDefault="00FD5D1D" w:rsidP="00FD5D1D">
            <w:pPr>
              <w:widowControl/>
              <w:jc w:val="right"/>
              <w:rPr>
                <w:b/>
                <w:bCs/>
                <w:color w:val="000000"/>
                <w:sz w:val="22"/>
                <w:szCs w:val="22"/>
                <w:lang w:val="sr-Cyrl-RS" w:eastAsia="en-US"/>
              </w:rPr>
            </w:pPr>
            <w:r w:rsidRPr="0057544D">
              <w:rPr>
                <w:b/>
                <w:bCs/>
                <w:color w:val="000000"/>
                <w:sz w:val="22"/>
                <w:szCs w:val="22"/>
                <w:lang w:val="sr-Cyrl-RS"/>
              </w:rPr>
              <w:t>1.9</w:t>
            </w:r>
          </w:p>
        </w:tc>
      </w:tr>
    </w:tbl>
    <w:p w14:paraId="7053FCF3" w14:textId="77777777" w:rsidR="000774C1" w:rsidRPr="0057544D" w:rsidRDefault="000774C1" w:rsidP="000774C1">
      <w:pPr>
        <w:rPr>
          <w:lang w:val="sr-Cyrl-RS"/>
        </w:rPr>
      </w:pPr>
    </w:p>
    <w:p w14:paraId="611BE1F3" w14:textId="02C58EC0" w:rsidR="000774C1" w:rsidRPr="0057544D" w:rsidRDefault="000774C1" w:rsidP="00360C4B">
      <w:pPr>
        <w:ind w:firstLine="720"/>
        <w:jc w:val="both"/>
        <w:rPr>
          <w:lang w:val="sr-Cyrl-RS"/>
        </w:rPr>
      </w:pPr>
      <w:r w:rsidRPr="0057544D">
        <w:rPr>
          <w:lang w:val="sr-Cyrl-RS"/>
        </w:rPr>
        <w:t xml:space="preserve">Степен обраслости површине шумом и шумским културама од </w:t>
      </w:r>
      <w:r w:rsidR="00FD5D1D" w:rsidRPr="0057544D">
        <w:rPr>
          <w:lang w:val="sr-Latn-RS"/>
        </w:rPr>
        <w:t>98,1</w:t>
      </w:r>
      <w:r w:rsidRPr="0057544D">
        <w:rPr>
          <w:lang w:val="sr-Cyrl-RS"/>
        </w:rPr>
        <w:t xml:space="preserve"> %, генерално и са аспекта структуре необраслих површина, односно могућн</w:t>
      </w:r>
      <w:r w:rsidR="00FC473C" w:rsidRPr="0057544D">
        <w:rPr>
          <w:lang w:val="sr-Cyrl-RS"/>
        </w:rPr>
        <w:t xml:space="preserve">ости за повећање шумовитости, </w:t>
      </w:r>
      <w:r w:rsidRPr="0057544D">
        <w:rPr>
          <w:lang w:val="sr-Cyrl-RS"/>
        </w:rPr>
        <w:t xml:space="preserve"> може се сматрати повољним.</w:t>
      </w:r>
    </w:p>
    <w:p w14:paraId="1626FB6A" w14:textId="77777777" w:rsidR="001B52D9" w:rsidRPr="0057544D" w:rsidRDefault="001B52D9" w:rsidP="00712C45">
      <w:pPr>
        <w:rPr>
          <w:shd w:val="clear" w:color="auto" w:fill="BFBFBF"/>
          <w:lang w:val="sr-Cyrl-RS"/>
        </w:rPr>
      </w:pPr>
    </w:p>
    <w:p w14:paraId="1C58F33A" w14:textId="77777777" w:rsidR="00360C4B" w:rsidRPr="0057544D" w:rsidRDefault="00360C4B" w:rsidP="00360C4B">
      <w:pPr>
        <w:pStyle w:val="Heading2"/>
        <w:rPr>
          <w:rFonts w:ascii="Times New Roman" w:hAnsi="Times New Roman"/>
          <w:i w:val="0"/>
          <w:sz w:val="24"/>
          <w:szCs w:val="24"/>
        </w:rPr>
      </w:pPr>
      <w:r w:rsidRPr="0057544D">
        <w:rPr>
          <w:rFonts w:ascii="Times New Roman" w:hAnsi="Times New Roman"/>
          <w:i w:val="0"/>
          <w:sz w:val="24"/>
          <w:szCs w:val="24"/>
        </w:rPr>
        <w:t>1.3.</w:t>
      </w:r>
      <w:r w:rsidRPr="0057544D">
        <w:rPr>
          <w:rFonts w:ascii="Times New Roman" w:hAnsi="Times New Roman"/>
          <w:i w:val="0"/>
          <w:sz w:val="24"/>
          <w:szCs w:val="24"/>
        </w:rPr>
        <w:tab/>
        <w:t>ИМОВИНСКО-ПРАВНО СТАЊЕ</w:t>
      </w:r>
    </w:p>
    <w:p w14:paraId="23ED459A" w14:textId="77777777" w:rsidR="00295B2A" w:rsidRPr="0057544D" w:rsidRDefault="0088714E" w:rsidP="0088714E">
      <w:pPr>
        <w:pStyle w:val="ListParagraph"/>
        <w:tabs>
          <w:tab w:val="left" w:pos="2960"/>
        </w:tabs>
        <w:ind w:left="567" w:firstLine="851"/>
        <w:rPr>
          <w:lang w:val="sr-Cyrl-RS"/>
        </w:rPr>
      </w:pPr>
      <w:r w:rsidRPr="0057544D">
        <w:rPr>
          <w:lang w:val="sr-Cyrl-RS"/>
        </w:rPr>
        <w:tab/>
      </w:r>
    </w:p>
    <w:p w14:paraId="74025B3F" w14:textId="476180E2" w:rsidR="00E1021A" w:rsidRPr="0057544D" w:rsidRDefault="00E1021A" w:rsidP="00E1021A">
      <w:pPr>
        <w:pStyle w:val="Heading3"/>
        <w:rPr>
          <w:rFonts w:ascii="Times New Roman" w:hAnsi="Times New Roman"/>
          <w:sz w:val="24"/>
          <w:szCs w:val="24"/>
        </w:rPr>
      </w:pPr>
      <w:r w:rsidRPr="0057544D">
        <w:rPr>
          <w:rFonts w:ascii="Times New Roman" w:hAnsi="Times New Roman"/>
          <w:sz w:val="24"/>
          <w:szCs w:val="24"/>
        </w:rPr>
        <w:t>1.3.</w:t>
      </w:r>
      <w:r w:rsidR="007C4F27" w:rsidRPr="0057544D">
        <w:rPr>
          <w:rFonts w:ascii="Times New Roman" w:hAnsi="Times New Roman"/>
          <w:sz w:val="24"/>
          <w:szCs w:val="24"/>
          <w:lang w:val="sr-Cyrl-RS"/>
        </w:rPr>
        <w:t>1</w:t>
      </w:r>
      <w:r w:rsidRPr="0057544D">
        <w:rPr>
          <w:rFonts w:ascii="Times New Roman" w:hAnsi="Times New Roman"/>
          <w:sz w:val="24"/>
          <w:szCs w:val="24"/>
        </w:rPr>
        <w:t>.</w:t>
      </w:r>
      <w:r w:rsidRPr="0057544D">
        <w:rPr>
          <w:rFonts w:ascii="Times New Roman" w:hAnsi="Times New Roman"/>
          <w:sz w:val="24"/>
          <w:szCs w:val="24"/>
        </w:rPr>
        <w:tab/>
        <w:t>Поседовно стање</w:t>
      </w:r>
    </w:p>
    <w:p w14:paraId="5A958B94" w14:textId="77777777" w:rsidR="00212D55" w:rsidRPr="0057544D" w:rsidRDefault="00212D55" w:rsidP="00212D55">
      <w:pPr>
        <w:pStyle w:val="ListParagraph"/>
        <w:ind w:left="0" w:firstLine="567"/>
        <w:jc w:val="both"/>
        <w:rPr>
          <w:lang w:val="sr-Cyrl-RS"/>
        </w:rPr>
      </w:pPr>
    </w:p>
    <w:p w14:paraId="5AE57D50" w14:textId="172DEACE" w:rsidR="000774C1" w:rsidRPr="0057544D" w:rsidRDefault="000774C1" w:rsidP="000774C1">
      <w:pPr>
        <w:pStyle w:val="ListParagraph"/>
        <w:ind w:left="0" w:firstLine="567"/>
        <w:jc w:val="both"/>
        <w:rPr>
          <w:snapToGrid w:val="0"/>
          <w:lang w:val="sr-Cyrl-RS"/>
        </w:rPr>
      </w:pPr>
      <w:r w:rsidRPr="0057544D">
        <w:rPr>
          <w:lang w:val="sr-Cyrl-RS"/>
        </w:rPr>
        <w:t>Све катастарске парцеле газдинске јединице „</w:t>
      </w:r>
      <w:r w:rsidR="00E7694E" w:rsidRPr="0057544D">
        <w:rPr>
          <w:lang w:val="sr-Cyrl-RS"/>
        </w:rPr>
        <w:t>Чезава</w:t>
      </w:r>
      <w:r w:rsidRPr="0057544D">
        <w:rPr>
          <w:lang w:val="sr-Cyrl-RS"/>
        </w:rPr>
        <w:t xml:space="preserve">“ регистроване су у Републичком геодетском заводу-Служба за катастар непокретности, као власништво Републике Србије, са правом </w:t>
      </w:r>
      <w:r w:rsidRPr="0057544D">
        <w:rPr>
          <w:lang w:val="sr-Cyrl-RS"/>
        </w:rPr>
        <w:lastRenderedPageBreak/>
        <w:t>коришћ</w:t>
      </w:r>
      <w:r w:rsidR="00BC28AF" w:rsidRPr="0057544D">
        <w:rPr>
          <w:lang w:val="sr-Cyrl-RS"/>
        </w:rPr>
        <w:t xml:space="preserve">ења </w:t>
      </w:r>
      <w:r w:rsidR="00E7694E" w:rsidRPr="0057544D">
        <w:rPr>
          <w:noProof/>
          <w:lang w:val="sr-Cyrl-RS"/>
        </w:rPr>
        <w:t xml:space="preserve">ПД </w:t>
      </w:r>
      <w:r w:rsidR="00E7694E" w:rsidRPr="0057544D">
        <w:rPr>
          <w:rFonts w:eastAsia="Calibri"/>
          <w:bCs/>
          <w:lang w:val="sr-Cyrl-CS" w:eastAsia="ar-SA"/>
        </w:rPr>
        <w:t>„Национални парк Ђердап“ д.о.о</w:t>
      </w:r>
      <w:r w:rsidRPr="0057544D">
        <w:rPr>
          <w:lang w:val="sr-Cyrl-RS"/>
        </w:rPr>
        <w:t>.</w:t>
      </w:r>
      <w:r w:rsidRPr="0057544D">
        <w:rPr>
          <w:snapToGrid w:val="0"/>
          <w:lang w:val="sr-Cyrl-RS"/>
        </w:rPr>
        <w:t xml:space="preserve"> Списак катастарских парцела са површинама је ажуриран на основу детаљних катастарских планова и ажурираних спискова парцела сајта Републичког геодетског завода </w:t>
      </w:r>
      <w:hyperlink r:id="rId9" w:history="1">
        <w:r w:rsidRPr="0057544D">
          <w:rPr>
            <w:rStyle w:val="Hyperlink"/>
            <w:snapToGrid w:val="0"/>
            <w:lang w:val="sr-Cyrl-RS"/>
          </w:rPr>
          <w:t>www.katastar.rgz.gov.rs</w:t>
        </w:r>
      </w:hyperlink>
      <w:r w:rsidRPr="0057544D">
        <w:rPr>
          <w:snapToGrid w:val="0"/>
          <w:lang w:val="sr-Cyrl-RS"/>
        </w:rPr>
        <w:t>, а приказан по поменутим катастарским општинама према броју парцеле и површини, у табелама које се налазе на крају текстуалног дела основе.</w:t>
      </w:r>
    </w:p>
    <w:p w14:paraId="31054C31" w14:textId="699CE6E7" w:rsidR="000774C1" w:rsidRPr="0057544D" w:rsidRDefault="00703587" w:rsidP="001D41F0">
      <w:pPr>
        <w:pStyle w:val="Quote"/>
        <w:rPr>
          <w:lang w:val="sr-Latn-RS"/>
        </w:rPr>
      </w:pPr>
      <w:r w:rsidRPr="0057544D">
        <w:rPr>
          <w:lang w:val="sr-Cyrl-RS"/>
        </w:rPr>
        <w:t>Табела 3</w:t>
      </w:r>
      <w:r w:rsidR="001D41F0" w:rsidRPr="0057544D">
        <w:rPr>
          <w:lang w:val="sr-Cyrl-RS"/>
        </w:rPr>
        <w:t>.  Однос обрасле и необрасле површине</w:t>
      </w:r>
      <w:r w:rsidRPr="0057544D">
        <w:rPr>
          <w:lang w:val="sr-Latn-RS"/>
        </w:rPr>
        <w:t>.</w:t>
      </w:r>
    </w:p>
    <w:tbl>
      <w:tblPr>
        <w:tblW w:w="7864" w:type="dxa"/>
        <w:jc w:val="center"/>
        <w:tblLook w:val="04A0" w:firstRow="1" w:lastRow="0" w:firstColumn="1" w:lastColumn="0" w:noHBand="0" w:noVBand="1"/>
      </w:tblPr>
      <w:tblGrid>
        <w:gridCol w:w="5300"/>
        <w:gridCol w:w="2564"/>
      </w:tblGrid>
      <w:tr w:rsidR="000774C1" w:rsidRPr="0057544D" w14:paraId="017C545F" w14:textId="77777777" w:rsidTr="000774C1">
        <w:trPr>
          <w:trHeight w:val="340"/>
          <w:tblHeader/>
          <w:jc w:val="center"/>
        </w:trPr>
        <w:tc>
          <w:tcPr>
            <w:tcW w:w="53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48BD62" w14:textId="77777777" w:rsidR="000774C1" w:rsidRPr="0057544D" w:rsidRDefault="000774C1" w:rsidP="00A374BC">
            <w:pPr>
              <w:widowControl/>
              <w:jc w:val="center"/>
              <w:rPr>
                <w:b/>
                <w:bCs/>
                <w:sz w:val="22"/>
                <w:szCs w:val="22"/>
                <w:lang w:val="sr-Cyrl-RS" w:eastAsia="en-US"/>
              </w:rPr>
            </w:pPr>
            <w:r w:rsidRPr="0057544D">
              <w:rPr>
                <w:b/>
                <w:bCs/>
                <w:sz w:val="22"/>
                <w:szCs w:val="22"/>
                <w:lang w:val="sr-Cyrl-RS" w:eastAsia="en-US"/>
              </w:rPr>
              <w:t>КАТАСТАРСКА ОПШТИНА/ОПШТИНА</w:t>
            </w:r>
          </w:p>
        </w:tc>
        <w:tc>
          <w:tcPr>
            <w:tcW w:w="2564" w:type="dxa"/>
            <w:tcBorders>
              <w:top w:val="single" w:sz="4" w:space="0" w:color="auto"/>
              <w:left w:val="nil"/>
              <w:bottom w:val="single" w:sz="4" w:space="0" w:color="auto"/>
              <w:right w:val="single" w:sz="4" w:space="0" w:color="auto"/>
            </w:tcBorders>
            <w:shd w:val="clear" w:color="000000" w:fill="BFBFBF"/>
            <w:noWrap/>
            <w:vAlign w:val="center"/>
            <w:hideMark/>
          </w:tcPr>
          <w:p w14:paraId="08961A51" w14:textId="2DAECBB1" w:rsidR="000774C1" w:rsidRPr="0057544D" w:rsidRDefault="000774C1" w:rsidP="00A374BC">
            <w:pPr>
              <w:widowControl/>
              <w:jc w:val="center"/>
              <w:rPr>
                <w:b/>
                <w:bCs/>
                <w:sz w:val="22"/>
                <w:szCs w:val="22"/>
                <w:lang w:val="sr-Cyrl-RS" w:eastAsia="en-US"/>
              </w:rPr>
            </w:pPr>
            <w:r w:rsidRPr="0057544D">
              <w:rPr>
                <w:b/>
                <w:bCs/>
                <w:sz w:val="22"/>
                <w:szCs w:val="22"/>
                <w:lang w:val="sr-Cyrl-RS" w:eastAsia="en-US"/>
              </w:rPr>
              <w:t xml:space="preserve"> m2</w:t>
            </w:r>
          </w:p>
        </w:tc>
      </w:tr>
      <w:tr w:rsidR="000774C1" w:rsidRPr="0057544D" w14:paraId="117AC375" w14:textId="77777777" w:rsidTr="00A374BC">
        <w:trPr>
          <w:trHeight w:val="340"/>
          <w:jc w:val="center"/>
        </w:trPr>
        <w:tc>
          <w:tcPr>
            <w:tcW w:w="5300" w:type="dxa"/>
            <w:tcBorders>
              <w:top w:val="nil"/>
              <w:left w:val="single" w:sz="4" w:space="0" w:color="auto"/>
              <w:bottom w:val="single" w:sz="4" w:space="0" w:color="auto"/>
              <w:right w:val="single" w:sz="4" w:space="0" w:color="auto"/>
            </w:tcBorders>
            <w:noWrap/>
            <w:vAlign w:val="center"/>
            <w:hideMark/>
          </w:tcPr>
          <w:p w14:paraId="0467AC3F" w14:textId="2C28A75D" w:rsidR="000774C1" w:rsidRPr="0057544D" w:rsidRDefault="00E7694E" w:rsidP="00A374BC">
            <w:pPr>
              <w:widowControl/>
              <w:rPr>
                <w:sz w:val="22"/>
                <w:szCs w:val="22"/>
                <w:lang w:val="sr-Cyrl-RS" w:eastAsia="en-US"/>
              </w:rPr>
            </w:pPr>
            <w:r w:rsidRPr="0057544D">
              <w:rPr>
                <w:sz w:val="22"/>
                <w:szCs w:val="22"/>
                <w:lang w:val="sr-Cyrl-RS" w:eastAsia="en-US"/>
              </w:rPr>
              <w:t>ГОЛУБАЦ</w:t>
            </w:r>
          </w:p>
        </w:tc>
        <w:tc>
          <w:tcPr>
            <w:tcW w:w="2564" w:type="dxa"/>
            <w:tcBorders>
              <w:top w:val="nil"/>
              <w:left w:val="nil"/>
              <w:bottom w:val="single" w:sz="4" w:space="0" w:color="auto"/>
              <w:right w:val="single" w:sz="4" w:space="0" w:color="auto"/>
            </w:tcBorders>
            <w:noWrap/>
            <w:vAlign w:val="center"/>
            <w:hideMark/>
          </w:tcPr>
          <w:p w14:paraId="1847B1C0" w14:textId="702B5E4B" w:rsidR="000774C1" w:rsidRPr="0057544D" w:rsidRDefault="00E7694E" w:rsidP="00A374BC">
            <w:pPr>
              <w:widowControl/>
              <w:jc w:val="center"/>
              <w:rPr>
                <w:sz w:val="22"/>
                <w:szCs w:val="22"/>
                <w:lang w:val="sr-Cyrl-RS" w:eastAsia="en-US"/>
              </w:rPr>
            </w:pPr>
            <w:r w:rsidRPr="0057544D">
              <w:rPr>
                <w:sz w:val="22"/>
                <w:szCs w:val="22"/>
                <w:lang w:val="sr-Cyrl-RS" w:eastAsia="en-US"/>
              </w:rPr>
              <w:t>1293 87 96</w:t>
            </w:r>
          </w:p>
        </w:tc>
      </w:tr>
      <w:tr w:rsidR="000774C1" w:rsidRPr="0057544D" w14:paraId="3836D33B" w14:textId="77777777" w:rsidTr="00A374BC">
        <w:trPr>
          <w:trHeight w:val="340"/>
          <w:jc w:val="center"/>
        </w:trPr>
        <w:tc>
          <w:tcPr>
            <w:tcW w:w="5300" w:type="dxa"/>
            <w:tcBorders>
              <w:top w:val="nil"/>
              <w:left w:val="single" w:sz="4" w:space="0" w:color="auto"/>
              <w:bottom w:val="single" w:sz="4" w:space="0" w:color="auto"/>
              <w:right w:val="single" w:sz="4" w:space="0" w:color="auto"/>
            </w:tcBorders>
            <w:noWrap/>
            <w:vAlign w:val="center"/>
            <w:hideMark/>
          </w:tcPr>
          <w:p w14:paraId="2DA91587" w14:textId="356D757D" w:rsidR="000774C1" w:rsidRPr="0057544D" w:rsidRDefault="00E7694E" w:rsidP="00A374BC">
            <w:pPr>
              <w:widowControl/>
              <w:rPr>
                <w:sz w:val="22"/>
                <w:szCs w:val="22"/>
                <w:lang w:val="sr-Cyrl-RS" w:eastAsia="en-US"/>
              </w:rPr>
            </w:pPr>
            <w:r w:rsidRPr="0057544D">
              <w:rPr>
                <w:sz w:val="22"/>
                <w:szCs w:val="22"/>
                <w:lang w:val="sr-Cyrl-RS" w:eastAsia="en-US"/>
              </w:rPr>
              <w:t>БРЊИЦА</w:t>
            </w:r>
          </w:p>
        </w:tc>
        <w:tc>
          <w:tcPr>
            <w:tcW w:w="2564" w:type="dxa"/>
            <w:tcBorders>
              <w:top w:val="nil"/>
              <w:left w:val="nil"/>
              <w:bottom w:val="single" w:sz="4" w:space="0" w:color="auto"/>
              <w:right w:val="single" w:sz="4" w:space="0" w:color="auto"/>
            </w:tcBorders>
            <w:noWrap/>
            <w:vAlign w:val="center"/>
            <w:hideMark/>
          </w:tcPr>
          <w:p w14:paraId="4AABB475" w14:textId="275B7824" w:rsidR="000774C1" w:rsidRPr="0057544D" w:rsidRDefault="00E7694E" w:rsidP="00A374BC">
            <w:pPr>
              <w:widowControl/>
              <w:jc w:val="center"/>
              <w:rPr>
                <w:sz w:val="22"/>
                <w:szCs w:val="22"/>
                <w:lang w:val="sr-Cyrl-RS" w:eastAsia="en-US"/>
              </w:rPr>
            </w:pPr>
            <w:r w:rsidRPr="0057544D">
              <w:rPr>
                <w:sz w:val="22"/>
                <w:szCs w:val="22"/>
                <w:lang w:val="sr-Cyrl-RS" w:eastAsia="en-US"/>
              </w:rPr>
              <w:t>1018 49 88</w:t>
            </w:r>
          </w:p>
        </w:tc>
      </w:tr>
      <w:tr w:rsidR="000774C1" w:rsidRPr="0057544D" w14:paraId="0C01BE33" w14:textId="77777777" w:rsidTr="00A374BC">
        <w:trPr>
          <w:trHeight w:val="340"/>
          <w:jc w:val="center"/>
        </w:trPr>
        <w:tc>
          <w:tcPr>
            <w:tcW w:w="5300" w:type="dxa"/>
            <w:tcBorders>
              <w:top w:val="nil"/>
              <w:left w:val="single" w:sz="4" w:space="0" w:color="auto"/>
              <w:bottom w:val="single" w:sz="4" w:space="0" w:color="auto"/>
              <w:right w:val="single" w:sz="4" w:space="0" w:color="auto"/>
            </w:tcBorders>
            <w:noWrap/>
            <w:vAlign w:val="center"/>
            <w:hideMark/>
          </w:tcPr>
          <w:p w14:paraId="2A525966" w14:textId="315BB9CE" w:rsidR="000774C1" w:rsidRPr="0057544D" w:rsidRDefault="00E7694E" w:rsidP="00A374BC">
            <w:pPr>
              <w:widowControl/>
              <w:rPr>
                <w:sz w:val="22"/>
                <w:szCs w:val="22"/>
                <w:lang w:val="sr-Cyrl-RS" w:eastAsia="en-US"/>
              </w:rPr>
            </w:pPr>
            <w:r w:rsidRPr="0057544D">
              <w:rPr>
                <w:sz w:val="22"/>
                <w:szCs w:val="22"/>
                <w:lang w:val="sr-Cyrl-RS" w:eastAsia="en-US"/>
              </w:rPr>
              <w:t>ДОБРА</w:t>
            </w:r>
          </w:p>
        </w:tc>
        <w:tc>
          <w:tcPr>
            <w:tcW w:w="2564" w:type="dxa"/>
            <w:tcBorders>
              <w:top w:val="nil"/>
              <w:left w:val="nil"/>
              <w:bottom w:val="single" w:sz="4" w:space="0" w:color="auto"/>
              <w:right w:val="single" w:sz="4" w:space="0" w:color="auto"/>
            </w:tcBorders>
            <w:noWrap/>
            <w:vAlign w:val="center"/>
            <w:hideMark/>
          </w:tcPr>
          <w:p w14:paraId="343C652A" w14:textId="01367643" w:rsidR="000774C1" w:rsidRPr="0057544D" w:rsidRDefault="00E7694E" w:rsidP="00A374BC">
            <w:pPr>
              <w:widowControl/>
              <w:jc w:val="center"/>
              <w:rPr>
                <w:sz w:val="22"/>
                <w:szCs w:val="22"/>
                <w:lang w:val="sr-Cyrl-RS" w:eastAsia="en-US"/>
              </w:rPr>
            </w:pPr>
            <w:r w:rsidRPr="0057544D">
              <w:rPr>
                <w:sz w:val="22"/>
                <w:szCs w:val="22"/>
                <w:lang w:val="sr-Cyrl-RS" w:eastAsia="en-US"/>
              </w:rPr>
              <w:t>1708 13 16</w:t>
            </w:r>
          </w:p>
        </w:tc>
      </w:tr>
      <w:tr w:rsidR="000774C1" w:rsidRPr="0057544D" w14:paraId="07FD0169" w14:textId="77777777" w:rsidTr="00A374BC">
        <w:trPr>
          <w:trHeight w:val="340"/>
          <w:jc w:val="center"/>
        </w:trPr>
        <w:tc>
          <w:tcPr>
            <w:tcW w:w="5300" w:type="dxa"/>
            <w:tcBorders>
              <w:top w:val="nil"/>
              <w:left w:val="single" w:sz="4" w:space="0" w:color="auto"/>
              <w:bottom w:val="single" w:sz="4" w:space="0" w:color="auto"/>
              <w:right w:val="single" w:sz="4" w:space="0" w:color="auto"/>
            </w:tcBorders>
            <w:shd w:val="clear" w:color="000000" w:fill="F2F2F2"/>
            <w:noWrap/>
            <w:vAlign w:val="center"/>
            <w:hideMark/>
          </w:tcPr>
          <w:p w14:paraId="39EA5802" w14:textId="022265FE" w:rsidR="000774C1" w:rsidRPr="0057544D" w:rsidRDefault="00E7694E" w:rsidP="00A374BC">
            <w:pPr>
              <w:widowControl/>
              <w:rPr>
                <w:b/>
                <w:bCs/>
                <w:sz w:val="22"/>
                <w:szCs w:val="22"/>
                <w:lang w:val="sr-Cyrl-RS" w:eastAsia="en-US"/>
              </w:rPr>
            </w:pPr>
            <w:r w:rsidRPr="0057544D">
              <w:rPr>
                <w:b/>
                <w:bCs/>
                <w:sz w:val="22"/>
                <w:szCs w:val="22"/>
                <w:lang w:val="sr-Cyrl-RS" w:eastAsia="en-US"/>
              </w:rPr>
              <w:t>УКУПНО ОПШТИНА ГОЛУБАЦ</w:t>
            </w:r>
          </w:p>
        </w:tc>
        <w:tc>
          <w:tcPr>
            <w:tcW w:w="2564" w:type="dxa"/>
            <w:tcBorders>
              <w:top w:val="nil"/>
              <w:left w:val="nil"/>
              <w:bottom w:val="single" w:sz="4" w:space="0" w:color="auto"/>
              <w:right w:val="single" w:sz="4" w:space="0" w:color="auto"/>
            </w:tcBorders>
            <w:shd w:val="clear" w:color="000000" w:fill="F2F2F2"/>
            <w:noWrap/>
            <w:vAlign w:val="center"/>
            <w:hideMark/>
          </w:tcPr>
          <w:p w14:paraId="6E3F2861" w14:textId="0ED07167" w:rsidR="000774C1" w:rsidRPr="0057544D" w:rsidRDefault="00E7694E" w:rsidP="00A374BC">
            <w:pPr>
              <w:widowControl/>
              <w:jc w:val="center"/>
              <w:rPr>
                <w:b/>
                <w:bCs/>
                <w:sz w:val="22"/>
                <w:szCs w:val="22"/>
                <w:lang w:val="sr-Cyrl-RS" w:eastAsia="en-US"/>
              </w:rPr>
            </w:pPr>
            <w:r w:rsidRPr="0057544D">
              <w:rPr>
                <w:b/>
                <w:bCs/>
                <w:sz w:val="22"/>
                <w:szCs w:val="22"/>
                <w:lang w:val="sr-Cyrl-RS" w:eastAsia="en-US"/>
              </w:rPr>
              <w:t>4020 51 00</w:t>
            </w:r>
          </w:p>
        </w:tc>
      </w:tr>
      <w:tr w:rsidR="000774C1" w:rsidRPr="0057544D" w14:paraId="0C5D394F" w14:textId="77777777" w:rsidTr="00A374BC">
        <w:trPr>
          <w:trHeight w:val="340"/>
          <w:jc w:val="center"/>
        </w:trPr>
        <w:tc>
          <w:tcPr>
            <w:tcW w:w="5300" w:type="dxa"/>
            <w:tcBorders>
              <w:top w:val="nil"/>
              <w:left w:val="single" w:sz="4" w:space="0" w:color="auto"/>
              <w:bottom w:val="single" w:sz="4" w:space="0" w:color="auto"/>
              <w:right w:val="single" w:sz="4" w:space="0" w:color="auto"/>
            </w:tcBorders>
            <w:shd w:val="clear" w:color="000000" w:fill="D9D9D9"/>
            <w:noWrap/>
            <w:vAlign w:val="center"/>
            <w:hideMark/>
          </w:tcPr>
          <w:p w14:paraId="102BC97A" w14:textId="77777777" w:rsidR="000774C1" w:rsidRPr="0057544D" w:rsidRDefault="000774C1" w:rsidP="00A374BC">
            <w:pPr>
              <w:widowControl/>
              <w:rPr>
                <w:b/>
                <w:bCs/>
                <w:color w:val="000000"/>
                <w:sz w:val="22"/>
                <w:szCs w:val="22"/>
                <w:lang w:val="sr-Cyrl-RS" w:eastAsia="en-US"/>
              </w:rPr>
            </w:pPr>
            <w:r w:rsidRPr="0057544D">
              <w:rPr>
                <w:b/>
                <w:bCs/>
                <w:color w:val="000000"/>
                <w:sz w:val="22"/>
                <w:szCs w:val="22"/>
                <w:lang w:val="sr-Cyrl-RS" w:eastAsia="en-US"/>
              </w:rPr>
              <w:t>УКУПНО ГЈ</w:t>
            </w:r>
          </w:p>
        </w:tc>
        <w:tc>
          <w:tcPr>
            <w:tcW w:w="2564" w:type="dxa"/>
            <w:tcBorders>
              <w:top w:val="nil"/>
              <w:left w:val="nil"/>
              <w:bottom w:val="single" w:sz="4" w:space="0" w:color="auto"/>
              <w:right w:val="single" w:sz="4" w:space="0" w:color="auto"/>
            </w:tcBorders>
            <w:shd w:val="clear" w:color="000000" w:fill="D9D9D9"/>
            <w:noWrap/>
            <w:vAlign w:val="center"/>
            <w:hideMark/>
          </w:tcPr>
          <w:p w14:paraId="7ADD06DD" w14:textId="73D768A6" w:rsidR="000774C1" w:rsidRPr="0057544D" w:rsidRDefault="00E7694E" w:rsidP="00A374BC">
            <w:pPr>
              <w:widowControl/>
              <w:jc w:val="center"/>
              <w:rPr>
                <w:b/>
                <w:bCs/>
                <w:sz w:val="22"/>
                <w:szCs w:val="22"/>
                <w:lang w:val="sr-Cyrl-RS" w:eastAsia="en-US"/>
              </w:rPr>
            </w:pPr>
            <w:r w:rsidRPr="0057544D">
              <w:rPr>
                <w:b/>
                <w:bCs/>
                <w:sz w:val="22"/>
                <w:szCs w:val="22"/>
                <w:lang w:val="sr-Cyrl-RS" w:eastAsia="en-US"/>
              </w:rPr>
              <w:t>4020 51 00</w:t>
            </w:r>
          </w:p>
        </w:tc>
      </w:tr>
    </w:tbl>
    <w:p w14:paraId="575AEF7C" w14:textId="77777777" w:rsidR="00032A2B" w:rsidRPr="0057544D" w:rsidRDefault="00032A2B" w:rsidP="000774C1">
      <w:pPr>
        <w:pStyle w:val="ListParagraph"/>
        <w:ind w:left="0"/>
        <w:rPr>
          <w:color w:val="FF0000"/>
          <w:lang w:val="sr-Cyrl-RS"/>
        </w:rPr>
      </w:pPr>
    </w:p>
    <w:p w14:paraId="6F6C4A43" w14:textId="3C6A2427" w:rsidR="000774C1" w:rsidRPr="0057544D" w:rsidRDefault="00032A2B" w:rsidP="000774C1">
      <w:pPr>
        <w:pStyle w:val="ListParagraph"/>
        <w:ind w:left="0"/>
        <w:rPr>
          <w:lang w:val="sr-Latn-RS"/>
        </w:rPr>
      </w:pPr>
      <w:r w:rsidRPr="0057544D">
        <w:rPr>
          <w:lang w:val="sr-Cyrl-RS"/>
        </w:rPr>
        <w:t xml:space="preserve">Укупна површина ове газдинске јединице износи </w:t>
      </w:r>
      <w:r w:rsidR="00E7694E" w:rsidRPr="0057544D">
        <w:rPr>
          <w:lang w:val="sr-Cyrl-RS"/>
        </w:rPr>
        <w:t>40</w:t>
      </w:r>
      <w:r w:rsidRPr="0057544D">
        <w:rPr>
          <w:lang w:val="sr-Latn-RS"/>
        </w:rPr>
        <w:t>,</w:t>
      </w:r>
      <w:r w:rsidR="00E7694E" w:rsidRPr="0057544D">
        <w:rPr>
          <w:lang w:val="sr-Cyrl-RS"/>
        </w:rPr>
        <w:t>205</w:t>
      </w:r>
      <w:r w:rsidRPr="0057544D">
        <w:rPr>
          <w:lang w:val="sr-Latn-RS"/>
        </w:rPr>
        <w:t>,</w:t>
      </w:r>
      <w:r w:rsidR="00E7694E" w:rsidRPr="0057544D">
        <w:rPr>
          <w:lang w:val="sr-Cyrl-RS"/>
        </w:rPr>
        <w:t>100</w:t>
      </w:r>
      <w:r w:rsidRPr="0057544D">
        <w:rPr>
          <w:lang w:val="sr-Cyrl-RS"/>
        </w:rPr>
        <w:t xml:space="preserve"> m</w:t>
      </w:r>
      <w:r w:rsidRPr="0057544D">
        <w:rPr>
          <w:vertAlign w:val="superscript"/>
          <w:lang w:val="sr-Latn-RS"/>
        </w:rPr>
        <w:t xml:space="preserve">2 </w:t>
      </w:r>
      <w:r w:rsidRPr="0057544D">
        <w:rPr>
          <w:lang w:val="sr-Latn-RS"/>
        </w:rPr>
        <w:t xml:space="preserve">, односно </w:t>
      </w:r>
      <w:r w:rsidR="00E7694E" w:rsidRPr="0057544D">
        <w:rPr>
          <w:lang w:val="sr-Cyrl-RS"/>
        </w:rPr>
        <w:t>4020</w:t>
      </w:r>
      <w:r w:rsidRPr="0057544D">
        <w:rPr>
          <w:lang w:val="sr-Latn-RS"/>
        </w:rPr>
        <w:t xml:space="preserve"> ha</w:t>
      </w:r>
      <w:r w:rsidRPr="0057544D">
        <w:rPr>
          <w:lang w:val="sr-Cyrl-RS"/>
        </w:rPr>
        <w:t xml:space="preserve">, </w:t>
      </w:r>
      <w:r w:rsidR="00E7694E" w:rsidRPr="0057544D">
        <w:rPr>
          <w:lang w:val="sr-Cyrl-RS"/>
        </w:rPr>
        <w:t>51</w:t>
      </w:r>
      <w:r w:rsidRPr="0057544D">
        <w:rPr>
          <w:lang w:val="sr-Cyrl-RS"/>
        </w:rPr>
        <w:t xml:space="preserve"> ari и </w:t>
      </w:r>
      <w:r w:rsidR="00E7694E" w:rsidRPr="0057544D">
        <w:rPr>
          <w:lang w:val="sr-Cyrl-RS"/>
        </w:rPr>
        <w:t>00</w:t>
      </w:r>
      <w:r w:rsidRPr="0057544D">
        <w:rPr>
          <w:lang w:val="sr-Cyrl-RS"/>
        </w:rPr>
        <w:t xml:space="preserve"> </w:t>
      </w:r>
      <w:r w:rsidRPr="0057544D">
        <w:rPr>
          <w:lang w:val="sr-Latn-RS"/>
        </w:rPr>
        <w:t>m</w:t>
      </w:r>
      <w:r w:rsidRPr="0057544D">
        <w:rPr>
          <w:vertAlign w:val="superscript"/>
          <w:lang w:val="sr-Latn-RS"/>
        </w:rPr>
        <w:t>2</w:t>
      </w:r>
      <w:r w:rsidRPr="0057544D">
        <w:rPr>
          <w:lang w:val="sr-Latn-RS"/>
        </w:rPr>
        <w:t>.</w:t>
      </w:r>
    </w:p>
    <w:p w14:paraId="4F70C02C" w14:textId="77777777" w:rsidR="00032A2B" w:rsidRPr="0057544D" w:rsidRDefault="00032A2B" w:rsidP="000774C1">
      <w:pPr>
        <w:pStyle w:val="ListParagraph"/>
        <w:ind w:left="0"/>
        <w:rPr>
          <w:color w:val="FF0000"/>
          <w:lang w:val="sr-Cyrl-RS"/>
        </w:rPr>
      </w:pPr>
    </w:p>
    <w:p w14:paraId="2B23D567" w14:textId="77777777" w:rsidR="00E1021A" w:rsidRPr="0057544D" w:rsidRDefault="00E1021A" w:rsidP="00E1021A">
      <w:pPr>
        <w:pStyle w:val="Heading2"/>
        <w:rPr>
          <w:rFonts w:ascii="Times New Roman" w:hAnsi="Times New Roman"/>
          <w:i w:val="0"/>
          <w:sz w:val="24"/>
          <w:szCs w:val="24"/>
        </w:rPr>
      </w:pPr>
      <w:r w:rsidRPr="0057544D">
        <w:rPr>
          <w:rFonts w:ascii="Times New Roman" w:hAnsi="Times New Roman"/>
          <w:i w:val="0"/>
          <w:sz w:val="24"/>
          <w:szCs w:val="24"/>
        </w:rPr>
        <w:t>1.4.</w:t>
      </w:r>
      <w:r w:rsidRPr="0057544D">
        <w:rPr>
          <w:rFonts w:ascii="Times New Roman" w:hAnsi="Times New Roman"/>
          <w:i w:val="0"/>
          <w:sz w:val="24"/>
          <w:szCs w:val="24"/>
        </w:rPr>
        <w:tab/>
        <w:t>РЕЉЕФ И ГЕОМОРФОЛОШКЕ КАРАКТЕРИСТИКЕ</w:t>
      </w:r>
    </w:p>
    <w:p w14:paraId="6BF72EC7" w14:textId="77777777" w:rsidR="004663F0" w:rsidRPr="0057544D" w:rsidRDefault="004663F0" w:rsidP="00B436B3">
      <w:pPr>
        <w:rPr>
          <w:lang w:val="sr-Cyrl-RS"/>
        </w:rPr>
      </w:pPr>
    </w:p>
    <w:p w14:paraId="7E2121C7" w14:textId="77777777" w:rsidR="00CA265E" w:rsidRPr="0057544D" w:rsidRDefault="00CA265E" w:rsidP="00CA265E">
      <w:pPr>
        <w:ind w:firstLine="708"/>
        <w:jc w:val="both"/>
        <w:rPr>
          <w:snapToGrid w:val="0"/>
          <w:lang w:val="ru-RU"/>
        </w:rPr>
      </w:pPr>
      <w:r w:rsidRPr="0057544D">
        <w:rPr>
          <w:snapToGrid w:val="0"/>
          <w:lang w:val="ru-RU"/>
        </w:rPr>
        <w:t xml:space="preserve">Основна  карактеристика ове газдинске јединице је врло изражен рељеф терена са  честом сменом водотока који су одвојени оштрим гребенима и стрмим до врло  стрмим странама.                                                                                                              </w:t>
      </w:r>
    </w:p>
    <w:p w14:paraId="5819D051" w14:textId="77777777" w:rsidR="00CA265E" w:rsidRPr="0057544D" w:rsidRDefault="00CA265E" w:rsidP="00CA265E">
      <w:pPr>
        <w:jc w:val="both"/>
        <w:rPr>
          <w:snapToGrid w:val="0"/>
          <w:lang w:val="ru-RU"/>
        </w:rPr>
      </w:pPr>
    </w:p>
    <w:p w14:paraId="7159AB88" w14:textId="77777777" w:rsidR="00CA265E" w:rsidRPr="0057544D" w:rsidRDefault="00CA265E" w:rsidP="00CA265E">
      <w:pPr>
        <w:jc w:val="both"/>
        <w:rPr>
          <w:snapToGrid w:val="0"/>
          <w:lang w:val="ru-RU"/>
        </w:rPr>
      </w:pPr>
      <w:r w:rsidRPr="0057544D">
        <w:rPr>
          <w:snapToGrid w:val="0"/>
          <w:lang w:val="ru-RU"/>
        </w:rPr>
        <w:t xml:space="preserve">Изражена  конфигурација  терена условила је честе промене и  присуство  свих основних положаја (експонираности). </w:t>
      </w:r>
    </w:p>
    <w:p w14:paraId="18168721" w14:textId="77777777" w:rsidR="00CA265E" w:rsidRPr="0057544D" w:rsidRDefault="00CA265E" w:rsidP="00CA265E">
      <w:pPr>
        <w:jc w:val="both"/>
        <w:rPr>
          <w:snapToGrid w:val="0"/>
          <w:lang w:val="ru-RU"/>
        </w:rPr>
      </w:pPr>
    </w:p>
    <w:p w14:paraId="334AC73E" w14:textId="77777777" w:rsidR="00CA265E" w:rsidRPr="0057544D" w:rsidRDefault="00CA265E" w:rsidP="00CA265E">
      <w:pPr>
        <w:jc w:val="both"/>
        <w:rPr>
          <w:snapToGrid w:val="0"/>
          <w:lang w:val="ru-RU"/>
        </w:rPr>
      </w:pPr>
      <w:r w:rsidRPr="0057544D">
        <w:rPr>
          <w:snapToGrid w:val="0"/>
          <w:lang w:val="ru-RU"/>
        </w:rPr>
        <w:t>Главни  ток Чезаве,  Потока Свиња и Брњичке реке је правца југ-север,  а  и главне  вододелнице  идентичног су положаја у простору.  Гребенске стране које  падају према  бочним потоцима по правилу су источне,  западне и  северне  експозиције,  ређе јужне.</w:t>
      </w:r>
    </w:p>
    <w:p w14:paraId="56CA6F96" w14:textId="77777777" w:rsidR="00CA265E" w:rsidRPr="0057544D" w:rsidRDefault="00CA265E" w:rsidP="00CA265E">
      <w:pPr>
        <w:jc w:val="both"/>
        <w:rPr>
          <w:bCs/>
          <w:snapToGrid w:val="0"/>
          <w:lang w:val="sr-Cyrl-RS"/>
        </w:rPr>
      </w:pPr>
    </w:p>
    <w:p w14:paraId="00451FE5" w14:textId="77777777" w:rsidR="00CA265E" w:rsidRPr="0057544D" w:rsidRDefault="00B436B3" w:rsidP="00CA265E">
      <w:pPr>
        <w:jc w:val="both"/>
        <w:rPr>
          <w:snapToGrid w:val="0"/>
          <w:lang w:val="ru-RU"/>
        </w:rPr>
      </w:pPr>
      <w:r w:rsidRPr="0057544D">
        <w:rPr>
          <w:b/>
          <w:bCs/>
          <w:lang w:val="sr-Cyrl-RS"/>
        </w:rPr>
        <w:t xml:space="preserve">       </w:t>
      </w:r>
      <w:r w:rsidR="00CA265E" w:rsidRPr="0057544D">
        <w:rPr>
          <w:snapToGrid w:val="0"/>
          <w:lang w:val="ru-RU"/>
        </w:rPr>
        <w:t>Надморске  висине се крећу од 70 м у Голубцу до 685 м (Јездин врх).</w:t>
      </w:r>
    </w:p>
    <w:p w14:paraId="76E53C6D" w14:textId="77777777" w:rsidR="00CA265E" w:rsidRPr="0057544D" w:rsidRDefault="00CA265E" w:rsidP="00CA265E">
      <w:pPr>
        <w:jc w:val="both"/>
        <w:rPr>
          <w:b/>
          <w:snapToGrid w:val="0"/>
          <w:lang w:val="ru-RU"/>
        </w:rPr>
      </w:pPr>
    </w:p>
    <w:p w14:paraId="16CAD7F7" w14:textId="629DC402" w:rsidR="00CA265E" w:rsidRPr="0057544D" w:rsidRDefault="00CA265E" w:rsidP="00CA265E">
      <w:pPr>
        <w:ind w:firstLine="720"/>
        <w:jc w:val="both"/>
        <w:rPr>
          <w:snapToGrid w:val="0"/>
        </w:rPr>
      </w:pPr>
      <w:r w:rsidRPr="0057544D">
        <w:rPr>
          <w:snapToGrid w:val="0"/>
          <w:lang w:val="ru-RU"/>
        </w:rPr>
        <w:t>Општа експонираност газдинске јединице ''</w:t>
      </w:r>
      <w:r w:rsidRPr="0057544D">
        <w:rPr>
          <w:snapToGrid w:val="0"/>
        </w:rPr>
        <w:t>Чезава</w:t>
      </w:r>
      <w:r w:rsidRPr="0057544D">
        <w:rPr>
          <w:snapToGrid w:val="0"/>
          <w:lang w:val="ru-RU"/>
        </w:rPr>
        <w:t xml:space="preserve">'' је према </w:t>
      </w:r>
      <w:r w:rsidRPr="0057544D">
        <w:rPr>
          <w:snapToGrid w:val="0"/>
        </w:rPr>
        <w:t>северу</w:t>
      </w:r>
      <w:r w:rsidRPr="0057544D">
        <w:rPr>
          <w:snapToGrid w:val="0"/>
          <w:lang w:val="ru-RU"/>
        </w:rPr>
        <w:t xml:space="preserve">, мада се због развијеног рељефа јављају и </w:t>
      </w:r>
      <w:r w:rsidRPr="0057544D">
        <w:rPr>
          <w:snapToGrid w:val="0"/>
        </w:rPr>
        <w:t>источне</w:t>
      </w:r>
      <w:r w:rsidRPr="0057544D">
        <w:rPr>
          <w:snapToGrid w:val="0"/>
          <w:lang w:val="ru-RU"/>
        </w:rPr>
        <w:t xml:space="preserve"> и западне експозиције, </w:t>
      </w:r>
      <w:r w:rsidRPr="0057544D">
        <w:rPr>
          <w:snapToGrid w:val="0"/>
        </w:rPr>
        <w:t xml:space="preserve">а ређе јужне </w:t>
      </w:r>
      <w:r w:rsidRPr="0057544D">
        <w:rPr>
          <w:snapToGrid w:val="0"/>
          <w:lang w:val="ru-RU"/>
        </w:rPr>
        <w:t xml:space="preserve">као и бројне међуекспозиције. Општа експонираност према </w:t>
      </w:r>
      <w:r w:rsidRPr="0057544D">
        <w:rPr>
          <w:snapToGrid w:val="0"/>
        </w:rPr>
        <w:t>северу</w:t>
      </w:r>
      <w:r w:rsidRPr="0057544D">
        <w:rPr>
          <w:snapToGrid w:val="0"/>
          <w:lang w:val="ru-RU"/>
        </w:rPr>
        <w:t xml:space="preserve"> условила је висинску </w:t>
      </w:r>
      <w:r w:rsidRPr="0057544D">
        <w:rPr>
          <w:snapToGrid w:val="0"/>
        </w:rPr>
        <w:t>распоред</w:t>
      </w:r>
      <w:r w:rsidRPr="0057544D">
        <w:rPr>
          <w:snapToGrid w:val="0"/>
          <w:lang w:val="ru-RU"/>
        </w:rPr>
        <w:t xml:space="preserve"> шумских заједница и врста дрвећа</w:t>
      </w:r>
      <w:r w:rsidRPr="0057544D">
        <w:rPr>
          <w:snapToGrid w:val="0"/>
        </w:rPr>
        <w:t>.</w:t>
      </w:r>
    </w:p>
    <w:p w14:paraId="7ECBD55A" w14:textId="77777777" w:rsidR="00CA265E" w:rsidRPr="0057544D" w:rsidRDefault="00CA265E" w:rsidP="00CA265E">
      <w:pPr>
        <w:ind w:firstLine="708"/>
        <w:jc w:val="both"/>
        <w:rPr>
          <w:snapToGrid w:val="0"/>
        </w:rPr>
      </w:pPr>
      <w:r w:rsidRPr="0057544D">
        <w:rPr>
          <w:snapToGrid w:val="0"/>
          <w:lang w:val="ru-RU"/>
        </w:rPr>
        <w:t>Већ  је истакнуто да се углавном ради о стрмим,  релативно ниским странама и нагиб је у већем делу комплекса изнад 20% -</w:t>
      </w:r>
      <w:r w:rsidRPr="0057544D">
        <w:rPr>
          <w:snapToGrid w:val="0"/>
        </w:rPr>
        <w:t>25%, неретко и изнад 30%.</w:t>
      </w:r>
    </w:p>
    <w:p w14:paraId="6CC4C77E" w14:textId="77777777" w:rsidR="00CA265E" w:rsidRPr="0057544D" w:rsidRDefault="00CA265E" w:rsidP="00CA265E">
      <w:pPr>
        <w:jc w:val="both"/>
        <w:rPr>
          <w:snapToGrid w:val="0"/>
          <w:lang w:val="ru-RU"/>
        </w:rPr>
      </w:pPr>
      <w:r w:rsidRPr="0057544D">
        <w:rPr>
          <w:snapToGrid w:val="0"/>
          <w:lang w:val="ru-RU"/>
        </w:rPr>
        <w:t>У целини гледано геоморфолошке карактеристике овог подручја су врло  сложене са честом променом геоморфолошких облика и форми; уски и оштри гребени, стрме стране, плитке и дубоке увале.</w:t>
      </w:r>
    </w:p>
    <w:p w14:paraId="542618E5" w14:textId="77777777" w:rsidR="00CA265E" w:rsidRPr="0057544D" w:rsidRDefault="00CA265E" w:rsidP="00CA265E">
      <w:pPr>
        <w:jc w:val="both"/>
        <w:rPr>
          <w:snapToGrid w:val="0"/>
          <w:lang w:val="ru-RU"/>
        </w:rPr>
      </w:pPr>
      <w:r w:rsidRPr="0057544D">
        <w:rPr>
          <w:snapToGrid w:val="0"/>
          <w:lang w:val="ru-RU"/>
        </w:rPr>
        <w:t>У  пределу  газдинске  јединице  "Чезава"  делују  два  различита  комплекса еколошких фактора:</w:t>
      </w:r>
    </w:p>
    <w:p w14:paraId="5495E73A" w14:textId="77777777" w:rsidR="00CA265E" w:rsidRPr="0057544D" w:rsidRDefault="00CA265E" w:rsidP="00CA265E">
      <w:pPr>
        <w:jc w:val="both"/>
        <w:rPr>
          <w:snapToGrid w:val="0"/>
        </w:rPr>
      </w:pPr>
    </w:p>
    <w:p w14:paraId="15D47457" w14:textId="77777777" w:rsidR="00CA265E" w:rsidRPr="0057544D" w:rsidRDefault="00CA265E" w:rsidP="00CA265E">
      <w:pPr>
        <w:jc w:val="both"/>
        <w:rPr>
          <w:snapToGrid w:val="0"/>
          <w:lang w:val="ru-RU"/>
        </w:rPr>
      </w:pPr>
      <w:r w:rsidRPr="0057544D">
        <w:rPr>
          <w:snapToGrid w:val="0"/>
          <w:lang w:val="ru-RU"/>
        </w:rPr>
        <w:t xml:space="preserve">         1. Први комплекс обухвата групу фактора опште климе са деловањем Љуковске котлине преко које пролазе утицаји из Панонског базена и са Карпата. </w:t>
      </w:r>
    </w:p>
    <w:p w14:paraId="127FE009" w14:textId="77777777" w:rsidR="00CA265E" w:rsidRPr="0057544D" w:rsidRDefault="00CA265E" w:rsidP="00CA265E">
      <w:pPr>
        <w:jc w:val="both"/>
        <w:rPr>
          <w:snapToGrid w:val="0"/>
          <w:lang w:val="ru-RU"/>
        </w:rPr>
      </w:pPr>
    </w:p>
    <w:p w14:paraId="4EC2761C" w14:textId="77777777" w:rsidR="00CA265E" w:rsidRPr="0057544D" w:rsidRDefault="00CA265E" w:rsidP="00CA265E">
      <w:pPr>
        <w:jc w:val="both"/>
        <w:rPr>
          <w:snapToGrid w:val="0"/>
          <w:lang w:val="ru-RU"/>
        </w:rPr>
      </w:pPr>
      <w:r w:rsidRPr="0057544D">
        <w:rPr>
          <w:snapToGrid w:val="0"/>
          <w:lang w:val="ru-RU"/>
        </w:rPr>
        <w:t xml:space="preserve">         2. Други комплекс фактора обухвата испарења и магле Дунава које се уздижу до највиших  врхова масива;  затим велики број влажних долина;  сложен  јако дисециран  рељеф,  са  много  малих  брда која  се  хладе.</w:t>
      </w:r>
    </w:p>
    <w:p w14:paraId="1539FCE5" w14:textId="77777777" w:rsidR="00CA265E" w:rsidRPr="0057544D" w:rsidRDefault="00CA265E" w:rsidP="00CA265E">
      <w:pPr>
        <w:jc w:val="both"/>
        <w:rPr>
          <w:snapToGrid w:val="0"/>
        </w:rPr>
      </w:pPr>
    </w:p>
    <w:p w14:paraId="6CA7A62B" w14:textId="77777777" w:rsidR="00CA265E" w:rsidRPr="0057544D" w:rsidRDefault="00CA265E" w:rsidP="00CA265E">
      <w:pPr>
        <w:jc w:val="both"/>
        <w:rPr>
          <w:snapToGrid w:val="0"/>
          <w:lang w:val="ru-RU"/>
        </w:rPr>
      </w:pPr>
      <w:r w:rsidRPr="0057544D">
        <w:rPr>
          <w:snapToGrid w:val="0"/>
          <w:lang w:val="ru-RU"/>
        </w:rPr>
        <w:t xml:space="preserve">        Овај други комплекс еколошких фактора је условио развитак богате,  мезофилне шумске  вегетације  са преовлађивањем букве,  граба,  липе и других,  док  је  први комплекс  фактора  дошао  до  изражаја на  стрмим,  присојним  падинама  и  изложеним гребенима (ужим) где су услови микроклиме повољни само за храст.  Наравно,  уз то су фрагменти шуме сладуна и цера одличан доказ деловања овог првог комплекса  еколошких фактора,  иако  на  већем делу Дјердапске обале доминирају китњакове  и  китњаково-грабове шуме,  иако су мале надморске висине. Много извора, потока и речица доприноси формирању  једне  свежије  климе,  повољне за мезофилну вегетацију.  Уз  то  високо планинско било штити овај предео од топлих јужних утицаја (Мишић, В. 1992.).</w:t>
      </w:r>
    </w:p>
    <w:p w14:paraId="3659CA1B" w14:textId="77777777" w:rsidR="00E1021A" w:rsidRPr="0057544D" w:rsidRDefault="00E1021A" w:rsidP="00E1021A">
      <w:pPr>
        <w:pStyle w:val="Heading2"/>
        <w:rPr>
          <w:b w:val="0"/>
          <w:bCs w:val="0"/>
          <w:lang w:val="sr-Cyrl-BA"/>
        </w:rPr>
      </w:pPr>
      <w:r w:rsidRPr="0057544D">
        <w:rPr>
          <w:rFonts w:ascii="Times New Roman" w:hAnsi="Times New Roman"/>
          <w:i w:val="0"/>
          <w:sz w:val="24"/>
          <w:szCs w:val="24"/>
        </w:rPr>
        <w:t>1.5.</w:t>
      </w:r>
      <w:r w:rsidRPr="0057544D">
        <w:rPr>
          <w:rFonts w:ascii="Times New Roman" w:hAnsi="Times New Roman"/>
          <w:i w:val="0"/>
          <w:sz w:val="24"/>
          <w:szCs w:val="24"/>
        </w:rPr>
        <w:tab/>
        <w:t>ХИДРОГРАФСКЕ КАРАКТЕРИСТИКЕ</w:t>
      </w:r>
    </w:p>
    <w:p w14:paraId="6C251A1F" w14:textId="77777777" w:rsidR="00C74DF1" w:rsidRPr="0057544D" w:rsidRDefault="00C74DF1" w:rsidP="00C74DF1">
      <w:pPr>
        <w:rPr>
          <w:color w:val="000000"/>
          <w:sz w:val="23"/>
          <w:szCs w:val="23"/>
          <w:lang w:val="sr-Cyrl-RS" w:eastAsia="en-US"/>
        </w:rPr>
      </w:pPr>
    </w:p>
    <w:p w14:paraId="680F4612" w14:textId="77777777" w:rsidR="00CA265E" w:rsidRPr="0057544D" w:rsidRDefault="00CA265E" w:rsidP="00CA265E">
      <w:pPr>
        <w:jc w:val="both"/>
        <w:rPr>
          <w:snapToGrid w:val="0"/>
          <w:lang w:val="ru-RU"/>
        </w:rPr>
      </w:pPr>
      <w:r w:rsidRPr="0057544D">
        <w:rPr>
          <w:snapToGrid w:val="0"/>
          <w:lang w:val="ru-RU"/>
        </w:rPr>
        <w:t>Од река треба поменути Велику  Чезаву која готово својом целом дужином  протиче кроз  ову газдинску јединицу.  Правац кретања је са југа ка северу до улива у Дунав. Притоке Велике Чезаве су: Курчилов поток, Деонара поток, Мала Чезава, Асин поток, Велики поток и Мимедов поток.</w:t>
      </w:r>
    </w:p>
    <w:p w14:paraId="2D000252" w14:textId="77777777" w:rsidR="00CA265E" w:rsidRPr="0057544D" w:rsidRDefault="00CA265E" w:rsidP="00CA265E">
      <w:pPr>
        <w:jc w:val="both"/>
        <w:rPr>
          <w:snapToGrid w:val="0"/>
          <w:lang w:val="ru-RU"/>
        </w:rPr>
      </w:pPr>
    </w:p>
    <w:p w14:paraId="7465DF33" w14:textId="77777777" w:rsidR="00CA265E" w:rsidRPr="0057544D" w:rsidRDefault="00CA265E" w:rsidP="00CA265E">
      <w:pPr>
        <w:jc w:val="both"/>
        <w:rPr>
          <w:snapToGrid w:val="0"/>
          <w:lang w:val="ru-RU"/>
        </w:rPr>
      </w:pPr>
      <w:r w:rsidRPr="0057544D">
        <w:rPr>
          <w:snapToGrid w:val="0"/>
          <w:lang w:val="ru-RU"/>
        </w:rPr>
        <w:t xml:space="preserve">          Већа од претходне је Брњичка река која само једним делом протиче кроз  ову газдинску јединицу а код села Брњица се улива у Дунав.</w:t>
      </w:r>
    </w:p>
    <w:p w14:paraId="03309873" w14:textId="77777777" w:rsidR="00CA265E" w:rsidRPr="0057544D" w:rsidRDefault="00CA265E" w:rsidP="00CA265E">
      <w:pPr>
        <w:jc w:val="both"/>
        <w:rPr>
          <w:snapToGrid w:val="0"/>
          <w:lang w:val="ru-RU"/>
        </w:rPr>
      </w:pPr>
    </w:p>
    <w:p w14:paraId="7A551D0F" w14:textId="77777777" w:rsidR="00CA265E" w:rsidRPr="0057544D" w:rsidRDefault="00CA265E" w:rsidP="00CA265E">
      <w:pPr>
        <w:jc w:val="both"/>
        <w:rPr>
          <w:snapToGrid w:val="0"/>
          <w:lang w:val="ru-RU"/>
        </w:rPr>
      </w:pPr>
      <w:r w:rsidRPr="0057544D">
        <w:rPr>
          <w:snapToGrid w:val="0"/>
          <w:lang w:val="ru-RU"/>
        </w:rPr>
        <w:t xml:space="preserve">         У газдинском смислу је издиференцирано неколико основних сливова:</w:t>
      </w:r>
    </w:p>
    <w:p w14:paraId="2E48CBE1" w14:textId="77777777" w:rsidR="00CA265E" w:rsidRPr="0057544D" w:rsidRDefault="00CA265E" w:rsidP="00CA265E">
      <w:pPr>
        <w:jc w:val="both"/>
        <w:rPr>
          <w:snapToGrid w:val="0"/>
          <w:lang w:val="ru-RU"/>
        </w:rPr>
      </w:pPr>
    </w:p>
    <w:p w14:paraId="69FF8475" w14:textId="77777777" w:rsidR="00CA265E" w:rsidRPr="0057544D" w:rsidRDefault="00CA265E" w:rsidP="00CA265E">
      <w:pPr>
        <w:jc w:val="both"/>
        <w:rPr>
          <w:snapToGrid w:val="0"/>
          <w:lang w:val="ru-RU"/>
        </w:rPr>
      </w:pPr>
      <w:r w:rsidRPr="0057544D">
        <w:rPr>
          <w:snapToGrid w:val="0"/>
          <w:lang w:val="ru-RU"/>
        </w:rPr>
        <w:t xml:space="preserve">          1.   слив Чезаве (одељења 2 - 39),                             </w:t>
      </w:r>
    </w:p>
    <w:p w14:paraId="0A897DE9" w14:textId="77777777" w:rsidR="00CA265E" w:rsidRPr="0057544D" w:rsidRDefault="00CA265E" w:rsidP="00CA265E">
      <w:pPr>
        <w:jc w:val="both"/>
        <w:rPr>
          <w:snapToGrid w:val="0"/>
          <w:lang w:val="ru-RU"/>
        </w:rPr>
      </w:pPr>
      <w:r w:rsidRPr="0057544D">
        <w:rPr>
          <w:snapToGrid w:val="0"/>
          <w:lang w:val="ru-RU"/>
        </w:rPr>
        <w:t xml:space="preserve">          2.   слив Трпичанског потока (одељења 41 - 45),</w:t>
      </w:r>
    </w:p>
    <w:p w14:paraId="57AFFB5B" w14:textId="77777777" w:rsidR="00CA265E" w:rsidRPr="0057544D" w:rsidRDefault="00CA265E" w:rsidP="00CA265E">
      <w:pPr>
        <w:jc w:val="both"/>
        <w:rPr>
          <w:snapToGrid w:val="0"/>
          <w:lang w:val="ru-RU"/>
        </w:rPr>
      </w:pPr>
      <w:r w:rsidRPr="0057544D">
        <w:rPr>
          <w:snapToGrid w:val="0"/>
          <w:lang w:val="ru-RU"/>
        </w:rPr>
        <w:t xml:space="preserve">          3.   слив Свиње (одељења 48/1 - 64),</w:t>
      </w:r>
    </w:p>
    <w:p w14:paraId="154AB63E" w14:textId="77777777" w:rsidR="00CA265E" w:rsidRPr="0057544D" w:rsidRDefault="00CA265E" w:rsidP="00CA265E">
      <w:pPr>
        <w:jc w:val="both"/>
        <w:rPr>
          <w:snapToGrid w:val="0"/>
          <w:lang w:val="ru-RU"/>
        </w:rPr>
      </w:pPr>
      <w:r w:rsidRPr="0057544D">
        <w:rPr>
          <w:snapToGrid w:val="0"/>
          <w:lang w:val="ru-RU"/>
        </w:rPr>
        <w:t xml:space="preserve">          5.   слив Раковица потока (одељења 65 - 70),</w:t>
      </w:r>
    </w:p>
    <w:p w14:paraId="6E3E1661" w14:textId="77777777" w:rsidR="00CA265E" w:rsidRPr="0057544D" w:rsidRDefault="00CA265E" w:rsidP="00CA265E">
      <w:pPr>
        <w:jc w:val="both"/>
        <w:rPr>
          <w:snapToGrid w:val="0"/>
          <w:lang w:val="ru-RU"/>
        </w:rPr>
      </w:pPr>
      <w:r w:rsidRPr="0057544D">
        <w:rPr>
          <w:snapToGrid w:val="0"/>
          <w:lang w:val="ru-RU"/>
        </w:rPr>
        <w:t xml:space="preserve">          6.   слив Брњичке реке (одељења 71 - 84),</w:t>
      </w:r>
    </w:p>
    <w:p w14:paraId="5EED675F" w14:textId="77777777" w:rsidR="00CA265E" w:rsidRPr="0057544D" w:rsidRDefault="00CA265E" w:rsidP="00CA265E">
      <w:pPr>
        <w:jc w:val="both"/>
        <w:rPr>
          <w:snapToGrid w:val="0"/>
          <w:lang w:val="ru-RU"/>
        </w:rPr>
      </w:pPr>
      <w:r w:rsidRPr="0057544D">
        <w:rPr>
          <w:snapToGrid w:val="0"/>
          <w:lang w:val="ru-RU"/>
        </w:rPr>
        <w:t xml:space="preserve">          7.   слив Дунава (одељења 1, 40, 46, 47/1, 47/2, 85, 86 - 96).</w:t>
      </w:r>
    </w:p>
    <w:p w14:paraId="54A38326" w14:textId="77777777" w:rsidR="00CA265E" w:rsidRPr="0057544D" w:rsidRDefault="00CA265E" w:rsidP="00CA265E">
      <w:pPr>
        <w:jc w:val="both"/>
        <w:rPr>
          <w:snapToGrid w:val="0"/>
          <w:lang w:val="ru-RU"/>
        </w:rPr>
      </w:pPr>
    </w:p>
    <w:p w14:paraId="1B747BEB" w14:textId="77777777" w:rsidR="00CA265E" w:rsidRPr="0057544D" w:rsidRDefault="00CA265E" w:rsidP="00CA265E">
      <w:pPr>
        <w:jc w:val="both"/>
        <w:rPr>
          <w:snapToGrid w:val="0"/>
          <w:lang w:val="ru-RU"/>
        </w:rPr>
      </w:pPr>
      <w:r w:rsidRPr="0057544D">
        <w:rPr>
          <w:snapToGrid w:val="0"/>
          <w:lang w:val="ru-RU"/>
        </w:rPr>
        <w:t xml:space="preserve">         Богат мрежни систем водотока је једна од основних карактеристика изражености рељефа, а истовремено и елеменат микроклиме који условљава појаву различтих шумских врста и заједница.</w:t>
      </w:r>
    </w:p>
    <w:p w14:paraId="5EC29739" w14:textId="77777777" w:rsidR="00CA265E" w:rsidRPr="0057544D" w:rsidRDefault="00CA265E" w:rsidP="00CA265E">
      <w:pPr>
        <w:jc w:val="both"/>
        <w:rPr>
          <w:snapToGrid w:val="0"/>
          <w:lang w:val="ru-RU"/>
        </w:rPr>
      </w:pPr>
    </w:p>
    <w:p w14:paraId="6A305007" w14:textId="77777777" w:rsidR="00CA265E" w:rsidRPr="0057544D" w:rsidRDefault="00CA265E" w:rsidP="00CA265E">
      <w:pPr>
        <w:jc w:val="both"/>
        <w:rPr>
          <w:snapToGrid w:val="0"/>
          <w:lang w:val="ru-RU"/>
        </w:rPr>
      </w:pPr>
      <w:r w:rsidRPr="0057544D">
        <w:rPr>
          <w:snapToGrid w:val="0"/>
          <w:lang w:val="ru-RU"/>
        </w:rPr>
        <w:t xml:space="preserve">         Сви  водотоци  бар,  углавном  у својим горњим  деловима  (изузев  Дунава), представљају  чисту  питку  воду,  што је од значаја с обзиром  на  локалне  потребе обезбеђивања воде за пиће.</w:t>
      </w:r>
    </w:p>
    <w:p w14:paraId="766EAD51" w14:textId="77777777" w:rsidR="00E1021A" w:rsidRPr="0057544D" w:rsidRDefault="00E1021A" w:rsidP="00E1021A">
      <w:pPr>
        <w:pStyle w:val="Heading2"/>
        <w:rPr>
          <w:rFonts w:ascii="Times New Roman" w:hAnsi="Times New Roman"/>
          <w:i w:val="0"/>
          <w:sz w:val="24"/>
          <w:szCs w:val="24"/>
        </w:rPr>
      </w:pPr>
      <w:r w:rsidRPr="0057544D">
        <w:rPr>
          <w:rFonts w:ascii="Times New Roman" w:hAnsi="Times New Roman"/>
          <w:i w:val="0"/>
          <w:sz w:val="24"/>
          <w:szCs w:val="24"/>
        </w:rPr>
        <w:t>1.6.</w:t>
      </w:r>
      <w:r w:rsidRPr="0057544D">
        <w:rPr>
          <w:rFonts w:ascii="Times New Roman" w:hAnsi="Times New Roman"/>
          <w:i w:val="0"/>
          <w:sz w:val="24"/>
          <w:szCs w:val="24"/>
        </w:rPr>
        <w:tab/>
        <w:t>КЛИМАТСКИ УСЛОВИ</w:t>
      </w:r>
    </w:p>
    <w:p w14:paraId="1B0AD3C1" w14:textId="77777777" w:rsidR="006C07D5" w:rsidRPr="0057544D" w:rsidRDefault="006C07D5" w:rsidP="006C07D5">
      <w:pPr>
        <w:pStyle w:val="ListParagraph"/>
        <w:ind w:left="851" w:firstLine="578"/>
        <w:rPr>
          <w:lang w:val="sr-Cyrl-RS"/>
        </w:rPr>
      </w:pPr>
    </w:p>
    <w:p w14:paraId="0CEA00FC" w14:textId="77777777" w:rsidR="00757A72" w:rsidRPr="0057544D" w:rsidRDefault="00757A72" w:rsidP="00757A72">
      <w:pPr>
        <w:ind w:firstLine="720"/>
        <w:jc w:val="both"/>
        <w:rPr>
          <w:lang w:val="sr-Cyrl-RS"/>
        </w:rPr>
      </w:pPr>
      <w:bookmarkStart w:id="1" w:name="bookmark23"/>
      <w:r w:rsidRPr="0057544D">
        <w:rPr>
          <w:lang w:val="sr-Cyrl-RS"/>
        </w:rPr>
        <w:t>Климу једног краја или подручја чини скуп временских појава и процеса у атмосфери, која за простор газдинске јединице има обележје континенталности, са извесним специфичностима субхумидне климе. Климат за подручје газдинске јединице у основи одређују продор хладних ваздушних маса преко Ђердапа из Влашке низије и продор утицаја јадранско атланске климе са више падавина и влаге.</w:t>
      </w:r>
    </w:p>
    <w:p w14:paraId="08347FA5" w14:textId="77777777" w:rsidR="00757A72" w:rsidRPr="0057544D" w:rsidRDefault="00757A72" w:rsidP="00757A72">
      <w:pPr>
        <w:ind w:firstLine="720"/>
        <w:jc w:val="both"/>
        <w:rPr>
          <w:lang w:val="sr-Cyrl-RS"/>
        </w:rPr>
      </w:pPr>
      <w:r w:rsidRPr="0057544D">
        <w:rPr>
          <w:lang w:val="sr-Cyrl-RS"/>
        </w:rPr>
        <w:t>Прелаз из хладног (зимског) у топли (летњи) период релативно је краћи и оштрији, за разлику од прелаза из топлијег (летњег) у зимски (хладнији) који је дужи и постепенији.</w:t>
      </w:r>
    </w:p>
    <w:p w14:paraId="611183FA" w14:textId="77777777" w:rsidR="00757A72" w:rsidRPr="0057544D" w:rsidRDefault="00757A72" w:rsidP="00757A72">
      <w:pPr>
        <w:ind w:firstLine="720"/>
        <w:jc w:val="both"/>
        <w:rPr>
          <w:lang w:val="sr-Cyrl-RS"/>
        </w:rPr>
      </w:pPr>
      <w:r w:rsidRPr="0057544D">
        <w:rPr>
          <w:lang w:val="sr-Cyrl-RS"/>
        </w:rPr>
        <w:t>Клима делује веома снажно на биљни свет. Она условљава углавном распоред у грађу биљног покривача. Клима делује скупно, али се често дешава да и њени поједини елементи делују посебно. 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 идр.</w:t>
      </w:r>
    </w:p>
    <w:p w14:paraId="78010002" w14:textId="77777777" w:rsidR="00757A72" w:rsidRPr="0057544D" w:rsidRDefault="00757A72" w:rsidP="00757A72">
      <w:pPr>
        <w:ind w:firstLine="720"/>
        <w:jc w:val="both"/>
        <w:rPr>
          <w:lang w:val="sr-Cyrl-RS"/>
        </w:rPr>
      </w:pPr>
      <w:r w:rsidRPr="0057544D">
        <w:rPr>
          <w:lang w:val="sr-Cyrl-RS"/>
        </w:rPr>
        <w:t>Клима спада у услове средине од којих у извесним границама зависи појава и опстанак шуме као биљне формације.</w:t>
      </w:r>
    </w:p>
    <w:p w14:paraId="596A4609" w14:textId="77777777" w:rsidR="00757A72" w:rsidRPr="0057544D" w:rsidRDefault="00757A72" w:rsidP="00757A72">
      <w:pPr>
        <w:ind w:firstLine="720"/>
        <w:jc w:val="both"/>
        <w:rPr>
          <w:lang w:val="sr-Cyrl-RS"/>
        </w:rPr>
      </w:pPr>
      <w:r w:rsidRPr="0057544D">
        <w:rPr>
          <w:lang w:val="sr-Cyrl-RS"/>
        </w:rPr>
        <w:t>Од нарочитог значаја је да климатски чиниоци утичу ма квалитет дрвне масе шумског дрвећа. Даље, климатски чиниоци појављују се у животу шуме и као посредни чиниоци. Они активно утичу у педогенетским процесима и на тај начин утичу на стварање посебних типова шумских земљишта.</w:t>
      </w:r>
    </w:p>
    <w:p w14:paraId="5D0DA41B" w14:textId="6E8F9832" w:rsidR="00757A72" w:rsidRPr="0057544D" w:rsidRDefault="00757A72" w:rsidP="00757A72">
      <w:pPr>
        <w:ind w:firstLine="720"/>
        <w:jc w:val="both"/>
        <w:rPr>
          <w:lang w:val="sr-Cyrl-RS"/>
        </w:rPr>
      </w:pPr>
      <w:r w:rsidRPr="0057544D">
        <w:rPr>
          <w:lang w:val="sr-Cyrl-RS"/>
        </w:rPr>
        <w:t>Клима и шума се налазе у најтешњем међусобном утицају, јер се и шума као целина појављује као снажан посредан биолошки чинилац. Према климатској рејонизацији Србије,  газдинска јединица „Чезава”, спада у - климатски реон III и у њој влада континетална клима.</w:t>
      </w:r>
    </w:p>
    <w:p w14:paraId="6F5D7BAB" w14:textId="77777777" w:rsidR="00757A72" w:rsidRPr="0057544D" w:rsidRDefault="00757A72" w:rsidP="00757A72">
      <w:pPr>
        <w:ind w:firstLine="720"/>
        <w:jc w:val="both"/>
        <w:rPr>
          <w:lang w:val="sr-Cyrl-RS"/>
        </w:rPr>
      </w:pPr>
      <w:r w:rsidRPr="0057544D">
        <w:rPr>
          <w:lang w:val="sr-Cyrl-RS"/>
        </w:rPr>
        <w:t>Сви климатолошки подаци су преузети из базе података Републичког Хидро метеоролошког завода Србије, са мерне станице Неготин, као је и дато у следћим табеларним приказима. Светска метеоролошка организација препоручила је дугогодишња осматрања, за оцену и анализу климатских истраживања једног подручја.</w:t>
      </w:r>
    </w:p>
    <w:p w14:paraId="705E437B" w14:textId="77777777" w:rsidR="00757A72" w:rsidRPr="0057544D" w:rsidRDefault="00757A72" w:rsidP="00757A72">
      <w:pPr>
        <w:ind w:firstLine="720"/>
        <w:jc w:val="both"/>
        <w:rPr>
          <w:lang w:val="sr-Cyrl-RS"/>
        </w:rPr>
      </w:pPr>
      <w:r w:rsidRPr="0057544D">
        <w:rPr>
          <w:lang w:val="sr-Cyrl-RS"/>
        </w:rPr>
        <w:t>У складу са тим препорукама у овој основи газдовања шумама, коришћени су подаци осматрања за период од тридесет година, са Метеоролошке станице Неготин φ 44°14Н   λ 22°33Е   н.</w:t>
      </w:r>
    </w:p>
    <w:p w14:paraId="096A40C0" w14:textId="785525AE" w:rsidR="004848D4" w:rsidRPr="0057544D" w:rsidRDefault="00757A72" w:rsidP="00757A72">
      <w:pPr>
        <w:ind w:firstLine="720"/>
        <w:jc w:val="both"/>
        <w:rPr>
          <w:lang w:val="sr-Cyrl-RS"/>
        </w:rPr>
      </w:pPr>
      <w:r w:rsidRPr="0057544D">
        <w:rPr>
          <w:lang w:val="sr-Cyrl-RS"/>
        </w:rPr>
        <w:t>в. 42 м, средње месечне, годишње и екстремне вредности за период 1991 – 2020.</w:t>
      </w:r>
      <w:r w:rsidR="004848D4" w:rsidRPr="0057544D">
        <w:rPr>
          <w:lang w:val="sr-Cyrl-RS"/>
        </w:rPr>
        <w:t xml:space="preserve">). </w:t>
      </w:r>
    </w:p>
    <w:p w14:paraId="349830F6" w14:textId="420173FB" w:rsidR="004848D4" w:rsidRPr="0057544D" w:rsidRDefault="004848D4" w:rsidP="004848D4">
      <w:pPr>
        <w:jc w:val="both"/>
        <w:rPr>
          <w:lang w:val="sr-Cyrl-RS"/>
        </w:rPr>
      </w:pPr>
      <w:r w:rsidRPr="0057544D">
        <w:rPr>
          <w:lang w:val="sr-Cyrl-RS"/>
        </w:rPr>
        <w:t xml:space="preserve"> </w:t>
      </w:r>
    </w:p>
    <w:p w14:paraId="78F88224" w14:textId="77777777" w:rsidR="007C4F27" w:rsidRPr="0057544D" w:rsidRDefault="007C4F27" w:rsidP="004848D4">
      <w:pPr>
        <w:jc w:val="both"/>
        <w:rPr>
          <w:b/>
          <w:lang w:val="sr-Cyrl-RS"/>
        </w:rPr>
      </w:pPr>
    </w:p>
    <w:p w14:paraId="4D9B24BC" w14:textId="77777777" w:rsidR="004848D4" w:rsidRPr="0057544D" w:rsidRDefault="004848D4" w:rsidP="004848D4">
      <w:pPr>
        <w:jc w:val="both"/>
        <w:rPr>
          <w:b/>
          <w:lang w:val="sr-Cyrl-RS"/>
        </w:rPr>
      </w:pPr>
      <w:r w:rsidRPr="0057544D">
        <w:rPr>
          <w:b/>
          <w:lang w:val="sr-Cyrl-RS"/>
        </w:rPr>
        <w:t>Температура ваздуха</w:t>
      </w:r>
    </w:p>
    <w:p w14:paraId="630FD018" w14:textId="77777777" w:rsidR="004848D4" w:rsidRPr="0057544D" w:rsidRDefault="004848D4" w:rsidP="004848D4">
      <w:pPr>
        <w:jc w:val="both"/>
        <w:rPr>
          <w:sz w:val="20"/>
          <w:szCs w:val="20"/>
          <w:lang w:val="sr-Cyrl-RS"/>
        </w:rPr>
      </w:pPr>
      <w:r w:rsidRPr="0057544D">
        <w:rPr>
          <w:lang w:val="sr-Cyrl-RS"/>
        </w:rPr>
        <w:t xml:space="preserve"> </w:t>
      </w:r>
      <w:r w:rsidRPr="0057544D">
        <w:rPr>
          <w:lang w:val="sr-Cyrl-RS"/>
        </w:rPr>
        <w:tab/>
        <w:t>Температурни параметри који важе за подручје ове газдинске јединице су дати у следећој табели:</w:t>
      </w:r>
      <w:r w:rsidRPr="0057544D">
        <w:rPr>
          <w:sz w:val="20"/>
          <w:szCs w:val="20"/>
          <w:lang w:val="sr-Cyrl-RS"/>
        </w:rPr>
        <w:t xml:space="preserve"> </w:t>
      </w:r>
    </w:p>
    <w:p w14:paraId="70AF10F1" w14:textId="13495563" w:rsidR="00480CE5" w:rsidRPr="0057544D" w:rsidRDefault="00703587" w:rsidP="00480CE5">
      <w:pPr>
        <w:pStyle w:val="Quote"/>
        <w:rPr>
          <w:b/>
          <w:bCs/>
          <w:color w:val="auto"/>
          <w:sz w:val="22"/>
          <w:szCs w:val="22"/>
          <w:lang w:val="sr-Cyrl-RS"/>
        </w:rPr>
      </w:pPr>
      <w:r w:rsidRPr="0057544D">
        <w:rPr>
          <w:color w:val="auto"/>
          <w:lang w:val="sr-Cyrl-RS"/>
        </w:rPr>
        <w:t>Табела 4</w:t>
      </w:r>
      <w:r w:rsidR="00480CE5" w:rsidRPr="0057544D">
        <w:rPr>
          <w:color w:val="auto"/>
          <w:lang w:val="sr-Cyrl-RS"/>
        </w:rPr>
        <w:t>-Приказ температурних параметара по месецима.</w:t>
      </w:r>
    </w:p>
    <w:tbl>
      <w:tblPr>
        <w:tblW w:w="5000" w:type="pct"/>
        <w:tblLook w:val="04A0" w:firstRow="1" w:lastRow="0" w:firstColumn="1" w:lastColumn="0" w:noHBand="0" w:noVBand="1"/>
      </w:tblPr>
      <w:tblGrid>
        <w:gridCol w:w="4187"/>
        <w:gridCol w:w="1325"/>
        <w:gridCol w:w="1326"/>
        <w:gridCol w:w="1326"/>
        <w:gridCol w:w="1180"/>
        <w:gridCol w:w="1180"/>
        <w:gridCol w:w="1180"/>
        <w:gridCol w:w="1180"/>
        <w:gridCol w:w="1180"/>
        <w:gridCol w:w="1180"/>
        <w:gridCol w:w="1180"/>
        <w:gridCol w:w="1326"/>
        <w:gridCol w:w="1326"/>
        <w:gridCol w:w="1331"/>
      </w:tblGrid>
      <w:tr w:rsidR="00757A72" w:rsidRPr="0057544D" w14:paraId="0DCF5767" w14:textId="77777777" w:rsidTr="007C4F27">
        <w:trPr>
          <w:trHeight w:val="300"/>
        </w:trPr>
        <w:tc>
          <w:tcPr>
            <w:tcW w:w="1026" w:type="pct"/>
            <w:tcBorders>
              <w:top w:val="nil"/>
              <w:left w:val="nil"/>
              <w:bottom w:val="nil"/>
              <w:right w:val="nil"/>
            </w:tcBorders>
            <w:shd w:val="clear" w:color="auto" w:fill="BFBFBF" w:themeFill="background1" w:themeFillShade="BF"/>
            <w:vAlign w:val="center"/>
            <w:hideMark/>
          </w:tcPr>
          <w:p w14:paraId="72000AD3" w14:textId="7B6ED7C8" w:rsidR="00757A72" w:rsidRPr="0057544D" w:rsidRDefault="00757A72" w:rsidP="007C4F27">
            <w:pPr>
              <w:widowControl/>
              <w:jc w:val="center"/>
              <w:rPr>
                <w:rFonts w:ascii="Verdana" w:hAnsi="Verdana" w:cs="Calibri"/>
                <w:b/>
                <w:bCs/>
                <w:sz w:val="16"/>
                <w:szCs w:val="16"/>
                <w:lang w:val="en-US" w:eastAsia="en-US"/>
              </w:rPr>
            </w:pPr>
          </w:p>
        </w:tc>
        <w:tc>
          <w:tcPr>
            <w:tcW w:w="3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AC2A74"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јан</w:t>
            </w:r>
          </w:p>
        </w:tc>
        <w:tc>
          <w:tcPr>
            <w:tcW w:w="3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E569E7"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феб</w:t>
            </w:r>
          </w:p>
        </w:tc>
        <w:tc>
          <w:tcPr>
            <w:tcW w:w="3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1C7A84"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мар</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94EB40"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апр</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11D32A"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мај</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DEAEBA"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јун</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E1DF73"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јул</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461C5C"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авг</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BAF09B"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сеп</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AD3577"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окт</w:t>
            </w:r>
          </w:p>
        </w:tc>
        <w:tc>
          <w:tcPr>
            <w:tcW w:w="3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E8D0D3"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нов</w:t>
            </w:r>
          </w:p>
        </w:tc>
        <w:tc>
          <w:tcPr>
            <w:tcW w:w="3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A00A23"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дец</w:t>
            </w:r>
          </w:p>
        </w:tc>
        <w:tc>
          <w:tcPr>
            <w:tcW w:w="3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CB1D89A"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год.</w:t>
            </w:r>
          </w:p>
        </w:tc>
      </w:tr>
      <w:tr w:rsidR="00757A72" w:rsidRPr="0057544D" w14:paraId="74F871AE" w14:textId="77777777" w:rsidTr="007C4F27">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658BA85" w14:textId="77777777" w:rsidR="00757A72" w:rsidRPr="0057544D" w:rsidRDefault="00757A72"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ТЕМПЕРАТУРА  ВАЗДУХА (°C)</w:t>
            </w:r>
          </w:p>
        </w:tc>
      </w:tr>
      <w:tr w:rsidR="00757A72" w:rsidRPr="0057544D" w14:paraId="74B8DDBE"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7A2E199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Нормална вредност</w:t>
            </w:r>
          </w:p>
        </w:tc>
        <w:tc>
          <w:tcPr>
            <w:tcW w:w="325" w:type="pct"/>
            <w:tcBorders>
              <w:top w:val="nil"/>
              <w:left w:val="nil"/>
              <w:bottom w:val="single" w:sz="4" w:space="0" w:color="auto"/>
              <w:right w:val="single" w:sz="4" w:space="0" w:color="auto"/>
            </w:tcBorders>
            <w:shd w:val="clear" w:color="000000" w:fill="FFFFFF"/>
            <w:vAlign w:val="center"/>
            <w:hideMark/>
          </w:tcPr>
          <w:p w14:paraId="5598BFF3"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0.6</w:t>
            </w:r>
          </w:p>
        </w:tc>
        <w:tc>
          <w:tcPr>
            <w:tcW w:w="325" w:type="pct"/>
            <w:tcBorders>
              <w:top w:val="nil"/>
              <w:left w:val="nil"/>
              <w:bottom w:val="single" w:sz="4" w:space="0" w:color="auto"/>
              <w:right w:val="single" w:sz="4" w:space="0" w:color="auto"/>
            </w:tcBorders>
            <w:shd w:val="clear" w:color="000000" w:fill="FFFFFF"/>
            <w:vAlign w:val="center"/>
            <w:hideMark/>
          </w:tcPr>
          <w:p w14:paraId="60089E20"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w:t>
            </w:r>
          </w:p>
        </w:tc>
        <w:tc>
          <w:tcPr>
            <w:tcW w:w="325" w:type="pct"/>
            <w:tcBorders>
              <w:top w:val="nil"/>
              <w:left w:val="nil"/>
              <w:bottom w:val="single" w:sz="4" w:space="0" w:color="auto"/>
              <w:right w:val="single" w:sz="4" w:space="0" w:color="auto"/>
            </w:tcBorders>
            <w:shd w:val="clear" w:color="000000" w:fill="FFFFFF"/>
            <w:vAlign w:val="center"/>
            <w:hideMark/>
          </w:tcPr>
          <w:p w14:paraId="45A70B1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7.3</w:t>
            </w:r>
          </w:p>
        </w:tc>
        <w:tc>
          <w:tcPr>
            <w:tcW w:w="289" w:type="pct"/>
            <w:tcBorders>
              <w:top w:val="nil"/>
              <w:left w:val="nil"/>
              <w:bottom w:val="single" w:sz="4" w:space="0" w:color="auto"/>
              <w:right w:val="single" w:sz="4" w:space="0" w:color="auto"/>
            </w:tcBorders>
            <w:shd w:val="clear" w:color="000000" w:fill="FFFFFF"/>
            <w:vAlign w:val="center"/>
            <w:hideMark/>
          </w:tcPr>
          <w:p w14:paraId="3461468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12.9</w:t>
            </w:r>
          </w:p>
        </w:tc>
        <w:tc>
          <w:tcPr>
            <w:tcW w:w="289" w:type="pct"/>
            <w:tcBorders>
              <w:top w:val="nil"/>
              <w:left w:val="nil"/>
              <w:bottom w:val="single" w:sz="4" w:space="0" w:color="auto"/>
              <w:right w:val="single" w:sz="4" w:space="0" w:color="auto"/>
            </w:tcBorders>
            <w:shd w:val="clear" w:color="000000" w:fill="FFFFFF"/>
            <w:vAlign w:val="center"/>
            <w:hideMark/>
          </w:tcPr>
          <w:p w14:paraId="12DC56D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18.1</w:t>
            </w:r>
          </w:p>
        </w:tc>
        <w:tc>
          <w:tcPr>
            <w:tcW w:w="289" w:type="pct"/>
            <w:tcBorders>
              <w:top w:val="nil"/>
              <w:left w:val="nil"/>
              <w:bottom w:val="single" w:sz="4" w:space="0" w:color="auto"/>
              <w:right w:val="single" w:sz="4" w:space="0" w:color="auto"/>
            </w:tcBorders>
            <w:shd w:val="clear" w:color="000000" w:fill="FFFFFF"/>
            <w:vAlign w:val="center"/>
            <w:hideMark/>
          </w:tcPr>
          <w:p w14:paraId="29FCDBEA"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22.2</w:t>
            </w:r>
          </w:p>
        </w:tc>
        <w:tc>
          <w:tcPr>
            <w:tcW w:w="289" w:type="pct"/>
            <w:tcBorders>
              <w:top w:val="nil"/>
              <w:left w:val="nil"/>
              <w:bottom w:val="single" w:sz="4" w:space="0" w:color="auto"/>
              <w:right w:val="single" w:sz="4" w:space="0" w:color="auto"/>
            </w:tcBorders>
            <w:shd w:val="clear" w:color="000000" w:fill="FFFFFF"/>
            <w:vAlign w:val="center"/>
            <w:hideMark/>
          </w:tcPr>
          <w:p w14:paraId="648D570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24.1</w:t>
            </w:r>
          </w:p>
        </w:tc>
        <w:tc>
          <w:tcPr>
            <w:tcW w:w="289" w:type="pct"/>
            <w:tcBorders>
              <w:top w:val="nil"/>
              <w:left w:val="nil"/>
              <w:bottom w:val="single" w:sz="4" w:space="0" w:color="auto"/>
              <w:right w:val="single" w:sz="4" w:space="0" w:color="auto"/>
            </w:tcBorders>
            <w:shd w:val="clear" w:color="000000" w:fill="FFFFFF"/>
            <w:vAlign w:val="center"/>
            <w:hideMark/>
          </w:tcPr>
          <w:p w14:paraId="1D4FA7A5"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23.7</w:t>
            </w:r>
          </w:p>
        </w:tc>
        <w:tc>
          <w:tcPr>
            <w:tcW w:w="289" w:type="pct"/>
            <w:tcBorders>
              <w:top w:val="nil"/>
              <w:left w:val="nil"/>
              <w:bottom w:val="single" w:sz="4" w:space="0" w:color="auto"/>
              <w:right w:val="single" w:sz="4" w:space="0" w:color="auto"/>
            </w:tcBorders>
            <w:shd w:val="clear" w:color="000000" w:fill="FFFFFF"/>
            <w:vAlign w:val="center"/>
            <w:hideMark/>
          </w:tcPr>
          <w:p w14:paraId="13DF161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18.1</w:t>
            </w:r>
          </w:p>
        </w:tc>
        <w:tc>
          <w:tcPr>
            <w:tcW w:w="289" w:type="pct"/>
            <w:tcBorders>
              <w:top w:val="nil"/>
              <w:left w:val="nil"/>
              <w:bottom w:val="single" w:sz="4" w:space="0" w:color="auto"/>
              <w:right w:val="single" w:sz="4" w:space="0" w:color="auto"/>
            </w:tcBorders>
            <w:shd w:val="clear" w:color="000000" w:fill="FFFFFF"/>
            <w:vAlign w:val="center"/>
            <w:hideMark/>
          </w:tcPr>
          <w:p w14:paraId="705F768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12.1</w:t>
            </w:r>
          </w:p>
        </w:tc>
        <w:tc>
          <w:tcPr>
            <w:tcW w:w="325" w:type="pct"/>
            <w:tcBorders>
              <w:top w:val="nil"/>
              <w:left w:val="nil"/>
              <w:bottom w:val="single" w:sz="4" w:space="0" w:color="auto"/>
              <w:right w:val="single" w:sz="4" w:space="0" w:color="auto"/>
            </w:tcBorders>
            <w:shd w:val="clear" w:color="000000" w:fill="FFFFFF"/>
            <w:vAlign w:val="center"/>
            <w:hideMark/>
          </w:tcPr>
          <w:p w14:paraId="1953E54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6.3</w:t>
            </w:r>
          </w:p>
        </w:tc>
        <w:tc>
          <w:tcPr>
            <w:tcW w:w="325" w:type="pct"/>
            <w:tcBorders>
              <w:top w:val="nil"/>
              <w:left w:val="nil"/>
              <w:bottom w:val="single" w:sz="4" w:space="0" w:color="auto"/>
              <w:right w:val="single" w:sz="4" w:space="0" w:color="auto"/>
            </w:tcBorders>
            <w:shd w:val="clear" w:color="000000" w:fill="FFFFFF"/>
            <w:vAlign w:val="center"/>
            <w:hideMark/>
          </w:tcPr>
          <w:p w14:paraId="428F978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w:t>
            </w:r>
          </w:p>
        </w:tc>
        <w:tc>
          <w:tcPr>
            <w:tcW w:w="325" w:type="pct"/>
            <w:tcBorders>
              <w:top w:val="nil"/>
              <w:left w:val="nil"/>
              <w:bottom w:val="single" w:sz="4" w:space="0" w:color="auto"/>
              <w:right w:val="single" w:sz="8" w:space="0" w:color="auto"/>
            </w:tcBorders>
            <w:shd w:val="clear" w:color="000000" w:fill="FFFFFF"/>
            <w:vAlign w:val="center"/>
            <w:hideMark/>
          </w:tcPr>
          <w:p w14:paraId="19B5F65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12.4</w:t>
            </w:r>
          </w:p>
        </w:tc>
      </w:tr>
      <w:tr w:rsidR="00757A72" w:rsidRPr="0057544D" w14:paraId="5E20AA26"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731FB64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Средња максимална</w:t>
            </w:r>
          </w:p>
        </w:tc>
        <w:tc>
          <w:tcPr>
            <w:tcW w:w="325" w:type="pct"/>
            <w:tcBorders>
              <w:top w:val="nil"/>
              <w:left w:val="nil"/>
              <w:bottom w:val="single" w:sz="4" w:space="0" w:color="auto"/>
              <w:right w:val="single" w:sz="4" w:space="0" w:color="auto"/>
            </w:tcBorders>
            <w:shd w:val="clear" w:color="000000" w:fill="FFFFFF"/>
            <w:vAlign w:val="center"/>
            <w:hideMark/>
          </w:tcPr>
          <w:p w14:paraId="22A1F14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4.2</w:t>
            </w:r>
          </w:p>
        </w:tc>
        <w:tc>
          <w:tcPr>
            <w:tcW w:w="325" w:type="pct"/>
            <w:tcBorders>
              <w:top w:val="nil"/>
              <w:left w:val="nil"/>
              <w:bottom w:val="single" w:sz="4" w:space="0" w:color="auto"/>
              <w:right w:val="single" w:sz="4" w:space="0" w:color="auto"/>
            </w:tcBorders>
            <w:shd w:val="clear" w:color="000000" w:fill="FFFFFF"/>
            <w:vAlign w:val="center"/>
            <w:hideMark/>
          </w:tcPr>
          <w:p w14:paraId="39B319E0"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6.9</w:t>
            </w:r>
          </w:p>
        </w:tc>
        <w:tc>
          <w:tcPr>
            <w:tcW w:w="325" w:type="pct"/>
            <w:tcBorders>
              <w:top w:val="nil"/>
              <w:left w:val="nil"/>
              <w:bottom w:val="single" w:sz="4" w:space="0" w:color="auto"/>
              <w:right w:val="single" w:sz="4" w:space="0" w:color="auto"/>
            </w:tcBorders>
            <w:shd w:val="clear" w:color="000000" w:fill="FFFFFF"/>
            <w:vAlign w:val="center"/>
            <w:hideMark/>
          </w:tcPr>
          <w:p w14:paraId="26F4665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12.8</w:t>
            </w:r>
          </w:p>
        </w:tc>
        <w:tc>
          <w:tcPr>
            <w:tcW w:w="289" w:type="pct"/>
            <w:tcBorders>
              <w:top w:val="nil"/>
              <w:left w:val="nil"/>
              <w:bottom w:val="single" w:sz="4" w:space="0" w:color="auto"/>
              <w:right w:val="single" w:sz="4" w:space="0" w:color="auto"/>
            </w:tcBorders>
            <w:shd w:val="clear" w:color="000000" w:fill="FFFFFF"/>
            <w:vAlign w:val="center"/>
            <w:hideMark/>
          </w:tcPr>
          <w:p w14:paraId="0907DC46"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18.7</w:t>
            </w:r>
          </w:p>
        </w:tc>
        <w:tc>
          <w:tcPr>
            <w:tcW w:w="289" w:type="pct"/>
            <w:tcBorders>
              <w:top w:val="nil"/>
              <w:left w:val="nil"/>
              <w:bottom w:val="single" w:sz="4" w:space="0" w:color="auto"/>
              <w:right w:val="single" w:sz="4" w:space="0" w:color="auto"/>
            </w:tcBorders>
            <w:shd w:val="clear" w:color="000000" w:fill="FFFFFF"/>
            <w:vAlign w:val="center"/>
            <w:hideMark/>
          </w:tcPr>
          <w:p w14:paraId="0D9A1EC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23.9</w:t>
            </w:r>
          </w:p>
        </w:tc>
        <w:tc>
          <w:tcPr>
            <w:tcW w:w="289" w:type="pct"/>
            <w:tcBorders>
              <w:top w:val="nil"/>
              <w:left w:val="nil"/>
              <w:bottom w:val="single" w:sz="4" w:space="0" w:color="auto"/>
              <w:right w:val="single" w:sz="4" w:space="0" w:color="auto"/>
            </w:tcBorders>
            <w:shd w:val="clear" w:color="000000" w:fill="FFFFFF"/>
            <w:vAlign w:val="center"/>
            <w:hideMark/>
          </w:tcPr>
          <w:p w14:paraId="6C9B9EB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28.0</w:t>
            </w:r>
          </w:p>
        </w:tc>
        <w:tc>
          <w:tcPr>
            <w:tcW w:w="289" w:type="pct"/>
            <w:tcBorders>
              <w:top w:val="nil"/>
              <w:left w:val="nil"/>
              <w:bottom w:val="single" w:sz="4" w:space="0" w:color="auto"/>
              <w:right w:val="single" w:sz="4" w:space="0" w:color="auto"/>
            </w:tcBorders>
            <w:shd w:val="clear" w:color="000000" w:fill="FFFFFF"/>
            <w:vAlign w:val="center"/>
            <w:hideMark/>
          </w:tcPr>
          <w:p w14:paraId="2924DE4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30.4</w:t>
            </w:r>
          </w:p>
        </w:tc>
        <w:tc>
          <w:tcPr>
            <w:tcW w:w="289" w:type="pct"/>
            <w:tcBorders>
              <w:top w:val="nil"/>
              <w:left w:val="nil"/>
              <w:bottom w:val="single" w:sz="4" w:space="0" w:color="auto"/>
              <w:right w:val="single" w:sz="4" w:space="0" w:color="auto"/>
            </w:tcBorders>
            <w:shd w:val="clear" w:color="000000" w:fill="FFFFFF"/>
            <w:vAlign w:val="center"/>
            <w:hideMark/>
          </w:tcPr>
          <w:p w14:paraId="0670E15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30.5</w:t>
            </w:r>
          </w:p>
        </w:tc>
        <w:tc>
          <w:tcPr>
            <w:tcW w:w="289" w:type="pct"/>
            <w:tcBorders>
              <w:top w:val="nil"/>
              <w:left w:val="nil"/>
              <w:bottom w:val="single" w:sz="4" w:space="0" w:color="auto"/>
              <w:right w:val="single" w:sz="4" w:space="0" w:color="auto"/>
            </w:tcBorders>
            <w:shd w:val="clear" w:color="000000" w:fill="FFFFFF"/>
            <w:vAlign w:val="center"/>
            <w:hideMark/>
          </w:tcPr>
          <w:p w14:paraId="3382081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24.8</w:t>
            </w:r>
          </w:p>
        </w:tc>
        <w:tc>
          <w:tcPr>
            <w:tcW w:w="289" w:type="pct"/>
            <w:tcBorders>
              <w:top w:val="nil"/>
              <w:left w:val="nil"/>
              <w:bottom w:val="single" w:sz="4" w:space="0" w:color="auto"/>
              <w:right w:val="single" w:sz="4" w:space="0" w:color="auto"/>
            </w:tcBorders>
            <w:shd w:val="clear" w:color="000000" w:fill="FFFFFF"/>
            <w:vAlign w:val="center"/>
            <w:hideMark/>
          </w:tcPr>
          <w:p w14:paraId="1E7C743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17.8</w:t>
            </w:r>
          </w:p>
        </w:tc>
        <w:tc>
          <w:tcPr>
            <w:tcW w:w="325" w:type="pct"/>
            <w:tcBorders>
              <w:top w:val="nil"/>
              <w:left w:val="nil"/>
              <w:bottom w:val="single" w:sz="4" w:space="0" w:color="auto"/>
              <w:right w:val="single" w:sz="4" w:space="0" w:color="auto"/>
            </w:tcBorders>
            <w:shd w:val="clear" w:color="000000" w:fill="FFFFFF"/>
            <w:vAlign w:val="center"/>
            <w:hideMark/>
          </w:tcPr>
          <w:p w14:paraId="2783BF2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10.3</w:t>
            </w:r>
          </w:p>
        </w:tc>
        <w:tc>
          <w:tcPr>
            <w:tcW w:w="325" w:type="pct"/>
            <w:tcBorders>
              <w:top w:val="nil"/>
              <w:left w:val="nil"/>
              <w:bottom w:val="single" w:sz="4" w:space="0" w:color="auto"/>
              <w:right w:val="single" w:sz="4" w:space="0" w:color="auto"/>
            </w:tcBorders>
            <w:shd w:val="clear" w:color="000000" w:fill="FFFFFF"/>
            <w:vAlign w:val="center"/>
            <w:hideMark/>
          </w:tcPr>
          <w:p w14:paraId="0449B64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4.7</w:t>
            </w:r>
          </w:p>
        </w:tc>
        <w:tc>
          <w:tcPr>
            <w:tcW w:w="325" w:type="pct"/>
            <w:tcBorders>
              <w:top w:val="nil"/>
              <w:left w:val="nil"/>
              <w:bottom w:val="single" w:sz="4" w:space="0" w:color="auto"/>
              <w:right w:val="single" w:sz="8" w:space="0" w:color="auto"/>
            </w:tcBorders>
            <w:shd w:val="clear" w:color="000000" w:fill="FFFFFF"/>
            <w:vAlign w:val="center"/>
            <w:hideMark/>
          </w:tcPr>
          <w:p w14:paraId="1AE1A91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17.8</w:t>
            </w:r>
          </w:p>
        </w:tc>
      </w:tr>
      <w:tr w:rsidR="00757A72" w:rsidRPr="0057544D" w14:paraId="7E261533"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262C68F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Средња минимална</w:t>
            </w:r>
          </w:p>
        </w:tc>
        <w:tc>
          <w:tcPr>
            <w:tcW w:w="325" w:type="pct"/>
            <w:tcBorders>
              <w:top w:val="nil"/>
              <w:left w:val="nil"/>
              <w:bottom w:val="single" w:sz="4" w:space="0" w:color="auto"/>
              <w:right w:val="single" w:sz="4" w:space="0" w:color="auto"/>
            </w:tcBorders>
            <w:shd w:val="clear" w:color="000000" w:fill="FFFFFF"/>
            <w:vAlign w:val="center"/>
            <w:hideMark/>
          </w:tcPr>
          <w:p w14:paraId="10C4B56A"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-2.9</w:t>
            </w:r>
          </w:p>
        </w:tc>
        <w:tc>
          <w:tcPr>
            <w:tcW w:w="325" w:type="pct"/>
            <w:tcBorders>
              <w:top w:val="nil"/>
              <w:left w:val="nil"/>
              <w:bottom w:val="single" w:sz="4" w:space="0" w:color="auto"/>
              <w:right w:val="single" w:sz="4" w:space="0" w:color="auto"/>
            </w:tcBorders>
            <w:shd w:val="clear" w:color="000000" w:fill="FFFFFF"/>
            <w:vAlign w:val="center"/>
            <w:hideMark/>
          </w:tcPr>
          <w:p w14:paraId="65704E84"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325" w:type="pct"/>
            <w:tcBorders>
              <w:top w:val="nil"/>
              <w:left w:val="nil"/>
              <w:bottom w:val="single" w:sz="4" w:space="0" w:color="auto"/>
              <w:right w:val="single" w:sz="4" w:space="0" w:color="auto"/>
            </w:tcBorders>
            <w:shd w:val="clear" w:color="000000" w:fill="FFFFFF"/>
            <w:vAlign w:val="center"/>
            <w:hideMark/>
          </w:tcPr>
          <w:p w14:paraId="208101D6"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w:t>
            </w:r>
          </w:p>
        </w:tc>
        <w:tc>
          <w:tcPr>
            <w:tcW w:w="289" w:type="pct"/>
            <w:tcBorders>
              <w:top w:val="nil"/>
              <w:left w:val="nil"/>
              <w:bottom w:val="single" w:sz="4" w:space="0" w:color="auto"/>
              <w:right w:val="single" w:sz="4" w:space="0" w:color="auto"/>
            </w:tcBorders>
            <w:shd w:val="clear" w:color="000000" w:fill="FFFFFF"/>
            <w:vAlign w:val="center"/>
            <w:hideMark/>
          </w:tcPr>
          <w:p w14:paraId="1030271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7.0</w:t>
            </w:r>
          </w:p>
        </w:tc>
        <w:tc>
          <w:tcPr>
            <w:tcW w:w="289" w:type="pct"/>
            <w:tcBorders>
              <w:top w:val="nil"/>
              <w:left w:val="nil"/>
              <w:bottom w:val="single" w:sz="4" w:space="0" w:color="auto"/>
              <w:right w:val="single" w:sz="4" w:space="0" w:color="auto"/>
            </w:tcBorders>
            <w:shd w:val="clear" w:color="000000" w:fill="FFFFFF"/>
            <w:vAlign w:val="center"/>
            <w:hideMark/>
          </w:tcPr>
          <w:p w14:paraId="2258679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11.9</w:t>
            </w:r>
          </w:p>
        </w:tc>
        <w:tc>
          <w:tcPr>
            <w:tcW w:w="289" w:type="pct"/>
            <w:tcBorders>
              <w:top w:val="nil"/>
              <w:left w:val="nil"/>
              <w:bottom w:val="single" w:sz="4" w:space="0" w:color="auto"/>
              <w:right w:val="single" w:sz="4" w:space="0" w:color="auto"/>
            </w:tcBorders>
            <w:shd w:val="clear" w:color="000000" w:fill="FFFFFF"/>
            <w:vAlign w:val="center"/>
            <w:hideMark/>
          </w:tcPr>
          <w:p w14:paraId="348BA5B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15.6</w:t>
            </w:r>
          </w:p>
        </w:tc>
        <w:tc>
          <w:tcPr>
            <w:tcW w:w="289" w:type="pct"/>
            <w:tcBorders>
              <w:top w:val="nil"/>
              <w:left w:val="nil"/>
              <w:bottom w:val="single" w:sz="4" w:space="0" w:color="auto"/>
              <w:right w:val="single" w:sz="4" w:space="0" w:color="auto"/>
            </w:tcBorders>
            <w:shd w:val="clear" w:color="000000" w:fill="FFFFFF"/>
            <w:vAlign w:val="center"/>
            <w:hideMark/>
          </w:tcPr>
          <w:p w14:paraId="6C6203D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17.3</w:t>
            </w:r>
          </w:p>
        </w:tc>
        <w:tc>
          <w:tcPr>
            <w:tcW w:w="289" w:type="pct"/>
            <w:tcBorders>
              <w:top w:val="nil"/>
              <w:left w:val="nil"/>
              <w:bottom w:val="single" w:sz="4" w:space="0" w:color="auto"/>
              <w:right w:val="single" w:sz="4" w:space="0" w:color="auto"/>
            </w:tcBorders>
            <w:shd w:val="clear" w:color="000000" w:fill="FFFFFF"/>
            <w:vAlign w:val="center"/>
            <w:hideMark/>
          </w:tcPr>
          <w:p w14:paraId="073B756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17.0</w:t>
            </w:r>
          </w:p>
        </w:tc>
        <w:tc>
          <w:tcPr>
            <w:tcW w:w="289" w:type="pct"/>
            <w:tcBorders>
              <w:top w:val="nil"/>
              <w:left w:val="nil"/>
              <w:bottom w:val="single" w:sz="4" w:space="0" w:color="auto"/>
              <w:right w:val="single" w:sz="4" w:space="0" w:color="auto"/>
            </w:tcBorders>
            <w:shd w:val="clear" w:color="000000" w:fill="FFFFFF"/>
            <w:vAlign w:val="center"/>
            <w:hideMark/>
          </w:tcPr>
          <w:p w14:paraId="0F13BFC5"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12.5</w:t>
            </w:r>
          </w:p>
        </w:tc>
        <w:tc>
          <w:tcPr>
            <w:tcW w:w="289" w:type="pct"/>
            <w:tcBorders>
              <w:top w:val="nil"/>
              <w:left w:val="nil"/>
              <w:bottom w:val="single" w:sz="4" w:space="0" w:color="auto"/>
              <w:right w:val="single" w:sz="4" w:space="0" w:color="auto"/>
            </w:tcBorders>
            <w:shd w:val="clear" w:color="000000" w:fill="FFFFFF"/>
            <w:vAlign w:val="center"/>
            <w:hideMark/>
          </w:tcPr>
          <w:p w14:paraId="03B0A9C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7.5</w:t>
            </w:r>
          </w:p>
        </w:tc>
        <w:tc>
          <w:tcPr>
            <w:tcW w:w="325" w:type="pct"/>
            <w:tcBorders>
              <w:top w:val="nil"/>
              <w:left w:val="nil"/>
              <w:bottom w:val="single" w:sz="4" w:space="0" w:color="auto"/>
              <w:right w:val="single" w:sz="4" w:space="0" w:color="auto"/>
            </w:tcBorders>
            <w:shd w:val="clear" w:color="000000" w:fill="FFFFFF"/>
            <w:vAlign w:val="center"/>
            <w:hideMark/>
          </w:tcPr>
          <w:p w14:paraId="2B6D2C0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w:t>
            </w:r>
          </w:p>
        </w:tc>
        <w:tc>
          <w:tcPr>
            <w:tcW w:w="325" w:type="pct"/>
            <w:tcBorders>
              <w:top w:val="nil"/>
              <w:left w:val="nil"/>
              <w:bottom w:val="single" w:sz="4" w:space="0" w:color="auto"/>
              <w:right w:val="single" w:sz="4" w:space="0" w:color="auto"/>
            </w:tcBorders>
            <w:shd w:val="clear" w:color="000000" w:fill="FFFFFF"/>
            <w:vAlign w:val="center"/>
            <w:hideMark/>
          </w:tcPr>
          <w:p w14:paraId="163DE28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w:t>
            </w:r>
          </w:p>
        </w:tc>
        <w:tc>
          <w:tcPr>
            <w:tcW w:w="325" w:type="pct"/>
            <w:tcBorders>
              <w:top w:val="nil"/>
              <w:left w:val="nil"/>
              <w:bottom w:val="single" w:sz="4" w:space="0" w:color="auto"/>
              <w:right w:val="single" w:sz="8" w:space="0" w:color="auto"/>
            </w:tcBorders>
            <w:shd w:val="clear" w:color="000000" w:fill="FFFFFF"/>
            <w:vAlign w:val="center"/>
            <w:hideMark/>
          </w:tcPr>
          <w:p w14:paraId="5F2734E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7.3</w:t>
            </w:r>
          </w:p>
        </w:tc>
      </w:tr>
      <w:tr w:rsidR="00757A72" w:rsidRPr="0057544D" w14:paraId="512A2F62"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1608531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Апсолутни максимум</w:t>
            </w:r>
          </w:p>
        </w:tc>
        <w:tc>
          <w:tcPr>
            <w:tcW w:w="325" w:type="pct"/>
            <w:tcBorders>
              <w:top w:val="nil"/>
              <w:left w:val="nil"/>
              <w:bottom w:val="single" w:sz="4" w:space="0" w:color="auto"/>
              <w:right w:val="single" w:sz="4" w:space="0" w:color="auto"/>
            </w:tcBorders>
            <w:shd w:val="clear" w:color="000000" w:fill="FFFFFF"/>
            <w:vAlign w:val="center"/>
            <w:hideMark/>
          </w:tcPr>
          <w:p w14:paraId="586791A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21.0</w:t>
            </w:r>
          </w:p>
        </w:tc>
        <w:tc>
          <w:tcPr>
            <w:tcW w:w="325" w:type="pct"/>
            <w:tcBorders>
              <w:top w:val="nil"/>
              <w:left w:val="nil"/>
              <w:bottom w:val="single" w:sz="4" w:space="0" w:color="auto"/>
              <w:right w:val="single" w:sz="4" w:space="0" w:color="auto"/>
            </w:tcBorders>
            <w:shd w:val="clear" w:color="000000" w:fill="FFFFFF"/>
            <w:vAlign w:val="center"/>
            <w:hideMark/>
          </w:tcPr>
          <w:p w14:paraId="184BDC1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23.5</w:t>
            </w:r>
          </w:p>
        </w:tc>
        <w:tc>
          <w:tcPr>
            <w:tcW w:w="325" w:type="pct"/>
            <w:tcBorders>
              <w:top w:val="nil"/>
              <w:left w:val="nil"/>
              <w:bottom w:val="single" w:sz="4" w:space="0" w:color="auto"/>
              <w:right w:val="single" w:sz="4" w:space="0" w:color="auto"/>
            </w:tcBorders>
            <w:shd w:val="clear" w:color="000000" w:fill="FFFFFF"/>
            <w:vAlign w:val="center"/>
            <w:hideMark/>
          </w:tcPr>
          <w:p w14:paraId="3147DE3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26.6</w:t>
            </w:r>
          </w:p>
        </w:tc>
        <w:tc>
          <w:tcPr>
            <w:tcW w:w="289" w:type="pct"/>
            <w:tcBorders>
              <w:top w:val="nil"/>
              <w:left w:val="nil"/>
              <w:bottom w:val="single" w:sz="4" w:space="0" w:color="auto"/>
              <w:right w:val="single" w:sz="4" w:space="0" w:color="auto"/>
            </w:tcBorders>
            <w:shd w:val="clear" w:color="000000" w:fill="FFFFFF"/>
            <w:vAlign w:val="center"/>
            <w:hideMark/>
          </w:tcPr>
          <w:p w14:paraId="2D258940"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32.0</w:t>
            </w:r>
          </w:p>
        </w:tc>
        <w:tc>
          <w:tcPr>
            <w:tcW w:w="289" w:type="pct"/>
            <w:tcBorders>
              <w:top w:val="nil"/>
              <w:left w:val="nil"/>
              <w:bottom w:val="single" w:sz="4" w:space="0" w:color="auto"/>
              <w:right w:val="single" w:sz="4" w:space="0" w:color="auto"/>
            </w:tcBorders>
            <w:shd w:val="clear" w:color="000000" w:fill="FFFFFF"/>
            <w:vAlign w:val="center"/>
            <w:hideMark/>
          </w:tcPr>
          <w:p w14:paraId="140F33D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35.5</w:t>
            </w:r>
          </w:p>
        </w:tc>
        <w:tc>
          <w:tcPr>
            <w:tcW w:w="289" w:type="pct"/>
            <w:tcBorders>
              <w:top w:val="nil"/>
              <w:left w:val="nil"/>
              <w:bottom w:val="single" w:sz="4" w:space="0" w:color="auto"/>
              <w:right w:val="single" w:sz="4" w:space="0" w:color="auto"/>
            </w:tcBorders>
            <w:shd w:val="clear" w:color="000000" w:fill="FFFFFF"/>
            <w:vAlign w:val="center"/>
            <w:hideMark/>
          </w:tcPr>
          <w:p w14:paraId="2644A5E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41.2</w:t>
            </w:r>
          </w:p>
        </w:tc>
        <w:tc>
          <w:tcPr>
            <w:tcW w:w="289" w:type="pct"/>
            <w:tcBorders>
              <w:top w:val="nil"/>
              <w:left w:val="nil"/>
              <w:bottom w:val="single" w:sz="4" w:space="0" w:color="auto"/>
              <w:right w:val="single" w:sz="4" w:space="0" w:color="auto"/>
            </w:tcBorders>
            <w:shd w:val="clear" w:color="000000" w:fill="FFFFFF"/>
            <w:vAlign w:val="center"/>
            <w:hideMark/>
          </w:tcPr>
          <w:p w14:paraId="329D973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42.6</w:t>
            </w:r>
          </w:p>
        </w:tc>
        <w:tc>
          <w:tcPr>
            <w:tcW w:w="289" w:type="pct"/>
            <w:tcBorders>
              <w:top w:val="nil"/>
              <w:left w:val="nil"/>
              <w:bottom w:val="single" w:sz="4" w:space="0" w:color="auto"/>
              <w:right w:val="single" w:sz="4" w:space="0" w:color="auto"/>
            </w:tcBorders>
            <w:shd w:val="clear" w:color="000000" w:fill="FFFFFF"/>
            <w:vAlign w:val="center"/>
            <w:hideMark/>
          </w:tcPr>
          <w:p w14:paraId="62BEDBF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40.4</w:t>
            </w:r>
          </w:p>
        </w:tc>
        <w:tc>
          <w:tcPr>
            <w:tcW w:w="289" w:type="pct"/>
            <w:tcBorders>
              <w:top w:val="nil"/>
              <w:left w:val="nil"/>
              <w:bottom w:val="single" w:sz="4" w:space="0" w:color="auto"/>
              <w:right w:val="single" w:sz="4" w:space="0" w:color="auto"/>
            </w:tcBorders>
            <w:shd w:val="clear" w:color="000000" w:fill="FFFFFF"/>
            <w:vAlign w:val="center"/>
            <w:hideMark/>
          </w:tcPr>
          <w:p w14:paraId="4F097B6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36.1</w:t>
            </w:r>
          </w:p>
        </w:tc>
        <w:tc>
          <w:tcPr>
            <w:tcW w:w="289" w:type="pct"/>
            <w:tcBorders>
              <w:top w:val="nil"/>
              <w:left w:val="nil"/>
              <w:bottom w:val="single" w:sz="4" w:space="0" w:color="auto"/>
              <w:right w:val="single" w:sz="4" w:space="0" w:color="auto"/>
            </w:tcBorders>
            <w:shd w:val="clear" w:color="000000" w:fill="FFFFFF"/>
            <w:vAlign w:val="center"/>
            <w:hideMark/>
          </w:tcPr>
          <w:p w14:paraId="39D0151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32.5</w:t>
            </w:r>
          </w:p>
        </w:tc>
        <w:tc>
          <w:tcPr>
            <w:tcW w:w="325" w:type="pct"/>
            <w:tcBorders>
              <w:top w:val="nil"/>
              <w:left w:val="nil"/>
              <w:bottom w:val="single" w:sz="4" w:space="0" w:color="auto"/>
              <w:right w:val="single" w:sz="4" w:space="0" w:color="auto"/>
            </w:tcBorders>
            <w:shd w:val="clear" w:color="000000" w:fill="FFFFFF"/>
            <w:vAlign w:val="center"/>
            <w:hideMark/>
          </w:tcPr>
          <w:p w14:paraId="7EC67BD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25.9</w:t>
            </w:r>
          </w:p>
        </w:tc>
        <w:tc>
          <w:tcPr>
            <w:tcW w:w="325" w:type="pct"/>
            <w:tcBorders>
              <w:top w:val="nil"/>
              <w:left w:val="nil"/>
              <w:bottom w:val="single" w:sz="4" w:space="0" w:color="auto"/>
              <w:right w:val="single" w:sz="4" w:space="0" w:color="auto"/>
            </w:tcBorders>
            <w:shd w:val="clear" w:color="000000" w:fill="FFFFFF"/>
            <w:vAlign w:val="center"/>
            <w:hideMark/>
          </w:tcPr>
          <w:p w14:paraId="1F8A729A"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19.4</w:t>
            </w:r>
          </w:p>
        </w:tc>
        <w:tc>
          <w:tcPr>
            <w:tcW w:w="325" w:type="pct"/>
            <w:tcBorders>
              <w:top w:val="nil"/>
              <w:left w:val="nil"/>
              <w:bottom w:val="single" w:sz="4" w:space="0" w:color="auto"/>
              <w:right w:val="single" w:sz="8" w:space="0" w:color="auto"/>
            </w:tcBorders>
            <w:shd w:val="clear" w:color="000000" w:fill="FFFFFF"/>
            <w:vAlign w:val="center"/>
            <w:hideMark/>
          </w:tcPr>
          <w:p w14:paraId="1D5B431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42.6</w:t>
            </w:r>
          </w:p>
        </w:tc>
      </w:tr>
      <w:tr w:rsidR="00757A72" w:rsidRPr="0057544D" w14:paraId="4FA93C46"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5A68B4D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Апсолутни минимум</w:t>
            </w:r>
          </w:p>
        </w:tc>
        <w:tc>
          <w:tcPr>
            <w:tcW w:w="325" w:type="pct"/>
            <w:tcBorders>
              <w:top w:val="nil"/>
              <w:left w:val="nil"/>
              <w:bottom w:val="single" w:sz="4" w:space="0" w:color="auto"/>
              <w:right w:val="single" w:sz="4" w:space="0" w:color="auto"/>
            </w:tcBorders>
            <w:shd w:val="clear" w:color="000000" w:fill="FFFFFF"/>
            <w:vAlign w:val="center"/>
            <w:hideMark/>
          </w:tcPr>
          <w:p w14:paraId="7DEF828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-26.7</w:t>
            </w:r>
          </w:p>
        </w:tc>
        <w:tc>
          <w:tcPr>
            <w:tcW w:w="325" w:type="pct"/>
            <w:tcBorders>
              <w:top w:val="nil"/>
              <w:left w:val="nil"/>
              <w:bottom w:val="single" w:sz="4" w:space="0" w:color="auto"/>
              <w:right w:val="single" w:sz="4" w:space="0" w:color="auto"/>
            </w:tcBorders>
            <w:shd w:val="clear" w:color="000000" w:fill="FFFFFF"/>
            <w:vAlign w:val="center"/>
            <w:hideMark/>
          </w:tcPr>
          <w:p w14:paraId="6870A6F3"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-27.5</w:t>
            </w:r>
          </w:p>
        </w:tc>
        <w:tc>
          <w:tcPr>
            <w:tcW w:w="325" w:type="pct"/>
            <w:tcBorders>
              <w:top w:val="nil"/>
              <w:left w:val="nil"/>
              <w:bottom w:val="single" w:sz="4" w:space="0" w:color="auto"/>
              <w:right w:val="single" w:sz="4" w:space="0" w:color="auto"/>
            </w:tcBorders>
            <w:shd w:val="clear" w:color="000000" w:fill="FFFFFF"/>
            <w:vAlign w:val="center"/>
            <w:hideMark/>
          </w:tcPr>
          <w:p w14:paraId="44C1B3F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-14.0</w:t>
            </w:r>
          </w:p>
        </w:tc>
        <w:tc>
          <w:tcPr>
            <w:tcW w:w="289" w:type="pct"/>
            <w:tcBorders>
              <w:top w:val="nil"/>
              <w:left w:val="nil"/>
              <w:bottom w:val="single" w:sz="4" w:space="0" w:color="auto"/>
              <w:right w:val="single" w:sz="4" w:space="0" w:color="auto"/>
            </w:tcBorders>
            <w:shd w:val="clear" w:color="000000" w:fill="FFFFFF"/>
            <w:vAlign w:val="center"/>
            <w:hideMark/>
          </w:tcPr>
          <w:p w14:paraId="5622A01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-4.9</w:t>
            </w:r>
          </w:p>
        </w:tc>
        <w:tc>
          <w:tcPr>
            <w:tcW w:w="289" w:type="pct"/>
            <w:tcBorders>
              <w:top w:val="nil"/>
              <w:left w:val="nil"/>
              <w:bottom w:val="single" w:sz="4" w:space="0" w:color="auto"/>
              <w:right w:val="single" w:sz="4" w:space="0" w:color="auto"/>
            </w:tcBorders>
            <w:shd w:val="clear" w:color="000000" w:fill="FFFFFF"/>
            <w:vAlign w:val="center"/>
            <w:hideMark/>
          </w:tcPr>
          <w:p w14:paraId="09656303"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w:t>
            </w:r>
          </w:p>
        </w:tc>
        <w:tc>
          <w:tcPr>
            <w:tcW w:w="289" w:type="pct"/>
            <w:tcBorders>
              <w:top w:val="nil"/>
              <w:left w:val="nil"/>
              <w:bottom w:val="single" w:sz="4" w:space="0" w:color="auto"/>
              <w:right w:val="single" w:sz="4" w:space="0" w:color="auto"/>
            </w:tcBorders>
            <w:shd w:val="clear" w:color="000000" w:fill="FFFFFF"/>
            <w:vAlign w:val="center"/>
            <w:hideMark/>
          </w:tcPr>
          <w:p w14:paraId="119421D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3.1</w:t>
            </w:r>
          </w:p>
        </w:tc>
        <w:tc>
          <w:tcPr>
            <w:tcW w:w="289" w:type="pct"/>
            <w:tcBorders>
              <w:top w:val="nil"/>
              <w:left w:val="nil"/>
              <w:bottom w:val="single" w:sz="4" w:space="0" w:color="auto"/>
              <w:right w:val="single" w:sz="4" w:space="0" w:color="auto"/>
            </w:tcBorders>
            <w:shd w:val="clear" w:color="000000" w:fill="FFFFFF"/>
            <w:vAlign w:val="center"/>
            <w:hideMark/>
          </w:tcPr>
          <w:p w14:paraId="7AE2EDF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7.5</w:t>
            </w:r>
          </w:p>
        </w:tc>
        <w:tc>
          <w:tcPr>
            <w:tcW w:w="289" w:type="pct"/>
            <w:tcBorders>
              <w:top w:val="nil"/>
              <w:left w:val="nil"/>
              <w:bottom w:val="single" w:sz="4" w:space="0" w:color="auto"/>
              <w:right w:val="single" w:sz="4" w:space="0" w:color="auto"/>
            </w:tcBorders>
            <w:shd w:val="clear" w:color="000000" w:fill="FFFFFF"/>
            <w:vAlign w:val="center"/>
            <w:hideMark/>
          </w:tcPr>
          <w:p w14:paraId="6ED0647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7.1</w:t>
            </w:r>
          </w:p>
        </w:tc>
        <w:tc>
          <w:tcPr>
            <w:tcW w:w="289" w:type="pct"/>
            <w:tcBorders>
              <w:top w:val="nil"/>
              <w:left w:val="nil"/>
              <w:bottom w:val="single" w:sz="4" w:space="0" w:color="auto"/>
              <w:right w:val="single" w:sz="4" w:space="0" w:color="auto"/>
            </w:tcBorders>
            <w:shd w:val="clear" w:color="000000" w:fill="FFFFFF"/>
            <w:vAlign w:val="center"/>
            <w:hideMark/>
          </w:tcPr>
          <w:p w14:paraId="4BABF324"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0.6</w:t>
            </w:r>
          </w:p>
        </w:tc>
        <w:tc>
          <w:tcPr>
            <w:tcW w:w="289" w:type="pct"/>
            <w:tcBorders>
              <w:top w:val="nil"/>
              <w:left w:val="nil"/>
              <w:bottom w:val="single" w:sz="4" w:space="0" w:color="auto"/>
              <w:right w:val="single" w:sz="4" w:space="0" w:color="auto"/>
            </w:tcBorders>
            <w:shd w:val="clear" w:color="000000" w:fill="FFFFFF"/>
            <w:vAlign w:val="center"/>
            <w:hideMark/>
          </w:tcPr>
          <w:p w14:paraId="1E9B7CE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-5.9</w:t>
            </w:r>
          </w:p>
        </w:tc>
        <w:tc>
          <w:tcPr>
            <w:tcW w:w="325" w:type="pct"/>
            <w:tcBorders>
              <w:top w:val="nil"/>
              <w:left w:val="nil"/>
              <w:bottom w:val="single" w:sz="4" w:space="0" w:color="auto"/>
              <w:right w:val="single" w:sz="4" w:space="0" w:color="auto"/>
            </w:tcBorders>
            <w:shd w:val="clear" w:color="000000" w:fill="FFFFFF"/>
            <w:vAlign w:val="center"/>
            <w:hideMark/>
          </w:tcPr>
          <w:p w14:paraId="4E146990"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-12.5</w:t>
            </w:r>
          </w:p>
        </w:tc>
        <w:tc>
          <w:tcPr>
            <w:tcW w:w="325" w:type="pct"/>
            <w:tcBorders>
              <w:top w:val="nil"/>
              <w:left w:val="nil"/>
              <w:bottom w:val="single" w:sz="4" w:space="0" w:color="auto"/>
              <w:right w:val="single" w:sz="4" w:space="0" w:color="auto"/>
            </w:tcBorders>
            <w:shd w:val="clear" w:color="000000" w:fill="FFFFFF"/>
            <w:vAlign w:val="center"/>
            <w:hideMark/>
          </w:tcPr>
          <w:p w14:paraId="00228E83"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-21.9</w:t>
            </w:r>
          </w:p>
        </w:tc>
        <w:tc>
          <w:tcPr>
            <w:tcW w:w="325" w:type="pct"/>
            <w:tcBorders>
              <w:top w:val="nil"/>
              <w:left w:val="nil"/>
              <w:bottom w:val="single" w:sz="4" w:space="0" w:color="auto"/>
              <w:right w:val="single" w:sz="8" w:space="0" w:color="auto"/>
            </w:tcBorders>
            <w:shd w:val="clear" w:color="000000" w:fill="FFFFFF"/>
            <w:vAlign w:val="center"/>
            <w:hideMark/>
          </w:tcPr>
          <w:p w14:paraId="48C1D8D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-27.5</w:t>
            </w:r>
          </w:p>
        </w:tc>
      </w:tr>
      <w:tr w:rsidR="00757A72" w:rsidRPr="0057544D" w14:paraId="61C8F08F"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2A7A352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lastRenderedPageBreak/>
              <w:t>Ср. бр. мразних дана</w:t>
            </w:r>
          </w:p>
        </w:tc>
        <w:tc>
          <w:tcPr>
            <w:tcW w:w="325" w:type="pct"/>
            <w:tcBorders>
              <w:top w:val="nil"/>
              <w:left w:val="nil"/>
              <w:bottom w:val="single" w:sz="4" w:space="0" w:color="auto"/>
              <w:right w:val="single" w:sz="4" w:space="0" w:color="auto"/>
            </w:tcBorders>
            <w:shd w:val="clear" w:color="000000" w:fill="FFFFFF"/>
            <w:vAlign w:val="center"/>
            <w:hideMark/>
          </w:tcPr>
          <w:p w14:paraId="2D56E0D5"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21.6</w:t>
            </w:r>
          </w:p>
        </w:tc>
        <w:tc>
          <w:tcPr>
            <w:tcW w:w="325" w:type="pct"/>
            <w:tcBorders>
              <w:top w:val="nil"/>
              <w:left w:val="nil"/>
              <w:bottom w:val="single" w:sz="4" w:space="0" w:color="auto"/>
              <w:right w:val="single" w:sz="4" w:space="0" w:color="auto"/>
            </w:tcBorders>
            <w:shd w:val="clear" w:color="000000" w:fill="FFFFFF"/>
            <w:vAlign w:val="center"/>
            <w:hideMark/>
          </w:tcPr>
          <w:p w14:paraId="78FC0AEA"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16.1</w:t>
            </w:r>
          </w:p>
        </w:tc>
        <w:tc>
          <w:tcPr>
            <w:tcW w:w="325" w:type="pct"/>
            <w:tcBorders>
              <w:top w:val="nil"/>
              <w:left w:val="nil"/>
              <w:bottom w:val="single" w:sz="4" w:space="0" w:color="auto"/>
              <w:right w:val="single" w:sz="4" w:space="0" w:color="auto"/>
            </w:tcBorders>
            <w:shd w:val="clear" w:color="000000" w:fill="FFFFFF"/>
            <w:vAlign w:val="center"/>
            <w:hideMark/>
          </w:tcPr>
          <w:p w14:paraId="783BB46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9.5</w:t>
            </w:r>
          </w:p>
        </w:tc>
        <w:tc>
          <w:tcPr>
            <w:tcW w:w="289" w:type="pct"/>
            <w:tcBorders>
              <w:top w:val="nil"/>
              <w:left w:val="nil"/>
              <w:bottom w:val="single" w:sz="4" w:space="0" w:color="auto"/>
              <w:right w:val="single" w:sz="4" w:space="0" w:color="auto"/>
            </w:tcBorders>
            <w:shd w:val="clear" w:color="000000" w:fill="FFFFFF"/>
            <w:vAlign w:val="center"/>
            <w:hideMark/>
          </w:tcPr>
          <w:p w14:paraId="2584EE4C"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w:t>
            </w:r>
          </w:p>
        </w:tc>
        <w:tc>
          <w:tcPr>
            <w:tcW w:w="289" w:type="pct"/>
            <w:tcBorders>
              <w:top w:val="nil"/>
              <w:left w:val="nil"/>
              <w:bottom w:val="single" w:sz="4" w:space="0" w:color="auto"/>
              <w:right w:val="single" w:sz="4" w:space="0" w:color="auto"/>
            </w:tcBorders>
            <w:shd w:val="clear" w:color="000000" w:fill="FFFFFF"/>
            <w:vAlign w:val="center"/>
            <w:hideMark/>
          </w:tcPr>
          <w:p w14:paraId="77B69E7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33EA38A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3B8C87E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19479BD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6B31590B"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5F31FD1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325" w:type="pct"/>
            <w:tcBorders>
              <w:top w:val="nil"/>
              <w:left w:val="nil"/>
              <w:bottom w:val="single" w:sz="4" w:space="0" w:color="auto"/>
              <w:right w:val="single" w:sz="4" w:space="0" w:color="auto"/>
            </w:tcBorders>
            <w:shd w:val="clear" w:color="000000" w:fill="FFFFFF"/>
            <w:vAlign w:val="center"/>
            <w:hideMark/>
          </w:tcPr>
          <w:p w14:paraId="1BC681F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7.4</w:t>
            </w:r>
          </w:p>
        </w:tc>
        <w:tc>
          <w:tcPr>
            <w:tcW w:w="325" w:type="pct"/>
            <w:tcBorders>
              <w:top w:val="nil"/>
              <w:left w:val="nil"/>
              <w:bottom w:val="single" w:sz="4" w:space="0" w:color="auto"/>
              <w:right w:val="single" w:sz="4" w:space="0" w:color="auto"/>
            </w:tcBorders>
            <w:shd w:val="clear" w:color="000000" w:fill="FFFFFF"/>
            <w:vAlign w:val="center"/>
            <w:hideMark/>
          </w:tcPr>
          <w:p w14:paraId="2974C62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17.6</w:t>
            </w:r>
          </w:p>
        </w:tc>
        <w:tc>
          <w:tcPr>
            <w:tcW w:w="325" w:type="pct"/>
            <w:tcBorders>
              <w:top w:val="nil"/>
              <w:left w:val="nil"/>
              <w:bottom w:val="single" w:sz="4" w:space="0" w:color="auto"/>
              <w:right w:val="single" w:sz="8" w:space="0" w:color="auto"/>
            </w:tcBorders>
            <w:shd w:val="clear" w:color="000000" w:fill="FFFFFF"/>
            <w:vAlign w:val="center"/>
            <w:hideMark/>
          </w:tcPr>
          <w:p w14:paraId="7FE3D0A9"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74.7</w:t>
            </w:r>
          </w:p>
        </w:tc>
      </w:tr>
      <w:tr w:rsidR="00757A72" w:rsidRPr="0057544D" w14:paraId="720FD3A8" w14:textId="77777777" w:rsidTr="007C4F27">
        <w:trPr>
          <w:trHeight w:val="300"/>
        </w:trPr>
        <w:tc>
          <w:tcPr>
            <w:tcW w:w="1026" w:type="pct"/>
            <w:tcBorders>
              <w:top w:val="nil"/>
              <w:left w:val="single" w:sz="8" w:space="0" w:color="auto"/>
              <w:bottom w:val="single" w:sz="4" w:space="0" w:color="auto"/>
              <w:right w:val="single" w:sz="4" w:space="0" w:color="auto"/>
            </w:tcBorders>
            <w:shd w:val="clear" w:color="000000" w:fill="FFFFFF"/>
            <w:vAlign w:val="center"/>
            <w:hideMark/>
          </w:tcPr>
          <w:p w14:paraId="74C17FE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Ср. бр. тропских дана</w:t>
            </w:r>
          </w:p>
        </w:tc>
        <w:tc>
          <w:tcPr>
            <w:tcW w:w="325" w:type="pct"/>
            <w:tcBorders>
              <w:top w:val="nil"/>
              <w:left w:val="nil"/>
              <w:bottom w:val="single" w:sz="4" w:space="0" w:color="auto"/>
              <w:right w:val="single" w:sz="4" w:space="0" w:color="auto"/>
            </w:tcBorders>
            <w:shd w:val="clear" w:color="000000" w:fill="FFFFFF"/>
            <w:vAlign w:val="center"/>
            <w:hideMark/>
          </w:tcPr>
          <w:p w14:paraId="3E53C417"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25" w:type="pct"/>
            <w:tcBorders>
              <w:top w:val="nil"/>
              <w:left w:val="nil"/>
              <w:bottom w:val="single" w:sz="4" w:space="0" w:color="auto"/>
              <w:right w:val="single" w:sz="4" w:space="0" w:color="auto"/>
            </w:tcBorders>
            <w:shd w:val="clear" w:color="000000" w:fill="FFFFFF"/>
            <w:vAlign w:val="center"/>
            <w:hideMark/>
          </w:tcPr>
          <w:p w14:paraId="2E9668D1"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25" w:type="pct"/>
            <w:tcBorders>
              <w:top w:val="nil"/>
              <w:left w:val="nil"/>
              <w:bottom w:val="single" w:sz="4" w:space="0" w:color="auto"/>
              <w:right w:val="single" w:sz="4" w:space="0" w:color="auto"/>
            </w:tcBorders>
            <w:shd w:val="clear" w:color="000000" w:fill="FFFFFF"/>
            <w:vAlign w:val="center"/>
            <w:hideMark/>
          </w:tcPr>
          <w:p w14:paraId="5B3FF82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9" w:type="pct"/>
            <w:tcBorders>
              <w:top w:val="nil"/>
              <w:left w:val="nil"/>
              <w:bottom w:val="single" w:sz="4" w:space="0" w:color="auto"/>
              <w:right w:val="single" w:sz="4" w:space="0" w:color="auto"/>
            </w:tcBorders>
            <w:shd w:val="clear" w:color="000000" w:fill="FFFFFF"/>
            <w:vAlign w:val="center"/>
            <w:hideMark/>
          </w:tcPr>
          <w:p w14:paraId="4021103F"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289" w:type="pct"/>
            <w:tcBorders>
              <w:top w:val="nil"/>
              <w:left w:val="nil"/>
              <w:bottom w:val="single" w:sz="4" w:space="0" w:color="auto"/>
              <w:right w:val="single" w:sz="4" w:space="0" w:color="auto"/>
            </w:tcBorders>
            <w:shd w:val="clear" w:color="000000" w:fill="FFFFFF"/>
            <w:vAlign w:val="center"/>
            <w:hideMark/>
          </w:tcPr>
          <w:p w14:paraId="4F790D50"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w:t>
            </w:r>
          </w:p>
        </w:tc>
        <w:tc>
          <w:tcPr>
            <w:tcW w:w="289" w:type="pct"/>
            <w:tcBorders>
              <w:top w:val="nil"/>
              <w:left w:val="nil"/>
              <w:bottom w:val="single" w:sz="4" w:space="0" w:color="auto"/>
              <w:right w:val="single" w:sz="4" w:space="0" w:color="auto"/>
            </w:tcBorders>
            <w:shd w:val="clear" w:color="000000" w:fill="FFFFFF"/>
            <w:vAlign w:val="center"/>
            <w:hideMark/>
          </w:tcPr>
          <w:p w14:paraId="72009A64"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10.3</w:t>
            </w:r>
          </w:p>
        </w:tc>
        <w:tc>
          <w:tcPr>
            <w:tcW w:w="289" w:type="pct"/>
            <w:tcBorders>
              <w:top w:val="nil"/>
              <w:left w:val="nil"/>
              <w:bottom w:val="single" w:sz="4" w:space="0" w:color="auto"/>
              <w:right w:val="single" w:sz="4" w:space="0" w:color="auto"/>
            </w:tcBorders>
            <w:shd w:val="clear" w:color="000000" w:fill="FFFFFF"/>
            <w:vAlign w:val="center"/>
            <w:hideMark/>
          </w:tcPr>
          <w:p w14:paraId="1C2FD07D"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17.8</w:t>
            </w:r>
          </w:p>
        </w:tc>
        <w:tc>
          <w:tcPr>
            <w:tcW w:w="289" w:type="pct"/>
            <w:tcBorders>
              <w:top w:val="nil"/>
              <w:left w:val="nil"/>
              <w:bottom w:val="single" w:sz="4" w:space="0" w:color="auto"/>
              <w:right w:val="single" w:sz="4" w:space="0" w:color="auto"/>
            </w:tcBorders>
            <w:shd w:val="clear" w:color="000000" w:fill="FFFFFF"/>
            <w:vAlign w:val="center"/>
            <w:hideMark/>
          </w:tcPr>
          <w:p w14:paraId="715DFD16"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18.1</w:t>
            </w:r>
          </w:p>
        </w:tc>
        <w:tc>
          <w:tcPr>
            <w:tcW w:w="289" w:type="pct"/>
            <w:tcBorders>
              <w:top w:val="nil"/>
              <w:left w:val="nil"/>
              <w:bottom w:val="single" w:sz="4" w:space="0" w:color="auto"/>
              <w:right w:val="single" w:sz="4" w:space="0" w:color="auto"/>
            </w:tcBorders>
            <w:shd w:val="clear" w:color="000000" w:fill="FFFFFF"/>
            <w:vAlign w:val="center"/>
            <w:hideMark/>
          </w:tcPr>
          <w:p w14:paraId="3DC31F3E"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4.2</w:t>
            </w:r>
          </w:p>
        </w:tc>
        <w:tc>
          <w:tcPr>
            <w:tcW w:w="289" w:type="pct"/>
            <w:tcBorders>
              <w:top w:val="nil"/>
              <w:left w:val="nil"/>
              <w:bottom w:val="single" w:sz="4" w:space="0" w:color="auto"/>
              <w:right w:val="single" w:sz="4" w:space="0" w:color="auto"/>
            </w:tcBorders>
            <w:shd w:val="clear" w:color="000000" w:fill="FFFFFF"/>
            <w:vAlign w:val="center"/>
            <w:hideMark/>
          </w:tcPr>
          <w:p w14:paraId="019256E2"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0.1</w:t>
            </w:r>
          </w:p>
        </w:tc>
        <w:tc>
          <w:tcPr>
            <w:tcW w:w="325" w:type="pct"/>
            <w:tcBorders>
              <w:top w:val="nil"/>
              <w:left w:val="nil"/>
              <w:bottom w:val="single" w:sz="4" w:space="0" w:color="auto"/>
              <w:right w:val="single" w:sz="4" w:space="0" w:color="auto"/>
            </w:tcBorders>
            <w:shd w:val="clear" w:color="000000" w:fill="FFFFFF"/>
            <w:vAlign w:val="center"/>
            <w:hideMark/>
          </w:tcPr>
          <w:p w14:paraId="661BC8E8"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25" w:type="pct"/>
            <w:tcBorders>
              <w:top w:val="nil"/>
              <w:left w:val="nil"/>
              <w:bottom w:val="single" w:sz="4" w:space="0" w:color="auto"/>
              <w:right w:val="single" w:sz="4" w:space="0" w:color="auto"/>
            </w:tcBorders>
            <w:shd w:val="clear" w:color="000000" w:fill="FFFFFF"/>
            <w:vAlign w:val="center"/>
            <w:hideMark/>
          </w:tcPr>
          <w:p w14:paraId="52F75DF3"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25" w:type="pct"/>
            <w:tcBorders>
              <w:top w:val="nil"/>
              <w:left w:val="nil"/>
              <w:bottom w:val="single" w:sz="4" w:space="0" w:color="auto"/>
              <w:right w:val="single" w:sz="8" w:space="0" w:color="auto"/>
            </w:tcBorders>
            <w:shd w:val="clear" w:color="000000" w:fill="FFFFFF"/>
            <w:vAlign w:val="center"/>
            <w:hideMark/>
          </w:tcPr>
          <w:p w14:paraId="76DC0745" w14:textId="77777777" w:rsidR="00757A72" w:rsidRPr="0057544D" w:rsidRDefault="00757A72"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52.4</w:t>
            </w:r>
          </w:p>
        </w:tc>
      </w:tr>
    </w:tbl>
    <w:p w14:paraId="010D8F4A" w14:textId="77777777" w:rsidR="004848D4" w:rsidRPr="0057544D" w:rsidRDefault="004848D4" w:rsidP="004848D4">
      <w:pPr>
        <w:jc w:val="both"/>
        <w:rPr>
          <w:sz w:val="20"/>
          <w:szCs w:val="20"/>
          <w:lang w:val="sr-Cyrl-RS"/>
        </w:rPr>
      </w:pPr>
      <w:r w:rsidRPr="0057544D">
        <w:rPr>
          <w:sz w:val="20"/>
          <w:szCs w:val="20"/>
          <w:lang w:val="sr-Cyrl-RS"/>
        </w:rPr>
        <w:tab/>
      </w:r>
    </w:p>
    <w:p w14:paraId="01D3A586" w14:textId="55777783" w:rsidR="004848D4" w:rsidRPr="0057544D" w:rsidRDefault="004848D4" w:rsidP="000774C1">
      <w:pPr>
        <w:jc w:val="both"/>
        <w:rPr>
          <w:lang w:val="sr-Cyrl-RS"/>
        </w:rPr>
      </w:pPr>
      <w:r w:rsidRPr="0057544D">
        <w:rPr>
          <w:lang w:val="sr-Cyrl-RS"/>
        </w:rPr>
        <w:tab/>
        <w:t>Анализирајући предходну табелу видимо да на овом подручју влада типичан континентални тип температурног режима (просечан ход средњих температура ваздуха у току просечне год</w:t>
      </w:r>
      <w:r w:rsidR="00FC473C" w:rsidRPr="0057544D">
        <w:rPr>
          <w:lang w:val="sr-Cyrl-RS"/>
        </w:rPr>
        <w:t>ине). Најтоплији месец је јул</w:t>
      </w:r>
      <w:r w:rsidR="00BE23CF" w:rsidRPr="0057544D">
        <w:rPr>
          <w:lang w:val="sr-Cyrl-RS"/>
        </w:rPr>
        <w:t>и са просечном температуром 24,1</w:t>
      </w:r>
      <w:r w:rsidRPr="0057544D">
        <w:rPr>
          <w:lang w:val="sr-Cyrl-RS"/>
        </w:rPr>
        <w:t>°С, а најхладнији месец је јануар са просечн</w:t>
      </w:r>
      <w:r w:rsidR="00FC473C" w:rsidRPr="0057544D">
        <w:rPr>
          <w:lang w:val="sr-Cyrl-RS"/>
        </w:rPr>
        <w:t>ом температуро</w:t>
      </w:r>
      <w:r w:rsidR="00831B3D" w:rsidRPr="0057544D">
        <w:rPr>
          <w:lang w:val="sr-Cyrl-RS"/>
        </w:rPr>
        <w:t>м од 0,6</w:t>
      </w:r>
      <w:r w:rsidR="00FC473C" w:rsidRPr="0057544D">
        <w:rPr>
          <w:lang w:val="sr-Cyrl-RS"/>
        </w:rPr>
        <w:t>°С. Број мразних дана је 74,7</w:t>
      </w:r>
      <w:r w:rsidRPr="0057544D">
        <w:rPr>
          <w:lang w:val="sr-Cyrl-RS"/>
        </w:rPr>
        <w:t xml:space="preserve">, а број </w:t>
      </w:r>
      <w:r w:rsidR="00FC473C" w:rsidRPr="0057544D">
        <w:rPr>
          <w:lang w:val="sr-Cyrl-RS"/>
        </w:rPr>
        <w:t>д</w:t>
      </w:r>
      <w:r w:rsidR="00831B3D" w:rsidRPr="0057544D">
        <w:rPr>
          <w:lang w:val="sr-Cyrl-RS"/>
        </w:rPr>
        <w:t>ана са тропским температурама 52</w:t>
      </w:r>
      <w:r w:rsidR="00FC473C" w:rsidRPr="0057544D">
        <w:rPr>
          <w:lang w:val="sr-Cyrl-RS"/>
        </w:rPr>
        <w:t>,4</w:t>
      </w:r>
      <w:r w:rsidRPr="0057544D">
        <w:rPr>
          <w:lang w:val="sr-Cyrl-RS"/>
        </w:rPr>
        <w:t>. Просечна температу</w:t>
      </w:r>
      <w:r w:rsidR="00831B3D" w:rsidRPr="0057544D">
        <w:rPr>
          <w:lang w:val="sr-Cyrl-RS"/>
        </w:rPr>
        <w:t>ра у вегетационом периоду је 19,7</w:t>
      </w:r>
      <w:r w:rsidRPr="0057544D">
        <w:rPr>
          <w:lang w:val="sr-Cyrl-RS"/>
        </w:rPr>
        <w:t>°С.</w:t>
      </w:r>
    </w:p>
    <w:p w14:paraId="2F81A4D0" w14:textId="77777777" w:rsidR="004848D4" w:rsidRPr="0057544D" w:rsidRDefault="004848D4" w:rsidP="004848D4">
      <w:pPr>
        <w:jc w:val="both"/>
        <w:rPr>
          <w:lang w:val="sr-Cyrl-RS"/>
        </w:rPr>
      </w:pPr>
    </w:p>
    <w:p w14:paraId="1B9C8433" w14:textId="77777777" w:rsidR="004848D4" w:rsidRPr="0057544D" w:rsidRDefault="004848D4" w:rsidP="004848D4">
      <w:pPr>
        <w:jc w:val="both"/>
        <w:rPr>
          <w:b/>
          <w:lang w:val="sr-Cyrl-RS"/>
        </w:rPr>
      </w:pPr>
      <w:r w:rsidRPr="0057544D">
        <w:rPr>
          <w:b/>
          <w:lang w:val="sr-Cyrl-RS"/>
        </w:rPr>
        <w:t xml:space="preserve"> Хидрички режим</w:t>
      </w:r>
    </w:p>
    <w:p w14:paraId="5E885AB0" w14:textId="77777777" w:rsidR="004848D4" w:rsidRPr="0057544D" w:rsidRDefault="004848D4" w:rsidP="004848D4">
      <w:pPr>
        <w:jc w:val="both"/>
        <w:rPr>
          <w:b/>
          <w:lang w:val="sr-Cyrl-RS"/>
        </w:rPr>
      </w:pPr>
    </w:p>
    <w:p w14:paraId="300BFAB0" w14:textId="77777777" w:rsidR="004848D4" w:rsidRPr="0057544D" w:rsidRDefault="004848D4" w:rsidP="004848D4">
      <w:pPr>
        <w:jc w:val="both"/>
        <w:rPr>
          <w:lang w:val="sr-Cyrl-RS"/>
        </w:rPr>
      </w:pPr>
      <w:r w:rsidRPr="0057544D">
        <w:rPr>
          <w:lang w:val="sr-Cyrl-RS"/>
        </w:rPr>
        <w:t xml:space="preserve"> </w:t>
      </w:r>
      <w:r w:rsidRPr="0057544D">
        <w:rPr>
          <w:lang w:val="sr-Cyrl-RS"/>
        </w:rPr>
        <w:tab/>
        <w:t>За живот и раст биљака су свакако не само најважнија, него и лимитирајућа два климатска елемента: то су енергетско - температурни услови и вода која је биљци стављана на располагање. Ова количина воде у земљишту, значи вишак или мањак падавинске воде у земљишту као и услови евапотранспирације - који опет зависи од температурних услова станишта и количина падавина - назива се хидрички биланс.</w:t>
      </w:r>
    </w:p>
    <w:p w14:paraId="569D093A" w14:textId="77777777" w:rsidR="004848D4" w:rsidRPr="0057544D" w:rsidRDefault="004848D4" w:rsidP="004848D4">
      <w:pPr>
        <w:jc w:val="both"/>
        <w:rPr>
          <w:lang w:val="sr-Cyrl-RS"/>
        </w:rPr>
      </w:pPr>
      <w:r w:rsidRPr="0057544D">
        <w:rPr>
          <w:lang w:val="sr-Cyrl-RS"/>
        </w:rPr>
        <w:t xml:space="preserve"> </w:t>
      </w:r>
      <w:r w:rsidRPr="0057544D">
        <w:rPr>
          <w:lang w:val="sr-Cyrl-RS"/>
        </w:rPr>
        <w:tab/>
        <w:t>Хидрички режим подразумева просечан ток релативне влаге ваздуха у просечној години. Релативна влага ваздуха је однос између стварног притиска водене паре у атмосфери и максималног притиска водене паре при истој температури.</w:t>
      </w:r>
    </w:p>
    <w:p w14:paraId="4FF3A6D6" w14:textId="3607DF28" w:rsidR="004848D4" w:rsidRPr="0057544D" w:rsidRDefault="004848D4" w:rsidP="004848D4">
      <w:pPr>
        <w:pStyle w:val="Quote"/>
        <w:rPr>
          <w:b/>
          <w:bCs/>
          <w:color w:val="auto"/>
          <w:sz w:val="22"/>
          <w:szCs w:val="22"/>
          <w:lang w:val="sr-Cyrl-RS"/>
        </w:rPr>
      </w:pPr>
      <w:r w:rsidRPr="0057544D">
        <w:rPr>
          <w:color w:val="auto"/>
          <w:lang w:val="sr-Cyrl-RS"/>
        </w:rPr>
        <w:t xml:space="preserve">Табела </w:t>
      </w:r>
      <w:r w:rsidR="00703587" w:rsidRPr="0057544D">
        <w:rPr>
          <w:color w:val="auto"/>
          <w:lang w:val="sr-Cyrl-RS"/>
        </w:rPr>
        <w:t>5</w:t>
      </w:r>
      <w:r w:rsidRPr="0057544D">
        <w:rPr>
          <w:color w:val="auto"/>
          <w:lang w:val="sr-Cyrl-RS"/>
        </w:rPr>
        <w:t>-Приказ релативне влаге по месецима.</w:t>
      </w:r>
    </w:p>
    <w:tbl>
      <w:tblPr>
        <w:tblW w:w="5000" w:type="pct"/>
        <w:tblLook w:val="04A0" w:firstRow="1" w:lastRow="0" w:firstColumn="1" w:lastColumn="0" w:noHBand="0" w:noVBand="1"/>
      </w:tblPr>
      <w:tblGrid>
        <w:gridCol w:w="1976"/>
        <w:gridCol w:w="1417"/>
        <w:gridCol w:w="1417"/>
        <w:gridCol w:w="1416"/>
        <w:gridCol w:w="1416"/>
        <w:gridCol w:w="1416"/>
        <w:gridCol w:w="1416"/>
        <w:gridCol w:w="1416"/>
        <w:gridCol w:w="1416"/>
        <w:gridCol w:w="1416"/>
        <w:gridCol w:w="1416"/>
        <w:gridCol w:w="1416"/>
        <w:gridCol w:w="1416"/>
        <w:gridCol w:w="1437"/>
      </w:tblGrid>
      <w:tr w:rsidR="00831B3D" w:rsidRPr="0057544D" w14:paraId="59CE1A65" w14:textId="77777777" w:rsidTr="007C4F27">
        <w:trPr>
          <w:trHeight w:val="300"/>
        </w:trPr>
        <w:tc>
          <w:tcPr>
            <w:tcW w:w="484" w:type="pct"/>
            <w:tcBorders>
              <w:top w:val="nil"/>
              <w:left w:val="nil"/>
              <w:bottom w:val="nil"/>
              <w:right w:val="nil"/>
            </w:tcBorders>
            <w:shd w:val="clear" w:color="auto" w:fill="BFBFBF" w:themeFill="background1" w:themeFillShade="BF"/>
            <w:vAlign w:val="center"/>
            <w:hideMark/>
          </w:tcPr>
          <w:p w14:paraId="7C5D5BDC" w14:textId="6659147E" w:rsidR="00831B3D" w:rsidRPr="0057544D" w:rsidRDefault="00831B3D" w:rsidP="007C4F27">
            <w:pPr>
              <w:widowControl/>
              <w:jc w:val="center"/>
              <w:rPr>
                <w:rFonts w:ascii="Verdana" w:hAnsi="Verdana" w:cs="Calibri"/>
                <w:b/>
                <w:bCs/>
                <w:sz w:val="16"/>
                <w:szCs w:val="16"/>
                <w:lang w:val="en-US" w:eastAsia="en-US"/>
              </w:rPr>
            </w:pP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9A01CE"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јан</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44117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феб</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55F66C4"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мар</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F620D4"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апр</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5644A0"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мај</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937F46"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јун</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5866F67"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јул</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16CAD7E"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авг</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4883FC"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сеп</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5FBF96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окт</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9C516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нов</w:t>
            </w:r>
          </w:p>
        </w:tc>
        <w:tc>
          <w:tcPr>
            <w:tcW w:w="3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EC491F"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дец</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3CBDD62C"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год.</w:t>
            </w:r>
          </w:p>
        </w:tc>
      </w:tr>
      <w:tr w:rsidR="00831B3D" w:rsidRPr="0057544D" w14:paraId="2CC993D0" w14:textId="77777777" w:rsidTr="007C4F27">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52D76850"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РЕЛАТИВНА ВЛАГА (%)</w:t>
            </w:r>
          </w:p>
        </w:tc>
      </w:tr>
      <w:tr w:rsidR="00831B3D" w:rsidRPr="0057544D" w14:paraId="559417F5" w14:textId="77777777" w:rsidTr="007C4F27">
        <w:trPr>
          <w:trHeight w:val="300"/>
        </w:trPr>
        <w:tc>
          <w:tcPr>
            <w:tcW w:w="484"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C3868BB"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Просек</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2B16A36E"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79.5</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1E88701B"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74.7</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734177AC"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67.1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319906B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64.6</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6A3261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65.1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4BF9467A"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62.7</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3511956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59.3</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7E9D7D83"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60.2</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7AE4F669"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67.0</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3CCE02AC"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76.1</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464942F2"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81.4</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039A1C2E"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81.9</w:t>
            </w:r>
          </w:p>
        </w:tc>
        <w:tc>
          <w:tcPr>
            <w:tcW w:w="347" w:type="pct"/>
            <w:tcBorders>
              <w:top w:val="single" w:sz="4" w:space="0" w:color="auto"/>
              <w:left w:val="nil"/>
              <w:bottom w:val="single" w:sz="4" w:space="0" w:color="auto"/>
              <w:right w:val="single" w:sz="8" w:space="0" w:color="auto"/>
            </w:tcBorders>
            <w:shd w:val="clear" w:color="000000" w:fill="FFFFFF"/>
            <w:vAlign w:val="center"/>
            <w:hideMark/>
          </w:tcPr>
          <w:p w14:paraId="4A37B12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70.0</w:t>
            </w:r>
          </w:p>
        </w:tc>
      </w:tr>
    </w:tbl>
    <w:p w14:paraId="40EC4E9C" w14:textId="77777777" w:rsidR="004848D4" w:rsidRPr="0057544D" w:rsidRDefault="004848D4" w:rsidP="004848D4">
      <w:pPr>
        <w:jc w:val="both"/>
        <w:rPr>
          <w:lang w:val="sr-Cyrl-RS"/>
        </w:rPr>
      </w:pPr>
    </w:p>
    <w:p w14:paraId="44909AA0" w14:textId="3E0EDABE" w:rsidR="004848D4" w:rsidRPr="0057544D" w:rsidRDefault="004848D4" w:rsidP="004848D4">
      <w:pPr>
        <w:jc w:val="both"/>
        <w:rPr>
          <w:lang w:val="sr-Cyrl-RS"/>
        </w:rPr>
      </w:pPr>
      <w:r w:rsidRPr="0057544D">
        <w:rPr>
          <w:lang w:val="sr-Cyrl-RS"/>
        </w:rPr>
        <w:tab/>
        <w:t>Посматрајући претходну табелу видимо да је најсувљи период године лето, а највлажнија зима. Јесен је влажнија од пролећа, та разлика се смањујње са порастом надморске висине. Релативна влажност ваздуха је веома важна у летњем периоду, за раст и развој вегетације. Чак и у најсувљ</w:t>
      </w:r>
      <w:r w:rsidR="00FC473C" w:rsidRPr="0057544D">
        <w:rPr>
          <w:lang w:val="sr-Cyrl-RS"/>
        </w:rPr>
        <w:t>ем периопду она не пада и</w:t>
      </w:r>
      <w:r w:rsidR="00831B3D" w:rsidRPr="0057544D">
        <w:rPr>
          <w:lang w:val="sr-Cyrl-RS"/>
        </w:rPr>
        <w:t>спод 60</w:t>
      </w:r>
      <w:r w:rsidRPr="0057544D">
        <w:rPr>
          <w:lang w:val="sr-Cyrl-RS"/>
        </w:rPr>
        <w:t>%.</w:t>
      </w:r>
    </w:p>
    <w:p w14:paraId="7A88D1CD" w14:textId="77777777" w:rsidR="004848D4" w:rsidRPr="0057544D" w:rsidRDefault="004848D4" w:rsidP="004848D4">
      <w:pPr>
        <w:jc w:val="both"/>
        <w:rPr>
          <w:lang w:val="sr-Cyrl-RS"/>
        </w:rPr>
      </w:pPr>
    </w:p>
    <w:p w14:paraId="6DE591F7" w14:textId="77777777" w:rsidR="004848D4" w:rsidRPr="0057544D" w:rsidRDefault="004848D4" w:rsidP="004848D4">
      <w:pPr>
        <w:jc w:val="both"/>
        <w:rPr>
          <w:b/>
          <w:lang w:val="sr-Cyrl-RS"/>
        </w:rPr>
      </w:pPr>
      <w:r w:rsidRPr="0057544D">
        <w:rPr>
          <w:b/>
          <w:lang w:val="sr-Cyrl-RS"/>
        </w:rPr>
        <w:t xml:space="preserve"> Трајања сунчевог сјаја</w:t>
      </w:r>
    </w:p>
    <w:p w14:paraId="1B1DB189" w14:textId="77777777" w:rsidR="004848D4" w:rsidRPr="0057544D" w:rsidRDefault="004848D4" w:rsidP="004848D4">
      <w:pPr>
        <w:jc w:val="both"/>
        <w:rPr>
          <w:b/>
          <w:lang w:val="sr-Cyrl-RS"/>
        </w:rPr>
      </w:pPr>
    </w:p>
    <w:p w14:paraId="2B4C1A86" w14:textId="0B70F256" w:rsidR="004848D4" w:rsidRPr="0057544D" w:rsidRDefault="004848D4" w:rsidP="00E1021A">
      <w:pPr>
        <w:ind w:firstLine="720"/>
        <w:jc w:val="both"/>
        <w:rPr>
          <w:lang w:val="sr-Cyrl-RS"/>
        </w:rPr>
      </w:pPr>
      <w:r w:rsidRPr="0057544D">
        <w:rPr>
          <w:lang w:val="sr-Cyrl-RS"/>
        </w:rPr>
        <w:t xml:space="preserve"> Временска димензија глобалног Сунчевог зрачења мери се помоћу хелиографа и изражава се у дневном, месечном, сезонском и годишњем броју часова сијања Сунца. </w:t>
      </w:r>
    </w:p>
    <w:p w14:paraId="21A253C8" w14:textId="41AAC07D" w:rsidR="004848D4" w:rsidRPr="0057544D" w:rsidRDefault="004848D4" w:rsidP="004848D4">
      <w:pPr>
        <w:pStyle w:val="Quote"/>
        <w:rPr>
          <w:b/>
          <w:bCs/>
          <w:color w:val="auto"/>
          <w:sz w:val="22"/>
          <w:szCs w:val="22"/>
          <w:lang w:val="sr-Cyrl-RS"/>
        </w:rPr>
      </w:pPr>
      <w:r w:rsidRPr="0057544D">
        <w:rPr>
          <w:color w:val="auto"/>
          <w:lang w:val="sr-Cyrl-RS"/>
        </w:rPr>
        <w:t xml:space="preserve">Табела </w:t>
      </w:r>
      <w:r w:rsidR="00703587" w:rsidRPr="0057544D">
        <w:rPr>
          <w:color w:val="auto"/>
          <w:lang w:val="sr-Latn-RS"/>
        </w:rPr>
        <w:t>6</w:t>
      </w:r>
      <w:r w:rsidRPr="0057544D">
        <w:rPr>
          <w:color w:val="auto"/>
          <w:lang w:val="sr-Cyrl-RS"/>
        </w:rPr>
        <w:t>-броја ведрих и облачних дана.</w:t>
      </w:r>
    </w:p>
    <w:tbl>
      <w:tblPr>
        <w:tblW w:w="5000" w:type="pct"/>
        <w:tblLook w:val="04A0" w:firstRow="1" w:lastRow="0" w:firstColumn="1" w:lastColumn="0" w:noHBand="0" w:noVBand="1"/>
      </w:tblPr>
      <w:tblGrid>
        <w:gridCol w:w="3625"/>
        <w:gridCol w:w="1123"/>
        <w:gridCol w:w="1323"/>
        <w:gridCol w:w="1323"/>
        <w:gridCol w:w="1323"/>
        <w:gridCol w:w="1322"/>
        <w:gridCol w:w="1322"/>
        <w:gridCol w:w="1322"/>
        <w:gridCol w:w="1322"/>
        <w:gridCol w:w="1322"/>
        <w:gridCol w:w="1322"/>
        <w:gridCol w:w="1122"/>
        <w:gridCol w:w="1122"/>
        <w:gridCol w:w="1514"/>
      </w:tblGrid>
      <w:tr w:rsidR="00831B3D" w:rsidRPr="0057544D" w14:paraId="5E3E488A" w14:textId="77777777" w:rsidTr="007C4F27">
        <w:trPr>
          <w:trHeight w:val="300"/>
        </w:trPr>
        <w:tc>
          <w:tcPr>
            <w:tcW w:w="888" w:type="pct"/>
            <w:tcBorders>
              <w:top w:val="nil"/>
              <w:left w:val="nil"/>
              <w:bottom w:val="nil"/>
              <w:right w:val="nil"/>
            </w:tcBorders>
            <w:shd w:val="clear" w:color="auto" w:fill="BFBFBF" w:themeFill="background1" w:themeFillShade="BF"/>
            <w:vAlign w:val="center"/>
            <w:hideMark/>
          </w:tcPr>
          <w:p w14:paraId="14CE4AAE" w14:textId="02741F89" w:rsidR="00831B3D" w:rsidRPr="0057544D" w:rsidRDefault="00831B3D" w:rsidP="007C4F27">
            <w:pPr>
              <w:widowControl/>
              <w:jc w:val="center"/>
              <w:rPr>
                <w:rFonts w:ascii="Verdana" w:hAnsi="Verdana" w:cs="Calibri"/>
                <w:b/>
                <w:bCs/>
                <w:sz w:val="16"/>
                <w:szCs w:val="16"/>
                <w:lang w:val="en-US" w:eastAsia="en-US"/>
              </w:rPr>
            </w:pPr>
          </w:p>
        </w:tc>
        <w:tc>
          <w:tcPr>
            <w:tcW w:w="2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13C3BC"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јан</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48EAED"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феб</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694198"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мар</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F06203D"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апр</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90F8A97"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мај</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444B92A"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јун</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807945"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јул</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B90CF4"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авг</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32D205"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сеп</w:t>
            </w:r>
          </w:p>
        </w:tc>
        <w:tc>
          <w:tcPr>
            <w:tcW w:w="3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AFDA71"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окт</w:t>
            </w:r>
          </w:p>
        </w:tc>
        <w:tc>
          <w:tcPr>
            <w:tcW w:w="27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5BE59C"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нов</w:t>
            </w:r>
          </w:p>
        </w:tc>
        <w:tc>
          <w:tcPr>
            <w:tcW w:w="27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184733A"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дец</w:t>
            </w:r>
          </w:p>
        </w:tc>
        <w:tc>
          <w:tcPr>
            <w:tcW w:w="3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4564F2"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год.</w:t>
            </w:r>
          </w:p>
        </w:tc>
      </w:tr>
      <w:tr w:rsidR="00831B3D" w:rsidRPr="0057544D" w14:paraId="278EE603" w14:textId="77777777" w:rsidTr="007C4F27">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1671D1E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ТРАЈАЊЕ СИЈАЊА СУНЦА (h)</w:t>
            </w:r>
          </w:p>
        </w:tc>
      </w:tr>
      <w:tr w:rsidR="00831B3D" w:rsidRPr="0057544D" w14:paraId="7A1FC886" w14:textId="77777777" w:rsidTr="007C4F27">
        <w:trPr>
          <w:trHeight w:val="300"/>
        </w:trPr>
        <w:tc>
          <w:tcPr>
            <w:tcW w:w="888"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01AB910"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Просек</w:t>
            </w:r>
          </w:p>
        </w:tc>
        <w:tc>
          <w:tcPr>
            <w:tcW w:w="275" w:type="pct"/>
            <w:tcBorders>
              <w:top w:val="single" w:sz="4" w:space="0" w:color="auto"/>
              <w:left w:val="nil"/>
              <w:bottom w:val="single" w:sz="4" w:space="0" w:color="auto"/>
              <w:right w:val="single" w:sz="4" w:space="0" w:color="auto"/>
            </w:tcBorders>
            <w:shd w:val="clear" w:color="000000" w:fill="FFFFFF"/>
            <w:vAlign w:val="center"/>
            <w:hideMark/>
          </w:tcPr>
          <w:p w14:paraId="0C3A6897"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80.3</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37CB3129"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104.3</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0929D69A"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158.2</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251A8A3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200.7</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063549A2"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250.0</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455683AC"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290.2</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230643B0"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323.3</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425F877C"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300.5</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65DD8400"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213.5</w:t>
            </w:r>
          </w:p>
        </w:tc>
        <w:tc>
          <w:tcPr>
            <w:tcW w:w="324" w:type="pct"/>
            <w:tcBorders>
              <w:top w:val="single" w:sz="4" w:space="0" w:color="auto"/>
              <w:left w:val="nil"/>
              <w:bottom w:val="single" w:sz="4" w:space="0" w:color="auto"/>
              <w:right w:val="single" w:sz="4" w:space="0" w:color="auto"/>
            </w:tcBorders>
            <w:shd w:val="clear" w:color="000000" w:fill="FFFFFF"/>
            <w:vAlign w:val="center"/>
            <w:hideMark/>
          </w:tcPr>
          <w:p w14:paraId="7E1DD9AD"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144.0</w:t>
            </w:r>
          </w:p>
        </w:tc>
        <w:tc>
          <w:tcPr>
            <w:tcW w:w="275" w:type="pct"/>
            <w:tcBorders>
              <w:top w:val="single" w:sz="4" w:space="0" w:color="auto"/>
              <w:left w:val="nil"/>
              <w:bottom w:val="single" w:sz="4" w:space="0" w:color="auto"/>
              <w:right w:val="single" w:sz="4" w:space="0" w:color="auto"/>
            </w:tcBorders>
            <w:shd w:val="clear" w:color="000000" w:fill="FFFFFF"/>
            <w:vAlign w:val="center"/>
            <w:hideMark/>
          </w:tcPr>
          <w:p w14:paraId="5A34AE5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72.9</w:t>
            </w:r>
          </w:p>
        </w:tc>
        <w:tc>
          <w:tcPr>
            <w:tcW w:w="275" w:type="pct"/>
            <w:tcBorders>
              <w:top w:val="single" w:sz="4" w:space="0" w:color="auto"/>
              <w:left w:val="nil"/>
              <w:bottom w:val="single" w:sz="4" w:space="0" w:color="auto"/>
              <w:right w:val="single" w:sz="4" w:space="0" w:color="auto"/>
            </w:tcBorders>
            <w:shd w:val="clear" w:color="000000" w:fill="FFFFFF"/>
            <w:vAlign w:val="center"/>
            <w:hideMark/>
          </w:tcPr>
          <w:p w14:paraId="32114069"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62.7</w:t>
            </w:r>
          </w:p>
        </w:tc>
        <w:tc>
          <w:tcPr>
            <w:tcW w:w="372" w:type="pct"/>
            <w:tcBorders>
              <w:top w:val="single" w:sz="4" w:space="0" w:color="auto"/>
              <w:left w:val="nil"/>
              <w:bottom w:val="single" w:sz="4" w:space="0" w:color="auto"/>
              <w:right w:val="single" w:sz="8" w:space="0" w:color="auto"/>
            </w:tcBorders>
            <w:shd w:val="clear" w:color="000000" w:fill="FFFFFF"/>
            <w:vAlign w:val="center"/>
            <w:hideMark/>
          </w:tcPr>
          <w:p w14:paraId="5AE0B8D6"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2200.6</w:t>
            </w:r>
          </w:p>
        </w:tc>
      </w:tr>
      <w:tr w:rsidR="00831B3D" w:rsidRPr="0057544D" w14:paraId="68D748B7" w14:textId="77777777" w:rsidTr="007C4F27">
        <w:trPr>
          <w:trHeight w:val="300"/>
        </w:trPr>
        <w:tc>
          <w:tcPr>
            <w:tcW w:w="888" w:type="pct"/>
            <w:tcBorders>
              <w:top w:val="nil"/>
              <w:left w:val="single" w:sz="8" w:space="0" w:color="auto"/>
              <w:bottom w:val="single" w:sz="4" w:space="0" w:color="auto"/>
              <w:right w:val="single" w:sz="4" w:space="0" w:color="auto"/>
            </w:tcBorders>
            <w:shd w:val="clear" w:color="000000" w:fill="FFFFFF"/>
            <w:vAlign w:val="center"/>
            <w:hideMark/>
          </w:tcPr>
          <w:p w14:paraId="305CB444"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Број ведрих дана</w:t>
            </w:r>
          </w:p>
        </w:tc>
        <w:tc>
          <w:tcPr>
            <w:tcW w:w="275" w:type="pct"/>
            <w:tcBorders>
              <w:top w:val="nil"/>
              <w:left w:val="nil"/>
              <w:bottom w:val="single" w:sz="4" w:space="0" w:color="auto"/>
              <w:right w:val="single" w:sz="4" w:space="0" w:color="auto"/>
            </w:tcBorders>
            <w:shd w:val="clear" w:color="000000" w:fill="FFFFFF"/>
            <w:vAlign w:val="center"/>
            <w:hideMark/>
          </w:tcPr>
          <w:p w14:paraId="6F7C6AA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4.9</w:t>
            </w:r>
          </w:p>
        </w:tc>
        <w:tc>
          <w:tcPr>
            <w:tcW w:w="324" w:type="pct"/>
            <w:tcBorders>
              <w:top w:val="nil"/>
              <w:left w:val="nil"/>
              <w:bottom w:val="single" w:sz="4" w:space="0" w:color="auto"/>
              <w:right w:val="single" w:sz="4" w:space="0" w:color="auto"/>
            </w:tcBorders>
            <w:shd w:val="clear" w:color="000000" w:fill="FFFFFF"/>
            <w:vAlign w:val="center"/>
            <w:hideMark/>
          </w:tcPr>
          <w:p w14:paraId="131422E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5.0</w:t>
            </w:r>
          </w:p>
        </w:tc>
        <w:tc>
          <w:tcPr>
            <w:tcW w:w="324" w:type="pct"/>
            <w:tcBorders>
              <w:top w:val="nil"/>
              <w:left w:val="nil"/>
              <w:bottom w:val="single" w:sz="4" w:space="0" w:color="auto"/>
              <w:right w:val="single" w:sz="4" w:space="0" w:color="auto"/>
            </w:tcBorders>
            <w:shd w:val="clear" w:color="000000" w:fill="FFFFFF"/>
            <w:vAlign w:val="center"/>
            <w:hideMark/>
          </w:tcPr>
          <w:p w14:paraId="068B74DA"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6.1</w:t>
            </w:r>
          </w:p>
        </w:tc>
        <w:tc>
          <w:tcPr>
            <w:tcW w:w="324" w:type="pct"/>
            <w:tcBorders>
              <w:top w:val="nil"/>
              <w:left w:val="nil"/>
              <w:bottom w:val="single" w:sz="4" w:space="0" w:color="auto"/>
              <w:right w:val="single" w:sz="4" w:space="0" w:color="auto"/>
            </w:tcBorders>
            <w:shd w:val="clear" w:color="000000" w:fill="FFFFFF"/>
            <w:vAlign w:val="center"/>
            <w:hideMark/>
          </w:tcPr>
          <w:p w14:paraId="2F0E7184"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5.9</w:t>
            </w:r>
          </w:p>
        </w:tc>
        <w:tc>
          <w:tcPr>
            <w:tcW w:w="324" w:type="pct"/>
            <w:tcBorders>
              <w:top w:val="nil"/>
              <w:left w:val="nil"/>
              <w:bottom w:val="single" w:sz="4" w:space="0" w:color="auto"/>
              <w:right w:val="single" w:sz="4" w:space="0" w:color="auto"/>
            </w:tcBorders>
            <w:shd w:val="clear" w:color="000000" w:fill="FFFFFF"/>
            <w:vAlign w:val="center"/>
            <w:hideMark/>
          </w:tcPr>
          <w:p w14:paraId="58258FC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5.4</w:t>
            </w:r>
          </w:p>
        </w:tc>
        <w:tc>
          <w:tcPr>
            <w:tcW w:w="324" w:type="pct"/>
            <w:tcBorders>
              <w:top w:val="nil"/>
              <w:left w:val="nil"/>
              <w:bottom w:val="single" w:sz="4" w:space="0" w:color="auto"/>
              <w:right w:val="single" w:sz="4" w:space="0" w:color="auto"/>
            </w:tcBorders>
            <w:shd w:val="clear" w:color="000000" w:fill="FFFFFF"/>
            <w:vAlign w:val="center"/>
            <w:hideMark/>
          </w:tcPr>
          <w:p w14:paraId="340968F6"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9.0</w:t>
            </w:r>
          </w:p>
        </w:tc>
        <w:tc>
          <w:tcPr>
            <w:tcW w:w="324" w:type="pct"/>
            <w:tcBorders>
              <w:top w:val="nil"/>
              <w:left w:val="nil"/>
              <w:bottom w:val="single" w:sz="4" w:space="0" w:color="auto"/>
              <w:right w:val="single" w:sz="4" w:space="0" w:color="auto"/>
            </w:tcBorders>
            <w:shd w:val="clear" w:color="000000" w:fill="FFFFFF"/>
            <w:vAlign w:val="center"/>
            <w:hideMark/>
          </w:tcPr>
          <w:p w14:paraId="680C6A86"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13.5</w:t>
            </w:r>
          </w:p>
        </w:tc>
        <w:tc>
          <w:tcPr>
            <w:tcW w:w="324" w:type="pct"/>
            <w:tcBorders>
              <w:top w:val="nil"/>
              <w:left w:val="nil"/>
              <w:bottom w:val="single" w:sz="4" w:space="0" w:color="auto"/>
              <w:right w:val="single" w:sz="4" w:space="0" w:color="auto"/>
            </w:tcBorders>
            <w:shd w:val="clear" w:color="000000" w:fill="FFFFFF"/>
            <w:vAlign w:val="center"/>
            <w:hideMark/>
          </w:tcPr>
          <w:p w14:paraId="3F5F899F"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15.1</w:t>
            </w:r>
          </w:p>
        </w:tc>
        <w:tc>
          <w:tcPr>
            <w:tcW w:w="324" w:type="pct"/>
            <w:tcBorders>
              <w:top w:val="nil"/>
              <w:left w:val="nil"/>
              <w:bottom w:val="single" w:sz="4" w:space="0" w:color="auto"/>
              <w:right w:val="single" w:sz="4" w:space="0" w:color="auto"/>
            </w:tcBorders>
            <w:shd w:val="clear" w:color="000000" w:fill="FFFFFF"/>
            <w:vAlign w:val="center"/>
            <w:hideMark/>
          </w:tcPr>
          <w:p w14:paraId="4F2F64AA"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9.6</w:t>
            </w:r>
          </w:p>
        </w:tc>
        <w:tc>
          <w:tcPr>
            <w:tcW w:w="324" w:type="pct"/>
            <w:tcBorders>
              <w:top w:val="nil"/>
              <w:left w:val="nil"/>
              <w:bottom w:val="single" w:sz="4" w:space="0" w:color="auto"/>
              <w:right w:val="single" w:sz="4" w:space="0" w:color="auto"/>
            </w:tcBorders>
            <w:shd w:val="clear" w:color="000000" w:fill="FFFFFF"/>
            <w:vAlign w:val="center"/>
            <w:hideMark/>
          </w:tcPr>
          <w:p w14:paraId="6835A7AB"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7.0</w:t>
            </w:r>
          </w:p>
        </w:tc>
        <w:tc>
          <w:tcPr>
            <w:tcW w:w="275" w:type="pct"/>
            <w:tcBorders>
              <w:top w:val="nil"/>
              <w:left w:val="nil"/>
              <w:bottom w:val="single" w:sz="4" w:space="0" w:color="auto"/>
              <w:right w:val="single" w:sz="4" w:space="0" w:color="auto"/>
            </w:tcBorders>
            <w:shd w:val="clear" w:color="000000" w:fill="FFFFFF"/>
            <w:vAlign w:val="center"/>
            <w:hideMark/>
          </w:tcPr>
          <w:p w14:paraId="6D6E4A1F"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4.0</w:t>
            </w:r>
          </w:p>
        </w:tc>
        <w:tc>
          <w:tcPr>
            <w:tcW w:w="275" w:type="pct"/>
            <w:tcBorders>
              <w:top w:val="nil"/>
              <w:left w:val="nil"/>
              <w:bottom w:val="single" w:sz="4" w:space="0" w:color="auto"/>
              <w:right w:val="single" w:sz="4" w:space="0" w:color="auto"/>
            </w:tcBorders>
            <w:shd w:val="clear" w:color="000000" w:fill="FFFFFF"/>
            <w:vAlign w:val="center"/>
            <w:hideMark/>
          </w:tcPr>
          <w:p w14:paraId="3B1E82E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4.6</w:t>
            </w:r>
          </w:p>
        </w:tc>
        <w:tc>
          <w:tcPr>
            <w:tcW w:w="372" w:type="pct"/>
            <w:tcBorders>
              <w:top w:val="nil"/>
              <w:left w:val="nil"/>
              <w:bottom w:val="single" w:sz="4" w:space="0" w:color="auto"/>
              <w:right w:val="single" w:sz="8" w:space="0" w:color="auto"/>
            </w:tcBorders>
            <w:shd w:val="clear" w:color="000000" w:fill="FFFFFF"/>
            <w:vAlign w:val="center"/>
            <w:hideMark/>
          </w:tcPr>
          <w:p w14:paraId="1C9059F2"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90.1</w:t>
            </w:r>
          </w:p>
        </w:tc>
      </w:tr>
      <w:tr w:rsidR="00831B3D" w:rsidRPr="0057544D" w14:paraId="3E6FA4B0" w14:textId="77777777" w:rsidTr="007C4F27">
        <w:trPr>
          <w:trHeight w:val="300"/>
        </w:trPr>
        <w:tc>
          <w:tcPr>
            <w:tcW w:w="888" w:type="pct"/>
            <w:tcBorders>
              <w:top w:val="nil"/>
              <w:left w:val="single" w:sz="8" w:space="0" w:color="auto"/>
              <w:bottom w:val="single" w:sz="4" w:space="0" w:color="auto"/>
              <w:right w:val="single" w:sz="4" w:space="0" w:color="auto"/>
            </w:tcBorders>
            <w:shd w:val="clear" w:color="000000" w:fill="FFFFFF"/>
            <w:vAlign w:val="center"/>
            <w:hideMark/>
          </w:tcPr>
          <w:p w14:paraId="260D9057"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Број облачних дана</w:t>
            </w:r>
          </w:p>
        </w:tc>
        <w:tc>
          <w:tcPr>
            <w:tcW w:w="275" w:type="pct"/>
            <w:tcBorders>
              <w:top w:val="nil"/>
              <w:left w:val="nil"/>
              <w:bottom w:val="single" w:sz="4" w:space="0" w:color="auto"/>
              <w:right w:val="single" w:sz="4" w:space="0" w:color="auto"/>
            </w:tcBorders>
            <w:shd w:val="clear" w:color="000000" w:fill="FFFFFF"/>
            <w:vAlign w:val="center"/>
            <w:hideMark/>
          </w:tcPr>
          <w:p w14:paraId="716716BF"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13.4</w:t>
            </w:r>
          </w:p>
        </w:tc>
        <w:tc>
          <w:tcPr>
            <w:tcW w:w="324" w:type="pct"/>
            <w:tcBorders>
              <w:top w:val="nil"/>
              <w:left w:val="nil"/>
              <w:bottom w:val="single" w:sz="4" w:space="0" w:color="auto"/>
              <w:right w:val="single" w:sz="4" w:space="0" w:color="auto"/>
            </w:tcBorders>
            <w:shd w:val="clear" w:color="000000" w:fill="FFFFFF"/>
            <w:vAlign w:val="center"/>
            <w:hideMark/>
          </w:tcPr>
          <w:p w14:paraId="1AE07F9F"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9.9</w:t>
            </w:r>
          </w:p>
        </w:tc>
        <w:tc>
          <w:tcPr>
            <w:tcW w:w="324" w:type="pct"/>
            <w:tcBorders>
              <w:top w:val="nil"/>
              <w:left w:val="nil"/>
              <w:bottom w:val="single" w:sz="4" w:space="0" w:color="auto"/>
              <w:right w:val="single" w:sz="4" w:space="0" w:color="auto"/>
            </w:tcBorders>
            <w:shd w:val="clear" w:color="000000" w:fill="FFFFFF"/>
            <w:vAlign w:val="center"/>
            <w:hideMark/>
          </w:tcPr>
          <w:p w14:paraId="318CAF55"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8.8</w:t>
            </w:r>
          </w:p>
        </w:tc>
        <w:tc>
          <w:tcPr>
            <w:tcW w:w="324" w:type="pct"/>
            <w:tcBorders>
              <w:top w:val="nil"/>
              <w:left w:val="nil"/>
              <w:bottom w:val="single" w:sz="4" w:space="0" w:color="auto"/>
              <w:right w:val="single" w:sz="4" w:space="0" w:color="auto"/>
            </w:tcBorders>
            <w:shd w:val="clear" w:color="000000" w:fill="FFFFFF"/>
            <w:vAlign w:val="center"/>
            <w:hideMark/>
          </w:tcPr>
          <w:p w14:paraId="7D2F2F09"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6.7</w:t>
            </w:r>
          </w:p>
        </w:tc>
        <w:tc>
          <w:tcPr>
            <w:tcW w:w="324" w:type="pct"/>
            <w:tcBorders>
              <w:top w:val="nil"/>
              <w:left w:val="nil"/>
              <w:bottom w:val="single" w:sz="4" w:space="0" w:color="auto"/>
              <w:right w:val="single" w:sz="4" w:space="0" w:color="auto"/>
            </w:tcBorders>
            <w:shd w:val="clear" w:color="000000" w:fill="FFFFFF"/>
            <w:vAlign w:val="center"/>
            <w:hideMark/>
          </w:tcPr>
          <w:p w14:paraId="162C6056"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4.8</w:t>
            </w:r>
          </w:p>
        </w:tc>
        <w:tc>
          <w:tcPr>
            <w:tcW w:w="324" w:type="pct"/>
            <w:tcBorders>
              <w:top w:val="nil"/>
              <w:left w:val="nil"/>
              <w:bottom w:val="single" w:sz="4" w:space="0" w:color="auto"/>
              <w:right w:val="single" w:sz="4" w:space="0" w:color="auto"/>
            </w:tcBorders>
            <w:shd w:val="clear" w:color="000000" w:fill="FFFFFF"/>
            <w:vAlign w:val="center"/>
            <w:hideMark/>
          </w:tcPr>
          <w:p w14:paraId="3F7884A8"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w:t>
            </w:r>
          </w:p>
        </w:tc>
        <w:tc>
          <w:tcPr>
            <w:tcW w:w="324" w:type="pct"/>
            <w:tcBorders>
              <w:top w:val="nil"/>
              <w:left w:val="nil"/>
              <w:bottom w:val="single" w:sz="4" w:space="0" w:color="auto"/>
              <w:right w:val="single" w:sz="4" w:space="0" w:color="auto"/>
            </w:tcBorders>
            <w:shd w:val="clear" w:color="000000" w:fill="FFFFFF"/>
            <w:vAlign w:val="center"/>
            <w:hideMark/>
          </w:tcPr>
          <w:p w14:paraId="0D85EA77"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w:t>
            </w:r>
          </w:p>
        </w:tc>
        <w:tc>
          <w:tcPr>
            <w:tcW w:w="324" w:type="pct"/>
            <w:tcBorders>
              <w:top w:val="nil"/>
              <w:left w:val="nil"/>
              <w:bottom w:val="single" w:sz="4" w:space="0" w:color="auto"/>
              <w:right w:val="single" w:sz="4" w:space="0" w:color="auto"/>
            </w:tcBorders>
            <w:shd w:val="clear" w:color="000000" w:fill="FFFFFF"/>
            <w:vAlign w:val="center"/>
            <w:hideMark/>
          </w:tcPr>
          <w:p w14:paraId="65808B01"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324" w:type="pct"/>
            <w:tcBorders>
              <w:top w:val="nil"/>
              <w:left w:val="nil"/>
              <w:bottom w:val="single" w:sz="4" w:space="0" w:color="auto"/>
              <w:right w:val="single" w:sz="4" w:space="0" w:color="auto"/>
            </w:tcBorders>
            <w:shd w:val="clear" w:color="000000" w:fill="FFFFFF"/>
            <w:vAlign w:val="center"/>
            <w:hideMark/>
          </w:tcPr>
          <w:p w14:paraId="0F6192E9"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4.9</w:t>
            </w:r>
          </w:p>
        </w:tc>
        <w:tc>
          <w:tcPr>
            <w:tcW w:w="324" w:type="pct"/>
            <w:tcBorders>
              <w:top w:val="nil"/>
              <w:left w:val="nil"/>
              <w:bottom w:val="single" w:sz="4" w:space="0" w:color="auto"/>
              <w:right w:val="single" w:sz="4" w:space="0" w:color="auto"/>
            </w:tcBorders>
            <w:shd w:val="clear" w:color="000000" w:fill="FFFFFF"/>
            <w:vAlign w:val="center"/>
            <w:hideMark/>
          </w:tcPr>
          <w:p w14:paraId="2D4DBD8D"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9.3</w:t>
            </w:r>
          </w:p>
        </w:tc>
        <w:tc>
          <w:tcPr>
            <w:tcW w:w="275" w:type="pct"/>
            <w:tcBorders>
              <w:top w:val="nil"/>
              <w:left w:val="nil"/>
              <w:bottom w:val="single" w:sz="4" w:space="0" w:color="auto"/>
              <w:right w:val="single" w:sz="4" w:space="0" w:color="auto"/>
            </w:tcBorders>
            <w:shd w:val="clear" w:color="000000" w:fill="FFFFFF"/>
            <w:vAlign w:val="center"/>
            <w:hideMark/>
          </w:tcPr>
          <w:p w14:paraId="1A6D99F3"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14.5</w:t>
            </w:r>
          </w:p>
        </w:tc>
        <w:tc>
          <w:tcPr>
            <w:tcW w:w="275" w:type="pct"/>
            <w:tcBorders>
              <w:top w:val="nil"/>
              <w:left w:val="nil"/>
              <w:bottom w:val="single" w:sz="4" w:space="0" w:color="auto"/>
              <w:right w:val="single" w:sz="4" w:space="0" w:color="auto"/>
            </w:tcBorders>
            <w:shd w:val="clear" w:color="000000" w:fill="FFFFFF"/>
            <w:vAlign w:val="center"/>
            <w:hideMark/>
          </w:tcPr>
          <w:p w14:paraId="79B7BCF1"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13.1</w:t>
            </w:r>
          </w:p>
        </w:tc>
        <w:tc>
          <w:tcPr>
            <w:tcW w:w="372" w:type="pct"/>
            <w:tcBorders>
              <w:top w:val="nil"/>
              <w:left w:val="nil"/>
              <w:bottom w:val="single" w:sz="4" w:space="0" w:color="auto"/>
              <w:right w:val="single" w:sz="8" w:space="0" w:color="auto"/>
            </w:tcBorders>
            <w:shd w:val="clear" w:color="000000" w:fill="FFFFFF"/>
            <w:vAlign w:val="center"/>
            <w:hideMark/>
          </w:tcPr>
          <w:p w14:paraId="18D85633" w14:textId="77777777" w:rsidR="00831B3D" w:rsidRPr="0057544D" w:rsidRDefault="00831B3D" w:rsidP="007C4F27">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91.1</w:t>
            </w:r>
          </w:p>
        </w:tc>
      </w:tr>
    </w:tbl>
    <w:p w14:paraId="215A9730" w14:textId="77777777" w:rsidR="004848D4" w:rsidRPr="0057544D" w:rsidRDefault="004848D4" w:rsidP="004848D4">
      <w:pPr>
        <w:jc w:val="both"/>
        <w:rPr>
          <w:lang w:val="sr-Cyrl-RS"/>
        </w:rPr>
      </w:pPr>
    </w:p>
    <w:p w14:paraId="2B66CE60" w14:textId="0F07511E" w:rsidR="004848D4" w:rsidRPr="0057544D" w:rsidRDefault="004848D4" w:rsidP="004848D4">
      <w:pPr>
        <w:jc w:val="both"/>
        <w:rPr>
          <w:lang w:val="sr-Cyrl-RS"/>
        </w:rPr>
      </w:pPr>
      <w:r w:rsidRPr="0057544D">
        <w:rPr>
          <w:lang w:val="sr-Cyrl-RS"/>
        </w:rPr>
        <w:t xml:space="preserve"> </w:t>
      </w:r>
      <w:r w:rsidRPr="0057544D">
        <w:rPr>
          <w:lang w:val="sr-Cyrl-RS"/>
        </w:rPr>
        <w:tab/>
        <w:t>Најсунчанији месец у току године је јул, док најмање сунца у току године има у децембру.</w:t>
      </w:r>
      <w:r w:rsidR="00831B3D" w:rsidRPr="0057544D">
        <w:rPr>
          <w:lang w:val="sr-Cyrl-RS"/>
        </w:rPr>
        <w:t xml:space="preserve"> Ведрих дана у току године је 90, док је облачних 91</w:t>
      </w:r>
      <w:r w:rsidRPr="0057544D">
        <w:rPr>
          <w:lang w:val="sr-Cyrl-RS"/>
        </w:rPr>
        <w:t>. Јесен је сунчанији од пролећа.</w:t>
      </w:r>
    </w:p>
    <w:p w14:paraId="22080CB9" w14:textId="77777777" w:rsidR="004848D4" w:rsidRPr="0057544D" w:rsidRDefault="004848D4" w:rsidP="004848D4">
      <w:pPr>
        <w:jc w:val="both"/>
        <w:rPr>
          <w:lang w:val="sr-Cyrl-RS"/>
        </w:rPr>
      </w:pPr>
    </w:p>
    <w:p w14:paraId="29DCD280" w14:textId="77777777" w:rsidR="004848D4" w:rsidRPr="0057544D" w:rsidRDefault="004848D4" w:rsidP="004848D4">
      <w:pPr>
        <w:jc w:val="both"/>
        <w:rPr>
          <w:b/>
          <w:lang w:val="sr-Cyrl-RS"/>
        </w:rPr>
      </w:pPr>
      <w:r w:rsidRPr="0057544D">
        <w:rPr>
          <w:lang w:val="sr-Cyrl-RS"/>
        </w:rPr>
        <w:t xml:space="preserve"> </w:t>
      </w:r>
      <w:r w:rsidRPr="0057544D">
        <w:rPr>
          <w:b/>
          <w:lang w:val="sr-Cyrl-RS"/>
        </w:rPr>
        <w:t>Плувијометријски режим</w:t>
      </w:r>
    </w:p>
    <w:p w14:paraId="1784424F" w14:textId="77777777" w:rsidR="004848D4" w:rsidRPr="0057544D" w:rsidRDefault="004848D4" w:rsidP="004848D4">
      <w:pPr>
        <w:jc w:val="both"/>
        <w:rPr>
          <w:b/>
          <w:lang w:val="sr-Cyrl-RS"/>
        </w:rPr>
      </w:pPr>
    </w:p>
    <w:p w14:paraId="708FE994" w14:textId="070D801F" w:rsidR="004848D4" w:rsidRPr="0057544D" w:rsidRDefault="004848D4" w:rsidP="000774C1">
      <w:pPr>
        <w:jc w:val="both"/>
        <w:rPr>
          <w:sz w:val="20"/>
          <w:szCs w:val="20"/>
          <w:lang w:val="sr-Cyrl-RS"/>
        </w:rPr>
      </w:pPr>
      <w:r w:rsidRPr="0057544D">
        <w:rPr>
          <w:lang w:val="sr-Cyrl-RS"/>
        </w:rPr>
        <w:t xml:space="preserve"> </w:t>
      </w:r>
      <w:r w:rsidRPr="0057544D">
        <w:rPr>
          <w:lang w:val="sr-Cyrl-RS"/>
        </w:rPr>
        <w:tab/>
        <w:t>Плувијометријски режим представља просечну расподелу падавина у току месеца и сезона у просечној години. У условима Србије важи континентални плувијометријски режим.</w:t>
      </w:r>
    </w:p>
    <w:p w14:paraId="5C00C3E8" w14:textId="4C61F346" w:rsidR="004848D4" w:rsidRPr="0057544D" w:rsidRDefault="004848D4" w:rsidP="004848D4">
      <w:pPr>
        <w:pStyle w:val="Quote"/>
        <w:rPr>
          <w:b/>
          <w:bCs/>
          <w:color w:val="auto"/>
          <w:sz w:val="22"/>
          <w:szCs w:val="22"/>
          <w:lang w:val="sr-Cyrl-RS"/>
        </w:rPr>
      </w:pPr>
      <w:r w:rsidRPr="0057544D">
        <w:rPr>
          <w:color w:val="auto"/>
          <w:lang w:val="sr-Cyrl-RS"/>
        </w:rPr>
        <w:t xml:space="preserve">Табела </w:t>
      </w:r>
      <w:r w:rsidR="00703587" w:rsidRPr="0057544D">
        <w:rPr>
          <w:color w:val="auto"/>
          <w:lang w:val="sr-Cyrl-RS"/>
        </w:rPr>
        <w:t>7</w:t>
      </w:r>
      <w:r w:rsidR="00480CE5" w:rsidRPr="0057544D">
        <w:rPr>
          <w:color w:val="auto"/>
          <w:lang w:val="sr-Cyrl-RS"/>
        </w:rPr>
        <w:t>-</w:t>
      </w:r>
      <w:r w:rsidRPr="0057544D">
        <w:rPr>
          <w:color w:val="auto"/>
          <w:lang w:val="sr-Cyrl-RS"/>
        </w:rPr>
        <w:t>Приказ плувиметриског режима.</w:t>
      </w:r>
    </w:p>
    <w:tbl>
      <w:tblPr>
        <w:tblW w:w="5000" w:type="pct"/>
        <w:tblLook w:val="04A0" w:firstRow="1" w:lastRow="0" w:firstColumn="1" w:lastColumn="0" w:noHBand="0" w:noVBand="1"/>
      </w:tblPr>
      <w:tblGrid>
        <w:gridCol w:w="4711"/>
        <w:gridCol w:w="1159"/>
        <w:gridCol w:w="1159"/>
        <w:gridCol w:w="1159"/>
        <w:gridCol w:w="1159"/>
        <w:gridCol w:w="1159"/>
        <w:gridCol w:w="1159"/>
        <w:gridCol w:w="1363"/>
        <w:gridCol w:w="1159"/>
        <w:gridCol w:w="1363"/>
        <w:gridCol w:w="1159"/>
        <w:gridCol w:w="1159"/>
        <w:gridCol w:w="1159"/>
        <w:gridCol w:w="1380"/>
      </w:tblGrid>
      <w:tr w:rsidR="00831B3D" w:rsidRPr="0057544D" w14:paraId="3309A8B7" w14:textId="77777777" w:rsidTr="007C4F27">
        <w:trPr>
          <w:trHeight w:val="300"/>
        </w:trPr>
        <w:tc>
          <w:tcPr>
            <w:tcW w:w="1154" w:type="pct"/>
            <w:tcBorders>
              <w:top w:val="nil"/>
              <w:left w:val="nil"/>
              <w:bottom w:val="nil"/>
              <w:right w:val="nil"/>
            </w:tcBorders>
            <w:shd w:val="clear" w:color="auto" w:fill="BFBFBF" w:themeFill="background1" w:themeFillShade="BF"/>
            <w:vAlign w:val="center"/>
            <w:hideMark/>
          </w:tcPr>
          <w:p w14:paraId="65BFDF97" w14:textId="3BEA849D" w:rsidR="00831B3D" w:rsidRPr="0057544D" w:rsidRDefault="00831B3D" w:rsidP="007C4F27">
            <w:pPr>
              <w:widowControl/>
              <w:jc w:val="center"/>
              <w:rPr>
                <w:rFonts w:ascii="Verdana" w:hAnsi="Verdana" w:cs="Calibri"/>
                <w:b/>
                <w:bCs/>
                <w:sz w:val="16"/>
                <w:szCs w:val="16"/>
                <w:lang w:val="en-US" w:eastAsia="en-US"/>
              </w:rPr>
            </w:pPr>
          </w:p>
        </w:tc>
        <w:tc>
          <w:tcPr>
            <w:tcW w:w="2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1A2A3"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јан</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F90794"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феб</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A493BA"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мар</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C4340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апр</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0D4BEE"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мај</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26E3AB"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јун</w:t>
            </w:r>
          </w:p>
        </w:tc>
        <w:tc>
          <w:tcPr>
            <w:tcW w:w="3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F8FAC6"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јул</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B96E19"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авг</w:t>
            </w:r>
          </w:p>
        </w:tc>
        <w:tc>
          <w:tcPr>
            <w:tcW w:w="3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C18BB2"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сеп</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192AF8"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окт</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9236F2"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нов</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52CD5C"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дец</w:t>
            </w:r>
          </w:p>
        </w:tc>
        <w:tc>
          <w:tcPr>
            <w:tcW w:w="3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9D2E66"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год.</w:t>
            </w:r>
          </w:p>
        </w:tc>
      </w:tr>
      <w:tr w:rsidR="00831B3D" w:rsidRPr="0057544D" w14:paraId="7EAFF1FA" w14:textId="77777777" w:rsidTr="007C4F27">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149A4E06" w14:textId="77777777" w:rsidR="00831B3D" w:rsidRPr="0057544D" w:rsidRDefault="00831B3D"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ПАДАВИНЕ (mm)</w:t>
            </w:r>
          </w:p>
        </w:tc>
      </w:tr>
      <w:tr w:rsidR="00831B3D" w:rsidRPr="0057544D" w14:paraId="6B35948C" w14:textId="77777777" w:rsidTr="00831B3D">
        <w:trPr>
          <w:trHeight w:val="300"/>
        </w:trPr>
        <w:tc>
          <w:tcPr>
            <w:tcW w:w="1154"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EE2EDB2" w14:textId="77777777" w:rsidR="00831B3D" w:rsidRPr="0057544D" w:rsidRDefault="00831B3D" w:rsidP="00831B3D">
            <w:pPr>
              <w:widowControl/>
              <w:rPr>
                <w:rFonts w:ascii="Verdana" w:hAnsi="Verdana" w:cs="Calibri"/>
                <w:sz w:val="16"/>
                <w:szCs w:val="16"/>
                <w:lang w:val="en-US" w:eastAsia="en-US"/>
              </w:rPr>
            </w:pPr>
            <w:r w:rsidRPr="0057544D">
              <w:rPr>
                <w:rFonts w:ascii="Verdana" w:hAnsi="Verdana" w:cs="Calibri"/>
                <w:sz w:val="16"/>
                <w:szCs w:val="16"/>
                <w:lang w:val="en-US" w:eastAsia="en-US"/>
              </w:rPr>
              <w:t>Ср. месечна сума</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22C59278"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47.9</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1090C00B"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46.7</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1C240D30"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46.3</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2E1A9DD7"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48.8</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4E260BC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57.8</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249FE1B6"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61.3</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14:paraId="24A2D0F8"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55.7</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1537895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42.7</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14:paraId="0E9DBBBC"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54.6</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5437D3F1"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57.2</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7CCAAAAD"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56.0</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14:paraId="06029ECB"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60.0</w:t>
            </w:r>
          </w:p>
        </w:tc>
        <w:tc>
          <w:tcPr>
            <w:tcW w:w="334" w:type="pct"/>
            <w:tcBorders>
              <w:top w:val="single" w:sz="4" w:space="0" w:color="auto"/>
              <w:left w:val="nil"/>
              <w:bottom w:val="single" w:sz="4" w:space="0" w:color="auto"/>
              <w:right w:val="single" w:sz="8" w:space="0" w:color="auto"/>
            </w:tcBorders>
            <w:shd w:val="clear" w:color="000000" w:fill="FFFFFF"/>
            <w:vAlign w:val="center"/>
            <w:hideMark/>
          </w:tcPr>
          <w:p w14:paraId="2D92939C"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635.0</w:t>
            </w:r>
          </w:p>
        </w:tc>
      </w:tr>
      <w:tr w:rsidR="00831B3D" w:rsidRPr="0057544D" w14:paraId="6D6D9D89" w14:textId="77777777" w:rsidTr="00831B3D">
        <w:trPr>
          <w:trHeight w:val="300"/>
        </w:trPr>
        <w:tc>
          <w:tcPr>
            <w:tcW w:w="1154" w:type="pct"/>
            <w:tcBorders>
              <w:top w:val="nil"/>
              <w:left w:val="single" w:sz="8" w:space="0" w:color="auto"/>
              <w:bottom w:val="single" w:sz="4" w:space="0" w:color="auto"/>
              <w:right w:val="single" w:sz="4" w:space="0" w:color="auto"/>
            </w:tcBorders>
            <w:shd w:val="clear" w:color="000000" w:fill="FFFFFF"/>
            <w:vAlign w:val="center"/>
            <w:hideMark/>
          </w:tcPr>
          <w:p w14:paraId="0190A6A4" w14:textId="77777777" w:rsidR="00831B3D" w:rsidRPr="0057544D" w:rsidRDefault="00831B3D" w:rsidP="00831B3D">
            <w:pPr>
              <w:widowControl/>
              <w:rPr>
                <w:rFonts w:ascii="Verdana" w:hAnsi="Verdana" w:cs="Calibri"/>
                <w:sz w:val="16"/>
                <w:szCs w:val="16"/>
                <w:lang w:val="en-US" w:eastAsia="en-US"/>
              </w:rPr>
            </w:pPr>
            <w:r w:rsidRPr="0057544D">
              <w:rPr>
                <w:rFonts w:ascii="Verdana" w:hAnsi="Verdana" w:cs="Calibri"/>
                <w:sz w:val="16"/>
                <w:szCs w:val="16"/>
                <w:lang w:val="en-US" w:eastAsia="en-US"/>
              </w:rPr>
              <w:t>Маx. дневна сума</w:t>
            </w:r>
          </w:p>
        </w:tc>
        <w:tc>
          <w:tcPr>
            <w:tcW w:w="284" w:type="pct"/>
            <w:tcBorders>
              <w:top w:val="nil"/>
              <w:left w:val="nil"/>
              <w:bottom w:val="single" w:sz="4" w:space="0" w:color="auto"/>
              <w:right w:val="single" w:sz="4" w:space="0" w:color="auto"/>
            </w:tcBorders>
            <w:shd w:val="clear" w:color="000000" w:fill="FFFFFF"/>
            <w:vAlign w:val="center"/>
            <w:hideMark/>
          </w:tcPr>
          <w:p w14:paraId="255584B9"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48.6</w:t>
            </w:r>
          </w:p>
        </w:tc>
        <w:tc>
          <w:tcPr>
            <w:tcW w:w="284" w:type="pct"/>
            <w:tcBorders>
              <w:top w:val="nil"/>
              <w:left w:val="nil"/>
              <w:bottom w:val="single" w:sz="4" w:space="0" w:color="auto"/>
              <w:right w:val="single" w:sz="4" w:space="0" w:color="auto"/>
            </w:tcBorders>
            <w:shd w:val="clear" w:color="000000" w:fill="FFFFFF"/>
            <w:vAlign w:val="center"/>
            <w:hideMark/>
          </w:tcPr>
          <w:p w14:paraId="5CD167F3"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35.2</w:t>
            </w:r>
          </w:p>
        </w:tc>
        <w:tc>
          <w:tcPr>
            <w:tcW w:w="284" w:type="pct"/>
            <w:tcBorders>
              <w:top w:val="nil"/>
              <w:left w:val="nil"/>
              <w:bottom w:val="single" w:sz="4" w:space="0" w:color="auto"/>
              <w:right w:val="single" w:sz="4" w:space="0" w:color="auto"/>
            </w:tcBorders>
            <w:shd w:val="clear" w:color="000000" w:fill="FFFFFF"/>
            <w:vAlign w:val="center"/>
            <w:hideMark/>
          </w:tcPr>
          <w:p w14:paraId="688DCA33"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40.6</w:t>
            </w:r>
          </w:p>
        </w:tc>
        <w:tc>
          <w:tcPr>
            <w:tcW w:w="284" w:type="pct"/>
            <w:tcBorders>
              <w:top w:val="nil"/>
              <w:left w:val="nil"/>
              <w:bottom w:val="single" w:sz="4" w:space="0" w:color="auto"/>
              <w:right w:val="single" w:sz="4" w:space="0" w:color="auto"/>
            </w:tcBorders>
            <w:shd w:val="clear" w:color="000000" w:fill="FFFFFF"/>
            <w:vAlign w:val="center"/>
            <w:hideMark/>
          </w:tcPr>
          <w:p w14:paraId="229304DC"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44.9</w:t>
            </w:r>
          </w:p>
        </w:tc>
        <w:tc>
          <w:tcPr>
            <w:tcW w:w="284" w:type="pct"/>
            <w:tcBorders>
              <w:top w:val="nil"/>
              <w:left w:val="nil"/>
              <w:bottom w:val="single" w:sz="4" w:space="0" w:color="auto"/>
              <w:right w:val="single" w:sz="4" w:space="0" w:color="auto"/>
            </w:tcBorders>
            <w:shd w:val="clear" w:color="000000" w:fill="FFFFFF"/>
            <w:vAlign w:val="center"/>
            <w:hideMark/>
          </w:tcPr>
          <w:p w14:paraId="7D2E28D6"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66.5</w:t>
            </w:r>
          </w:p>
        </w:tc>
        <w:tc>
          <w:tcPr>
            <w:tcW w:w="284" w:type="pct"/>
            <w:tcBorders>
              <w:top w:val="nil"/>
              <w:left w:val="nil"/>
              <w:bottom w:val="single" w:sz="4" w:space="0" w:color="auto"/>
              <w:right w:val="single" w:sz="4" w:space="0" w:color="auto"/>
            </w:tcBorders>
            <w:shd w:val="clear" w:color="000000" w:fill="FFFFFF"/>
            <w:vAlign w:val="center"/>
            <w:hideMark/>
          </w:tcPr>
          <w:p w14:paraId="6EE18D6E"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66.3</w:t>
            </w:r>
          </w:p>
        </w:tc>
        <w:tc>
          <w:tcPr>
            <w:tcW w:w="334" w:type="pct"/>
            <w:tcBorders>
              <w:top w:val="nil"/>
              <w:left w:val="nil"/>
              <w:bottom w:val="single" w:sz="4" w:space="0" w:color="auto"/>
              <w:right w:val="single" w:sz="4" w:space="0" w:color="auto"/>
            </w:tcBorders>
            <w:shd w:val="clear" w:color="000000" w:fill="FFFFFF"/>
            <w:vAlign w:val="center"/>
            <w:hideMark/>
          </w:tcPr>
          <w:p w14:paraId="5DFBA02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137.1</w:t>
            </w:r>
          </w:p>
        </w:tc>
        <w:tc>
          <w:tcPr>
            <w:tcW w:w="284" w:type="pct"/>
            <w:tcBorders>
              <w:top w:val="nil"/>
              <w:left w:val="nil"/>
              <w:bottom w:val="single" w:sz="4" w:space="0" w:color="auto"/>
              <w:right w:val="single" w:sz="4" w:space="0" w:color="auto"/>
            </w:tcBorders>
            <w:shd w:val="clear" w:color="000000" w:fill="FFFFFF"/>
            <w:vAlign w:val="center"/>
            <w:hideMark/>
          </w:tcPr>
          <w:p w14:paraId="193D0238"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62.1</w:t>
            </w:r>
          </w:p>
        </w:tc>
        <w:tc>
          <w:tcPr>
            <w:tcW w:w="334" w:type="pct"/>
            <w:tcBorders>
              <w:top w:val="nil"/>
              <w:left w:val="nil"/>
              <w:bottom w:val="single" w:sz="4" w:space="0" w:color="auto"/>
              <w:right w:val="single" w:sz="4" w:space="0" w:color="auto"/>
            </w:tcBorders>
            <w:shd w:val="clear" w:color="000000" w:fill="FFFFFF"/>
            <w:vAlign w:val="center"/>
            <w:hideMark/>
          </w:tcPr>
          <w:p w14:paraId="548ADB56"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161.3</w:t>
            </w:r>
          </w:p>
        </w:tc>
        <w:tc>
          <w:tcPr>
            <w:tcW w:w="284" w:type="pct"/>
            <w:tcBorders>
              <w:top w:val="nil"/>
              <w:left w:val="nil"/>
              <w:bottom w:val="single" w:sz="4" w:space="0" w:color="auto"/>
              <w:right w:val="single" w:sz="4" w:space="0" w:color="auto"/>
            </w:tcBorders>
            <w:shd w:val="clear" w:color="000000" w:fill="FFFFFF"/>
            <w:vAlign w:val="center"/>
            <w:hideMark/>
          </w:tcPr>
          <w:p w14:paraId="6E0D4689"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61.6</w:t>
            </w:r>
          </w:p>
        </w:tc>
        <w:tc>
          <w:tcPr>
            <w:tcW w:w="284" w:type="pct"/>
            <w:tcBorders>
              <w:top w:val="nil"/>
              <w:left w:val="nil"/>
              <w:bottom w:val="single" w:sz="4" w:space="0" w:color="auto"/>
              <w:right w:val="single" w:sz="4" w:space="0" w:color="auto"/>
            </w:tcBorders>
            <w:shd w:val="clear" w:color="000000" w:fill="FFFFFF"/>
            <w:vAlign w:val="center"/>
            <w:hideMark/>
          </w:tcPr>
          <w:p w14:paraId="0E57DCE0"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47.4</w:t>
            </w:r>
          </w:p>
        </w:tc>
        <w:tc>
          <w:tcPr>
            <w:tcW w:w="284" w:type="pct"/>
            <w:tcBorders>
              <w:top w:val="nil"/>
              <w:left w:val="nil"/>
              <w:bottom w:val="single" w:sz="4" w:space="0" w:color="auto"/>
              <w:right w:val="single" w:sz="4" w:space="0" w:color="auto"/>
            </w:tcBorders>
            <w:shd w:val="clear" w:color="000000" w:fill="FFFFFF"/>
            <w:vAlign w:val="center"/>
            <w:hideMark/>
          </w:tcPr>
          <w:p w14:paraId="5BC12E74"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55.9</w:t>
            </w:r>
          </w:p>
        </w:tc>
        <w:tc>
          <w:tcPr>
            <w:tcW w:w="334" w:type="pct"/>
            <w:tcBorders>
              <w:top w:val="nil"/>
              <w:left w:val="nil"/>
              <w:bottom w:val="single" w:sz="4" w:space="0" w:color="auto"/>
              <w:right w:val="single" w:sz="8" w:space="0" w:color="auto"/>
            </w:tcBorders>
            <w:shd w:val="clear" w:color="000000" w:fill="FFFFFF"/>
            <w:vAlign w:val="center"/>
            <w:hideMark/>
          </w:tcPr>
          <w:p w14:paraId="1D1FF102"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161.3</w:t>
            </w:r>
          </w:p>
        </w:tc>
      </w:tr>
      <w:tr w:rsidR="00831B3D" w:rsidRPr="0057544D" w14:paraId="2EA62172" w14:textId="77777777" w:rsidTr="00831B3D">
        <w:trPr>
          <w:trHeight w:val="300"/>
        </w:trPr>
        <w:tc>
          <w:tcPr>
            <w:tcW w:w="1154" w:type="pct"/>
            <w:tcBorders>
              <w:top w:val="nil"/>
              <w:left w:val="single" w:sz="8" w:space="0" w:color="auto"/>
              <w:bottom w:val="single" w:sz="4" w:space="0" w:color="auto"/>
              <w:right w:val="single" w:sz="4" w:space="0" w:color="auto"/>
            </w:tcBorders>
            <w:shd w:val="clear" w:color="000000" w:fill="FFFFFF"/>
            <w:vAlign w:val="center"/>
            <w:hideMark/>
          </w:tcPr>
          <w:p w14:paraId="2141795F" w14:textId="77777777" w:rsidR="00831B3D" w:rsidRPr="0057544D" w:rsidRDefault="00831B3D" w:rsidP="00831B3D">
            <w:pPr>
              <w:widowControl/>
              <w:rPr>
                <w:rFonts w:ascii="Verdana" w:hAnsi="Verdana" w:cs="Calibri"/>
                <w:sz w:val="16"/>
                <w:szCs w:val="16"/>
                <w:lang w:val="en-US" w:eastAsia="en-US"/>
              </w:rPr>
            </w:pPr>
            <w:r w:rsidRPr="0057544D">
              <w:rPr>
                <w:rFonts w:ascii="Verdana" w:hAnsi="Verdana" w:cs="Calibri"/>
                <w:sz w:val="16"/>
                <w:szCs w:val="16"/>
                <w:lang w:val="en-US" w:eastAsia="en-US"/>
              </w:rPr>
              <w:lastRenderedPageBreak/>
              <w:t>Ср. бр. дана &gt;= 0.1 mm</w:t>
            </w:r>
          </w:p>
        </w:tc>
        <w:tc>
          <w:tcPr>
            <w:tcW w:w="284" w:type="pct"/>
            <w:tcBorders>
              <w:top w:val="nil"/>
              <w:left w:val="nil"/>
              <w:bottom w:val="single" w:sz="4" w:space="0" w:color="auto"/>
              <w:right w:val="single" w:sz="4" w:space="0" w:color="auto"/>
            </w:tcBorders>
            <w:shd w:val="clear" w:color="000000" w:fill="FFFFFF"/>
            <w:vAlign w:val="center"/>
            <w:hideMark/>
          </w:tcPr>
          <w:p w14:paraId="67D9FADD"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11.1</w:t>
            </w:r>
          </w:p>
        </w:tc>
        <w:tc>
          <w:tcPr>
            <w:tcW w:w="284" w:type="pct"/>
            <w:tcBorders>
              <w:top w:val="nil"/>
              <w:left w:val="nil"/>
              <w:bottom w:val="single" w:sz="4" w:space="0" w:color="auto"/>
              <w:right w:val="single" w:sz="4" w:space="0" w:color="auto"/>
            </w:tcBorders>
            <w:shd w:val="clear" w:color="000000" w:fill="FFFFFF"/>
            <w:vAlign w:val="center"/>
            <w:hideMark/>
          </w:tcPr>
          <w:p w14:paraId="3079E9D2"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9.4</w:t>
            </w:r>
          </w:p>
        </w:tc>
        <w:tc>
          <w:tcPr>
            <w:tcW w:w="284" w:type="pct"/>
            <w:tcBorders>
              <w:top w:val="nil"/>
              <w:left w:val="nil"/>
              <w:bottom w:val="single" w:sz="4" w:space="0" w:color="auto"/>
              <w:right w:val="single" w:sz="4" w:space="0" w:color="auto"/>
            </w:tcBorders>
            <w:shd w:val="clear" w:color="000000" w:fill="FFFFFF"/>
            <w:vAlign w:val="center"/>
            <w:hideMark/>
          </w:tcPr>
          <w:p w14:paraId="500BE897"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10.3</w:t>
            </w:r>
          </w:p>
        </w:tc>
        <w:tc>
          <w:tcPr>
            <w:tcW w:w="284" w:type="pct"/>
            <w:tcBorders>
              <w:top w:val="nil"/>
              <w:left w:val="nil"/>
              <w:bottom w:val="single" w:sz="4" w:space="0" w:color="auto"/>
              <w:right w:val="single" w:sz="4" w:space="0" w:color="auto"/>
            </w:tcBorders>
            <w:shd w:val="clear" w:color="000000" w:fill="FFFFFF"/>
            <w:vAlign w:val="center"/>
            <w:hideMark/>
          </w:tcPr>
          <w:p w14:paraId="73E6D7B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10.1</w:t>
            </w:r>
          </w:p>
        </w:tc>
        <w:tc>
          <w:tcPr>
            <w:tcW w:w="284" w:type="pct"/>
            <w:tcBorders>
              <w:top w:val="nil"/>
              <w:left w:val="nil"/>
              <w:bottom w:val="single" w:sz="4" w:space="0" w:color="auto"/>
              <w:right w:val="single" w:sz="4" w:space="0" w:color="auto"/>
            </w:tcBorders>
            <w:shd w:val="clear" w:color="000000" w:fill="FFFFFF"/>
            <w:vAlign w:val="center"/>
            <w:hideMark/>
          </w:tcPr>
          <w:p w14:paraId="79EFB3FE"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12.0</w:t>
            </w:r>
          </w:p>
        </w:tc>
        <w:tc>
          <w:tcPr>
            <w:tcW w:w="284" w:type="pct"/>
            <w:tcBorders>
              <w:top w:val="nil"/>
              <w:left w:val="nil"/>
              <w:bottom w:val="single" w:sz="4" w:space="0" w:color="auto"/>
              <w:right w:val="single" w:sz="4" w:space="0" w:color="auto"/>
            </w:tcBorders>
            <w:shd w:val="clear" w:color="000000" w:fill="FFFFFF"/>
            <w:vAlign w:val="center"/>
            <w:hideMark/>
          </w:tcPr>
          <w:p w14:paraId="7BD90FFB"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9.1</w:t>
            </w:r>
          </w:p>
        </w:tc>
        <w:tc>
          <w:tcPr>
            <w:tcW w:w="334" w:type="pct"/>
            <w:tcBorders>
              <w:top w:val="nil"/>
              <w:left w:val="nil"/>
              <w:bottom w:val="single" w:sz="4" w:space="0" w:color="auto"/>
              <w:right w:val="single" w:sz="4" w:space="0" w:color="auto"/>
            </w:tcBorders>
            <w:shd w:val="clear" w:color="000000" w:fill="FFFFFF"/>
            <w:vAlign w:val="center"/>
            <w:hideMark/>
          </w:tcPr>
          <w:p w14:paraId="51470200"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7.5</w:t>
            </w:r>
          </w:p>
        </w:tc>
        <w:tc>
          <w:tcPr>
            <w:tcW w:w="284" w:type="pct"/>
            <w:tcBorders>
              <w:top w:val="nil"/>
              <w:left w:val="nil"/>
              <w:bottom w:val="single" w:sz="4" w:space="0" w:color="auto"/>
              <w:right w:val="single" w:sz="4" w:space="0" w:color="auto"/>
            </w:tcBorders>
            <w:shd w:val="clear" w:color="000000" w:fill="FFFFFF"/>
            <w:vAlign w:val="center"/>
            <w:hideMark/>
          </w:tcPr>
          <w:p w14:paraId="2C24908B"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6.4</w:t>
            </w:r>
          </w:p>
        </w:tc>
        <w:tc>
          <w:tcPr>
            <w:tcW w:w="334" w:type="pct"/>
            <w:tcBorders>
              <w:top w:val="nil"/>
              <w:left w:val="nil"/>
              <w:bottom w:val="single" w:sz="4" w:space="0" w:color="auto"/>
              <w:right w:val="single" w:sz="4" w:space="0" w:color="auto"/>
            </w:tcBorders>
            <w:shd w:val="clear" w:color="000000" w:fill="FFFFFF"/>
            <w:vAlign w:val="center"/>
            <w:hideMark/>
          </w:tcPr>
          <w:p w14:paraId="11C9F679"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8.1</w:t>
            </w:r>
          </w:p>
        </w:tc>
        <w:tc>
          <w:tcPr>
            <w:tcW w:w="284" w:type="pct"/>
            <w:tcBorders>
              <w:top w:val="nil"/>
              <w:left w:val="nil"/>
              <w:bottom w:val="single" w:sz="4" w:space="0" w:color="auto"/>
              <w:right w:val="single" w:sz="4" w:space="0" w:color="auto"/>
            </w:tcBorders>
            <w:shd w:val="clear" w:color="000000" w:fill="FFFFFF"/>
            <w:vAlign w:val="center"/>
            <w:hideMark/>
          </w:tcPr>
          <w:p w14:paraId="0C01287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w:t>
            </w:r>
          </w:p>
        </w:tc>
        <w:tc>
          <w:tcPr>
            <w:tcW w:w="284" w:type="pct"/>
            <w:tcBorders>
              <w:top w:val="nil"/>
              <w:left w:val="nil"/>
              <w:bottom w:val="single" w:sz="4" w:space="0" w:color="auto"/>
              <w:right w:val="single" w:sz="4" w:space="0" w:color="auto"/>
            </w:tcBorders>
            <w:shd w:val="clear" w:color="000000" w:fill="FFFFFF"/>
            <w:vAlign w:val="center"/>
            <w:hideMark/>
          </w:tcPr>
          <w:p w14:paraId="237B4DE1"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11.9</w:t>
            </w:r>
          </w:p>
        </w:tc>
        <w:tc>
          <w:tcPr>
            <w:tcW w:w="284" w:type="pct"/>
            <w:tcBorders>
              <w:top w:val="nil"/>
              <w:left w:val="nil"/>
              <w:bottom w:val="single" w:sz="4" w:space="0" w:color="auto"/>
              <w:right w:val="single" w:sz="4" w:space="0" w:color="auto"/>
            </w:tcBorders>
            <w:shd w:val="clear" w:color="000000" w:fill="FFFFFF"/>
            <w:vAlign w:val="center"/>
            <w:hideMark/>
          </w:tcPr>
          <w:p w14:paraId="4C677DFD"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11.1</w:t>
            </w:r>
          </w:p>
        </w:tc>
        <w:tc>
          <w:tcPr>
            <w:tcW w:w="334" w:type="pct"/>
            <w:tcBorders>
              <w:top w:val="nil"/>
              <w:left w:val="nil"/>
              <w:bottom w:val="single" w:sz="4" w:space="0" w:color="auto"/>
              <w:right w:val="single" w:sz="8" w:space="0" w:color="auto"/>
            </w:tcBorders>
            <w:shd w:val="clear" w:color="000000" w:fill="FFFFFF"/>
            <w:vAlign w:val="center"/>
            <w:hideMark/>
          </w:tcPr>
          <w:p w14:paraId="3959372A"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117.0</w:t>
            </w:r>
          </w:p>
        </w:tc>
      </w:tr>
      <w:tr w:rsidR="00831B3D" w:rsidRPr="0057544D" w14:paraId="09D48587" w14:textId="77777777" w:rsidTr="00831B3D">
        <w:trPr>
          <w:trHeight w:val="300"/>
        </w:trPr>
        <w:tc>
          <w:tcPr>
            <w:tcW w:w="1154" w:type="pct"/>
            <w:tcBorders>
              <w:top w:val="nil"/>
              <w:left w:val="single" w:sz="8" w:space="0" w:color="auto"/>
              <w:bottom w:val="single" w:sz="4" w:space="0" w:color="auto"/>
              <w:right w:val="single" w:sz="4" w:space="0" w:color="auto"/>
            </w:tcBorders>
            <w:shd w:val="clear" w:color="000000" w:fill="FFFFFF"/>
            <w:vAlign w:val="center"/>
            <w:hideMark/>
          </w:tcPr>
          <w:p w14:paraId="365DEE6D" w14:textId="77777777" w:rsidR="00831B3D" w:rsidRPr="0057544D" w:rsidRDefault="00831B3D" w:rsidP="00831B3D">
            <w:pPr>
              <w:widowControl/>
              <w:rPr>
                <w:rFonts w:ascii="Verdana" w:hAnsi="Verdana" w:cs="Calibri"/>
                <w:sz w:val="16"/>
                <w:szCs w:val="16"/>
                <w:lang w:val="en-US" w:eastAsia="en-US"/>
              </w:rPr>
            </w:pPr>
            <w:r w:rsidRPr="0057544D">
              <w:rPr>
                <w:rFonts w:ascii="Verdana" w:hAnsi="Verdana" w:cs="Calibri"/>
                <w:sz w:val="16"/>
                <w:szCs w:val="16"/>
                <w:lang w:val="en-US" w:eastAsia="en-US"/>
              </w:rPr>
              <w:t>Ср. бр. дана &gt;= 10.0 mm</w:t>
            </w:r>
          </w:p>
        </w:tc>
        <w:tc>
          <w:tcPr>
            <w:tcW w:w="284" w:type="pct"/>
            <w:tcBorders>
              <w:top w:val="nil"/>
              <w:left w:val="nil"/>
              <w:bottom w:val="single" w:sz="4" w:space="0" w:color="auto"/>
              <w:right w:val="single" w:sz="4" w:space="0" w:color="auto"/>
            </w:tcBorders>
            <w:shd w:val="clear" w:color="000000" w:fill="FFFFFF"/>
            <w:vAlign w:val="center"/>
            <w:hideMark/>
          </w:tcPr>
          <w:p w14:paraId="4C90A789"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1.6</w:t>
            </w:r>
          </w:p>
        </w:tc>
        <w:tc>
          <w:tcPr>
            <w:tcW w:w="284" w:type="pct"/>
            <w:tcBorders>
              <w:top w:val="nil"/>
              <w:left w:val="nil"/>
              <w:bottom w:val="single" w:sz="4" w:space="0" w:color="auto"/>
              <w:right w:val="single" w:sz="4" w:space="0" w:color="auto"/>
            </w:tcBorders>
            <w:shd w:val="clear" w:color="000000" w:fill="FFFFFF"/>
            <w:vAlign w:val="center"/>
            <w:hideMark/>
          </w:tcPr>
          <w:p w14:paraId="647807BC"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284" w:type="pct"/>
            <w:tcBorders>
              <w:top w:val="nil"/>
              <w:left w:val="nil"/>
              <w:bottom w:val="single" w:sz="4" w:space="0" w:color="auto"/>
              <w:right w:val="single" w:sz="4" w:space="0" w:color="auto"/>
            </w:tcBorders>
            <w:shd w:val="clear" w:color="000000" w:fill="FFFFFF"/>
            <w:vAlign w:val="center"/>
            <w:hideMark/>
          </w:tcPr>
          <w:p w14:paraId="6BCDB6B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284" w:type="pct"/>
            <w:tcBorders>
              <w:top w:val="nil"/>
              <w:left w:val="nil"/>
              <w:bottom w:val="single" w:sz="4" w:space="0" w:color="auto"/>
              <w:right w:val="single" w:sz="4" w:space="0" w:color="auto"/>
            </w:tcBorders>
            <w:shd w:val="clear" w:color="000000" w:fill="FFFFFF"/>
            <w:vAlign w:val="center"/>
            <w:hideMark/>
          </w:tcPr>
          <w:p w14:paraId="4DE8BC77"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284" w:type="pct"/>
            <w:tcBorders>
              <w:top w:val="nil"/>
              <w:left w:val="nil"/>
              <w:bottom w:val="single" w:sz="4" w:space="0" w:color="auto"/>
              <w:right w:val="single" w:sz="4" w:space="0" w:color="auto"/>
            </w:tcBorders>
            <w:shd w:val="clear" w:color="000000" w:fill="FFFFFF"/>
            <w:vAlign w:val="center"/>
            <w:hideMark/>
          </w:tcPr>
          <w:p w14:paraId="7492FD77"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w:t>
            </w:r>
          </w:p>
        </w:tc>
        <w:tc>
          <w:tcPr>
            <w:tcW w:w="284" w:type="pct"/>
            <w:tcBorders>
              <w:top w:val="nil"/>
              <w:left w:val="nil"/>
              <w:bottom w:val="single" w:sz="4" w:space="0" w:color="auto"/>
              <w:right w:val="single" w:sz="4" w:space="0" w:color="auto"/>
            </w:tcBorders>
            <w:shd w:val="clear" w:color="000000" w:fill="FFFFFF"/>
            <w:vAlign w:val="center"/>
            <w:hideMark/>
          </w:tcPr>
          <w:p w14:paraId="4612AF13"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w:t>
            </w:r>
          </w:p>
        </w:tc>
        <w:tc>
          <w:tcPr>
            <w:tcW w:w="334" w:type="pct"/>
            <w:tcBorders>
              <w:top w:val="nil"/>
              <w:left w:val="nil"/>
              <w:bottom w:val="single" w:sz="4" w:space="0" w:color="auto"/>
              <w:right w:val="single" w:sz="4" w:space="0" w:color="auto"/>
            </w:tcBorders>
            <w:shd w:val="clear" w:color="000000" w:fill="FFFFFF"/>
            <w:vAlign w:val="center"/>
            <w:hideMark/>
          </w:tcPr>
          <w:p w14:paraId="55D334A8"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1.9</w:t>
            </w:r>
          </w:p>
        </w:tc>
        <w:tc>
          <w:tcPr>
            <w:tcW w:w="284" w:type="pct"/>
            <w:tcBorders>
              <w:top w:val="nil"/>
              <w:left w:val="nil"/>
              <w:bottom w:val="single" w:sz="4" w:space="0" w:color="auto"/>
              <w:right w:val="single" w:sz="4" w:space="0" w:color="auto"/>
            </w:tcBorders>
            <w:shd w:val="clear" w:color="000000" w:fill="FFFFFF"/>
            <w:vAlign w:val="center"/>
            <w:hideMark/>
          </w:tcPr>
          <w:p w14:paraId="2297F92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w:t>
            </w:r>
          </w:p>
        </w:tc>
        <w:tc>
          <w:tcPr>
            <w:tcW w:w="334" w:type="pct"/>
            <w:tcBorders>
              <w:top w:val="nil"/>
              <w:left w:val="nil"/>
              <w:bottom w:val="single" w:sz="4" w:space="0" w:color="auto"/>
              <w:right w:val="single" w:sz="4" w:space="0" w:color="auto"/>
            </w:tcBorders>
            <w:shd w:val="clear" w:color="000000" w:fill="FFFFFF"/>
            <w:vAlign w:val="center"/>
            <w:hideMark/>
          </w:tcPr>
          <w:p w14:paraId="3B3F45FC"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284" w:type="pct"/>
            <w:tcBorders>
              <w:top w:val="nil"/>
              <w:left w:val="nil"/>
              <w:bottom w:val="single" w:sz="4" w:space="0" w:color="auto"/>
              <w:right w:val="single" w:sz="4" w:space="0" w:color="auto"/>
            </w:tcBorders>
            <w:shd w:val="clear" w:color="000000" w:fill="FFFFFF"/>
            <w:vAlign w:val="center"/>
            <w:hideMark/>
          </w:tcPr>
          <w:p w14:paraId="056C9A16"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1.9</w:t>
            </w:r>
          </w:p>
        </w:tc>
        <w:tc>
          <w:tcPr>
            <w:tcW w:w="284" w:type="pct"/>
            <w:tcBorders>
              <w:top w:val="nil"/>
              <w:left w:val="nil"/>
              <w:bottom w:val="single" w:sz="4" w:space="0" w:color="auto"/>
              <w:right w:val="single" w:sz="4" w:space="0" w:color="auto"/>
            </w:tcBorders>
            <w:shd w:val="clear" w:color="000000" w:fill="FFFFFF"/>
            <w:vAlign w:val="center"/>
            <w:hideMark/>
          </w:tcPr>
          <w:p w14:paraId="325FE0AF"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w:t>
            </w:r>
          </w:p>
        </w:tc>
        <w:tc>
          <w:tcPr>
            <w:tcW w:w="284" w:type="pct"/>
            <w:tcBorders>
              <w:top w:val="nil"/>
              <w:left w:val="nil"/>
              <w:bottom w:val="single" w:sz="4" w:space="0" w:color="auto"/>
              <w:right w:val="single" w:sz="4" w:space="0" w:color="auto"/>
            </w:tcBorders>
            <w:shd w:val="clear" w:color="000000" w:fill="FFFFFF"/>
            <w:vAlign w:val="center"/>
            <w:hideMark/>
          </w:tcPr>
          <w:p w14:paraId="233B773D"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w:t>
            </w:r>
          </w:p>
        </w:tc>
        <w:tc>
          <w:tcPr>
            <w:tcW w:w="334" w:type="pct"/>
            <w:tcBorders>
              <w:top w:val="nil"/>
              <w:left w:val="nil"/>
              <w:bottom w:val="single" w:sz="4" w:space="0" w:color="auto"/>
              <w:right w:val="single" w:sz="8" w:space="0" w:color="auto"/>
            </w:tcBorders>
            <w:shd w:val="clear" w:color="000000" w:fill="FFFFFF"/>
            <w:vAlign w:val="center"/>
            <w:hideMark/>
          </w:tcPr>
          <w:p w14:paraId="3B5A1496" w14:textId="77777777" w:rsidR="00831B3D" w:rsidRPr="0057544D" w:rsidRDefault="00831B3D" w:rsidP="00831B3D">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20.4</w:t>
            </w:r>
          </w:p>
        </w:tc>
      </w:tr>
    </w:tbl>
    <w:p w14:paraId="7A9C0960" w14:textId="77777777" w:rsidR="004848D4" w:rsidRPr="0057544D" w:rsidRDefault="004848D4" w:rsidP="004848D4">
      <w:pPr>
        <w:jc w:val="both"/>
        <w:rPr>
          <w:lang w:val="sr-Cyrl-RS"/>
        </w:rPr>
      </w:pPr>
    </w:p>
    <w:p w14:paraId="4F2099B1" w14:textId="01C3AC3B" w:rsidR="004848D4" w:rsidRPr="0057544D" w:rsidRDefault="004848D4" w:rsidP="004848D4">
      <w:pPr>
        <w:jc w:val="both"/>
        <w:rPr>
          <w:lang w:val="sr-Cyrl-RS"/>
        </w:rPr>
      </w:pPr>
      <w:r w:rsidRPr="0057544D">
        <w:rPr>
          <w:lang w:val="sr-Cyrl-RS"/>
        </w:rPr>
        <w:t xml:space="preserve"> </w:t>
      </w:r>
      <w:r w:rsidRPr="0057544D">
        <w:rPr>
          <w:lang w:val="sr-Cyrl-RS"/>
        </w:rPr>
        <w:tab/>
        <w:t>Максим</w:t>
      </w:r>
      <w:r w:rsidR="00FC473C" w:rsidRPr="0057544D">
        <w:rPr>
          <w:lang w:val="sr-Cyrl-RS"/>
        </w:rPr>
        <w:t>ална количина падавина је у јуну</w:t>
      </w:r>
      <w:r w:rsidRPr="0057544D">
        <w:rPr>
          <w:lang w:val="sr-Cyrl-RS"/>
        </w:rPr>
        <w:t xml:space="preserve"> са вредностим</w:t>
      </w:r>
      <w:r w:rsidR="00831B3D" w:rsidRPr="0057544D">
        <w:rPr>
          <w:lang w:val="sr-Cyrl-RS"/>
        </w:rPr>
        <w:t>а месечних падавина већим од 61</w:t>
      </w:r>
      <w:r w:rsidRPr="0057544D">
        <w:rPr>
          <w:lang w:val="sr-Cyrl-RS"/>
        </w:rPr>
        <w:t xml:space="preserve"> mm, и са средњим бројем </w:t>
      </w:r>
      <w:r w:rsidR="00D14B87" w:rsidRPr="0057544D">
        <w:rPr>
          <w:lang w:val="sr-Cyrl-RS"/>
        </w:rPr>
        <w:t>д</w:t>
      </w:r>
      <w:r w:rsidR="00926F64" w:rsidRPr="0057544D">
        <w:rPr>
          <w:lang w:val="sr-Cyrl-RS"/>
        </w:rPr>
        <w:t>ана више од 10 mm падавина од 2,3</w:t>
      </w:r>
      <w:r w:rsidRPr="0057544D">
        <w:rPr>
          <w:lang w:val="sr-Cyrl-RS"/>
        </w:rPr>
        <w:t xml:space="preserve"> дана. Најсувљ</w:t>
      </w:r>
      <w:r w:rsidR="00926F64" w:rsidRPr="0057544D">
        <w:rPr>
          <w:lang w:val="sr-Cyrl-RS"/>
        </w:rPr>
        <w:t>и месец је фебруар са мање од 46,3</w:t>
      </w:r>
      <w:r w:rsidRPr="0057544D">
        <w:rPr>
          <w:lang w:val="sr-Cyrl-RS"/>
        </w:rPr>
        <w:t xml:space="preserve"> mm падавина. Јесен је влажнија од пролећа. Просечна годичња сума падавина</w:t>
      </w:r>
      <w:r w:rsidR="00926F64" w:rsidRPr="0057544D">
        <w:rPr>
          <w:lang w:val="sr-Cyrl-RS"/>
        </w:rPr>
        <w:t xml:space="preserve"> у вегетационом периоду је 635,0</w:t>
      </w:r>
      <w:r w:rsidRPr="0057544D">
        <w:rPr>
          <w:lang w:val="sr-Cyrl-RS"/>
        </w:rPr>
        <w:t xml:space="preserve"> mm.</w:t>
      </w:r>
    </w:p>
    <w:p w14:paraId="30B4F1D8" w14:textId="77777777" w:rsidR="004848D4" w:rsidRPr="0057544D" w:rsidRDefault="004848D4" w:rsidP="004848D4">
      <w:pPr>
        <w:jc w:val="both"/>
        <w:rPr>
          <w:lang w:val="sr-Cyrl-RS"/>
        </w:rPr>
      </w:pPr>
    </w:p>
    <w:p w14:paraId="28AEBD71" w14:textId="77777777" w:rsidR="004848D4" w:rsidRPr="0057544D" w:rsidRDefault="004848D4" w:rsidP="004848D4">
      <w:pPr>
        <w:jc w:val="both"/>
        <w:rPr>
          <w:lang w:val="sr-Cyrl-RS"/>
        </w:rPr>
      </w:pPr>
      <w:r w:rsidRPr="0057544D">
        <w:rPr>
          <w:b/>
          <w:lang w:val="sr-Cyrl-RS"/>
        </w:rPr>
        <w:t xml:space="preserve"> Метеоролошке појаве</w:t>
      </w:r>
    </w:p>
    <w:p w14:paraId="52A666F3" w14:textId="77777777" w:rsidR="004848D4" w:rsidRPr="0057544D" w:rsidRDefault="004848D4" w:rsidP="004848D4">
      <w:pPr>
        <w:jc w:val="both"/>
        <w:rPr>
          <w:lang w:val="sr-Cyrl-RS"/>
        </w:rPr>
      </w:pPr>
      <w:r w:rsidRPr="0057544D">
        <w:rPr>
          <w:lang w:val="sr-Cyrl-RS"/>
        </w:rPr>
        <w:t xml:space="preserve"> </w:t>
      </w:r>
    </w:p>
    <w:p w14:paraId="258CE8DB" w14:textId="506FAC47" w:rsidR="004848D4" w:rsidRPr="0057544D" w:rsidRDefault="004848D4" w:rsidP="00E1021A">
      <w:pPr>
        <w:ind w:firstLine="720"/>
        <w:jc w:val="both"/>
        <w:rPr>
          <w:lang w:val="sr-Cyrl-RS"/>
        </w:rPr>
      </w:pPr>
      <w:r w:rsidRPr="0057544D">
        <w:rPr>
          <w:lang w:val="sr-Cyrl-RS"/>
        </w:rPr>
        <w:t xml:space="preserve"> Метеоролошке појаве су падавине у виду снега, града, дани са маглом и снежни дани. Г</w:t>
      </w:r>
      <w:r w:rsidR="00926F64" w:rsidRPr="0057544D">
        <w:rPr>
          <w:lang w:val="sr-Cyrl-RS"/>
        </w:rPr>
        <w:t>одишње снежних падавина има 22,3</w:t>
      </w:r>
      <w:r w:rsidRPr="0057544D">
        <w:rPr>
          <w:lang w:val="sr-Cyrl-RS"/>
        </w:rPr>
        <w:t xml:space="preserve"> дана, док се с</w:t>
      </w:r>
      <w:r w:rsidR="00926F64" w:rsidRPr="0057544D">
        <w:rPr>
          <w:lang w:val="sr-Cyrl-RS"/>
        </w:rPr>
        <w:t>нежни пкривач задржава око 36,6</w:t>
      </w:r>
      <w:r w:rsidRPr="0057544D">
        <w:rPr>
          <w:lang w:val="sr-Cyrl-RS"/>
        </w:rPr>
        <w:t xml:space="preserve"> дан. Маг</w:t>
      </w:r>
      <w:r w:rsidR="00D14B87" w:rsidRPr="0057544D">
        <w:rPr>
          <w:lang w:val="sr-Cyrl-RS"/>
        </w:rPr>
        <w:t>л</w:t>
      </w:r>
      <w:r w:rsidR="00926F64" w:rsidRPr="0057544D">
        <w:rPr>
          <w:lang w:val="sr-Cyrl-RS"/>
        </w:rPr>
        <w:t>овитих дана у години је око 24,8, док је градних 0,6</w:t>
      </w:r>
      <w:r w:rsidRPr="0057544D">
        <w:rPr>
          <w:lang w:val="sr-Cyrl-RS"/>
        </w:rPr>
        <w:t>.</w:t>
      </w:r>
    </w:p>
    <w:p w14:paraId="29CDD773" w14:textId="6CF31094" w:rsidR="004848D4" w:rsidRPr="0057544D" w:rsidRDefault="004848D4" w:rsidP="004848D4">
      <w:pPr>
        <w:pStyle w:val="Quote"/>
        <w:rPr>
          <w:b/>
          <w:bCs/>
          <w:color w:val="auto"/>
          <w:sz w:val="22"/>
          <w:szCs w:val="22"/>
          <w:lang w:val="sr-Cyrl-RS"/>
        </w:rPr>
      </w:pPr>
      <w:r w:rsidRPr="0057544D">
        <w:rPr>
          <w:color w:val="auto"/>
          <w:lang w:val="sr-Cyrl-RS"/>
        </w:rPr>
        <w:t xml:space="preserve">Табела </w:t>
      </w:r>
      <w:r w:rsidR="00703587" w:rsidRPr="0057544D">
        <w:rPr>
          <w:color w:val="auto"/>
          <w:lang w:val="sr-Cyrl-RS"/>
        </w:rPr>
        <w:t>8</w:t>
      </w:r>
      <w:r w:rsidRPr="0057544D">
        <w:rPr>
          <w:color w:val="auto"/>
          <w:lang w:val="sr-Cyrl-RS"/>
        </w:rPr>
        <w:t>-параметри метеролошких појава.</w:t>
      </w:r>
    </w:p>
    <w:tbl>
      <w:tblPr>
        <w:tblW w:w="5000" w:type="pct"/>
        <w:tblLook w:val="04A0" w:firstRow="1" w:lastRow="0" w:firstColumn="1" w:lastColumn="0" w:noHBand="0" w:noVBand="1"/>
      </w:tblPr>
      <w:tblGrid>
        <w:gridCol w:w="4694"/>
        <w:gridCol w:w="1367"/>
        <w:gridCol w:w="1286"/>
        <w:gridCol w:w="1237"/>
        <w:gridCol w:w="1212"/>
        <w:gridCol w:w="1131"/>
        <w:gridCol w:w="1126"/>
        <w:gridCol w:w="1098"/>
        <w:gridCol w:w="1139"/>
        <w:gridCol w:w="1175"/>
        <w:gridCol w:w="1151"/>
        <w:gridCol w:w="1204"/>
        <w:gridCol w:w="1212"/>
        <w:gridCol w:w="1375"/>
      </w:tblGrid>
      <w:tr w:rsidR="00926F64" w:rsidRPr="0057544D" w14:paraId="6D580573" w14:textId="77777777" w:rsidTr="007C4F27">
        <w:trPr>
          <w:trHeight w:val="300"/>
        </w:trPr>
        <w:tc>
          <w:tcPr>
            <w:tcW w:w="1150" w:type="pct"/>
            <w:tcBorders>
              <w:top w:val="nil"/>
              <w:left w:val="nil"/>
              <w:bottom w:val="nil"/>
              <w:right w:val="nil"/>
            </w:tcBorders>
            <w:shd w:val="clear" w:color="auto" w:fill="BFBFBF" w:themeFill="background1" w:themeFillShade="BF"/>
            <w:vAlign w:val="center"/>
            <w:hideMark/>
          </w:tcPr>
          <w:p w14:paraId="423C742C" w14:textId="2EEE5D92" w:rsidR="00926F64" w:rsidRPr="0057544D" w:rsidRDefault="00926F64" w:rsidP="007C4F27">
            <w:pPr>
              <w:widowControl/>
              <w:jc w:val="center"/>
              <w:rPr>
                <w:rFonts w:ascii="Verdana" w:hAnsi="Verdana" w:cs="Calibri"/>
                <w:b/>
                <w:bCs/>
                <w:sz w:val="16"/>
                <w:szCs w:val="16"/>
                <w:lang w:val="en-US" w:eastAsia="en-US"/>
              </w:rPr>
            </w:pPr>
          </w:p>
        </w:tc>
        <w:tc>
          <w:tcPr>
            <w:tcW w:w="3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41A290"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јан</w:t>
            </w:r>
          </w:p>
        </w:tc>
        <w:tc>
          <w:tcPr>
            <w:tcW w:w="3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063B58"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феб</w:t>
            </w:r>
          </w:p>
        </w:tc>
        <w:tc>
          <w:tcPr>
            <w:tcW w:w="30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1F47F4"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мар</w:t>
            </w:r>
          </w:p>
        </w:tc>
        <w:tc>
          <w:tcPr>
            <w:tcW w:w="2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184331"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апр</w:t>
            </w:r>
          </w:p>
        </w:tc>
        <w:tc>
          <w:tcPr>
            <w:tcW w:w="27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D689B0"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мај</w:t>
            </w:r>
          </w:p>
        </w:tc>
        <w:tc>
          <w:tcPr>
            <w:tcW w:w="27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6D0B71"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јун</w:t>
            </w:r>
          </w:p>
        </w:tc>
        <w:tc>
          <w:tcPr>
            <w:tcW w:w="26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5CB41C"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јул</w:t>
            </w:r>
          </w:p>
        </w:tc>
        <w:tc>
          <w:tcPr>
            <w:tcW w:w="27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7669A5"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авг</w:t>
            </w:r>
          </w:p>
        </w:tc>
        <w:tc>
          <w:tcPr>
            <w:tcW w:w="28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2BF9FC1"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сеп</w:t>
            </w:r>
          </w:p>
        </w:tc>
        <w:tc>
          <w:tcPr>
            <w:tcW w:w="28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608D85"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окт</w:t>
            </w:r>
          </w:p>
        </w:tc>
        <w:tc>
          <w:tcPr>
            <w:tcW w:w="29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22226C"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нов</w:t>
            </w:r>
          </w:p>
        </w:tc>
        <w:tc>
          <w:tcPr>
            <w:tcW w:w="2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8F73DB"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дец</w:t>
            </w:r>
          </w:p>
        </w:tc>
        <w:tc>
          <w:tcPr>
            <w:tcW w:w="33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95C849A"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год.</w:t>
            </w:r>
          </w:p>
        </w:tc>
      </w:tr>
      <w:tr w:rsidR="00926F64" w:rsidRPr="0057544D" w14:paraId="7E6CFC97" w14:textId="77777777" w:rsidTr="007C4F27">
        <w:trPr>
          <w:trHeight w:val="300"/>
        </w:trPr>
        <w:tc>
          <w:tcPr>
            <w:tcW w:w="5000" w:type="pct"/>
            <w:gridSpan w:val="1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4D5F035" w14:textId="77777777" w:rsidR="00926F64" w:rsidRPr="0057544D" w:rsidRDefault="00926F64" w:rsidP="007C4F27">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ПОЈАВЕ (број дана са....)</w:t>
            </w:r>
          </w:p>
        </w:tc>
      </w:tr>
      <w:tr w:rsidR="00926F64" w:rsidRPr="0057544D" w14:paraId="13F6CB7E" w14:textId="77777777" w:rsidTr="00926F64">
        <w:trPr>
          <w:trHeight w:val="300"/>
        </w:trPr>
        <w:tc>
          <w:tcPr>
            <w:tcW w:w="115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62316CE"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снегом</w:t>
            </w:r>
          </w:p>
        </w:tc>
        <w:tc>
          <w:tcPr>
            <w:tcW w:w="335" w:type="pct"/>
            <w:tcBorders>
              <w:top w:val="single" w:sz="4" w:space="0" w:color="auto"/>
              <w:left w:val="nil"/>
              <w:bottom w:val="single" w:sz="4" w:space="0" w:color="auto"/>
              <w:right w:val="single" w:sz="4" w:space="0" w:color="auto"/>
            </w:tcBorders>
            <w:shd w:val="clear" w:color="000000" w:fill="FFFFFF"/>
            <w:vAlign w:val="center"/>
            <w:hideMark/>
          </w:tcPr>
          <w:p w14:paraId="7B2EB0A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7.1</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14:paraId="493CE6D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5.1</w:t>
            </w:r>
          </w:p>
        </w:tc>
        <w:tc>
          <w:tcPr>
            <w:tcW w:w="303" w:type="pct"/>
            <w:tcBorders>
              <w:top w:val="single" w:sz="4" w:space="0" w:color="auto"/>
              <w:left w:val="nil"/>
              <w:bottom w:val="single" w:sz="4" w:space="0" w:color="auto"/>
              <w:right w:val="single" w:sz="4" w:space="0" w:color="auto"/>
            </w:tcBorders>
            <w:shd w:val="clear" w:color="000000" w:fill="FFFFFF"/>
            <w:vAlign w:val="center"/>
            <w:hideMark/>
          </w:tcPr>
          <w:p w14:paraId="40719C9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2.7</w:t>
            </w:r>
          </w:p>
        </w:tc>
        <w:tc>
          <w:tcPr>
            <w:tcW w:w="297" w:type="pct"/>
            <w:tcBorders>
              <w:top w:val="single" w:sz="4" w:space="0" w:color="auto"/>
              <w:left w:val="nil"/>
              <w:bottom w:val="single" w:sz="4" w:space="0" w:color="auto"/>
              <w:right w:val="single" w:sz="4" w:space="0" w:color="auto"/>
            </w:tcBorders>
            <w:shd w:val="clear" w:color="000000" w:fill="FFFFFF"/>
            <w:vAlign w:val="center"/>
            <w:hideMark/>
          </w:tcPr>
          <w:p w14:paraId="6191A47F"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0.1</w:t>
            </w:r>
          </w:p>
        </w:tc>
        <w:tc>
          <w:tcPr>
            <w:tcW w:w="277" w:type="pct"/>
            <w:tcBorders>
              <w:top w:val="single" w:sz="4" w:space="0" w:color="auto"/>
              <w:left w:val="nil"/>
              <w:bottom w:val="single" w:sz="4" w:space="0" w:color="auto"/>
              <w:right w:val="single" w:sz="4" w:space="0" w:color="auto"/>
            </w:tcBorders>
            <w:shd w:val="clear" w:color="000000" w:fill="FFFFFF"/>
            <w:vAlign w:val="center"/>
            <w:hideMark/>
          </w:tcPr>
          <w:p w14:paraId="2B60933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6" w:type="pct"/>
            <w:tcBorders>
              <w:top w:val="single" w:sz="4" w:space="0" w:color="auto"/>
              <w:left w:val="nil"/>
              <w:bottom w:val="single" w:sz="4" w:space="0" w:color="auto"/>
              <w:right w:val="single" w:sz="4" w:space="0" w:color="auto"/>
            </w:tcBorders>
            <w:shd w:val="clear" w:color="000000" w:fill="FFFFFF"/>
            <w:vAlign w:val="center"/>
            <w:hideMark/>
          </w:tcPr>
          <w:p w14:paraId="32FBD70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69" w:type="pct"/>
            <w:tcBorders>
              <w:top w:val="single" w:sz="4" w:space="0" w:color="auto"/>
              <w:left w:val="nil"/>
              <w:bottom w:val="single" w:sz="4" w:space="0" w:color="auto"/>
              <w:right w:val="single" w:sz="4" w:space="0" w:color="auto"/>
            </w:tcBorders>
            <w:shd w:val="clear" w:color="000000" w:fill="FFFFFF"/>
            <w:vAlign w:val="center"/>
            <w:hideMark/>
          </w:tcPr>
          <w:p w14:paraId="0276118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9" w:type="pct"/>
            <w:tcBorders>
              <w:top w:val="single" w:sz="4" w:space="0" w:color="auto"/>
              <w:left w:val="nil"/>
              <w:bottom w:val="single" w:sz="4" w:space="0" w:color="auto"/>
              <w:right w:val="single" w:sz="4" w:space="0" w:color="auto"/>
            </w:tcBorders>
            <w:shd w:val="clear" w:color="000000" w:fill="FFFFFF"/>
            <w:vAlign w:val="center"/>
            <w:hideMark/>
          </w:tcPr>
          <w:p w14:paraId="068B089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14:paraId="1ED44FB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14:paraId="5202C9F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500A8638"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w:t>
            </w:r>
          </w:p>
        </w:tc>
        <w:tc>
          <w:tcPr>
            <w:tcW w:w="297" w:type="pct"/>
            <w:tcBorders>
              <w:top w:val="single" w:sz="4" w:space="0" w:color="auto"/>
              <w:left w:val="nil"/>
              <w:bottom w:val="single" w:sz="4" w:space="0" w:color="auto"/>
              <w:right w:val="single" w:sz="4" w:space="0" w:color="auto"/>
            </w:tcBorders>
            <w:shd w:val="clear" w:color="000000" w:fill="FFFFFF"/>
            <w:vAlign w:val="center"/>
            <w:hideMark/>
          </w:tcPr>
          <w:p w14:paraId="3ECBFC2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5.0</w:t>
            </w:r>
          </w:p>
        </w:tc>
        <w:tc>
          <w:tcPr>
            <w:tcW w:w="335" w:type="pct"/>
            <w:tcBorders>
              <w:top w:val="single" w:sz="4" w:space="0" w:color="auto"/>
              <w:left w:val="nil"/>
              <w:bottom w:val="single" w:sz="4" w:space="0" w:color="auto"/>
              <w:right w:val="single" w:sz="8" w:space="0" w:color="auto"/>
            </w:tcBorders>
            <w:shd w:val="clear" w:color="000000" w:fill="FFFFFF"/>
            <w:vAlign w:val="center"/>
            <w:hideMark/>
          </w:tcPr>
          <w:p w14:paraId="3294DD3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22.3</w:t>
            </w:r>
          </w:p>
        </w:tc>
      </w:tr>
      <w:tr w:rsidR="00926F64" w:rsidRPr="0057544D" w14:paraId="4E129FF2" w14:textId="77777777" w:rsidTr="00926F64">
        <w:trPr>
          <w:trHeight w:val="300"/>
        </w:trPr>
        <w:tc>
          <w:tcPr>
            <w:tcW w:w="1150" w:type="pct"/>
            <w:tcBorders>
              <w:top w:val="nil"/>
              <w:left w:val="single" w:sz="8" w:space="0" w:color="auto"/>
              <w:bottom w:val="single" w:sz="4" w:space="0" w:color="auto"/>
              <w:right w:val="single" w:sz="4" w:space="0" w:color="auto"/>
            </w:tcBorders>
            <w:shd w:val="clear" w:color="000000" w:fill="FFFFFF"/>
            <w:vAlign w:val="center"/>
            <w:hideMark/>
          </w:tcPr>
          <w:p w14:paraId="7DE94BB4"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снежним покривачем</w:t>
            </w:r>
          </w:p>
        </w:tc>
        <w:tc>
          <w:tcPr>
            <w:tcW w:w="335" w:type="pct"/>
            <w:tcBorders>
              <w:top w:val="nil"/>
              <w:left w:val="nil"/>
              <w:bottom w:val="single" w:sz="4" w:space="0" w:color="auto"/>
              <w:right w:val="single" w:sz="4" w:space="0" w:color="auto"/>
            </w:tcBorders>
            <w:shd w:val="clear" w:color="000000" w:fill="FFFFFF"/>
            <w:vAlign w:val="center"/>
            <w:hideMark/>
          </w:tcPr>
          <w:p w14:paraId="7A0A3BA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13.2</w:t>
            </w:r>
          </w:p>
        </w:tc>
        <w:tc>
          <w:tcPr>
            <w:tcW w:w="315" w:type="pct"/>
            <w:tcBorders>
              <w:top w:val="nil"/>
              <w:left w:val="nil"/>
              <w:bottom w:val="single" w:sz="4" w:space="0" w:color="auto"/>
              <w:right w:val="single" w:sz="4" w:space="0" w:color="auto"/>
            </w:tcBorders>
            <w:shd w:val="clear" w:color="000000" w:fill="FFFFFF"/>
            <w:vAlign w:val="center"/>
            <w:hideMark/>
          </w:tcPr>
          <w:p w14:paraId="759FCB9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9.3</w:t>
            </w:r>
          </w:p>
        </w:tc>
        <w:tc>
          <w:tcPr>
            <w:tcW w:w="303" w:type="pct"/>
            <w:tcBorders>
              <w:top w:val="nil"/>
              <w:left w:val="nil"/>
              <w:bottom w:val="single" w:sz="4" w:space="0" w:color="auto"/>
              <w:right w:val="single" w:sz="4" w:space="0" w:color="auto"/>
            </w:tcBorders>
            <w:shd w:val="clear" w:color="000000" w:fill="FFFFFF"/>
            <w:vAlign w:val="center"/>
            <w:hideMark/>
          </w:tcPr>
          <w:p w14:paraId="0E5229D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3.3</w:t>
            </w:r>
          </w:p>
        </w:tc>
        <w:tc>
          <w:tcPr>
            <w:tcW w:w="297" w:type="pct"/>
            <w:tcBorders>
              <w:top w:val="nil"/>
              <w:left w:val="nil"/>
              <w:bottom w:val="single" w:sz="4" w:space="0" w:color="auto"/>
              <w:right w:val="single" w:sz="4" w:space="0" w:color="auto"/>
            </w:tcBorders>
            <w:shd w:val="clear" w:color="000000" w:fill="FFFFFF"/>
            <w:vAlign w:val="center"/>
            <w:hideMark/>
          </w:tcPr>
          <w:p w14:paraId="011ACED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0.1</w:t>
            </w:r>
          </w:p>
        </w:tc>
        <w:tc>
          <w:tcPr>
            <w:tcW w:w="277" w:type="pct"/>
            <w:tcBorders>
              <w:top w:val="nil"/>
              <w:left w:val="nil"/>
              <w:bottom w:val="single" w:sz="4" w:space="0" w:color="auto"/>
              <w:right w:val="single" w:sz="4" w:space="0" w:color="auto"/>
            </w:tcBorders>
            <w:shd w:val="clear" w:color="000000" w:fill="FFFFFF"/>
            <w:vAlign w:val="center"/>
            <w:hideMark/>
          </w:tcPr>
          <w:p w14:paraId="7C7D72A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6" w:type="pct"/>
            <w:tcBorders>
              <w:top w:val="nil"/>
              <w:left w:val="nil"/>
              <w:bottom w:val="single" w:sz="4" w:space="0" w:color="auto"/>
              <w:right w:val="single" w:sz="4" w:space="0" w:color="auto"/>
            </w:tcBorders>
            <w:shd w:val="clear" w:color="000000" w:fill="FFFFFF"/>
            <w:vAlign w:val="center"/>
            <w:hideMark/>
          </w:tcPr>
          <w:p w14:paraId="73A56AF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69" w:type="pct"/>
            <w:tcBorders>
              <w:top w:val="nil"/>
              <w:left w:val="nil"/>
              <w:bottom w:val="single" w:sz="4" w:space="0" w:color="auto"/>
              <w:right w:val="single" w:sz="4" w:space="0" w:color="auto"/>
            </w:tcBorders>
            <w:shd w:val="clear" w:color="000000" w:fill="FFFFFF"/>
            <w:vAlign w:val="center"/>
            <w:hideMark/>
          </w:tcPr>
          <w:p w14:paraId="2C06089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9" w:type="pct"/>
            <w:tcBorders>
              <w:top w:val="nil"/>
              <w:left w:val="nil"/>
              <w:bottom w:val="single" w:sz="4" w:space="0" w:color="auto"/>
              <w:right w:val="single" w:sz="4" w:space="0" w:color="auto"/>
            </w:tcBorders>
            <w:shd w:val="clear" w:color="000000" w:fill="FFFFFF"/>
            <w:vAlign w:val="center"/>
            <w:hideMark/>
          </w:tcPr>
          <w:p w14:paraId="7E85120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8" w:type="pct"/>
            <w:tcBorders>
              <w:top w:val="nil"/>
              <w:left w:val="nil"/>
              <w:bottom w:val="single" w:sz="4" w:space="0" w:color="auto"/>
              <w:right w:val="single" w:sz="4" w:space="0" w:color="auto"/>
            </w:tcBorders>
            <w:shd w:val="clear" w:color="000000" w:fill="FFFFFF"/>
            <w:vAlign w:val="center"/>
            <w:hideMark/>
          </w:tcPr>
          <w:p w14:paraId="521169B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2" w:type="pct"/>
            <w:tcBorders>
              <w:top w:val="nil"/>
              <w:left w:val="nil"/>
              <w:bottom w:val="single" w:sz="4" w:space="0" w:color="auto"/>
              <w:right w:val="single" w:sz="4" w:space="0" w:color="auto"/>
            </w:tcBorders>
            <w:shd w:val="clear" w:color="000000" w:fill="FFFFFF"/>
            <w:vAlign w:val="center"/>
            <w:hideMark/>
          </w:tcPr>
          <w:p w14:paraId="01115CF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95" w:type="pct"/>
            <w:tcBorders>
              <w:top w:val="nil"/>
              <w:left w:val="nil"/>
              <w:bottom w:val="single" w:sz="4" w:space="0" w:color="auto"/>
              <w:right w:val="single" w:sz="4" w:space="0" w:color="auto"/>
            </w:tcBorders>
            <w:shd w:val="clear" w:color="000000" w:fill="FFFFFF"/>
            <w:vAlign w:val="center"/>
            <w:hideMark/>
          </w:tcPr>
          <w:p w14:paraId="1227134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1.9</w:t>
            </w:r>
          </w:p>
        </w:tc>
        <w:tc>
          <w:tcPr>
            <w:tcW w:w="297" w:type="pct"/>
            <w:tcBorders>
              <w:top w:val="nil"/>
              <w:left w:val="nil"/>
              <w:bottom w:val="single" w:sz="4" w:space="0" w:color="auto"/>
              <w:right w:val="single" w:sz="4" w:space="0" w:color="auto"/>
            </w:tcBorders>
            <w:shd w:val="clear" w:color="000000" w:fill="FFFFFF"/>
            <w:vAlign w:val="center"/>
            <w:hideMark/>
          </w:tcPr>
          <w:p w14:paraId="001BEF4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8.8</w:t>
            </w:r>
          </w:p>
        </w:tc>
        <w:tc>
          <w:tcPr>
            <w:tcW w:w="335" w:type="pct"/>
            <w:tcBorders>
              <w:top w:val="nil"/>
              <w:left w:val="nil"/>
              <w:bottom w:val="single" w:sz="4" w:space="0" w:color="auto"/>
              <w:right w:val="single" w:sz="8" w:space="0" w:color="auto"/>
            </w:tcBorders>
            <w:shd w:val="clear" w:color="000000" w:fill="FFFFFF"/>
            <w:vAlign w:val="center"/>
            <w:hideMark/>
          </w:tcPr>
          <w:p w14:paraId="4AB648C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36.6</w:t>
            </w:r>
          </w:p>
        </w:tc>
      </w:tr>
      <w:tr w:rsidR="00926F64" w:rsidRPr="0057544D" w14:paraId="66D23388" w14:textId="77777777" w:rsidTr="00926F64">
        <w:trPr>
          <w:trHeight w:val="300"/>
        </w:trPr>
        <w:tc>
          <w:tcPr>
            <w:tcW w:w="1150" w:type="pct"/>
            <w:tcBorders>
              <w:top w:val="nil"/>
              <w:left w:val="single" w:sz="8" w:space="0" w:color="auto"/>
              <w:bottom w:val="single" w:sz="4" w:space="0" w:color="auto"/>
              <w:right w:val="single" w:sz="4" w:space="0" w:color="auto"/>
            </w:tcBorders>
            <w:shd w:val="clear" w:color="000000" w:fill="FFFFFF"/>
            <w:vAlign w:val="center"/>
            <w:hideMark/>
          </w:tcPr>
          <w:p w14:paraId="3B8EE673"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маглом</w:t>
            </w:r>
          </w:p>
        </w:tc>
        <w:tc>
          <w:tcPr>
            <w:tcW w:w="335" w:type="pct"/>
            <w:tcBorders>
              <w:top w:val="nil"/>
              <w:left w:val="nil"/>
              <w:bottom w:val="single" w:sz="4" w:space="0" w:color="auto"/>
              <w:right w:val="single" w:sz="4" w:space="0" w:color="auto"/>
            </w:tcBorders>
            <w:shd w:val="clear" w:color="000000" w:fill="FFFFFF"/>
            <w:vAlign w:val="center"/>
            <w:hideMark/>
          </w:tcPr>
          <w:p w14:paraId="742B93F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6.7</w:t>
            </w:r>
          </w:p>
        </w:tc>
        <w:tc>
          <w:tcPr>
            <w:tcW w:w="315" w:type="pct"/>
            <w:tcBorders>
              <w:top w:val="nil"/>
              <w:left w:val="nil"/>
              <w:bottom w:val="single" w:sz="4" w:space="0" w:color="auto"/>
              <w:right w:val="single" w:sz="4" w:space="0" w:color="auto"/>
            </w:tcBorders>
            <w:shd w:val="clear" w:color="000000" w:fill="FFFFFF"/>
            <w:vAlign w:val="center"/>
            <w:hideMark/>
          </w:tcPr>
          <w:p w14:paraId="46D7F11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w:t>
            </w:r>
          </w:p>
        </w:tc>
        <w:tc>
          <w:tcPr>
            <w:tcW w:w="303" w:type="pct"/>
            <w:tcBorders>
              <w:top w:val="nil"/>
              <w:left w:val="nil"/>
              <w:bottom w:val="single" w:sz="4" w:space="0" w:color="auto"/>
              <w:right w:val="single" w:sz="4" w:space="0" w:color="auto"/>
            </w:tcBorders>
            <w:shd w:val="clear" w:color="000000" w:fill="FFFFFF"/>
            <w:vAlign w:val="center"/>
            <w:hideMark/>
          </w:tcPr>
          <w:p w14:paraId="654936D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0.8</w:t>
            </w:r>
          </w:p>
        </w:tc>
        <w:tc>
          <w:tcPr>
            <w:tcW w:w="297" w:type="pct"/>
            <w:tcBorders>
              <w:top w:val="nil"/>
              <w:left w:val="nil"/>
              <w:bottom w:val="single" w:sz="4" w:space="0" w:color="auto"/>
              <w:right w:val="single" w:sz="4" w:space="0" w:color="auto"/>
            </w:tcBorders>
            <w:shd w:val="clear" w:color="000000" w:fill="FFFFFF"/>
            <w:vAlign w:val="center"/>
            <w:hideMark/>
          </w:tcPr>
          <w:p w14:paraId="44CA432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0.3</w:t>
            </w:r>
          </w:p>
        </w:tc>
        <w:tc>
          <w:tcPr>
            <w:tcW w:w="277" w:type="pct"/>
            <w:tcBorders>
              <w:top w:val="nil"/>
              <w:left w:val="nil"/>
              <w:bottom w:val="single" w:sz="4" w:space="0" w:color="auto"/>
              <w:right w:val="single" w:sz="4" w:space="0" w:color="auto"/>
            </w:tcBorders>
            <w:shd w:val="clear" w:color="000000" w:fill="FFFFFF"/>
            <w:vAlign w:val="center"/>
            <w:hideMark/>
          </w:tcPr>
          <w:p w14:paraId="1E800A7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276" w:type="pct"/>
            <w:tcBorders>
              <w:top w:val="nil"/>
              <w:left w:val="nil"/>
              <w:bottom w:val="single" w:sz="4" w:space="0" w:color="auto"/>
              <w:right w:val="single" w:sz="4" w:space="0" w:color="auto"/>
            </w:tcBorders>
            <w:shd w:val="clear" w:color="000000" w:fill="FFFFFF"/>
            <w:vAlign w:val="center"/>
            <w:hideMark/>
          </w:tcPr>
          <w:p w14:paraId="311E270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69" w:type="pct"/>
            <w:tcBorders>
              <w:top w:val="nil"/>
              <w:left w:val="nil"/>
              <w:bottom w:val="single" w:sz="4" w:space="0" w:color="auto"/>
              <w:right w:val="single" w:sz="4" w:space="0" w:color="auto"/>
            </w:tcBorders>
            <w:shd w:val="clear" w:color="000000" w:fill="FFFFFF"/>
            <w:vAlign w:val="center"/>
            <w:hideMark/>
          </w:tcPr>
          <w:p w14:paraId="6CCC59C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9" w:type="pct"/>
            <w:tcBorders>
              <w:top w:val="nil"/>
              <w:left w:val="nil"/>
              <w:bottom w:val="single" w:sz="4" w:space="0" w:color="auto"/>
              <w:right w:val="single" w:sz="4" w:space="0" w:color="auto"/>
            </w:tcBorders>
            <w:shd w:val="clear" w:color="000000" w:fill="FFFFFF"/>
            <w:vAlign w:val="center"/>
            <w:hideMark/>
          </w:tcPr>
          <w:p w14:paraId="769C715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0.1</w:t>
            </w:r>
          </w:p>
        </w:tc>
        <w:tc>
          <w:tcPr>
            <w:tcW w:w="288" w:type="pct"/>
            <w:tcBorders>
              <w:top w:val="nil"/>
              <w:left w:val="nil"/>
              <w:bottom w:val="single" w:sz="4" w:space="0" w:color="auto"/>
              <w:right w:val="single" w:sz="4" w:space="0" w:color="auto"/>
            </w:tcBorders>
            <w:shd w:val="clear" w:color="000000" w:fill="FFFFFF"/>
            <w:vAlign w:val="center"/>
            <w:hideMark/>
          </w:tcPr>
          <w:p w14:paraId="6AB51F3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282" w:type="pct"/>
            <w:tcBorders>
              <w:top w:val="nil"/>
              <w:left w:val="nil"/>
              <w:bottom w:val="single" w:sz="4" w:space="0" w:color="auto"/>
              <w:right w:val="single" w:sz="4" w:space="0" w:color="auto"/>
            </w:tcBorders>
            <w:shd w:val="clear" w:color="000000" w:fill="FFFFFF"/>
            <w:vAlign w:val="center"/>
            <w:hideMark/>
          </w:tcPr>
          <w:p w14:paraId="417AC67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2.1</w:t>
            </w:r>
          </w:p>
        </w:tc>
        <w:tc>
          <w:tcPr>
            <w:tcW w:w="295" w:type="pct"/>
            <w:tcBorders>
              <w:top w:val="nil"/>
              <w:left w:val="nil"/>
              <w:bottom w:val="single" w:sz="4" w:space="0" w:color="auto"/>
              <w:right w:val="single" w:sz="4" w:space="0" w:color="auto"/>
            </w:tcBorders>
            <w:shd w:val="clear" w:color="000000" w:fill="FFFFFF"/>
            <w:vAlign w:val="center"/>
            <w:hideMark/>
          </w:tcPr>
          <w:p w14:paraId="1E1C7C0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5.4</w:t>
            </w:r>
          </w:p>
        </w:tc>
        <w:tc>
          <w:tcPr>
            <w:tcW w:w="297" w:type="pct"/>
            <w:tcBorders>
              <w:top w:val="nil"/>
              <w:left w:val="nil"/>
              <w:bottom w:val="single" w:sz="4" w:space="0" w:color="auto"/>
              <w:right w:val="single" w:sz="4" w:space="0" w:color="auto"/>
            </w:tcBorders>
            <w:shd w:val="clear" w:color="000000" w:fill="FFFFFF"/>
            <w:vAlign w:val="center"/>
            <w:hideMark/>
          </w:tcPr>
          <w:p w14:paraId="45CEE63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6.0</w:t>
            </w:r>
          </w:p>
        </w:tc>
        <w:tc>
          <w:tcPr>
            <w:tcW w:w="335" w:type="pct"/>
            <w:tcBorders>
              <w:top w:val="nil"/>
              <w:left w:val="nil"/>
              <w:bottom w:val="single" w:sz="4" w:space="0" w:color="auto"/>
              <w:right w:val="single" w:sz="8" w:space="0" w:color="auto"/>
            </w:tcBorders>
            <w:shd w:val="clear" w:color="000000" w:fill="FFFFFF"/>
            <w:vAlign w:val="center"/>
            <w:hideMark/>
          </w:tcPr>
          <w:p w14:paraId="2D63C03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24.8</w:t>
            </w:r>
          </w:p>
        </w:tc>
      </w:tr>
      <w:tr w:rsidR="00926F64" w:rsidRPr="0057544D" w14:paraId="7AE17158" w14:textId="77777777" w:rsidTr="00926F64">
        <w:trPr>
          <w:trHeight w:val="300"/>
        </w:trPr>
        <w:tc>
          <w:tcPr>
            <w:tcW w:w="1150" w:type="pct"/>
            <w:tcBorders>
              <w:top w:val="nil"/>
              <w:left w:val="single" w:sz="8" w:space="0" w:color="auto"/>
              <w:bottom w:val="single" w:sz="8" w:space="0" w:color="auto"/>
              <w:right w:val="single" w:sz="4" w:space="0" w:color="auto"/>
            </w:tcBorders>
            <w:shd w:val="clear" w:color="000000" w:fill="FFFFFF"/>
            <w:vAlign w:val="center"/>
            <w:hideMark/>
          </w:tcPr>
          <w:p w14:paraId="290FC6AB"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градом</w:t>
            </w:r>
          </w:p>
        </w:tc>
        <w:tc>
          <w:tcPr>
            <w:tcW w:w="335" w:type="pct"/>
            <w:tcBorders>
              <w:top w:val="nil"/>
              <w:left w:val="nil"/>
              <w:bottom w:val="single" w:sz="8" w:space="0" w:color="auto"/>
              <w:right w:val="single" w:sz="4" w:space="0" w:color="auto"/>
            </w:tcBorders>
            <w:shd w:val="clear" w:color="000000" w:fill="FFFFFF"/>
            <w:vAlign w:val="center"/>
            <w:hideMark/>
          </w:tcPr>
          <w:p w14:paraId="5D4554E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15" w:type="pct"/>
            <w:tcBorders>
              <w:top w:val="nil"/>
              <w:left w:val="nil"/>
              <w:bottom w:val="single" w:sz="8" w:space="0" w:color="auto"/>
              <w:right w:val="single" w:sz="4" w:space="0" w:color="auto"/>
            </w:tcBorders>
            <w:shd w:val="clear" w:color="000000" w:fill="FFFFFF"/>
            <w:vAlign w:val="center"/>
            <w:hideMark/>
          </w:tcPr>
          <w:p w14:paraId="47D7FAE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03" w:type="pct"/>
            <w:tcBorders>
              <w:top w:val="nil"/>
              <w:left w:val="nil"/>
              <w:bottom w:val="single" w:sz="8" w:space="0" w:color="auto"/>
              <w:right w:val="single" w:sz="4" w:space="0" w:color="auto"/>
            </w:tcBorders>
            <w:shd w:val="clear" w:color="000000" w:fill="FFFFFF"/>
            <w:vAlign w:val="center"/>
            <w:hideMark/>
          </w:tcPr>
          <w:p w14:paraId="43C0BAC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97" w:type="pct"/>
            <w:tcBorders>
              <w:top w:val="nil"/>
              <w:left w:val="nil"/>
              <w:bottom w:val="single" w:sz="8" w:space="0" w:color="auto"/>
              <w:right w:val="single" w:sz="4" w:space="0" w:color="auto"/>
            </w:tcBorders>
            <w:shd w:val="clear" w:color="000000" w:fill="FFFFFF"/>
            <w:vAlign w:val="center"/>
            <w:hideMark/>
          </w:tcPr>
          <w:p w14:paraId="53CADFE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0.1</w:t>
            </w:r>
          </w:p>
        </w:tc>
        <w:tc>
          <w:tcPr>
            <w:tcW w:w="277" w:type="pct"/>
            <w:tcBorders>
              <w:top w:val="nil"/>
              <w:left w:val="nil"/>
              <w:bottom w:val="single" w:sz="8" w:space="0" w:color="auto"/>
              <w:right w:val="single" w:sz="4" w:space="0" w:color="auto"/>
            </w:tcBorders>
            <w:shd w:val="clear" w:color="000000" w:fill="FFFFFF"/>
            <w:vAlign w:val="center"/>
            <w:hideMark/>
          </w:tcPr>
          <w:p w14:paraId="28FC78D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276" w:type="pct"/>
            <w:tcBorders>
              <w:top w:val="nil"/>
              <w:left w:val="nil"/>
              <w:bottom w:val="single" w:sz="8" w:space="0" w:color="auto"/>
              <w:right w:val="single" w:sz="4" w:space="0" w:color="auto"/>
            </w:tcBorders>
            <w:shd w:val="clear" w:color="000000" w:fill="FFFFFF"/>
            <w:vAlign w:val="center"/>
            <w:hideMark/>
          </w:tcPr>
          <w:p w14:paraId="78B3798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0.3</w:t>
            </w:r>
          </w:p>
        </w:tc>
        <w:tc>
          <w:tcPr>
            <w:tcW w:w="269" w:type="pct"/>
            <w:tcBorders>
              <w:top w:val="nil"/>
              <w:left w:val="nil"/>
              <w:bottom w:val="single" w:sz="8" w:space="0" w:color="auto"/>
              <w:right w:val="single" w:sz="4" w:space="0" w:color="auto"/>
            </w:tcBorders>
            <w:shd w:val="clear" w:color="000000" w:fill="FFFFFF"/>
            <w:vAlign w:val="center"/>
            <w:hideMark/>
          </w:tcPr>
          <w:p w14:paraId="1849680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79" w:type="pct"/>
            <w:tcBorders>
              <w:top w:val="nil"/>
              <w:left w:val="nil"/>
              <w:bottom w:val="single" w:sz="8" w:space="0" w:color="auto"/>
              <w:right w:val="single" w:sz="4" w:space="0" w:color="auto"/>
            </w:tcBorders>
            <w:shd w:val="clear" w:color="000000" w:fill="FFFFFF"/>
            <w:vAlign w:val="center"/>
            <w:hideMark/>
          </w:tcPr>
          <w:p w14:paraId="53290C3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8" w:type="pct"/>
            <w:tcBorders>
              <w:top w:val="nil"/>
              <w:left w:val="nil"/>
              <w:bottom w:val="single" w:sz="8" w:space="0" w:color="auto"/>
              <w:right w:val="single" w:sz="4" w:space="0" w:color="auto"/>
            </w:tcBorders>
            <w:shd w:val="clear" w:color="000000" w:fill="FFFFFF"/>
            <w:vAlign w:val="center"/>
            <w:hideMark/>
          </w:tcPr>
          <w:p w14:paraId="68C5955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82" w:type="pct"/>
            <w:tcBorders>
              <w:top w:val="nil"/>
              <w:left w:val="nil"/>
              <w:bottom w:val="single" w:sz="8" w:space="0" w:color="auto"/>
              <w:right w:val="single" w:sz="4" w:space="0" w:color="auto"/>
            </w:tcBorders>
            <w:shd w:val="clear" w:color="000000" w:fill="FFFFFF"/>
            <w:vAlign w:val="center"/>
            <w:hideMark/>
          </w:tcPr>
          <w:p w14:paraId="7EFFB0E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95" w:type="pct"/>
            <w:tcBorders>
              <w:top w:val="nil"/>
              <w:left w:val="nil"/>
              <w:bottom w:val="single" w:sz="8" w:space="0" w:color="auto"/>
              <w:right w:val="single" w:sz="4" w:space="0" w:color="auto"/>
            </w:tcBorders>
            <w:shd w:val="clear" w:color="000000" w:fill="FFFFFF"/>
            <w:vAlign w:val="center"/>
            <w:hideMark/>
          </w:tcPr>
          <w:p w14:paraId="3233716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297" w:type="pct"/>
            <w:tcBorders>
              <w:top w:val="nil"/>
              <w:left w:val="nil"/>
              <w:bottom w:val="single" w:sz="8" w:space="0" w:color="auto"/>
              <w:right w:val="single" w:sz="4" w:space="0" w:color="auto"/>
            </w:tcBorders>
            <w:shd w:val="clear" w:color="000000" w:fill="FFFFFF"/>
            <w:vAlign w:val="center"/>
            <w:hideMark/>
          </w:tcPr>
          <w:p w14:paraId="7A9164AF"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w:t>
            </w:r>
          </w:p>
        </w:tc>
        <w:tc>
          <w:tcPr>
            <w:tcW w:w="335" w:type="pct"/>
            <w:tcBorders>
              <w:top w:val="nil"/>
              <w:left w:val="nil"/>
              <w:bottom w:val="single" w:sz="8" w:space="0" w:color="auto"/>
              <w:right w:val="single" w:sz="8" w:space="0" w:color="auto"/>
            </w:tcBorders>
            <w:shd w:val="clear" w:color="000000" w:fill="FFFFFF"/>
            <w:vAlign w:val="center"/>
            <w:hideMark/>
          </w:tcPr>
          <w:p w14:paraId="36D0949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0.6</w:t>
            </w:r>
          </w:p>
        </w:tc>
      </w:tr>
    </w:tbl>
    <w:p w14:paraId="5FC68A67" w14:textId="77777777" w:rsidR="004848D4" w:rsidRPr="0057544D" w:rsidRDefault="004848D4" w:rsidP="004848D4">
      <w:pPr>
        <w:jc w:val="both"/>
        <w:rPr>
          <w:lang w:val="sr-Cyrl-RS"/>
        </w:rPr>
      </w:pPr>
    </w:p>
    <w:p w14:paraId="5EB87525" w14:textId="77777777" w:rsidR="004848D4" w:rsidRPr="0057544D" w:rsidRDefault="004848D4" w:rsidP="004848D4">
      <w:pPr>
        <w:jc w:val="both"/>
        <w:rPr>
          <w:b/>
          <w:lang w:val="sr-Cyrl-RS"/>
        </w:rPr>
      </w:pPr>
      <w:r w:rsidRPr="0057544D">
        <w:rPr>
          <w:b/>
          <w:lang w:val="sr-Cyrl-RS"/>
        </w:rPr>
        <w:t>Ветар</w:t>
      </w:r>
    </w:p>
    <w:p w14:paraId="65730393" w14:textId="77777777" w:rsidR="004848D4" w:rsidRPr="0057544D" w:rsidRDefault="004848D4" w:rsidP="004848D4">
      <w:pPr>
        <w:jc w:val="both"/>
        <w:rPr>
          <w:b/>
          <w:lang w:val="sr-Cyrl-RS"/>
        </w:rPr>
      </w:pPr>
    </w:p>
    <w:p w14:paraId="4286D74E" w14:textId="77777777" w:rsidR="00926F64" w:rsidRPr="0057544D" w:rsidRDefault="00926F64" w:rsidP="00926F64">
      <w:pPr>
        <w:jc w:val="both"/>
        <w:rPr>
          <w:lang w:val="sr-Cyrl-RS"/>
        </w:rPr>
      </w:pPr>
      <w:r w:rsidRPr="0057544D">
        <w:rPr>
          <w:lang w:val="sr-Cyrl-RS"/>
        </w:rPr>
        <w:t>За општу карактеристику климе од значаја је брзина, правац и честина јављања ветра. Све се ово одражава на вегетацију, као и на земљиште. На вегетацију у смислу увећавања транспирације биљака, увећања димензија круна и на изглед стабала, а на земљиште исушивањем.</w:t>
      </w:r>
    </w:p>
    <w:p w14:paraId="49FEA493" w14:textId="77777777" w:rsidR="00926F64" w:rsidRPr="0057544D" w:rsidRDefault="00926F64" w:rsidP="00926F64">
      <w:pPr>
        <w:jc w:val="both"/>
        <w:rPr>
          <w:lang w:val="sr-Cyrl-RS"/>
        </w:rPr>
      </w:pPr>
      <w:r w:rsidRPr="0057544D">
        <w:rPr>
          <w:lang w:val="sr-Cyrl-RS"/>
        </w:rPr>
        <w:t>У овом региону у току хладног дела године најчешћи су ветрови југоисточног и источног смера - Кошава.</w:t>
      </w:r>
    </w:p>
    <w:p w14:paraId="085D1744" w14:textId="48FC820E" w:rsidR="004848D4" w:rsidRPr="0057544D" w:rsidRDefault="00926F64" w:rsidP="00926F64">
      <w:pPr>
        <w:jc w:val="both"/>
        <w:rPr>
          <w:lang w:val="sr-Cyrl-RS"/>
        </w:rPr>
      </w:pPr>
      <w:r w:rsidRPr="0057544D">
        <w:rPr>
          <w:lang w:val="sr-Cyrl-RS"/>
        </w:rPr>
        <w:t>Кошава је слаповит и доста јак ветар у североисточном делу Србије. Она дува долином Дунава - од Голупца па све до Вуковара.</w:t>
      </w:r>
    </w:p>
    <w:p w14:paraId="7A7238D4" w14:textId="4E2C5AB4" w:rsidR="004848D4" w:rsidRPr="0057544D" w:rsidRDefault="004848D4" w:rsidP="004848D4">
      <w:pPr>
        <w:pStyle w:val="Quote"/>
        <w:rPr>
          <w:b/>
          <w:bCs/>
          <w:color w:val="auto"/>
          <w:sz w:val="22"/>
          <w:szCs w:val="22"/>
          <w:lang w:val="sr-Cyrl-RS"/>
        </w:rPr>
      </w:pPr>
      <w:r w:rsidRPr="0057544D">
        <w:rPr>
          <w:color w:val="auto"/>
          <w:lang w:val="sr-Cyrl-RS"/>
        </w:rPr>
        <w:t xml:space="preserve">Табела </w:t>
      </w:r>
      <w:r w:rsidR="00703587" w:rsidRPr="0057544D">
        <w:rPr>
          <w:color w:val="auto"/>
          <w:lang w:val="sr-Cyrl-RS"/>
        </w:rPr>
        <w:t>9</w:t>
      </w:r>
      <w:r w:rsidRPr="0057544D">
        <w:rPr>
          <w:color w:val="auto"/>
          <w:lang w:val="sr-Cyrl-RS"/>
        </w:rPr>
        <w:t>-Приказ средње месечне брзине ветрова.</w:t>
      </w:r>
    </w:p>
    <w:tbl>
      <w:tblPr>
        <w:tblW w:w="4800" w:type="dxa"/>
        <w:jc w:val="center"/>
        <w:tblLook w:val="04A0" w:firstRow="1" w:lastRow="0" w:firstColumn="1" w:lastColumn="0" w:noHBand="0" w:noVBand="1"/>
      </w:tblPr>
      <w:tblGrid>
        <w:gridCol w:w="993"/>
        <w:gridCol w:w="960"/>
        <w:gridCol w:w="960"/>
        <w:gridCol w:w="960"/>
        <w:gridCol w:w="960"/>
      </w:tblGrid>
      <w:tr w:rsidR="00926F64" w:rsidRPr="0057544D" w14:paraId="634D9CEB" w14:textId="77777777" w:rsidTr="00926F64">
        <w:trPr>
          <w:trHeight w:val="288"/>
          <w:jc w:val="center"/>
        </w:trPr>
        <w:tc>
          <w:tcPr>
            <w:tcW w:w="4800" w:type="dxa"/>
            <w:gridSpan w:val="5"/>
            <w:vMerge w:val="restart"/>
            <w:tcBorders>
              <w:top w:val="nil"/>
              <w:left w:val="nil"/>
              <w:bottom w:val="nil"/>
              <w:right w:val="nil"/>
            </w:tcBorders>
            <w:vAlign w:val="center"/>
            <w:hideMark/>
          </w:tcPr>
          <w:p w14:paraId="35A703E8" w14:textId="77777777" w:rsidR="00926F64" w:rsidRPr="0057544D" w:rsidRDefault="00926F64" w:rsidP="00926F64">
            <w:pPr>
              <w:widowControl/>
              <w:jc w:val="center"/>
              <w:rPr>
                <w:rFonts w:ascii="Verdana" w:hAnsi="Verdana" w:cs="Calibri"/>
                <w:sz w:val="22"/>
                <w:szCs w:val="22"/>
                <w:lang w:val="en-US" w:eastAsia="en-US"/>
              </w:rPr>
            </w:pPr>
            <w:r w:rsidRPr="0057544D">
              <w:rPr>
                <w:rFonts w:ascii="Verdana" w:hAnsi="Verdana" w:cs="Calibri"/>
                <w:sz w:val="22"/>
                <w:szCs w:val="22"/>
                <w:lang w:val="en-US" w:eastAsia="en-US"/>
              </w:rPr>
              <w:t>Релативна честина одређених категорија брзине (m/s) по правцима</w:t>
            </w:r>
          </w:p>
        </w:tc>
      </w:tr>
      <w:tr w:rsidR="00926F64" w:rsidRPr="0057544D" w14:paraId="46D90A88" w14:textId="77777777" w:rsidTr="00926F64">
        <w:trPr>
          <w:trHeight w:val="300"/>
          <w:jc w:val="center"/>
        </w:trPr>
        <w:tc>
          <w:tcPr>
            <w:tcW w:w="4800" w:type="dxa"/>
            <w:gridSpan w:val="5"/>
            <w:vMerge/>
            <w:tcBorders>
              <w:top w:val="nil"/>
              <w:left w:val="nil"/>
              <w:bottom w:val="nil"/>
              <w:right w:val="nil"/>
            </w:tcBorders>
            <w:vAlign w:val="center"/>
            <w:hideMark/>
          </w:tcPr>
          <w:p w14:paraId="3389C1B5" w14:textId="77777777" w:rsidR="00926F64" w:rsidRPr="0057544D" w:rsidRDefault="00926F64" w:rsidP="00926F64">
            <w:pPr>
              <w:widowControl/>
              <w:rPr>
                <w:rFonts w:ascii="Verdana" w:hAnsi="Verdana" w:cs="Calibri"/>
                <w:sz w:val="22"/>
                <w:szCs w:val="22"/>
                <w:lang w:val="en-US" w:eastAsia="en-US"/>
              </w:rPr>
            </w:pPr>
          </w:p>
        </w:tc>
      </w:tr>
      <w:tr w:rsidR="00926F64" w:rsidRPr="0057544D" w14:paraId="6E52A3F6" w14:textId="77777777" w:rsidTr="00926F64">
        <w:trPr>
          <w:trHeight w:val="420"/>
          <w:jc w:val="center"/>
        </w:trPr>
        <w:tc>
          <w:tcPr>
            <w:tcW w:w="960" w:type="dxa"/>
            <w:tcBorders>
              <w:top w:val="single" w:sz="8" w:space="0" w:color="auto"/>
              <w:left w:val="single" w:sz="8" w:space="0" w:color="auto"/>
              <w:bottom w:val="single" w:sz="8" w:space="0" w:color="auto"/>
              <w:right w:val="single" w:sz="8" w:space="0" w:color="auto"/>
            </w:tcBorders>
            <w:vAlign w:val="center"/>
            <w:hideMark/>
          </w:tcPr>
          <w:p w14:paraId="0F75CBB7" w14:textId="77777777" w:rsidR="00926F64" w:rsidRPr="0057544D" w:rsidRDefault="00926F64" w:rsidP="00926F64">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правац/ брзина</w:t>
            </w:r>
          </w:p>
        </w:tc>
        <w:tc>
          <w:tcPr>
            <w:tcW w:w="960" w:type="dxa"/>
            <w:tcBorders>
              <w:top w:val="single" w:sz="8" w:space="0" w:color="auto"/>
              <w:left w:val="nil"/>
              <w:bottom w:val="single" w:sz="8" w:space="0" w:color="auto"/>
              <w:right w:val="single" w:sz="4" w:space="0" w:color="auto"/>
            </w:tcBorders>
            <w:vAlign w:val="center"/>
            <w:hideMark/>
          </w:tcPr>
          <w:p w14:paraId="3514E9D2" w14:textId="77777777" w:rsidR="00926F64" w:rsidRPr="0057544D" w:rsidRDefault="00926F64" w:rsidP="00926F64">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0.1-2</w:t>
            </w:r>
          </w:p>
        </w:tc>
        <w:tc>
          <w:tcPr>
            <w:tcW w:w="960" w:type="dxa"/>
            <w:tcBorders>
              <w:top w:val="single" w:sz="8" w:space="0" w:color="auto"/>
              <w:left w:val="nil"/>
              <w:bottom w:val="single" w:sz="8" w:space="0" w:color="auto"/>
              <w:right w:val="single" w:sz="4" w:space="0" w:color="auto"/>
            </w:tcBorders>
            <w:vAlign w:val="center"/>
            <w:hideMark/>
          </w:tcPr>
          <w:p w14:paraId="7E5AFBEC" w14:textId="77777777" w:rsidR="00926F64" w:rsidRPr="0057544D" w:rsidRDefault="00926F64" w:rsidP="00926F64">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2.1-5</w:t>
            </w:r>
          </w:p>
        </w:tc>
        <w:tc>
          <w:tcPr>
            <w:tcW w:w="960" w:type="dxa"/>
            <w:tcBorders>
              <w:top w:val="single" w:sz="8" w:space="0" w:color="auto"/>
              <w:left w:val="nil"/>
              <w:bottom w:val="single" w:sz="8" w:space="0" w:color="auto"/>
              <w:right w:val="single" w:sz="4" w:space="0" w:color="auto"/>
            </w:tcBorders>
            <w:vAlign w:val="center"/>
            <w:hideMark/>
          </w:tcPr>
          <w:p w14:paraId="037F7663" w14:textId="77777777" w:rsidR="00926F64" w:rsidRPr="0057544D" w:rsidRDefault="00926F64" w:rsidP="00926F64">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5.1-9</w:t>
            </w:r>
          </w:p>
        </w:tc>
        <w:tc>
          <w:tcPr>
            <w:tcW w:w="960" w:type="dxa"/>
            <w:tcBorders>
              <w:top w:val="single" w:sz="8" w:space="0" w:color="auto"/>
              <w:left w:val="nil"/>
              <w:bottom w:val="single" w:sz="8" w:space="0" w:color="auto"/>
              <w:right w:val="single" w:sz="8" w:space="0" w:color="auto"/>
            </w:tcBorders>
            <w:vAlign w:val="center"/>
            <w:hideMark/>
          </w:tcPr>
          <w:p w14:paraId="4BED6BF0" w14:textId="77777777" w:rsidR="00926F64" w:rsidRPr="0057544D" w:rsidRDefault="00926F64" w:rsidP="00926F64">
            <w:pPr>
              <w:widowControl/>
              <w:jc w:val="center"/>
              <w:rPr>
                <w:rFonts w:ascii="Verdana" w:hAnsi="Verdana" w:cs="Calibri"/>
                <w:b/>
                <w:bCs/>
                <w:sz w:val="16"/>
                <w:szCs w:val="16"/>
                <w:lang w:val="en-US" w:eastAsia="en-US"/>
              </w:rPr>
            </w:pPr>
            <w:r w:rsidRPr="0057544D">
              <w:rPr>
                <w:rFonts w:ascii="Verdana" w:hAnsi="Verdana" w:cs="Calibri"/>
                <w:b/>
                <w:bCs/>
                <w:sz w:val="16"/>
                <w:szCs w:val="16"/>
                <w:lang w:val="en-US" w:eastAsia="en-US"/>
              </w:rPr>
              <w:t>&gt;9.1</w:t>
            </w:r>
          </w:p>
        </w:tc>
      </w:tr>
      <w:tr w:rsidR="00926F64" w:rsidRPr="0057544D" w14:paraId="4A6F37A2"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73690309"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N</w:t>
            </w:r>
          </w:p>
        </w:tc>
        <w:tc>
          <w:tcPr>
            <w:tcW w:w="960" w:type="dxa"/>
            <w:tcBorders>
              <w:top w:val="single" w:sz="8" w:space="0" w:color="auto"/>
              <w:left w:val="single" w:sz="8" w:space="0" w:color="auto"/>
              <w:bottom w:val="single" w:sz="4" w:space="0" w:color="auto"/>
              <w:right w:val="single" w:sz="4" w:space="0" w:color="auto"/>
            </w:tcBorders>
            <w:shd w:val="clear" w:color="000000" w:fill="FCB3B4"/>
            <w:noWrap/>
            <w:vAlign w:val="center"/>
            <w:hideMark/>
          </w:tcPr>
          <w:p w14:paraId="1EA6550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2.0</w:t>
            </w:r>
          </w:p>
        </w:tc>
        <w:tc>
          <w:tcPr>
            <w:tcW w:w="960" w:type="dxa"/>
            <w:tcBorders>
              <w:top w:val="single" w:sz="8" w:space="0" w:color="auto"/>
              <w:left w:val="single" w:sz="4" w:space="0" w:color="auto"/>
              <w:bottom w:val="single" w:sz="4" w:space="0" w:color="auto"/>
              <w:right w:val="single" w:sz="4" w:space="0" w:color="auto"/>
            </w:tcBorders>
            <w:shd w:val="clear" w:color="000000" w:fill="FDC3C4"/>
            <w:noWrap/>
            <w:vAlign w:val="center"/>
            <w:hideMark/>
          </w:tcPr>
          <w:p w14:paraId="6E19930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0.7</w:t>
            </w:r>
          </w:p>
        </w:tc>
        <w:tc>
          <w:tcPr>
            <w:tcW w:w="960" w:type="dxa"/>
            <w:tcBorders>
              <w:top w:val="single" w:sz="8" w:space="0" w:color="auto"/>
              <w:left w:val="single" w:sz="4" w:space="0" w:color="auto"/>
              <w:bottom w:val="single" w:sz="4" w:space="0" w:color="auto"/>
              <w:right w:val="single" w:sz="4" w:space="0" w:color="auto"/>
            </w:tcBorders>
            <w:shd w:val="clear" w:color="000000" w:fill="FDCBCC"/>
            <w:noWrap/>
            <w:vAlign w:val="center"/>
            <w:hideMark/>
          </w:tcPr>
          <w:p w14:paraId="662AACC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0E32B5A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4AF4EAB2"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27B620A3"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NNE</w:t>
            </w:r>
          </w:p>
        </w:tc>
        <w:tc>
          <w:tcPr>
            <w:tcW w:w="960" w:type="dxa"/>
            <w:tcBorders>
              <w:top w:val="single" w:sz="4" w:space="0" w:color="auto"/>
              <w:left w:val="single" w:sz="8" w:space="0" w:color="auto"/>
              <w:bottom w:val="single" w:sz="4" w:space="0" w:color="auto"/>
              <w:right w:val="single" w:sz="4" w:space="0" w:color="auto"/>
            </w:tcBorders>
            <w:shd w:val="clear" w:color="000000" w:fill="FCAEAF"/>
            <w:noWrap/>
            <w:vAlign w:val="center"/>
            <w:hideMark/>
          </w:tcPr>
          <w:p w14:paraId="110EDE7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2.4</w:t>
            </w:r>
          </w:p>
        </w:tc>
        <w:tc>
          <w:tcPr>
            <w:tcW w:w="960" w:type="dxa"/>
            <w:tcBorders>
              <w:top w:val="single" w:sz="4" w:space="0" w:color="auto"/>
              <w:left w:val="single" w:sz="4" w:space="0" w:color="auto"/>
              <w:bottom w:val="single" w:sz="4" w:space="0" w:color="auto"/>
              <w:right w:val="single" w:sz="4" w:space="0" w:color="auto"/>
            </w:tcBorders>
            <w:shd w:val="clear" w:color="000000" w:fill="FDC2C3"/>
            <w:noWrap/>
            <w:vAlign w:val="center"/>
            <w:hideMark/>
          </w:tcPr>
          <w:p w14:paraId="027844A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0.8</w:t>
            </w:r>
          </w:p>
        </w:tc>
        <w:tc>
          <w:tcPr>
            <w:tcW w:w="960" w:type="dxa"/>
            <w:tcBorders>
              <w:top w:val="nil"/>
              <w:left w:val="nil"/>
              <w:bottom w:val="single" w:sz="4" w:space="0" w:color="auto"/>
              <w:right w:val="single" w:sz="4" w:space="0" w:color="auto"/>
            </w:tcBorders>
            <w:noWrap/>
            <w:vAlign w:val="center"/>
            <w:hideMark/>
          </w:tcPr>
          <w:p w14:paraId="5AEDBB7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6D3CA78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799A1032"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30DC8F19"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NE</w:t>
            </w:r>
          </w:p>
        </w:tc>
        <w:tc>
          <w:tcPr>
            <w:tcW w:w="960" w:type="dxa"/>
            <w:tcBorders>
              <w:top w:val="single" w:sz="4" w:space="0" w:color="auto"/>
              <w:left w:val="single" w:sz="8" w:space="0" w:color="auto"/>
              <w:bottom w:val="single" w:sz="4" w:space="0" w:color="auto"/>
              <w:right w:val="single" w:sz="4" w:space="0" w:color="auto"/>
            </w:tcBorders>
            <w:shd w:val="clear" w:color="000000" w:fill="FCAFB0"/>
            <w:noWrap/>
            <w:vAlign w:val="center"/>
            <w:hideMark/>
          </w:tcPr>
          <w:p w14:paraId="186A8328"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2.4</w:t>
            </w:r>
          </w:p>
        </w:tc>
        <w:tc>
          <w:tcPr>
            <w:tcW w:w="960" w:type="dxa"/>
            <w:tcBorders>
              <w:top w:val="single" w:sz="4" w:space="0" w:color="auto"/>
              <w:left w:val="single" w:sz="4" w:space="0" w:color="auto"/>
              <w:bottom w:val="single" w:sz="4" w:space="0" w:color="auto"/>
              <w:right w:val="single" w:sz="4" w:space="0" w:color="auto"/>
            </w:tcBorders>
            <w:shd w:val="clear" w:color="000000" w:fill="FDC0C1"/>
            <w:noWrap/>
            <w:vAlign w:val="center"/>
            <w:hideMark/>
          </w:tcPr>
          <w:p w14:paraId="49365D8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45AF3FF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6F35AF7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783D6218"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266C3A96"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ENE</w:t>
            </w:r>
          </w:p>
        </w:tc>
        <w:tc>
          <w:tcPr>
            <w:tcW w:w="960" w:type="dxa"/>
            <w:tcBorders>
              <w:top w:val="single" w:sz="4" w:space="0" w:color="auto"/>
              <w:left w:val="single" w:sz="8" w:space="0" w:color="auto"/>
              <w:bottom w:val="single" w:sz="4" w:space="0" w:color="auto"/>
              <w:right w:val="single" w:sz="4" w:space="0" w:color="auto"/>
            </w:tcBorders>
            <w:shd w:val="clear" w:color="000000" w:fill="FBA4A6"/>
            <w:noWrap/>
            <w:vAlign w:val="center"/>
            <w:hideMark/>
          </w:tcPr>
          <w:p w14:paraId="2110600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3.3</w:t>
            </w:r>
          </w:p>
        </w:tc>
        <w:tc>
          <w:tcPr>
            <w:tcW w:w="960" w:type="dxa"/>
            <w:tcBorders>
              <w:top w:val="single" w:sz="4" w:space="0" w:color="auto"/>
              <w:left w:val="single" w:sz="4" w:space="0" w:color="auto"/>
              <w:bottom w:val="single" w:sz="4" w:space="0" w:color="auto"/>
              <w:right w:val="single" w:sz="4" w:space="0" w:color="auto"/>
            </w:tcBorders>
            <w:shd w:val="clear" w:color="000000" w:fill="FCADAF"/>
            <w:noWrap/>
            <w:vAlign w:val="center"/>
            <w:hideMark/>
          </w:tcPr>
          <w:p w14:paraId="0C41276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3A91E7C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0A76523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33606CEC"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65E9298E"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E</w:t>
            </w:r>
          </w:p>
        </w:tc>
        <w:tc>
          <w:tcPr>
            <w:tcW w:w="960" w:type="dxa"/>
            <w:tcBorders>
              <w:top w:val="single" w:sz="4" w:space="0" w:color="auto"/>
              <w:left w:val="single" w:sz="8" w:space="0" w:color="auto"/>
              <w:bottom w:val="single" w:sz="4" w:space="0" w:color="auto"/>
              <w:right w:val="single" w:sz="4" w:space="0" w:color="auto"/>
            </w:tcBorders>
            <w:shd w:val="clear" w:color="000000" w:fill="FCACAE"/>
            <w:noWrap/>
            <w:vAlign w:val="center"/>
            <w:hideMark/>
          </w:tcPr>
          <w:p w14:paraId="3CEC09B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2.6</w:t>
            </w:r>
          </w:p>
        </w:tc>
        <w:tc>
          <w:tcPr>
            <w:tcW w:w="960" w:type="dxa"/>
            <w:tcBorders>
              <w:top w:val="single" w:sz="4" w:space="0" w:color="auto"/>
              <w:left w:val="single" w:sz="4" w:space="0" w:color="auto"/>
              <w:bottom w:val="single" w:sz="4" w:space="0" w:color="auto"/>
              <w:right w:val="single" w:sz="4" w:space="0" w:color="auto"/>
            </w:tcBorders>
            <w:shd w:val="clear" w:color="000000" w:fill="FCAEAF"/>
            <w:noWrap/>
            <w:vAlign w:val="center"/>
            <w:hideMark/>
          </w:tcPr>
          <w:p w14:paraId="463DCF9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4C5144A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single" w:sz="4" w:space="0" w:color="auto"/>
              <w:left w:val="single" w:sz="4" w:space="0" w:color="auto"/>
              <w:bottom w:val="single" w:sz="4" w:space="0" w:color="auto"/>
              <w:right w:val="single" w:sz="8" w:space="0" w:color="auto"/>
            </w:tcBorders>
            <w:shd w:val="clear" w:color="000000" w:fill="FDCBCC"/>
            <w:noWrap/>
            <w:vAlign w:val="center"/>
            <w:hideMark/>
          </w:tcPr>
          <w:p w14:paraId="64C34CA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5C16B0D1"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153F73CD"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ESE</w:t>
            </w:r>
          </w:p>
        </w:tc>
        <w:tc>
          <w:tcPr>
            <w:tcW w:w="960" w:type="dxa"/>
            <w:tcBorders>
              <w:top w:val="single" w:sz="4" w:space="0" w:color="auto"/>
              <w:left w:val="single" w:sz="8" w:space="0" w:color="auto"/>
              <w:bottom w:val="single" w:sz="4" w:space="0" w:color="auto"/>
              <w:right w:val="single" w:sz="4" w:space="0" w:color="auto"/>
            </w:tcBorders>
            <w:shd w:val="clear" w:color="000000" w:fill="FCB0B1"/>
            <w:noWrap/>
            <w:vAlign w:val="center"/>
            <w:hideMark/>
          </w:tcPr>
          <w:p w14:paraId="3E4A3FB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2.3</w:t>
            </w:r>
          </w:p>
        </w:tc>
        <w:tc>
          <w:tcPr>
            <w:tcW w:w="960" w:type="dxa"/>
            <w:tcBorders>
              <w:top w:val="single" w:sz="4" w:space="0" w:color="auto"/>
              <w:left w:val="single" w:sz="4" w:space="0" w:color="auto"/>
              <w:bottom w:val="single" w:sz="4" w:space="0" w:color="auto"/>
              <w:right w:val="single" w:sz="4" w:space="0" w:color="auto"/>
            </w:tcBorders>
            <w:shd w:val="clear" w:color="000000" w:fill="FCB6B8"/>
            <w:noWrap/>
            <w:vAlign w:val="center"/>
            <w:hideMark/>
          </w:tcPr>
          <w:p w14:paraId="417A0FF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02C3461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single" w:sz="4" w:space="0" w:color="auto"/>
              <w:left w:val="single" w:sz="4" w:space="0" w:color="auto"/>
              <w:bottom w:val="single" w:sz="4" w:space="0" w:color="auto"/>
              <w:right w:val="single" w:sz="8" w:space="0" w:color="auto"/>
            </w:tcBorders>
            <w:shd w:val="clear" w:color="000000" w:fill="FDCBCC"/>
            <w:noWrap/>
            <w:vAlign w:val="center"/>
            <w:hideMark/>
          </w:tcPr>
          <w:p w14:paraId="186454D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2E0AD14F"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6D8A1911"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SE</w:t>
            </w:r>
          </w:p>
        </w:tc>
        <w:tc>
          <w:tcPr>
            <w:tcW w:w="960" w:type="dxa"/>
            <w:tcBorders>
              <w:top w:val="single" w:sz="4" w:space="0" w:color="auto"/>
              <w:left w:val="single" w:sz="8" w:space="0" w:color="auto"/>
              <w:bottom w:val="single" w:sz="4" w:space="0" w:color="auto"/>
              <w:right w:val="single" w:sz="4" w:space="0" w:color="auto"/>
            </w:tcBorders>
            <w:shd w:val="clear" w:color="000000" w:fill="FDBABC"/>
            <w:noWrap/>
            <w:vAlign w:val="center"/>
            <w:hideMark/>
          </w:tcPr>
          <w:p w14:paraId="65F0848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1.4</w:t>
            </w:r>
          </w:p>
        </w:tc>
        <w:tc>
          <w:tcPr>
            <w:tcW w:w="96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571929D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0.6</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7B675ED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47AF603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0FFC5C92"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700C876F"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SSE</w:t>
            </w:r>
          </w:p>
        </w:tc>
        <w:tc>
          <w:tcPr>
            <w:tcW w:w="960" w:type="dxa"/>
            <w:tcBorders>
              <w:top w:val="single" w:sz="4" w:space="0" w:color="auto"/>
              <w:left w:val="single" w:sz="8" w:space="0" w:color="auto"/>
              <w:bottom w:val="single" w:sz="4" w:space="0" w:color="auto"/>
              <w:right w:val="single" w:sz="4" w:space="0" w:color="auto"/>
            </w:tcBorders>
            <w:shd w:val="clear" w:color="000000" w:fill="FDBEBF"/>
            <w:noWrap/>
            <w:vAlign w:val="center"/>
            <w:hideMark/>
          </w:tcPr>
          <w:p w14:paraId="2BB48EF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w:t>
            </w:r>
          </w:p>
        </w:tc>
        <w:tc>
          <w:tcPr>
            <w:tcW w:w="960" w:type="dxa"/>
            <w:tcBorders>
              <w:top w:val="single" w:sz="4" w:space="0" w:color="auto"/>
              <w:left w:val="single" w:sz="4" w:space="0" w:color="auto"/>
              <w:bottom w:val="single" w:sz="4" w:space="0" w:color="auto"/>
              <w:right w:val="single" w:sz="4" w:space="0" w:color="auto"/>
            </w:tcBorders>
            <w:shd w:val="clear" w:color="000000" w:fill="FDC7C8"/>
            <w:noWrap/>
            <w:vAlign w:val="center"/>
            <w:hideMark/>
          </w:tcPr>
          <w:p w14:paraId="48DD1A8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0.3</w:t>
            </w:r>
          </w:p>
        </w:tc>
        <w:tc>
          <w:tcPr>
            <w:tcW w:w="960" w:type="dxa"/>
            <w:tcBorders>
              <w:top w:val="nil"/>
              <w:left w:val="nil"/>
              <w:bottom w:val="single" w:sz="4" w:space="0" w:color="auto"/>
              <w:right w:val="single" w:sz="4" w:space="0" w:color="auto"/>
            </w:tcBorders>
            <w:noWrap/>
            <w:vAlign w:val="center"/>
            <w:hideMark/>
          </w:tcPr>
          <w:p w14:paraId="6550935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5F31AE66"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7DA38E2D"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5F77F486"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S</w:t>
            </w:r>
          </w:p>
        </w:tc>
        <w:tc>
          <w:tcPr>
            <w:tcW w:w="960" w:type="dxa"/>
            <w:tcBorders>
              <w:top w:val="single" w:sz="4" w:space="0" w:color="auto"/>
              <w:left w:val="single" w:sz="8" w:space="0" w:color="auto"/>
              <w:bottom w:val="single" w:sz="4" w:space="0" w:color="auto"/>
              <w:right w:val="single" w:sz="4" w:space="0" w:color="auto"/>
            </w:tcBorders>
            <w:shd w:val="clear" w:color="000000" w:fill="FDC2C3"/>
            <w:noWrap/>
            <w:vAlign w:val="center"/>
            <w:hideMark/>
          </w:tcPr>
          <w:p w14:paraId="17ECAE5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0.8</w:t>
            </w:r>
          </w:p>
        </w:tc>
        <w:tc>
          <w:tcPr>
            <w:tcW w:w="960" w:type="dxa"/>
            <w:tcBorders>
              <w:top w:val="single" w:sz="4" w:space="0" w:color="auto"/>
              <w:left w:val="single" w:sz="4" w:space="0" w:color="auto"/>
              <w:bottom w:val="single" w:sz="4" w:space="0" w:color="auto"/>
              <w:right w:val="single" w:sz="4" w:space="0" w:color="auto"/>
            </w:tcBorders>
            <w:shd w:val="clear" w:color="000000" w:fill="FDC9CA"/>
            <w:noWrap/>
            <w:vAlign w:val="center"/>
            <w:hideMark/>
          </w:tcPr>
          <w:p w14:paraId="6DE83A0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01063DB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677B3B6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6F814B16"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069247E4"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SSW</w:t>
            </w:r>
          </w:p>
        </w:tc>
        <w:tc>
          <w:tcPr>
            <w:tcW w:w="960" w:type="dxa"/>
            <w:tcBorders>
              <w:top w:val="single" w:sz="4" w:space="0" w:color="auto"/>
              <w:left w:val="single" w:sz="8" w:space="0" w:color="auto"/>
              <w:bottom w:val="single" w:sz="4" w:space="0" w:color="auto"/>
              <w:right w:val="single" w:sz="4" w:space="0" w:color="auto"/>
            </w:tcBorders>
            <w:shd w:val="clear" w:color="000000" w:fill="FDC1C2"/>
            <w:noWrap/>
            <w:vAlign w:val="center"/>
            <w:hideMark/>
          </w:tcPr>
          <w:p w14:paraId="34DCACE7"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0.9</w:t>
            </w:r>
          </w:p>
        </w:tc>
        <w:tc>
          <w:tcPr>
            <w:tcW w:w="960" w:type="dxa"/>
            <w:tcBorders>
              <w:top w:val="single" w:sz="4" w:space="0" w:color="auto"/>
              <w:left w:val="single" w:sz="4" w:space="0" w:color="auto"/>
              <w:bottom w:val="single" w:sz="4" w:space="0" w:color="auto"/>
              <w:right w:val="single" w:sz="4" w:space="0" w:color="auto"/>
            </w:tcBorders>
            <w:shd w:val="clear" w:color="000000" w:fill="FDC5C6"/>
            <w:noWrap/>
            <w:vAlign w:val="center"/>
            <w:hideMark/>
          </w:tcPr>
          <w:p w14:paraId="10E1E0C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0.5</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4479EBDE"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145A83D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2F0C333B"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4E2A85B9"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SW</w:t>
            </w:r>
          </w:p>
        </w:tc>
        <w:tc>
          <w:tcPr>
            <w:tcW w:w="960" w:type="dxa"/>
            <w:tcBorders>
              <w:top w:val="single" w:sz="4" w:space="0" w:color="auto"/>
              <w:left w:val="single" w:sz="8" w:space="0" w:color="auto"/>
              <w:bottom w:val="single" w:sz="4" w:space="0" w:color="auto"/>
              <w:right w:val="single" w:sz="4" w:space="0" w:color="auto"/>
            </w:tcBorders>
            <w:shd w:val="clear" w:color="000000" w:fill="FDBEBF"/>
            <w:noWrap/>
            <w:vAlign w:val="center"/>
            <w:hideMark/>
          </w:tcPr>
          <w:p w14:paraId="5058F86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1.1</w:t>
            </w:r>
          </w:p>
        </w:tc>
        <w:tc>
          <w:tcPr>
            <w:tcW w:w="960" w:type="dxa"/>
            <w:tcBorders>
              <w:top w:val="single" w:sz="4" w:space="0" w:color="auto"/>
              <w:left w:val="single" w:sz="4" w:space="0" w:color="auto"/>
              <w:bottom w:val="single" w:sz="4" w:space="0" w:color="auto"/>
              <w:right w:val="single" w:sz="4" w:space="0" w:color="auto"/>
            </w:tcBorders>
            <w:shd w:val="clear" w:color="000000" w:fill="FDC3C4"/>
            <w:noWrap/>
            <w:vAlign w:val="center"/>
            <w:hideMark/>
          </w:tcPr>
          <w:p w14:paraId="003F4ED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0.7</w:t>
            </w:r>
          </w:p>
        </w:tc>
        <w:tc>
          <w:tcPr>
            <w:tcW w:w="960" w:type="dxa"/>
            <w:tcBorders>
              <w:top w:val="single" w:sz="4" w:space="0" w:color="auto"/>
              <w:left w:val="single" w:sz="4" w:space="0" w:color="auto"/>
              <w:bottom w:val="single" w:sz="4" w:space="0" w:color="auto"/>
              <w:right w:val="single" w:sz="4" w:space="0" w:color="auto"/>
            </w:tcBorders>
            <w:shd w:val="clear" w:color="000000" w:fill="FDCBCC"/>
            <w:noWrap/>
            <w:vAlign w:val="center"/>
            <w:hideMark/>
          </w:tcPr>
          <w:p w14:paraId="17C0F88F"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nil"/>
              <w:left w:val="nil"/>
              <w:bottom w:val="single" w:sz="4" w:space="0" w:color="auto"/>
              <w:right w:val="single" w:sz="8" w:space="0" w:color="auto"/>
            </w:tcBorders>
            <w:noWrap/>
            <w:vAlign w:val="center"/>
            <w:hideMark/>
          </w:tcPr>
          <w:p w14:paraId="610C46F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1494445C"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021629E4"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WSW</w:t>
            </w:r>
          </w:p>
        </w:tc>
        <w:tc>
          <w:tcPr>
            <w:tcW w:w="960" w:type="dxa"/>
            <w:tcBorders>
              <w:top w:val="single" w:sz="4" w:space="0" w:color="auto"/>
              <w:left w:val="single" w:sz="8" w:space="0" w:color="auto"/>
              <w:bottom w:val="single" w:sz="4" w:space="0" w:color="auto"/>
              <w:right w:val="single" w:sz="4" w:space="0" w:color="auto"/>
            </w:tcBorders>
            <w:shd w:val="clear" w:color="000000" w:fill="FDB9BB"/>
            <w:noWrap/>
            <w:vAlign w:val="center"/>
            <w:hideMark/>
          </w:tcPr>
          <w:p w14:paraId="2751BFEF"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000000" w:fill="FCAAAB"/>
            <w:noWrap/>
            <w:vAlign w:val="center"/>
            <w:hideMark/>
          </w:tcPr>
          <w:p w14:paraId="063CFED5"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2.8</w:t>
            </w:r>
          </w:p>
        </w:tc>
        <w:tc>
          <w:tcPr>
            <w:tcW w:w="960" w:type="dxa"/>
            <w:tcBorders>
              <w:top w:val="single" w:sz="4" w:space="0" w:color="auto"/>
              <w:left w:val="single" w:sz="4" w:space="0" w:color="auto"/>
              <w:bottom w:val="single" w:sz="4" w:space="0" w:color="auto"/>
              <w:right w:val="single" w:sz="4" w:space="0" w:color="auto"/>
            </w:tcBorders>
            <w:shd w:val="clear" w:color="000000" w:fill="FDC9CA"/>
            <w:noWrap/>
            <w:vAlign w:val="center"/>
            <w:hideMark/>
          </w:tcPr>
          <w:p w14:paraId="6D08F50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960" w:type="dxa"/>
            <w:tcBorders>
              <w:top w:val="single" w:sz="4" w:space="0" w:color="auto"/>
              <w:left w:val="single" w:sz="4" w:space="0" w:color="auto"/>
              <w:bottom w:val="single" w:sz="4" w:space="0" w:color="auto"/>
              <w:right w:val="single" w:sz="8" w:space="0" w:color="auto"/>
            </w:tcBorders>
            <w:shd w:val="clear" w:color="000000" w:fill="FDCBCC"/>
            <w:noWrap/>
            <w:vAlign w:val="center"/>
            <w:hideMark/>
          </w:tcPr>
          <w:p w14:paraId="0BAD5B4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1B69DECC"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170F376B"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W</w:t>
            </w:r>
          </w:p>
        </w:tc>
        <w:tc>
          <w:tcPr>
            <w:tcW w:w="960" w:type="dxa"/>
            <w:tcBorders>
              <w:top w:val="single" w:sz="4" w:space="0" w:color="auto"/>
              <w:left w:val="single" w:sz="8" w:space="0" w:color="auto"/>
              <w:bottom w:val="single" w:sz="4" w:space="0" w:color="auto"/>
              <w:right w:val="single" w:sz="4" w:space="0" w:color="auto"/>
            </w:tcBorders>
            <w:shd w:val="clear" w:color="000000" w:fill="FCB5B7"/>
            <w:noWrap/>
            <w:vAlign w:val="center"/>
            <w:hideMark/>
          </w:tcPr>
          <w:p w14:paraId="3DCDCDFA"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w:t>
            </w:r>
          </w:p>
        </w:tc>
        <w:tc>
          <w:tcPr>
            <w:tcW w:w="960" w:type="dxa"/>
            <w:tcBorders>
              <w:top w:val="single" w:sz="4" w:space="0" w:color="auto"/>
              <w:left w:val="single" w:sz="4" w:space="0" w:color="auto"/>
              <w:bottom w:val="single" w:sz="4" w:space="0" w:color="auto"/>
              <w:right w:val="single" w:sz="4" w:space="0" w:color="auto"/>
            </w:tcBorders>
            <w:shd w:val="clear" w:color="000000" w:fill="F96A6C"/>
            <w:noWrap/>
            <w:vAlign w:val="center"/>
            <w:hideMark/>
          </w:tcPr>
          <w:p w14:paraId="1B63BBF3"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8.1</w:t>
            </w:r>
          </w:p>
        </w:tc>
        <w:tc>
          <w:tcPr>
            <w:tcW w:w="960" w:type="dxa"/>
            <w:tcBorders>
              <w:top w:val="single" w:sz="4" w:space="0" w:color="auto"/>
              <w:left w:val="single" w:sz="4" w:space="0" w:color="auto"/>
              <w:bottom w:val="single" w:sz="4" w:space="0" w:color="auto"/>
              <w:right w:val="single" w:sz="4" w:space="0" w:color="auto"/>
            </w:tcBorders>
            <w:shd w:val="clear" w:color="000000" w:fill="FCB3B4"/>
            <w:noWrap/>
            <w:vAlign w:val="center"/>
            <w:hideMark/>
          </w:tcPr>
          <w:p w14:paraId="5C2E21BB"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2.0</w:t>
            </w:r>
          </w:p>
        </w:tc>
        <w:tc>
          <w:tcPr>
            <w:tcW w:w="960" w:type="dxa"/>
            <w:tcBorders>
              <w:top w:val="single" w:sz="4" w:space="0" w:color="auto"/>
              <w:left w:val="single" w:sz="4" w:space="0" w:color="auto"/>
              <w:bottom w:val="single" w:sz="4" w:space="0" w:color="auto"/>
              <w:right w:val="single" w:sz="8" w:space="0" w:color="auto"/>
            </w:tcBorders>
            <w:shd w:val="clear" w:color="000000" w:fill="FDC9CA"/>
            <w:noWrap/>
            <w:vAlign w:val="center"/>
            <w:hideMark/>
          </w:tcPr>
          <w:p w14:paraId="70D0F59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r>
      <w:tr w:rsidR="00926F64" w:rsidRPr="0057544D" w14:paraId="7DDE3C19"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4794FC38"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WNW</w:t>
            </w:r>
          </w:p>
        </w:tc>
        <w:tc>
          <w:tcPr>
            <w:tcW w:w="960" w:type="dxa"/>
            <w:tcBorders>
              <w:top w:val="single" w:sz="4" w:space="0" w:color="auto"/>
              <w:left w:val="single" w:sz="8" w:space="0" w:color="auto"/>
              <w:bottom w:val="single" w:sz="4" w:space="0" w:color="auto"/>
              <w:right w:val="single" w:sz="4" w:space="0" w:color="auto"/>
            </w:tcBorders>
            <w:shd w:val="clear" w:color="000000" w:fill="FCA8A9"/>
            <w:noWrap/>
            <w:vAlign w:val="center"/>
            <w:hideMark/>
          </w:tcPr>
          <w:p w14:paraId="399CCE7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3.0</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FA9176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8.1</w:t>
            </w:r>
          </w:p>
        </w:tc>
        <w:tc>
          <w:tcPr>
            <w:tcW w:w="960" w:type="dxa"/>
            <w:tcBorders>
              <w:top w:val="single" w:sz="4" w:space="0" w:color="auto"/>
              <w:left w:val="single" w:sz="4" w:space="0" w:color="auto"/>
              <w:bottom w:val="single" w:sz="4" w:space="0" w:color="auto"/>
              <w:right w:val="single" w:sz="4" w:space="0" w:color="auto"/>
            </w:tcBorders>
            <w:shd w:val="clear" w:color="000000" w:fill="FCB6B8"/>
            <w:noWrap/>
            <w:vAlign w:val="center"/>
            <w:hideMark/>
          </w:tcPr>
          <w:p w14:paraId="24F2928C"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1.8</w:t>
            </w:r>
          </w:p>
        </w:tc>
        <w:tc>
          <w:tcPr>
            <w:tcW w:w="960" w:type="dxa"/>
            <w:tcBorders>
              <w:top w:val="single" w:sz="4" w:space="0" w:color="auto"/>
              <w:left w:val="single" w:sz="4" w:space="0" w:color="auto"/>
              <w:bottom w:val="single" w:sz="4" w:space="0" w:color="auto"/>
              <w:right w:val="single" w:sz="8" w:space="0" w:color="auto"/>
            </w:tcBorders>
            <w:shd w:val="clear" w:color="000000" w:fill="FDC6C7"/>
            <w:noWrap/>
            <w:vAlign w:val="center"/>
            <w:hideMark/>
          </w:tcPr>
          <w:p w14:paraId="08ECC214"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0.4</w:t>
            </w:r>
          </w:p>
        </w:tc>
      </w:tr>
      <w:tr w:rsidR="00926F64" w:rsidRPr="0057544D" w14:paraId="37D47DD5" w14:textId="77777777" w:rsidTr="00926F64">
        <w:trPr>
          <w:trHeight w:val="288"/>
          <w:jc w:val="center"/>
        </w:trPr>
        <w:tc>
          <w:tcPr>
            <w:tcW w:w="960" w:type="dxa"/>
            <w:tcBorders>
              <w:top w:val="nil"/>
              <w:left w:val="single" w:sz="8" w:space="0" w:color="auto"/>
              <w:bottom w:val="single" w:sz="4" w:space="0" w:color="auto"/>
              <w:right w:val="single" w:sz="8" w:space="0" w:color="auto"/>
            </w:tcBorders>
            <w:noWrap/>
            <w:vAlign w:val="center"/>
            <w:hideMark/>
          </w:tcPr>
          <w:p w14:paraId="51B48C2F"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lastRenderedPageBreak/>
              <w:t>NW</w:t>
            </w:r>
          </w:p>
        </w:tc>
        <w:tc>
          <w:tcPr>
            <w:tcW w:w="960" w:type="dxa"/>
            <w:tcBorders>
              <w:top w:val="single" w:sz="4" w:space="0" w:color="auto"/>
              <w:left w:val="single" w:sz="8" w:space="0" w:color="auto"/>
              <w:bottom w:val="single" w:sz="4" w:space="0" w:color="auto"/>
              <w:right w:val="single" w:sz="4" w:space="0" w:color="auto"/>
            </w:tcBorders>
            <w:shd w:val="clear" w:color="000000" w:fill="FCACAD"/>
            <w:noWrap/>
            <w:vAlign w:val="center"/>
            <w:hideMark/>
          </w:tcPr>
          <w:p w14:paraId="1672BFB8"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2.6</w:t>
            </w:r>
          </w:p>
        </w:tc>
        <w:tc>
          <w:tcPr>
            <w:tcW w:w="960" w:type="dxa"/>
            <w:tcBorders>
              <w:top w:val="single" w:sz="4" w:space="0" w:color="auto"/>
              <w:left w:val="single" w:sz="4" w:space="0" w:color="auto"/>
              <w:bottom w:val="single" w:sz="4" w:space="0" w:color="auto"/>
              <w:right w:val="single" w:sz="4" w:space="0" w:color="auto"/>
            </w:tcBorders>
            <w:shd w:val="clear" w:color="000000" w:fill="FCB7B8"/>
            <w:noWrap/>
            <w:vAlign w:val="center"/>
            <w:hideMark/>
          </w:tcPr>
          <w:p w14:paraId="4B31A4C0"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1.7</w:t>
            </w:r>
          </w:p>
        </w:tc>
        <w:tc>
          <w:tcPr>
            <w:tcW w:w="960" w:type="dxa"/>
            <w:tcBorders>
              <w:top w:val="single" w:sz="4" w:space="0" w:color="auto"/>
              <w:left w:val="single" w:sz="4" w:space="0" w:color="auto"/>
              <w:bottom w:val="single" w:sz="4" w:space="0" w:color="auto"/>
              <w:right w:val="single" w:sz="4" w:space="0" w:color="auto"/>
            </w:tcBorders>
            <w:shd w:val="clear" w:color="000000" w:fill="FDC9CA"/>
            <w:noWrap/>
            <w:vAlign w:val="center"/>
            <w:hideMark/>
          </w:tcPr>
          <w:p w14:paraId="4A8A285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0.2</w:t>
            </w:r>
          </w:p>
        </w:tc>
        <w:tc>
          <w:tcPr>
            <w:tcW w:w="960" w:type="dxa"/>
            <w:tcBorders>
              <w:top w:val="single" w:sz="4" w:space="0" w:color="auto"/>
              <w:left w:val="single" w:sz="4" w:space="0" w:color="auto"/>
              <w:bottom w:val="single" w:sz="4" w:space="0" w:color="auto"/>
              <w:right w:val="single" w:sz="8" w:space="0" w:color="auto"/>
            </w:tcBorders>
            <w:shd w:val="clear" w:color="000000" w:fill="FDCBCC"/>
            <w:noWrap/>
            <w:vAlign w:val="center"/>
            <w:hideMark/>
          </w:tcPr>
          <w:p w14:paraId="313ACCED"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5FD948EA" w14:textId="77777777" w:rsidTr="00926F64">
        <w:trPr>
          <w:trHeight w:val="300"/>
          <w:jc w:val="center"/>
        </w:trPr>
        <w:tc>
          <w:tcPr>
            <w:tcW w:w="960" w:type="dxa"/>
            <w:tcBorders>
              <w:top w:val="nil"/>
              <w:left w:val="single" w:sz="8" w:space="0" w:color="auto"/>
              <w:bottom w:val="single" w:sz="8" w:space="0" w:color="auto"/>
              <w:right w:val="single" w:sz="8" w:space="0" w:color="auto"/>
            </w:tcBorders>
            <w:noWrap/>
            <w:vAlign w:val="center"/>
            <w:hideMark/>
          </w:tcPr>
          <w:p w14:paraId="6DEC3722"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sz w:val="16"/>
                <w:szCs w:val="16"/>
                <w:lang w:val="en-US" w:eastAsia="en-US"/>
              </w:rPr>
              <w:t>NNW</w:t>
            </w:r>
          </w:p>
        </w:tc>
        <w:tc>
          <w:tcPr>
            <w:tcW w:w="960" w:type="dxa"/>
            <w:tcBorders>
              <w:top w:val="single" w:sz="4" w:space="0" w:color="auto"/>
              <w:left w:val="single" w:sz="8" w:space="0" w:color="auto"/>
              <w:bottom w:val="single" w:sz="8" w:space="0" w:color="auto"/>
              <w:right w:val="single" w:sz="4" w:space="0" w:color="auto"/>
            </w:tcBorders>
            <w:shd w:val="clear" w:color="000000" w:fill="FCABAC"/>
            <w:noWrap/>
            <w:vAlign w:val="center"/>
            <w:hideMark/>
          </w:tcPr>
          <w:p w14:paraId="1A0BFCA1"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2.7</w:t>
            </w:r>
          </w:p>
        </w:tc>
        <w:tc>
          <w:tcPr>
            <w:tcW w:w="960" w:type="dxa"/>
            <w:tcBorders>
              <w:top w:val="single" w:sz="4" w:space="0" w:color="auto"/>
              <w:left w:val="single" w:sz="4" w:space="0" w:color="auto"/>
              <w:bottom w:val="single" w:sz="8" w:space="0" w:color="auto"/>
              <w:right w:val="single" w:sz="4" w:space="0" w:color="auto"/>
            </w:tcBorders>
            <w:shd w:val="clear" w:color="000000" w:fill="FDC0C1"/>
            <w:noWrap/>
            <w:vAlign w:val="center"/>
            <w:hideMark/>
          </w:tcPr>
          <w:p w14:paraId="58E767E8"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1.0</w:t>
            </w:r>
          </w:p>
        </w:tc>
        <w:tc>
          <w:tcPr>
            <w:tcW w:w="960" w:type="dxa"/>
            <w:tcBorders>
              <w:top w:val="single" w:sz="4" w:space="0" w:color="auto"/>
              <w:left w:val="single" w:sz="4" w:space="0" w:color="auto"/>
              <w:bottom w:val="single" w:sz="8" w:space="0" w:color="auto"/>
              <w:right w:val="single" w:sz="4" w:space="0" w:color="auto"/>
            </w:tcBorders>
            <w:shd w:val="clear" w:color="000000" w:fill="FDCBCC"/>
            <w:noWrap/>
            <w:vAlign w:val="center"/>
            <w:hideMark/>
          </w:tcPr>
          <w:p w14:paraId="408A0AB2"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c>
          <w:tcPr>
            <w:tcW w:w="960" w:type="dxa"/>
            <w:tcBorders>
              <w:top w:val="single" w:sz="4" w:space="0" w:color="auto"/>
              <w:left w:val="single" w:sz="4" w:space="0" w:color="auto"/>
              <w:bottom w:val="single" w:sz="8" w:space="0" w:color="auto"/>
              <w:right w:val="single" w:sz="8" w:space="0" w:color="auto"/>
            </w:tcBorders>
            <w:shd w:val="clear" w:color="000000" w:fill="FDCBCC"/>
            <w:noWrap/>
            <w:vAlign w:val="center"/>
            <w:hideMark/>
          </w:tcPr>
          <w:p w14:paraId="0AC91939" w14:textId="77777777" w:rsidR="00926F64" w:rsidRPr="0057544D" w:rsidRDefault="00926F64" w:rsidP="00926F64">
            <w:pPr>
              <w:widowControl/>
              <w:jc w:val="center"/>
              <w:rPr>
                <w:rFonts w:ascii="Verdana" w:hAnsi="Verdana" w:cs="Calibri"/>
                <w:sz w:val="16"/>
                <w:szCs w:val="16"/>
                <w:lang w:val="en-US" w:eastAsia="en-US"/>
              </w:rPr>
            </w:pPr>
            <w:r w:rsidRPr="0057544D">
              <w:rPr>
                <w:rFonts w:ascii="Verdana" w:hAnsi="Verdana" w:cs="Calibri"/>
                <w:sz w:val="16"/>
                <w:szCs w:val="16"/>
                <w:lang w:val="en-US" w:eastAsia="en-US"/>
              </w:rPr>
              <w:t>0.0</w:t>
            </w:r>
          </w:p>
        </w:tc>
      </w:tr>
      <w:tr w:rsidR="00926F64" w:rsidRPr="0057544D" w14:paraId="0142E4C2" w14:textId="77777777" w:rsidTr="00926F64">
        <w:trPr>
          <w:trHeight w:val="288"/>
          <w:jc w:val="center"/>
        </w:trPr>
        <w:tc>
          <w:tcPr>
            <w:tcW w:w="4800" w:type="dxa"/>
            <w:gridSpan w:val="5"/>
            <w:vMerge w:val="restart"/>
            <w:tcBorders>
              <w:top w:val="single" w:sz="8" w:space="0" w:color="auto"/>
              <w:left w:val="single" w:sz="8" w:space="0" w:color="auto"/>
              <w:bottom w:val="single" w:sz="8" w:space="0" w:color="000000"/>
              <w:right w:val="single" w:sz="8" w:space="0" w:color="000000"/>
            </w:tcBorders>
            <w:vAlign w:val="center"/>
            <w:hideMark/>
          </w:tcPr>
          <w:p w14:paraId="2DCF3577" w14:textId="77777777" w:rsidR="00926F64" w:rsidRPr="0057544D" w:rsidRDefault="00926F64" w:rsidP="00926F64">
            <w:pPr>
              <w:widowControl/>
              <w:rPr>
                <w:rFonts w:ascii="Verdana" w:hAnsi="Verdana" w:cs="Calibri"/>
                <w:sz w:val="16"/>
                <w:szCs w:val="16"/>
                <w:lang w:val="en-US" w:eastAsia="en-US"/>
              </w:rPr>
            </w:pPr>
            <w:r w:rsidRPr="0057544D">
              <w:rPr>
                <w:rFonts w:ascii="Verdana" w:hAnsi="Verdana" w:cs="Calibri"/>
                <w:b/>
                <w:bCs/>
                <w:sz w:val="16"/>
                <w:szCs w:val="16"/>
                <w:lang w:val="en-US" w:eastAsia="en-US"/>
              </w:rPr>
              <w:t>НАПОМЕНА</w:t>
            </w:r>
            <w:r w:rsidRPr="0057544D">
              <w:rPr>
                <w:rFonts w:ascii="Verdana" w:hAnsi="Verdana" w:cs="Calibri"/>
                <w:sz w:val="16"/>
                <w:szCs w:val="16"/>
                <w:lang w:val="en-US" w:eastAsia="en-US"/>
              </w:rPr>
              <w:t xml:space="preserve"> Случајеви када се одређена појава није јавила и када је релативна честина 0 су у табелама обојени белом бојом</w:t>
            </w:r>
          </w:p>
        </w:tc>
      </w:tr>
      <w:tr w:rsidR="00926F64" w:rsidRPr="0057544D" w14:paraId="2A85DF85" w14:textId="77777777" w:rsidTr="00926F64">
        <w:trPr>
          <w:trHeight w:val="288"/>
          <w:jc w:val="center"/>
        </w:trPr>
        <w:tc>
          <w:tcPr>
            <w:tcW w:w="4800" w:type="dxa"/>
            <w:gridSpan w:val="5"/>
            <w:vMerge/>
            <w:tcBorders>
              <w:top w:val="single" w:sz="8" w:space="0" w:color="auto"/>
              <w:left w:val="single" w:sz="8" w:space="0" w:color="auto"/>
              <w:bottom w:val="single" w:sz="8" w:space="0" w:color="000000"/>
              <w:right w:val="single" w:sz="8" w:space="0" w:color="000000"/>
            </w:tcBorders>
            <w:vAlign w:val="center"/>
            <w:hideMark/>
          </w:tcPr>
          <w:p w14:paraId="7E4EA7BC" w14:textId="77777777" w:rsidR="00926F64" w:rsidRPr="0057544D" w:rsidRDefault="00926F64" w:rsidP="00926F64">
            <w:pPr>
              <w:widowControl/>
              <w:rPr>
                <w:rFonts w:ascii="Verdana" w:hAnsi="Verdana" w:cs="Calibri"/>
                <w:sz w:val="16"/>
                <w:szCs w:val="16"/>
                <w:lang w:val="en-US" w:eastAsia="en-US"/>
              </w:rPr>
            </w:pPr>
          </w:p>
        </w:tc>
      </w:tr>
      <w:tr w:rsidR="00926F64" w:rsidRPr="0057544D" w14:paraId="6AAD2EC2" w14:textId="77777777" w:rsidTr="00926F64">
        <w:trPr>
          <w:trHeight w:val="300"/>
          <w:jc w:val="center"/>
        </w:trPr>
        <w:tc>
          <w:tcPr>
            <w:tcW w:w="4800" w:type="dxa"/>
            <w:gridSpan w:val="5"/>
            <w:vMerge/>
            <w:tcBorders>
              <w:top w:val="single" w:sz="8" w:space="0" w:color="auto"/>
              <w:left w:val="single" w:sz="8" w:space="0" w:color="auto"/>
              <w:bottom w:val="single" w:sz="8" w:space="0" w:color="000000"/>
              <w:right w:val="single" w:sz="8" w:space="0" w:color="000000"/>
            </w:tcBorders>
            <w:vAlign w:val="center"/>
            <w:hideMark/>
          </w:tcPr>
          <w:p w14:paraId="6CDCB8DF" w14:textId="77777777" w:rsidR="00926F64" w:rsidRPr="0057544D" w:rsidRDefault="00926F64" w:rsidP="00926F64">
            <w:pPr>
              <w:widowControl/>
              <w:rPr>
                <w:rFonts w:ascii="Verdana" w:hAnsi="Verdana" w:cs="Calibri"/>
                <w:sz w:val="16"/>
                <w:szCs w:val="16"/>
                <w:lang w:val="en-US" w:eastAsia="en-US"/>
              </w:rPr>
            </w:pPr>
          </w:p>
        </w:tc>
      </w:tr>
    </w:tbl>
    <w:p w14:paraId="6DD62653" w14:textId="77777777" w:rsidR="004848D4" w:rsidRPr="0057544D" w:rsidRDefault="004848D4" w:rsidP="004848D4">
      <w:pPr>
        <w:jc w:val="both"/>
        <w:rPr>
          <w:lang w:val="sr-Cyrl-RS"/>
        </w:rPr>
      </w:pPr>
    </w:p>
    <w:p w14:paraId="4B892C5F" w14:textId="77777777" w:rsidR="004848D4" w:rsidRPr="0057544D" w:rsidRDefault="004848D4" w:rsidP="004848D4">
      <w:pPr>
        <w:jc w:val="both"/>
        <w:rPr>
          <w:bCs/>
          <w:lang w:val="sr-Cyrl-RS"/>
        </w:rPr>
      </w:pPr>
      <w:r w:rsidRPr="0057544D">
        <w:rPr>
          <w:bCs/>
          <w:lang w:val="sr-Cyrl-RS"/>
        </w:rPr>
        <w:tab/>
        <w:t>Релативне честине ветра по правцима и тишине у промилима и средње брзине ветра у m/s 1981-2020.год.</w:t>
      </w:r>
    </w:p>
    <w:p w14:paraId="590C8803" w14:textId="77777777" w:rsidR="000774C1" w:rsidRPr="0057544D" w:rsidRDefault="000774C1" w:rsidP="004848D4">
      <w:pPr>
        <w:jc w:val="both"/>
        <w:rPr>
          <w:bCs/>
          <w:lang w:val="sr-Cyrl-RS"/>
        </w:rPr>
      </w:pPr>
    </w:p>
    <w:p w14:paraId="0AA02ABE" w14:textId="77777777" w:rsidR="000774C1" w:rsidRPr="0057544D" w:rsidRDefault="000774C1" w:rsidP="004848D4">
      <w:pPr>
        <w:jc w:val="both"/>
        <w:rPr>
          <w:bCs/>
          <w:lang w:val="sr-Cyrl-RS"/>
        </w:rPr>
      </w:pPr>
    </w:p>
    <w:p w14:paraId="013503A0" w14:textId="77777777" w:rsidR="000774C1" w:rsidRPr="0057544D" w:rsidRDefault="000774C1" w:rsidP="004848D4">
      <w:pPr>
        <w:jc w:val="both"/>
        <w:rPr>
          <w:bCs/>
          <w:lang w:val="sr-Cyrl-RS"/>
        </w:rPr>
      </w:pPr>
    </w:p>
    <w:p w14:paraId="3CE6CF04" w14:textId="77777777" w:rsidR="000774C1" w:rsidRPr="0057544D" w:rsidRDefault="000774C1" w:rsidP="004848D4">
      <w:pPr>
        <w:jc w:val="both"/>
        <w:rPr>
          <w:bCs/>
          <w:lang w:val="sr-Cyrl-RS"/>
        </w:rPr>
      </w:pPr>
    </w:p>
    <w:p w14:paraId="1418DF73" w14:textId="77777777" w:rsidR="000774C1" w:rsidRPr="0057544D" w:rsidRDefault="000774C1" w:rsidP="004848D4">
      <w:pPr>
        <w:jc w:val="both"/>
        <w:rPr>
          <w:bCs/>
          <w:lang w:val="sr-Cyrl-RS"/>
        </w:rPr>
      </w:pPr>
    </w:p>
    <w:p w14:paraId="6F774CCB" w14:textId="77777777" w:rsidR="000774C1" w:rsidRPr="0057544D" w:rsidRDefault="000774C1" w:rsidP="004848D4">
      <w:pPr>
        <w:jc w:val="both"/>
        <w:rPr>
          <w:bCs/>
          <w:lang w:val="sr-Cyrl-RS"/>
        </w:rPr>
      </w:pPr>
    </w:p>
    <w:p w14:paraId="37D384B2" w14:textId="77777777" w:rsidR="000774C1" w:rsidRPr="0057544D" w:rsidRDefault="000774C1" w:rsidP="004848D4">
      <w:pPr>
        <w:jc w:val="both"/>
        <w:rPr>
          <w:bCs/>
          <w:lang w:val="sr-Cyrl-RS"/>
        </w:rPr>
      </w:pPr>
    </w:p>
    <w:p w14:paraId="514248E3" w14:textId="77777777" w:rsidR="000774C1" w:rsidRPr="0057544D" w:rsidRDefault="000774C1" w:rsidP="004848D4">
      <w:pPr>
        <w:jc w:val="both"/>
        <w:rPr>
          <w:bCs/>
          <w:lang w:val="sr-Cyrl-RS"/>
        </w:rPr>
      </w:pPr>
    </w:p>
    <w:p w14:paraId="643750A7" w14:textId="77777777" w:rsidR="000774C1" w:rsidRPr="0057544D" w:rsidRDefault="000774C1" w:rsidP="004848D4">
      <w:pPr>
        <w:jc w:val="both"/>
        <w:rPr>
          <w:bCs/>
          <w:lang w:val="sr-Cyrl-RS"/>
        </w:rPr>
      </w:pPr>
    </w:p>
    <w:p w14:paraId="4FA899FB" w14:textId="77777777" w:rsidR="000774C1" w:rsidRPr="0057544D" w:rsidRDefault="000774C1" w:rsidP="004848D4">
      <w:pPr>
        <w:jc w:val="both"/>
        <w:rPr>
          <w:bCs/>
          <w:lang w:val="sr-Cyrl-RS"/>
        </w:rPr>
      </w:pPr>
    </w:p>
    <w:p w14:paraId="5219045D" w14:textId="77777777" w:rsidR="007C4F27" w:rsidRPr="0057544D" w:rsidRDefault="007C4F27" w:rsidP="004848D4">
      <w:pPr>
        <w:jc w:val="both"/>
        <w:rPr>
          <w:bCs/>
          <w:lang w:val="sr-Cyrl-RS"/>
        </w:rPr>
      </w:pPr>
    </w:p>
    <w:p w14:paraId="56737EA0" w14:textId="77777777" w:rsidR="007C4F27" w:rsidRPr="0057544D" w:rsidRDefault="007C4F27" w:rsidP="004848D4">
      <w:pPr>
        <w:jc w:val="both"/>
        <w:rPr>
          <w:bCs/>
          <w:lang w:val="sr-Cyrl-RS"/>
        </w:rPr>
      </w:pPr>
    </w:p>
    <w:p w14:paraId="1678A051" w14:textId="77777777" w:rsidR="007C4F27" w:rsidRPr="0057544D" w:rsidRDefault="007C4F27" w:rsidP="004848D4">
      <w:pPr>
        <w:jc w:val="both"/>
        <w:rPr>
          <w:bCs/>
          <w:lang w:val="sr-Cyrl-RS"/>
        </w:rPr>
      </w:pPr>
    </w:p>
    <w:p w14:paraId="394FA53E" w14:textId="77777777" w:rsidR="007C4F27" w:rsidRPr="0057544D" w:rsidRDefault="007C4F27" w:rsidP="004848D4">
      <w:pPr>
        <w:jc w:val="both"/>
        <w:rPr>
          <w:bCs/>
          <w:lang w:val="sr-Cyrl-RS"/>
        </w:rPr>
      </w:pPr>
    </w:p>
    <w:p w14:paraId="254B14E3" w14:textId="77777777" w:rsidR="000774C1" w:rsidRPr="0057544D" w:rsidRDefault="000774C1" w:rsidP="004848D4">
      <w:pPr>
        <w:jc w:val="both"/>
        <w:rPr>
          <w:bCs/>
          <w:lang w:val="sr-Cyrl-RS"/>
        </w:rPr>
      </w:pPr>
    </w:p>
    <w:p w14:paraId="10E9A619" w14:textId="77777777" w:rsidR="000774C1" w:rsidRPr="0057544D" w:rsidRDefault="000774C1" w:rsidP="004848D4">
      <w:pPr>
        <w:jc w:val="both"/>
        <w:rPr>
          <w:bCs/>
          <w:lang w:val="sr-Cyrl-RS"/>
        </w:rPr>
      </w:pPr>
    </w:p>
    <w:p w14:paraId="04256750" w14:textId="77777777" w:rsidR="000774C1" w:rsidRPr="0057544D" w:rsidRDefault="000774C1" w:rsidP="004848D4">
      <w:pPr>
        <w:jc w:val="both"/>
        <w:rPr>
          <w:bCs/>
          <w:lang w:val="sr-Cyrl-RS"/>
        </w:rPr>
      </w:pPr>
    </w:p>
    <w:p w14:paraId="687819D7" w14:textId="3F830122" w:rsidR="00350851" w:rsidRPr="0057544D" w:rsidRDefault="00350851" w:rsidP="00350851">
      <w:pPr>
        <w:pStyle w:val="Quote"/>
        <w:rPr>
          <w:b/>
          <w:bCs/>
          <w:sz w:val="22"/>
          <w:szCs w:val="22"/>
          <w:lang w:val="sr-Cyrl-RS"/>
        </w:rPr>
      </w:pPr>
      <w:r w:rsidRPr="0057544D">
        <w:rPr>
          <w:lang w:val="sr-Cyrl-RS"/>
        </w:rPr>
        <w:t>.</w:t>
      </w:r>
    </w:p>
    <w:p w14:paraId="62844B6F" w14:textId="77777777" w:rsidR="00350851" w:rsidRPr="0057544D" w:rsidRDefault="00350851" w:rsidP="004848D4">
      <w:pPr>
        <w:jc w:val="both"/>
        <w:rPr>
          <w:sz w:val="20"/>
          <w:szCs w:val="20"/>
          <w:lang w:val="sr-Cyrl-RS"/>
        </w:rPr>
      </w:pPr>
    </w:p>
    <w:p w14:paraId="6D3FEE4D" w14:textId="77777777" w:rsidR="00121CE4" w:rsidRPr="0057544D" w:rsidRDefault="00121CE4" w:rsidP="004848D4">
      <w:pPr>
        <w:pStyle w:val="Quote"/>
        <w:rPr>
          <w:lang w:val="sr-Cyrl-RS"/>
        </w:rPr>
      </w:pPr>
    </w:p>
    <w:p w14:paraId="53775C41" w14:textId="77777777" w:rsidR="000774C1" w:rsidRPr="0057544D" w:rsidRDefault="000774C1" w:rsidP="000774C1">
      <w:pPr>
        <w:rPr>
          <w:lang w:val="sr-Cyrl-RS" w:eastAsia="en-US"/>
        </w:rPr>
      </w:pPr>
    </w:p>
    <w:p w14:paraId="194C0036" w14:textId="77777777" w:rsidR="000774C1" w:rsidRPr="0057544D" w:rsidRDefault="000774C1" w:rsidP="000774C1">
      <w:pPr>
        <w:rPr>
          <w:lang w:val="sr-Cyrl-RS" w:eastAsia="en-US"/>
        </w:rPr>
      </w:pPr>
    </w:p>
    <w:p w14:paraId="01749D7F" w14:textId="77777777" w:rsidR="000774C1" w:rsidRPr="0057544D" w:rsidRDefault="000774C1" w:rsidP="000774C1">
      <w:pPr>
        <w:rPr>
          <w:lang w:val="sr-Cyrl-RS" w:eastAsia="en-US"/>
        </w:rPr>
      </w:pPr>
    </w:p>
    <w:p w14:paraId="0B80C5BA" w14:textId="77777777" w:rsidR="000774C1" w:rsidRPr="0057544D" w:rsidRDefault="000774C1" w:rsidP="000774C1">
      <w:pPr>
        <w:rPr>
          <w:lang w:val="sr-Cyrl-RS" w:eastAsia="en-US"/>
        </w:rPr>
      </w:pPr>
    </w:p>
    <w:p w14:paraId="15F851B4" w14:textId="77777777" w:rsidR="000774C1" w:rsidRPr="0057544D" w:rsidRDefault="000774C1" w:rsidP="000774C1">
      <w:pPr>
        <w:rPr>
          <w:lang w:val="sr-Cyrl-RS" w:eastAsia="en-US"/>
        </w:rPr>
      </w:pPr>
    </w:p>
    <w:p w14:paraId="2042740D" w14:textId="0A569492" w:rsidR="00121CE4" w:rsidRPr="0057544D" w:rsidRDefault="00926F64" w:rsidP="007C4F27">
      <w:pPr>
        <w:jc w:val="center"/>
        <w:rPr>
          <w:lang w:val="sr-Cyrl-RS" w:eastAsia="en-US"/>
        </w:rPr>
      </w:pPr>
      <w:r w:rsidRPr="0057544D">
        <w:rPr>
          <w:noProof/>
          <w:lang w:val="en-US" w:eastAsia="en-US"/>
        </w:rPr>
        <w:lastRenderedPageBreak/>
        <w:drawing>
          <wp:inline distT="0" distB="0" distL="0" distR="0" wp14:anchorId="368E622E" wp14:editId="0F5960F2">
            <wp:extent cx="9324975" cy="6669405"/>
            <wp:effectExtent l="0" t="0" r="9525"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6ACB79" w14:textId="50006AD4" w:rsidR="00121CE4" w:rsidRPr="0057544D" w:rsidRDefault="00121CE4" w:rsidP="00703587">
      <w:pPr>
        <w:jc w:val="center"/>
        <w:rPr>
          <w:lang w:val="sr-Cyrl-RS" w:eastAsia="en-US"/>
        </w:rPr>
      </w:pPr>
    </w:p>
    <w:bookmarkEnd w:id="1"/>
    <w:p w14:paraId="0CBA4003" w14:textId="77777777" w:rsidR="00926F64" w:rsidRPr="0057544D" w:rsidRDefault="00926F64" w:rsidP="00926F64">
      <w:pPr>
        <w:pStyle w:val="ListParagraph"/>
        <w:tabs>
          <w:tab w:val="left" w:pos="4935"/>
        </w:tabs>
        <w:jc w:val="both"/>
        <w:rPr>
          <w:bCs/>
          <w:lang w:val="sr-Cyrl-RS"/>
        </w:rPr>
      </w:pPr>
      <w:r w:rsidRPr="0057544D">
        <w:rPr>
          <w:bCs/>
          <w:lang w:val="sr-Cyrl-RS"/>
        </w:rPr>
        <w:t xml:space="preserve">Општи осврт: </w:t>
      </w:r>
    </w:p>
    <w:p w14:paraId="38E8CCCB" w14:textId="6CEAF4B2" w:rsidR="00926F64" w:rsidRPr="0057544D" w:rsidRDefault="00926F64" w:rsidP="00926F64">
      <w:pPr>
        <w:pStyle w:val="ListParagraph"/>
        <w:tabs>
          <w:tab w:val="left" w:pos="4935"/>
        </w:tabs>
        <w:ind w:left="0" w:firstLine="720"/>
        <w:jc w:val="both"/>
        <w:rPr>
          <w:bCs/>
          <w:lang w:val="sr-Cyrl-RS"/>
        </w:rPr>
      </w:pPr>
      <w:r w:rsidRPr="0057544D">
        <w:rPr>
          <w:bCs/>
          <w:lang w:val="sr-Cyrl-RS"/>
        </w:rPr>
        <w:t>Климатски услови одговарају за успешан развој биљног света, и шумске и травно-зељасте вегетације. Они су у знатној мери повољни и за опстанак и развој по саставу доста богате и бројне фауне у оквиру које и знатног броја ловне дивљачи.</w:t>
      </w:r>
    </w:p>
    <w:p w14:paraId="56055645" w14:textId="77777777" w:rsidR="00926F64" w:rsidRPr="0057544D" w:rsidRDefault="00926F64" w:rsidP="00926F64">
      <w:pPr>
        <w:pStyle w:val="ListParagraph"/>
        <w:tabs>
          <w:tab w:val="left" w:pos="4935"/>
        </w:tabs>
        <w:ind w:left="0" w:firstLine="720"/>
        <w:jc w:val="both"/>
        <w:rPr>
          <w:bCs/>
          <w:lang w:val="sr-Cyrl-RS"/>
        </w:rPr>
      </w:pPr>
      <w:r w:rsidRPr="0057544D">
        <w:rPr>
          <w:bCs/>
          <w:lang w:val="sr-Cyrl-RS"/>
        </w:rPr>
        <w:t xml:space="preserve"> Режим падавина и релативне влажности ваздуха уз услове рељефа од  којих зависе и хидрографске прилике подручја, обезбеђују довољне количине воде (за дивљач) у току читаве године.</w:t>
      </w:r>
    </w:p>
    <w:p w14:paraId="25CB7CB2" w14:textId="77777777" w:rsidR="00926F64" w:rsidRPr="0057544D" w:rsidRDefault="00926F64" w:rsidP="00926F64">
      <w:pPr>
        <w:pStyle w:val="ListParagraph"/>
        <w:tabs>
          <w:tab w:val="left" w:pos="4935"/>
        </w:tabs>
        <w:ind w:left="0" w:firstLine="720"/>
        <w:jc w:val="both"/>
        <w:rPr>
          <w:bCs/>
          <w:lang w:val="sr-Cyrl-RS"/>
        </w:rPr>
      </w:pPr>
      <w:r w:rsidRPr="0057544D">
        <w:rPr>
          <w:bCs/>
          <w:lang w:val="sr-Cyrl-RS"/>
        </w:rPr>
        <w:t xml:space="preserve"> Заступљеност чврстих падавина, посебно снега, повољна је мада повремено долази до већих снегова, с обзиром на то да добар склоп шуме углавном у знатној мери регулише и уједначава снежни покривач и не дозвољава на већим површинама формирање великих намета.  </w:t>
      </w:r>
    </w:p>
    <w:p w14:paraId="0A7B7429" w14:textId="77777777" w:rsidR="00926F64" w:rsidRPr="0057544D" w:rsidRDefault="00926F64" w:rsidP="00926F64">
      <w:pPr>
        <w:pStyle w:val="ListParagraph"/>
        <w:tabs>
          <w:tab w:val="left" w:pos="4935"/>
        </w:tabs>
        <w:ind w:left="0" w:firstLine="720"/>
        <w:jc w:val="both"/>
        <w:rPr>
          <w:bCs/>
          <w:lang w:val="sr-Cyrl-RS"/>
        </w:rPr>
      </w:pPr>
      <w:r w:rsidRPr="0057544D">
        <w:rPr>
          <w:bCs/>
          <w:lang w:val="sr-Cyrl-RS"/>
        </w:rPr>
        <w:t xml:space="preserve">Са метеоролошко  -  климатолошког гледишта подручје Ђердапа је врло интересантно због његовог географског положаја. </w:t>
      </w:r>
    </w:p>
    <w:p w14:paraId="3D2404EA" w14:textId="77777777" w:rsidR="00926F64" w:rsidRPr="0057544D" w:rsidRDefault="00926F64" w:rsidP="00926F64">
      <w:pPr>
        <w:pStyle w:val="ListParagraph"/>
        <w:tabs>
          <w:tab w:val="left" w:pos="4935"/>
        </w:tabs>
        <w:ind w:left="0" w:firstLine="720"/>
        <w:jc w:val="both"/>
        <w:rPr>
          <w:bCs/>
          <w:lang w:val="sr-Cyrl-RS"/>
        </w:rPr>
      </w:pPr>
      <w:r w:rsidRPr="0057544D">
        <w:rPr>
          <w:bCs/>
          <w:lang w:val="sr-Cyrl-RS"/>
        </w:rPr>
        <w:t xml:space="preserve">Клима је, свакако, модифицирана под утицајем великих водених површина насталих преграђивањем река и стварањем вештачких хидроакумулација на самој планини и у подножју. Због свега </w:t>
      </w:r>
      <w:r w:rsidRPr="0057544D">
        <w:rPr>
          <w:bCs/>
          <w:lang w:val="sr-Cyrl-RS"/>
        </w:rPr>
        <w:lastRenderedPageBreak/>
        <w:t>наведеног, непроцењива је штета што на овом подручју нема климатолошке станице, јер са изградњом брана на рекама, створили су се додатни услови ради којих је требало употпунити њихову мрежу, ради добијања метеоролошких података, на основу којих би се могла радити анализа утицаја изградње бране и формирања акумулационог језера на климатолошке параметре.</w:t>
      </w:r>
    </w:p>
    <w:p w14:paraId="29DD4B71" w14:textId="77777777" w:rsidR="00926F64" w:rsidRPr="0057544D" w:rsidRDefault="00926F64" w:rsidP="00926F64">
      <w:pPr>
        <w:pStyle w:val="ListParagraph"/>
        <w:tabs>
          <w:tab w:val="left" w:pos="4935"/>
        </w:tabs>
        <w:ind w:left="0" w:firstLine="720"/>
        <w:jc w:val="both"/>
        <w:rPr>
          <w:bCs/>
          <w:lang w:val="sr-Cyrl-RS"/>
        </w:rPr>
      </w:pPr>
      <w:r w:rsidRPr="0057544D">
        <w:rPr>
          <w:bCs/>
          <w:lang w:val="sr-Cyrl-RS"/>
        </w:rPr>
        <w:t xml:space="preserve">Актуелне убрзане промене климе, којих смо сведоци, везане су највећим  делом за утицај човека на животну средину. Свакако да климатске промене значајно утичу и на шумске екосистеме и то на различите начине, а такође и они сами су битан фактор у регулисању климатских промена.  На нивоу Уједињених нација донета је оквирна конвенција о промени климе, као и  њен протокол из Кјота,  где је стратешки дефинисана неопходност рационалног коришћења шумских ресурса. </w:t>
      </w:r>
    </w:p>
    <w:p w14:paraId="2E2ED1B7" w14:textId="29A3FE00" w:rsidR="00D24E78" w:rsidRPr="0057544D" w:rsidRDefault="00926F64" w:rsidP="00926F64">
      <w:pPr>
        <w:pStyle w:val="ListParagraph"/>
        <w:tabs>
          <w:tab w:val="left" w:pos="4935"/>
        </w:tabs>
        <w:ind w:left="0" w:firstLine="720"/>
        <w:jc w:val="both"/>
        <w:rPr>
          <w:lang w:val="sr-Cyrl-RS"/>
        </w:rPr>
      </w:pPr>
      <w:r w:rsidRPr="0057544D">
        <w:rPr>
          <w:bCs/>
          <w:lang w:val="sr-Cyrl-RS"/>
        </w:rPr>
        <w:t>Сам процес планирање као и сви учесници у њему у будућности интегрисаним планирањем треба да  приступе подробнијим и стручнијим анализама климатских прилика у креирању нових планова газдовања шумским екосистемима.</w:t>
      </w:r>
    </w:p>
    <w:p w14:paraId="66A715E6" w14:textId="77777777" w:rsidR="00E1021A" w:rsidRPr="0057544D" w:rsidRDefault="00E1021A" w:rsidP="00E1021A">
      <w:pPr>
        <w:pStyle w:val="Heading2"/>
        <w:rPr>
          <w:b w:val="0"/>
          <w:bCs w:val="0"/>
          <w:lang w:val="sr-Cyrl-BA"/>
        </w:rPr>
      </w:pPr>
      <w:r w:rsidRPr="0057544D">
        <w:rPr>
          <w:rFonts w:ascii="Times New Roman" w:hAnsi="Times New Roman"/>
          <w:i w:val="0"/>
          <w:sz w:val="24"/>
          <w:szCs w:val="24"/>
        </w:rPr>
        <w:t>1.7.</w:t>
      </w:r>
      <w:r w:rsidRPr="0057544D">
        <w:rPr>
          <w:rFonts w:ascii="Times New Roman" w:hAnsi="Times New Roman"/>
          <w:i w:val="0"/>
          <w:sz w:val="24"/>
          <w:szCs w:val="24"/>
        </w:rPr>
        <w:tab/>
        <w:t>ОПШТЕ КАРАКТЕРИСТИКЕ ШУМСКИХ ЕКОСИСТЕМА</w:t>
      </w:r>
    </w:p>
    <w:p w14:paraId="5530192B" w14:textId="39FAD416" w:rsidR="006C07D5" w:rsidRPr="0057544D" w:rsidRDefault="006C07D5" w:rsidP="00315427">
      <w:pPr>
        <w:pStyle w:val="ListParagraph"/>
        <w:ind w:left="851" w:firstLine="578"/>
        <w:jc w:val="both"/>
        <w:rPr>
          <w:b/>
          <w:bCs/>
          <w:lang w:val="sr-Cyrl-RS"/>
        </w:rPr>
      </w:pPr>
    </w:p>
    <w:p w14:paraId="51B5EA7A" w14:textId="77777777" w:rsidR="00D95C6F" w:rsidRPr="0057544D" w:rsidRDefault="00D95C6F" w:rsidP="00D95C6F">
      <w:pPr>
        <w:ind w:firstLine="720"/>
        <w:jc w:val="both"/>
        <w:rPr>
          <w:snapToGrid w:val="0"/>
          <w:lang w:val="ru-RU"/>
        </w:rPr>
      </w:pPr>
      <w:r w:rsidRPr="0057544D">
        <w:rPr>
          <w:snapToGrid w:val="0"/>
          <w:lang w:val="ru-RU"/>
        </w:rPr>
        <w:t>Еколошко- биолошке- производне карактеристике биће наведене и приказане кроз детаљан  опис  еколошких  целина и јединица (типова шума) у оквиру њих у овом  шумском  комплексу (према Р. Цвјетићанину 2002. године, Б. Јовановићу и Н. Јовићу 1989. године и Б. Мишићу, 1992. године).</w:t>
      </w:r>
    </w:p>
    <w:p w14:paraId="4AF13D8F" w14:textId="77777777" w:rsidR="00D95C6F" w:rsidRPr="0057544D" w:rsidRDefault="00D95C6F" w:rsidP="00D95C6F">
      <w:pPr>
        <w:ind w:firstLine="720"/>
        <w:jc w:val="both"/>
        <w:rPr>
          <w:snapToGrid w:val="0"/>
          <w:lang w:val="ru-RU"/>
        </w:rPr>
      </w:pPr>
    </w:p>
    <w:p w14:paraId="23D37EBA" w14:textId="77777777" w:rsidR="00D95C6F" w:rsidRPr="0057544D" w:rsidRDefault="00D95C6F" w:rsidP="00D95C6F">
      <w:pPr>
        <w:ind w:firstLine="720"/>
        <w:jc w:val="both"/>
        <w:rPr>
          <w:snapToGrid w:val="0"/>
          <w:lang w:val="ru-RU"/>
        </w:rPr>
      </w:pPr>
      <w:r w:rsidRPr="0057544D">
        <w:rPr>
          <w:snapToGrid w:val="0"/>
          <w:lang w:val="ru-RU"/>
        </w:rPr>
        <w:tab/>
        <w:t>Наведени  аутори  издвојили  су у оквиру  овог  шумског  комплекса  неколико вегетацијских  типова  и еколошко - производних целина,  чији ће се опис приказати  у даљем  тексту.</w:t>
      </w:r>
    </w:p>
    <w:p w14:paraId="03B16F01" w14:textId="77777777" w:rsidR="00D95C6F" w:rsidRPr="0057544D" w:rsidRDefault="00D95C6F" w:rsidP="00D95C6F">
      <w:pPr>
        <w:ind w:firstLine="720"/>
        <w:jc w:val="both"/>
        <w:rPr>
          <w:snapToGrid w:val="0"/>
          <w:lang w:val="ru-RU"/>
        </w:rPr>
      </w:pPr>
    </w:p>
    <w:p w14:paraId="48FC2D23" w14:textId="77777777" w:rsidR="00D95C6F" w:rsidRPr="0057544D" w:rsidRDefault="00D95C6F" w:rsidP="00D95C6F">
      <w:pPr>
        <w:ind w:firstLine="720"/>
        <w:jc w:val="both"/>
        <w:rPr>
          <w:snapToGrid w:val="0"/>
          <w:lang w:val="ru-RU"/>
        </w:rPr>
      </w:pPr>
      <w:r w:rsidRPr="0057544D">
        <w:rPr>
          <w:snapToGrid w:val="0"/>
          <w:lang w:val="ru-RU"/>
        </w:rPr>
        <w:tab/>
        <w:t>Издвојене  су  и  картиране следеће шумске (еколошко - произодне)  целине  и њихове варијанте:</w:t>
      </w:r>
    </w:p>
    <w:p w14:paraId="0D5C8543" w14:textId="77777777" w:rsidR="00D95C6F" w:rsidRPr="0057544D" w:rsidRDefault="00D95C6F" w:rsidP="00D95C6F">
      <w:pPr>
        <w:ind w:firstLine="720"/>
        <w:jc w:val="both"/>
        <w:rPr>
          <w:snapToGrid w:val="0"/>
          <w:lang w:val="ru-RU"/>
        </w:rPr>
      </w:pPr>
    </w:p>
    <w:p w14:paraId="3171243F" w14:textId="77777777" w:rsidR="00D95C6F" w:rsidRPr="0057544D" w:rsidRDefault="00D95C6F" w:rsidP="00D95C6F">
      <w:pPr>
        <w:ind w:firstLine="720"/>
        <w:jc w:val="both"/>
        <w:rPr>
          <w:snapToGrid w:val="0"/>
          <w:lang w:val="ru-RU"/>
        </w:rPr>
      </w:pPr>
    </w:p>
    <w:p w14:paraId="5C88549C" w14:textId="77777777" w:rsidR="00D95C6F" w:rsidRPr="0057544D" w:rsidRDefault="00D95C6F" w:rsidP="00D95C6F">
      <w:pPr>
        <w:ind w:firstLine="720"/>
        <w:jc w:val="both"/>
        <w:rPr>
          <w:b/>
          <w:snapToGrid w:val="0"/>
          <w:lang w:val="sr-Cyrl-CS"/>
        </w:rPr>
      </w:pPr>
      <w:r w:rsidRPr="0057544D">
        <w:rPr>
          <w:b/>
          <w:snapToGrid w:val="0"/>
          <w:lang w:val="sr-Cyrl-CS"/>
        </w:rPr>
        <w:tab/>
      </w:r>
      <w:r w:rsidRPr="0057544D">
        <w:rPr>
          <w:b/>
          <w:snapToGrid w:val="0"/>
        </w:rPr>
        <w:t>I</w:t>
      </w:r>
      <w:r w:rsidRPr="0057544D">
        <w:rPr>
          <w:b/>
          <w:snapToGrid w:val="0"/>
          <w:lang w:val="sr-Cyrl-CS"/>
        </w:rPr>
        <w:t xml:space="preserve">   Шуме сладуна и цера (</w:t>
      </w:r>
      <w:r w:rsidRPr="0057544D">
        <w:rPr>
          <w:b/>
          <w:i/>
          <w:snapToGrid w:val="0"/>
          <w:lang w:val="sr-Latn-CS"/>
        </w:rPr>
        <w:t>Quercetum fraineto - cerris serbicum</w:t>
      </w:r>
      <w:r w:rsidRPr="0057544D">
        <w:rPr>
          <w:b/>
          <w:snapToGrid w:val="0"/>
          <w:lang w:val="sr-Cyrl-CS"/>
        </w:rPr>
        <w:t>);</w:t>
      </w:r>
    </w:p>
    <w:p w14:paraId="7522C8B3" w14:textId="77777777" w:rsidR="00D95C6F" w:rsidRPr="0057544D" w:rsidRDefault="00D95C6F" w:rsidP="00D95C6F">
      <w:pPr>
        <w:ind w:firstLine="720"/>
        <w:jc w:val="both"/>
        <w:rPr>
          <w:b/>
          <w:snapToGrid w:val="0"/>
          <w:lang w:val="sr-Cyrl-CS"/>
        </w:rPr>
      </w:pPr>
      <w:r w:rsidRPr="0057544D">
        <w:rPr>
          <w:b/>
          <w:snapToGrid w:val="0"/>
          <w:lang w:val="sr-Cyrl-CS"/>
        </w:rPr>
        <w:tab/>
      </w:r>
      <w:r w:rsidRPr="0057544D">
        <w:rPr>
          <w:b/>
          <w:snapToGrid w:val="0"/>
        </w:rPr>
        <w:t>II</w:t>
      </w:r>
      <w:r w:rsidRPr="0057544D">
        <w:rPr>
          <w:b/>
          <w:snapToGrid w:val="0"/>
          <w:lang w:val="sr-Cyrl-CS"/>
        </w:rPr>
        <w:t xml:space="preserve">  Шуме храста китњака (</w:t>
      </w:r>
      <w:r w:rsidRPr="0057544D">
        <w:rPr>
          <w:b/>
          <w:i/>
          <w:snapToGrid w:val="0"/>
          <w:lang w:val="sr-Latn-CS"/>
        </w:rPr>
        <w:t>Quercetum montanum</w:t>
      </w:r>
      <w:r w:rsidRPr="0057544D">
        <w:rPr>
          <w:b/>
          <w:snapToGrid w:val="0"/>
          <w:lang w:val="sr-Cyrl-CS"/>
        </w:rPr>
        <w:t>);</w:t>
      </w:r>
    </w:p>
    <w:p w14:paraId="527A67AC" w14:textId="77777777" w:rsidR="00D95C6F" w:rsidRPr="0057544D" w:rsidRDefault="00D95C6F" w:rsidP="00D95C6F">
      <w:pPr>
        <w:ind w:firstLine="720"/>
        <w:jc w:val="both"/>
        <w:rPr>
          <w:b/>
          <w:snapToGrid w:val="0"/>
          <w:lang w:val="sr-Cyrl-CS"/>
        </w:rPr>
      </w:pPr>
      <w:r w:rsidRPr="0057544D">
        <w:rPr>
          <w:b/>
          <w:snapToGrid w:val="0"/>
          <w:lang w:val="sr-Cyrl-CS"/>
        </w:rPr>
        <w:tab/>
      </w:r>
      <w:r w:rsidRPr="0057544D">
        <w:rPr>
          <w:b/>
          <w:snapToGrid w:val="0"/>
        </w:rPr>
        <w:t>III</w:t>
      </w:r>
      <w:r w:rsidRPr="0057544D">
        <w:rPr>
          <w:b/>
          <w:snapToGrid w:val="0"/>
          <w:lang w:val="sr-Cyrl-CS"/>
        </w:rPr>
        <w:t xml:space="preserve"> Брдске букове шуме (</w:t>
      </w:r>
      <w:r w:rsidRPr="0057544D">
        <w:rPr>
          <w:b/>
          <w:i/>
          <w:snapToGrid w:val="0"/>
          <w:lang w:val="sr-Latn-CS"/>
        </w:rPr>
        <w:t>Fagetum submontanum serbic</w:t>
      </w:r>
      <w:r w:rsidRPr="0057544D">
        <w:rPr>
          <w:b/>
          <w:snapToGrid w:val="0"/>
          <w:lang w:val="sr-Latn-CS"/>
        </w:rPr>
        <w:t>um</w:t>
      </w:r>
      <w:r w:rsidRPr="0057544D">
        <w:rPr>
          <w:b/>
          <w:snapToGrid w:val="0"/>
          <w:lang w:val="sr-Cyrl-CS"/>
        </w:rPr>
        <w:t>);</w:t>
      </w:r>
    </w:p>
    <w:p w14:paraId="3CE81A03" w14:textId="77777777" w:rsidR="00D95C6F" w:rsidRPr="0057544D" w:rsidRDefault="00D95C6F" w:rsidP="00D95C6F">
      <w:pPr>
        <w:ind w:firstLine="720"/>
        <w:rPr>
          <w:b/>
          <w:snapToGrid w:val="0"/>
          <w:lang w:val="sr-Latn-CS"/>
        </w:rPr>
      </w:pPr>
      <w:r w:rsidRPr="0057544D">
        <w:rPr>
          <w:b/>
          <w:snapToGrid w:val="0"/>
          <w:lang w:val="sr-Cyrl-CS"/>
        </w:rPr>
        <w:tab/>
      </w:r>
      <w:r w:rsidRPr="0057544D">
        <w:rPr>
          <w:b/>
          <w:snapToGrid w:val="0"/>
          <w:lang w:val="sr-Latn-CS"/>
        </w:rPr>
        <w:t>I</w:t>
      </w:r>
      <w:r w:rsidRPr="0057544D">
        <w:rPr>
          <w:b/>
          <w:snapToGrid w:val="0"/>
        </w:rPr>
        <w:t>V</w:t>
      </w:r>
      <w:r w:rsidRPr="0057544D">
        <w:rPr>
          <w:b/>
          <w:snapToGrid w:val="0"/>
          <w:lang w:val="sr-Cyrl-CS"/>
        </w:rPr>
        <w:t xml:space="preserve">  Шуме јавора и јасена (</w:t>
      </w:r>
      <w:r w:rsidRPr="0057544D">
        <w:rPr>
          <w:b/>
          <w:i/>
          <w:snapToGrid w:val="0"/>
          <w:lang w:val="sr-Latn-CS"/>
        </w:rPr>
        <w:t>Aceri - Fraxinetum</w:t>
      </w:r>
      <w:r w:rsidRPr="0057544D">
        <w:rPr>
          <w:b/>
          <w:snapToGrid w:val="0"/>
          <w:lang w:val="sr-Cyrl-CS"/>
        </w:rPr>
        <w:t>);</w:t>
      </w:r>
    </w:p>
    <w:p w14:paraId="2F3AA77A" w14:textId="77777777" w:rsidR="00D95C6F" w:rsidRPr="0057544D" w:rsidRDefault="00D95C6F" w:rsidP="00D95C6F">
      <w:pPr>
        <w:ind w:firstLine="720"/>
        <w:jc w:val="both"/>
        <w:rPr>
          <w:b/>
          <w:snapToGrid w:val="0"/>
          <w:lang w:val="sr-Cyrl-CS"/>
        </w:rPr>
      </w:pPr>
      <w:r w:rsidRPr="0057544D">
        <w:rPr>
          <w:b/>
          <w:snapToGrid w:val="0"/>
          <w:lang w:val="sr-Latn-CS"/>
        </w:rPr>
        <w:tab/>
      </w:r>
    </w:p>
    <w:p w14:paraId="7837CA9C" w14:textId="77777777" w:rsidR="00D95C6F" w:rsidRPr="0057544D" w:rsidRDefault="00D95C6F" w:rsidP="00D95C6F">
      <w:pPr>
        <w:ind w:firstLine="720"/>
        <w:jc w:val="both"/>
        <w:rPr>
          <w:b/>
          <w:snapToGrid w:val="0"/>
          <w:lang w:val="sr-Cyrl-CS"/>
        </w:rPr>
      </w:pPr>
      <w:r w:rsidRPr="0057544D">
        <w:rPr>
          <w:b/>
          <w:snapToGrid w:val="0"/>
        </w:rPr>
        <w:t>I</w:t>
      </w:r>
      <w:r w:rsidRPr="0057544D">
        <w:rPr>
          <w:b/>
          <w:snapToGrid w:val="0"/>
          <w:lang w:val="sr-Cyrl-CS"/>
        </w:rPr>
        <w:t xml:space="preserve"> Шуме сладуна и цера</w:t>
      </w:r>
    </w:p>
    <w:p w14:paraId="0F64B3F7" w14:textId="77777777" w:rsidR="00D95C6F" w:rsidRPr="0057544D" w:rsidRDefault="00D95C6F" w:rsidP="00D95C6F">
      <w:pPr>
        <w:ind w:firstLine="720"/>
        <w:jc w:val="both"/>
        <w:rPr>
          <w:snapToGrid w:val="0"/>
          <w:lang w:val="sr-Cyrl-CS"/>
        </w:rPr>
      </w:pPr>
    </w:p>
    <w:p w14:paraId="2558D6C9" w14:textId="77777777" w:rsidR="00D95C6F" w:rsidRPr="0057544D" w:rsidRDefault="00D95C6F" w:rsidP="00D95C6F">
      <w:pPr>
        <w:ind w:firstLine="720"/>
        <w:jc w:val="both"/>
        <w:rPr>
          <w:snapToGrid w:val="0"/>
          <w:lang w:val="sr-Cyrl-CS"/>
        </w:rPr>
      </w:pPr>
      <w:r w:rsidRPr="0057544D">
        <w:rPr>
          <w:snapToGrid w:val="0"/>
          <w:lang w:val="sr-Cyrl-CS"/>
        </w:rPr>
        <w:tab/>
        <w:t>1</w:t>
      </w:r>
      <w:r w:rsidRPr="0057544D">
        <w:rPr>
          <w:b/>
          <w:i/>
          <w:snapToGrid w:val="0"/>
          <w:lang w:val="sr-Cyrl-CS"/>
        </w:rPr>
        <w:t>. Шума сладуна и цера са примесом китњака</w:t>
      </w:r>
      <w:r w:rsidRPr="0057544D">
        <w:rPr>
          <w:snapToGrid w:val="0"/>
          <w:lang w:val="sr-Cyrl-CS"/>
        </w:rPr>
        <w:t xml:space="preserve"> (</w:t>
      </w:r>
      <w:r w:rsidRPr="0057544D">
        <w:rPr>
          <w:i/>
          <w:snapToGrid w:val="0"/>
          <w:lang w:val="sr-Latn-CS"/>
        </w:rPr>
        <w:t>Quercetum fraineto - cerris</w:t>
      </w:r>
      <w:r w:rsidRPr="0057544D">
        <w:rPr>
          <w:snapToGrid w:val="0"/>
          <w:lang w:val="sr-Cyrl-CS"/>
        </w:rPr>
        <w:t xml:space="preserve">- варијанта са </w:t>
      </w:r>
      <w:r w:rsidRPr="0057544D">
        <w:rPr>
          <w:i/>
          <w:snapToGrid w:val="0"/>
          <w:lang w:val="sr-Latn-CS"/>
        </w:rPr>
        <w:t xml:space="preserve">Carpinus orientalis </w:t>
      </w:r>
      <w:r w:rsidRPr="0057544D">
        <w:rPr>
          <w:snapToGrid w:val="0"/>
          <w:lang w:val="sr-Cyrl-RS"/>
        </w:rPr>
        <w:t>и</w:t>
      </w:r>
      <w:r w:rsidRPr="0057544D">
        <w:rPr>
          <w:snapToGrid w:val="0"/>
          <w:lang w:val="sr-Latn-CS"/>
        </w:rPr>
        <w:t xml:space="preserve"> </w:t>
      </w:r>
      <w:r w:rsidRPr="0057544D">
        <w:rPr>
          <w:i/>
          <w:snapToGrid w:val="0"/>
          <w:lang w:val="sr-Latn-CS"/>
        </w:rPr>
        <w:t>Q. petraea</w:t>
      </w:r>
      <w:r w:rsidRPr="0057544D">
        <w:rPr>
          <w:snapToGrid w:val="0"/>
          <w:lang w:val="sr-Cyrl-CS"/>
        </w:rPr>
        <w:t>) на плитком до средње дубоком киселом смеђем земљишту на гнајсу.</w:t>
      </w:r>
    </w:p>
    <w:p w14:paraId="5C349E81" w14:textId="77777777" w:rsidR="00D95C6F" w:rsidRPr="0057544D" w:rsidRDefault="00D95C6F" w:rsidP="00D95C6F">
      <w:pPr>
        <w:ind w:firstLine="720"/>
        <w:jc w:val="both"/>
        <w:rPr>
          <w:snapToGrid w:val="0"/>
          <w:lang w:val="ru-RU"/>
        </w:rPr>
      </w:pPr>
      <w:r w:rsidRPr="0057544D">
        <w:rPr>
          <w:snapToGrid w:val="0"/>
          <w:lang w:val="ru-RU"/>
        </w:rPr>
        <w:t>Налази се на стрмијим странама на плитком до средње дубоком киселом  смеђем земљишту на гнајсу, на јужним и југозападним експозицијама. Ксеротермни  услови  омогућили су развој термофилних и  термо  - ксерофилних врста  (сладун,  цер, црни јасен, китњак, клен, бели граб и др.), а слична ситуација је и код приземне флоре.</w:t>
      </w:r>
    </w:p>
    <w:p w14:paraId="69B1B19F" w14:textId="77777777" w:rsidR="00D95C6F" w:rsidRPr="0057544D" w:rsidRDefault="00D95C6F" w:rsidP="00D95C6F">
      <w:pPr>
        <w:ind w:firstLine="720"/>
        <w:jc w:val="both"/>
        <w:rPr>
          <w:snapToGrid w:val="0"/>
          <w:lang w:val="ru-RU"/>
        </w:rPr>
      </w:pPr>
    </w:p>
    <w:p w14:paraId="60F81D24" w14:textId="77777777" w:rsidR="00D95C6F" w:rsidRPr="0057544D" w:rsidRDefault="00D95C6F" w:rsidP="00D95C6F">
      <w:pPr>
        <w:ind w:firstLine="720"/>
        <w:jc w:val="both"/>
        <w:rPr>
          <w:snapToGrid w:val="0"/>
          <w:lang w:val="ru-RU"/>
        </w:rPr>
      </w:pPr>
      <w:r w:rsidRPr="0057544D">
        <w:rPr>
          <w:snapToGrid w:val="0"/>
          <w:lang w:val="ru-RU"/>
        </w:rPr>
        <w:t>У грађи заједнице учествују:</w:t>
      </w:r>
    </w:p>
    <w:p w14:paraId="2982DC00" w14:textId="77777777" w:rsidR="00D95C6F" w:rsidRPr="0057544D" w:rsidRDefault="00D95C6F" w:rsidP="00D95C6F">
      <w:pPr>
        <w:ind w:firstLine="720"/>
        <w:jc w:val="both"/>
        <w:rPr>
          <w:snapToGrid w:val="0"/>
          <w:lang w:val="fr-FR"/>
        </w:rPr>
      </w:pPr>
      <w:r w:rsidRPr="0057544D">
        <w:rPr>
          <w:snapToGrid w:val="0"/>
          <w:lang w:val="ru-RU"/>
        </w:rPr>
        <w:t>Спрат дрвећа</w:t>
      </w:r>
      <w:r w:rsidRPr="0057544D">
        <w:rPr>
          <w:snapToGrid w:val="0"/>
          <w:lang w:val="fr-FR"/>
        </w:rPr>
        <w:t xml:space="preserve">: </w:t>
      </w:r>
      <w:r w:rsidRPr="0057544D">
        <w:rPr>
          <w:i/>
          <w:snapToGrid w:val="0"/>
          <w:lang w:val="sr-Latn-CS"/>
        </w:rPr>
        <w:t>Quercus conferta, Quercus cerris, Quercus petraea.</w:t>
      </w:r>
    </w:p>
    <w:p w14:paraId="1C3EB163" w14:textId="77777777" w:rsidR="00D95C6F" w:rsidRPr="0057544D" w:rsidRDefault="00D95C6F" w:rsidP="00D95C6F">
      <w:pPr>
        <w:ind w:firstLine="720"/>
        <w:jc w:val="both"/>
        <w:rPr>
          <w:i/>
          <w:snapToGrid w:val="0"/>
          <w:lang w:val="sr-Latn-CS"/>
        </w:rPr>
      </w:pPr>
      <w:r w:rsidRPr="0057544D">
        <w:rPr>
          <w:snapToGrid w:val="0"/>
        </w:rPr>
        <w:t>Спрат</w:t>
      </w:r>
      <w:r w:rsidRPr="0057544D">
        <w:rPr>
          <w:snapToGrid w:val="0"/>
          <w:lang w:val="sr-Cyrl-RS"/>
        </w:rPr>
        <w:t xml:space="preserve"> </w:t>
      </w:r>
      <w:r w:rsidRPr="0057544D">
        <w:rPr>
          <w:snapToGrid w:val="0"/>
        </w:rPr>
        <w:t>жбуња</w:t>
      </w:r>
      <w:r w:rsidRPr="0057544D">
        <w:rPr>
          <w:snapToGrid w:val="0"/>
          <w:lang w:val="fr-FR"/>
        </w:rPr>
        <w:t xml:space="preserve">:  </w:t>
      </w:r>
      <w:r w:rsidRPr="0057544D">
        <w:rPr>
          <w:i/>
          <w:snapToGrid w:val="0"/>
          <w:lang w:val="sr-Latn-CS"/>
        </w:rPr>
        <w:t>Quercus conferta, Quercus cerris, Quercus petraea, Fraxinus ornus, Acer campestre, Carpinus orientalis.</w:t>
      </w:r>
    </w:p>
    <w:p w14:paraId="2C27DE16" w14:textId="77777777" w:rsidR="00D95C6F" w:rsidRPr="0057544D" w:rsidRDefault="00D95C6F" w:rsidP="00D95C6F">
      <w:pPr>
        <w:ind w:firstLine="720"/>
        <w:jc w:val="both"/>
        <w:rPr>
          <w:snapToGrid w:val="0"/>
          <w:lang w:val="sr-Latn-CS"/>
        </w:rPr>
      </w:pPr>
      <w:r w:rsidRPr="0057544D">
        <w:rPr>
          <w:snapToGrid w:val="0"/>
        </w:rPr>
        <w:t>Спрат</w:t>
      </w:r>
      <w:r w:rsidRPr="0057544D">
        <w:rPr>
          <w:snapToGrid w:val="0"/>
          <w:lang w:val="sr-Cyrl-RS"/>
        </w:rPr>
        <w:t xml:space="preserve"> </w:t>
      </w:r>
      <w:r w:rsidRPr="0057544D">
        <w:rPr>
          <w:snapToGrid w:val="0"/>
        </w:rPr>
        <w:t>приземне</w:t>
      </w:r>
      <w:r w:rsidRPr="0057544D">
        <w:rPr>
          <w:snapToGrid w:val="0"/>
          <w:lang w:val="sr-Cyrl-RS"/>
        </w:rPr>
        <w:t xml:space="preserve"> </w:t>
      </w:r>
      <w:r w:rsidRPr="0057544D">
        <w:rPr>
          <w:snapToGrid w:val="0"/>
        </w:rPr>
        <w:t>флоре</w:t>
      </w:r>
      <w:r w:rsidRPr="0057544D">
        <w:rPr>
          <w:snapToGrid w:val="0"/>
          <w:lang w:val="sr-Latn-CS"/>
        </w:rPr>
        <w:t xml:space="preserve">: </w:t>
      </w:r>
      <w:r w:rsidRPr="0057544D">
        <w:rPr>
          <w:i/>
          <w:snapToGrid w:val="0"/>
          <w:lang w:val="sr-Latn-CS"/>
        </w:rPr>
        <w:t xml:space="preserve">Quercus conferta, Fraxinus ornus, Quercus cerris,  Festuca heterpohyla, Poa nemoralis, Dactylis polygama, Veronica hamaedris, Melica uniflora, Euphorbia amygdaloides, Galium vernum, Rosa arvensis, Brachipodium silvaticum </w:t>
      </w:r>
      <w:r w:rsidRPr="0057544D">
        <w:rPr>
          <w:snapToGrid w:val="0"/>
          <w:lang w:val="sr-Cyrl-CS"/>
        </w:rPr>
        <w:t>и</w:t>
      </w:r>
      <w:r w:rsidRPr="0057544D">
        <w:rPr>
          <w:i/>
          <w:snapToGrid w:val="0"/>
          <w:lang w:val="sr-Latn-CS"/>
        </w:rPr>
        <w:t xml:space="preserve"> Lathirus niger.</w:t>
      </w:r>
    </w:p>
    <w:p w14:paraId="107FB189" w14:textId="77777777" w:rsidR="00D95C6F" w:rsidRPr="0057544D" w:rsidRDefault="00D95C6F" w:rsidP="00D95C6F">
      <w:pPr>
        <w:ind w:firstLine="720"/>
        <w:jc w:val="both"/>
        <w:rPr>
          <w:snapToGrid w:val="0"/>
          <w:lang w:val="sr-Latn-CS"/>
        </w:rPr>
      </w:pPr>
    </w:p>
    <w:p w14:paraId="0DCA8973" w14:textId="77777777" w:rsidR="00D95C6F" w:rsidRPr="0057544D" w:rsidRDefault="00D95C6F" w:rsidP="00D95C6F">
      <w:pPr>
        <w:ind w:firstLine="720"/>
        <w:jc w:val="both"/>
        <w:rPr>
          <w:snapToGrid w:val="0"/>
          <w:lang w:val="ru-RU"/>
        </w:rPr>
      </w:pPr>
      <w:r w:rsidRPr="0057544D">
        <w:rPr>
          <w:snapToGrid w:val="0"/>
          <w:lang w:val="ru-RU"/>
        </w:rPr>
        <w:t xml:space="preserve">Ове  састојине  налазе се у мањим фрагментима на нижим положајима до 500  </w:t>
      </w:r>
      <w:r w:rsidRPr="0057544D">
        <w:rPr>
          <w:snapToGrid w:val="0"/>
          <w:lang w:val="sr-Latn-CS"/>
        </w:rPr>
        <w:t>m</w:t>
      </w:r>
      <w:r w:rsidRPr="0057544D">
        <w:rPr>
          <w:snapToGrid w:val="0"/>
          <w:lang w:val="ru-RU"/>
        </w:rPr>
        <w:t xml:space="preserve"> надморске висине.  Под антропогеним утицајима претворене су у изданачке и даље су  у фази   регресивне  сукцесије.   У погледу производности, такође, налазе се у незадовољавајућем стању.</w:t>
      </w:r>
    </w:p>
    <w:p w14:paraId="2E07A87E" w14:textId="77777777" w:rsidR="00D95C6F" w:rsidRPr="0057544D" w:rsidRDefault="00D95C6F" w:rsidP="00D95C6F">
      <w:pPr>
        <w:ind w:firstLine="720"/>
        <w:jc w:val="both"/>
        <w:rPr>
          <w:snapToGrid w:val="0"/>
          <w:lang w:val="sr-Latn-CS"/>
        </w:rPr>
      </w:pPr>
    </w:p>
    <w:p w14:paraId="76D7A796" w14:textId="77777777" w:rsidR="00D95C6F" w:rsidRPr="0057544D" w:rsidRDefault="00D95C6F" w:rsidP="00D95C6F">
      <w:pPr>
        <w:ind w:firstLine="720"/>
        <w:jc w:val="both"/>
        <w:rPr>
          <w:snapToGrid w:val="0"/>
          <w:lang w:val="ru-RU"/>
        </w:rPr>
      </w:pPr>
      <w:r w:rsidRPr="0057544D">
        <w:rPr>
          <w:snapToGrid w:val="0"/>
          <w:lang w:val="ru-RU"/>
        </w:rPr>
        <w:t xml:space="preserve">2. </w:t>
      </w:r>
      <w:r w:rsidRPr="0057544D">
        <w:rPr>
          <w:b/>
          <w:i/>
          <w:snapToGrid w:val="0"/>
          <w:lang w:val="ru-RU"/>
        </w:rPr>
        <w:t>Ксерофилна мешовита шума храстова са грабићем</w:t>
      </w:r>
      <w:r w:rsidRPr="0057544D">
        <w:rPr>
          <w:snapToGrid w:val="0"/>
          <w:lang w:val="ru-RU"/>
        </w:rPr>
        <w:t xml:space="preserve"> (</w:t>
      </w:r>
      <w:r w:rsidRPr="0057544D">
        <w:rPr>
          <w:i/>
          <w:snapToGrid w:val="0"/>
          <w:lang w:val="sr-Latn-CS"/>
        </w:rPr>
        <w:t>Musco - Quercetum confertae - cerris</w:t>
      </w:r>
      <w:r w:rsidRPr="0057544D">
        <w:rPr>
          <w:snapToGrid w:val="0"/>
          <w:lang w:val="ru-RU"/>
        </w:rPr>
        <w:t xml:space="preserve"> варијанта са  китњаком и грабићем) на врло јако еродираном и врло плитком смеђем земљишту на анфиболиту. Обухвата стрме стране, јужне, југо-западне и југо-источне експозиције.</w:t>
      </w:r>
    </w:p>
    <w:p w14:paraId="4A452013" w14:textId="77777777" w:rsidR="00D95C6F" w:rsidRPr="0057544D" w:rsidRDefault="00D95C6F" w:rsidP="00D95C6F">
      <w:pPr>
        <w:ind w:firstLine="720"/>
        <w:jc w:val="both"/>
        <w:rPr>
          <w:snapToGrid w:val="0"/>
          <w:lang w:val="ru-RU"/>
        </w:rPr>
      </w:pPr>
    </w:p>
    <w:p w14:paraId="58EC5909" w14:textId="77777777" w:rsidR="00D95C6F" w:rsidRPr="0057544D" w:rsidRDefault="00D95C6F" w:rsidP="00D95C6F">
      <w:pPr>
        <w:ind w:firstLine="720"/>
        <w:jc w:val="both"/>
        <w:rPr>
          <w:i/>
          <w:snapToGrid w:val="0"/>
          <w:lang w:val="sr-Latn-CS"/>
        </w:rPr>
      </w:pPr>
      <w:r w:rsidRPr="0057544D">
        <w:rPr>
          <w:snapToGrid w:val="0"/>
        </w:rPr>
        <w:t>Спрат</w:t>
      </w:r>
      <w:r w:rsidRPr="0057544D">
        <w:rPr>
          <w:snapToGrid w:val="0"/>
          <w:lang w:val="sr-Cyrl-RS"/>
        </w:rPr>
        <w:t xml:space="preserve"> </w:t>
      </w:r>
      <w:r w:rsidRPr="0057544D">
        <w:rPr>
          <w:snapToGrid w:val="0"/>
        </w:rPr>
        <w:t>дрвећа</w:t>
      </w:r>
      <w:r w:rsidRPr="0057544D">
        <w:rPr>
          <w:snapToGrid w:val="0"/>
          <w:lang w:val="fr-FR"/>
        </w:rPr>
        <w:t xml:space="preserve">:  </w:t>
      </w:r>
      <w:r w:rsidRPr="0057544D">
        <w:rPr>
          <w:i/>
          <w:snapToGrid w:val="0"/>
          <w:lang w:val="sr-Latn-CS"/>
        </w:rPr>
        <w:t>Quercus petraea, Quercus virgiliana, Carpinus orientalis, Quercus conferta, Quercus cerris.</w:t>
      </w:r>
    </w:p>
    <w:p w14:paraId="7E2089D4" w14:textId="77777777" w:rsidR="00D95C6F" w:rsidRPr="0057544D" w:rsidRDefault="00D95C6F" w:rsidP="00D95C6F">
      <w:pPr>
        <w:ind w:firstLine="720"/>
        <w:jc w:val="both"/>
        <w:rPr>
          <w:snapToGrid w:val="0"/>
          <w:lang w:val="sr-Latn-CS"/>
        </w:rPr>
      </w:pPr>
      <w:r w:rsidRPr="0057544D">
        <w:rPr>
          <w:snapToGrid w:val="0"/>
        </w:rPr>
        <w:t>Спрат</w:t>
      </w:r>
      <w:r w:rsidRPr="0057544D">
        <w:rPr>
          <w:snapToGrid w:val="0"/>
          <w:lang w:val="sr-Cyrl-RS"/>
        </w:rPr>
        <w:t xml:space="preserve"> </w:t>
      </w:r>
      <w:r w:rsidRPr="0057544D">
        <w:rPr>
          <w:snapToGrid w:val="0"/>
        </w:rPr>
        <w:t>жбуња</w:t>
      </w:r>
      <w:r w:rsidRPr="0057544D">
        <w:rPr>
          <w:snapToGrid w:val="0"/>
          <w:lang w:val="sr-Latn-CS"/>
        </w:rPr>
        <w:t xml:space="preserve">:  </w:t>
      </w:r>
      <w:r w:rsidRPr="0057544D">
        <w:rPr>
          <w:i/>
          <w:snapToGrid w:val="0"/>
          <w:lang w:val="sr-Latn-CS"/>
        </w:rPr>
        <w:t>Carpinus orintalis, Fraxinus ornus, Quercus petraea</w:t>
      </w:r>
      <w:r w:rsidRPr="0057544D">
        <w:rPr>
          <w:snapToGrid w:val="0"/>
          <w:lang w:val="sr-Latn-CS"/>
        </w:rPr>
        <w:t>.</w:t>
      </w:r>
    </w:p>
    <w:p w14:paraId="415488DF" w14:textId="77777777" w:rsidR="00D95C6F" w:rsidRPr="0057544D" w:rsidRDefault="00D95C6F" w:rsidP="00D95C6F">
      <w:pPr>
        <w:ind w:firstLine="720"/>
        <w:jc w:val="both"/>
        <w:rPr>
          <w:snapToGrid w:val="0"/>
          <w:lang w:val="sr-Latn-CS"/>
        </w:rPr>
      </w:pPr>
      <w:r w:rsidRPr="0057544D">
        <w:rPr>
          <w:snapToGrid w:val="0"/>
        </w:rPr>
        <w:t>Спрат</w:t>
      </w:r>
      <w:r w:rsidRPr="0057544D">
        <w:rPr>
          <w:snapToGrid w:val="0"/>
          <w:lang w:val="sr-Cyrl-RS"/>
        </w:rPr>
        <w:t xml:space="preserve"> </w:t>
      </w:r>
      <w:r w:rsidRPr="0057544D">
        <w:rPr>
          <w:snapToGrid w:val="0"/>
        </w:rPr>
        <w:t>зељастих</w:t>
      </w:r>
      <w:r w:rsidRPr="0057544D">
        <w:rPr>
          <w:snapToGrid w:val="0"/>
          <w:lang w:val="sr-Cyrl-RS"/>
        </w:rPr>
        <w:t xml:space="preserve"> </w:t>
      </w:r>
      <w:r w:rsidRPr="0057544D">
        <w:rPr>
          <w:snapToGrid w:val="0"/>
        </w:rPr>
        <w:t>биљака</w:t>
      </w:r>
      <w:r w:rsidRPr="0057544D">
        <w:rPr>
          <w:snapToGrid w:val="0"/>
          <w:lang w:val="sr-Latn-CS"/>
        </w:rPr>
        <w:t xml:space="preserve">: </w:t>
      </w:r>
      <w:r w:rsidRPr="0057544D">
        <w:rPr>
          <w:i/>
          <w:snapToGrid w:val="0"/>
          <w:lang w:val="sr-Latn-CS"/>
        </w:rPr>
        <w:t>Musci, Galium pseudoavisatum,Thynus montanus, Heracium pilosella, Veronica officinalis, Poa nemoralis.</w:t>
      </w:r>
    </w:p>
    <w:p w14:paraId="63139A6B" w14:textId="77777777" w:rsidR="00D95C6F" w:rsidRPr="0057544D" w:rsidRDefault="00D95C6F" w:rsidP="00D95C6F">
      <w:pPr>
        <w:ind w:firstLine="720"/>
        <w:jc w:val="both"/>
        <w:rPr>
          <w:snapToGrid w:val="0"/>
          <w:lang w:val="sr-Cyrl-RS"/>
        </w:rPr>
      </w:pPr>
    </w:p>
    <w:p w14:paraId="0217D8AF" w14:textId="77777777" w:rsidR="00D95C6F" w:rsidRPr="0057544D" w:rsidRDefault="00D95C6F" w:rsidP="00D95C6F">
      <w:pPr>
        <w:ind w:firstLine="720"/>
        <w:jc w:val="both"/>
        <w:rPr>
          <w:b/>
          <w:snapToGrid w:val="0"/>
          <w:lang w:val="sr-Latn-CS"/>
        </w:rPr>
      </w:pPr>
      <w:r w:rsidRPr="0057544D">
        <w:rPr>
          <w:b/>
          <w:snapToGrid w:val="0"/>
          <w:lang w:val="sr-Latn-CS"/>
        </w:rPr>
        <w:t xml:space="preserve">II </w:t>
      </w:r>
      <w:r w:rsidRPr="0057544D">
        <w:rPr>
          <w:b/>
          <w:snapToGrid w:val="0"/>
        </w:rPr>
        <w:t>Брдска шума храста китњака</w:t>
      </w:r>
      <w:r w:rsidRPr="0057544D">
        <w:rPr>
          <w:b/>
          <w:snapToGrid w:val="0"/>
          <w:lang w:val="sr-Latn-CS"/>
        </w:rPr>
        <w:t xml:space="preserve"> (</w:t>
      </w:r>
      <w:r w:rsidRPr="0057544D">
        <w:rPr>
          <w:b/>
          <w:i/>
          <w:snapToGrid w:val="0"/>
          <w:lang w:val="sr-Latn-CS"/>
        </w:rPr>
        <w:t>Quercetum montanum Černj. ett Jov.)</w:t>
      </w:r>
    </w:p>
    <w:p w14:paraId="67E074EF" w14:textId="77777777" w:rsidR="00D95C6F" w:rsidRPr="0057544D" w:rsidRDefault="00D95C6F" w:rsidP="00D95C6F">
      <w:pPr>
        <w:ind w:firstLine="720"/>
        <w:jc w:val="both"/>
        <w:rPr>
          <w:snapToGrid w:val="0"/>
          <w:lang w:val="sr-Latn-CS"/>
        </w:rPr>
      </w:pPr>
    </w:p>
    <w:p w14:paraId="28F2D9FB" w14:textId="77777777" w:rsidR="00D95C6F" w:rsidRPr="0057544D" w:rsidRDefault="00D95C6F" w:rsidP="00D95C6F">
      <w:pPr>
        <w:ind w:firstLine="720"/>
        <w:jc w:val="both"/>
        <w:rPr>
          <w:snapToGrid w:val="0"/>
          <w:lang w:val="ru-RU"/>
        </w:rPr>
      </w:pPr>
      <w:r w:rsidRPr="0057544D">
        <w:rPr>
          <w:snapToGrid w:val="0"/>
          <w:lang w:val="sr-Latn-CS"/>
        </w:rPr>
        <w:tab/>
      </w:r>
      <w:r w:rsidRPr="0057544D">
        <w:rPr>
          <w:snapToGrid w:val="0"/>
          <w:lang w:val="ru-RU"/>
        </w:rPr>
        <w:t>Заступљена  је у фрагментима у овој газдинској јединици најчешће на јужним, југо-западним стрмим странама и пење се све до 600 м надморске висине.</w:t>
      </w:r>
    </w:p>
    <w:p w14:paraId="07A144E8" w14:textId="77777777" w:rsidR="00D95C6F" w:rsidRPr="0057544D" w:rsidRDefault="00D95C6F" w:rsidP="00D95C6F">
      <w:pPr>
        <w:ind w:firstLine="720"/>
        <w:jc w:val="both"/>
        <w:rPr>
          <w:snapToGrid w:val="0"/>
          <w:lang w:val="ru-RU"/>
        </w:rPr>
      </w:pPr>
      <w:r w:rsidRPr="0057544D">
        <w:rPr>
          <w:snapToGrid w:val="0"/>
          <w:lang w:val="ru-RU"/>
        </w:rPr>
        <w:tab/>
        <w:t>Јавља се у две основне варијанте:</w:t>
      </w:r>
    </w:p>
    <w:p w14:paraId="50DD4023" w14:textId="77777777" w:rsidR="00D95C6F" w:rsidRPr="0057544D" w:rsidRDefault="00D95C6F" w:rsidP="00D95C6F">
      <w:pPr>
        <w:ind w:firstLine="720"/>
        <w:jc w:val="both"/>
        <w:rPr>
          <w:snapToGrid w:val="0"/>
          <w:lang w:val="ru-RU"/>
        </w:rPr>
      </w:pPr>
      <w:r w:rsidRPr="0057544D">
        <w:rPr>
          <w:snapToGrid w:val="0"/>
          <w:lang w:val="ru-RU"/>
        </w:rPr>
        <w:tab/>
        <w:t>- типична шума храста китњака (</w:t>
      </w:r>
      <w:r w:rsidRPr="0057544D">
        <w:rPr>
          <w:i/>
          <w:snapToGrid w:val="0"/>
          <w:lang w:val="sr-Latn-CS"/>
        </w:rPr>
        <w:t>subass. typicum</w:t>
      </w:r>
      <w:r w:rsidRPr="0057544D">
        <w:rPr>
          <w:snapToGrid w:val="0"/>
          <w:lang w:val="ru-RU"/>
        </w:rPr>
        <w:t>),</w:t>
      </w:r>
    </w:p>
    <w:p w14:paraId="52F25FF9" w14:textId="77777777" w:rsidR="00D95C6F" w:rsidRPr="0057544D" w:rsidRDefault="00D95C6F" w:rsidP="00D95C6F">
      <w:pPr>
        <w:ind w:firstLine="720"/>
        <w:jc w:val="both"/>
        <w:rPr>
          <w:snapToGrid w:val="0"/>
          <w:lang w:val="ru-RU"/>
        </w:rPr>
      </w:pPr>
      <w:r w:rsidRPr="0057544D">
        <w:rPr>
          <w:snapToGrid w:val="0"/>
          <w:lang w:val="ru-RU"/>
        </w:rPr>
        <w:tab/>
        <w:t>- шуме храста китњака са примесом сладуна, цера и обичног граба.</w:t>
      </w:r>
    </w:p>
    <w:p w14:paraId="3758A475" w14:textId="77777777" w:rsidR="00D95C6F" w:rsidRPr="0057544D" w:rsidRDefault="00D95C6F" w:rsidP="00D95C6F">
      <w:pPr>
        <w:ind w:firstLine="720"/>
        <w:jc w:val="both"/>
        <w:rPr>
          <w:snapToGrid w:val="0"/>
          <w:lang w:val="ru-RU"/>
        </w:rPr>
      </w:pPr>
    </w:p>
    <w:p w14:paraId="5EA9DD8A" w14:textId="77777777" w:rsidR="00D95C6F" w:rsidRPr="0057544D" w:rsidRDefault="00D95C6F" w:rsidP="00D95C6F">
      <w:pPr>
        <w:ind w:firstLine="720"/>
        <w:jc w:val="both"/>
        <w:rPr>
          <w:snapToGrid w:val="0"/>
          <w:lang w:val="ru-RU"/>
        </w:rPr>
      </w:pPr>
      <w:r w:rsidRPr="0057544D">
        <w:rPr>
          <w:snapToGrid w:val="0"/>
          <w:lang w:val="ru-RU"/>
        </w:rPr>
        <w:tab/>
        <w:t>Шуме храста китњака (</w:t>
      </w:r>
      <w:r w:rsidRPr="0057544D">
        <w:rPr>
          <w:i/>
          <w:snapToGrid w:val="0"/>
          <w:lang w:val="sr-Latn-CS"/>
        </w:rPr>
        <w:t>subas. typicum</w:t>
      </w:r>
      <w:r w:rsidRPr="0057544D">
        <w:rPr>
          <w:i/>
          <w:snapToGrid w:val="0"/>
          <w:lang w:val="ru-RU"/>
        </w:rPr>
        <w:t>)</w:t>
      </w:r>
      <w:r w:rsidRPr="0057544D">
        <w:rPr>
          <w:snapToGrid w:val="0"/>
          <w:lang w:val="ru-RU"/>
        </w:rPr>
        <w:t xml:space="preserve"> су нешто квалитетније али се ни оне не одликују високом продукционом способношћу. Друга  варијанта  обухвата углавном изданачке мешовите  састојине  китњака, цера са примесом сладуна и граба.</w:t>
      </w:r>
    </w:p>
    <w:p w14:paraId="35A4EA73" w14:textId="77777777" w:rsidR="00D95C6F" w:rsidRPr="0057544D" w:rsidRDefault="00D95C6F" w:rsidP="00D95C6F">
      <w:pPr>
        <w:ind w:firstLine="720"/>
        <w:jc w:val="both"/>
        <w:rPr>
          <w:snapToGrid w:val="0"/>
          <w:lang w:val="ru-RU"/>
        </w:rPr>
      </w:pPr>
      <w:r w:rsidRPr="0057544D">
        <w:rPr>
          <w:snapToGrid w:val="0"/>
          <w:lang w:val="ru-RU"/>
        </w:rPr>
        <w:tab/>
        <w:t>Антропогено  измењене,   одликују  се  слабим  производним  потенцијалом  и неопходно  их је временом мелиорисати у високи узгојни облик.  У овим састојинама  се запажају две генерације стабала,  од којих су старија са натрулим,  фенотипски  лошим изданачким стаблима китњака.</w:t>
      </w:r>
    </w:p>
    <w:p w14:paraId="12C30629" w14:textId="77777777" w:rsidR="00D95C6F" w:rsidRPr="0057544D" w:rsidRDefault="00D95C6F" w:rsidP="00D95C6F">
      <w:pPr>
        <w:ind w:firstLine="720"/>
        <w:jc w:val="both"/>
        <w:rPr>
          <w:snapToGrid w:val="0"/>
          <w:lang w:val="ru-RU"/>
        </w:rPr>
      </w:pPr>
    </w:p>
    <w:p w14:paraId="5ED01834" w14:textId="77777777" w:rsidR="00D95C6F" w:rsidRPr="0057544D" w:rsidRDefault="00D95C6F" w:rsidP="00D95C6F">
      <w:pPr>
        <w:ind w:firstLine="720"/>
        <w:jc w:val="both"/>
        <w:rPr>
          <w:snapToGrid w:val="0"/>
          <w:lang w:val="fr-FR"/>
        </w:rPr>
      </w:pPr>
      <w:r w:rsidRPr="0057544D">
        <w:rPr>
          <w:snapToGrid w:val="0"/>
        </w:rPr>
        <w:t>Спрат</w:t>
      </w:r>
      <w:r w:rsidRPr="0057544D">
        <w:rPr>
          <w:snapToGrid w:val="0"/>
          <w:lang w:val="sr-Cyrl-RS"/>
        </w:rPr>
        <w:t xml:space="preserve"> </w:t>
      </w:r>
      <w:r w:rsidRPr="0057544D">
        <w:rPr>
          <w:snapToGrid w:val="0"/>
        </w:rPr>
        <w:t>дрвећа</w:t>
      </w:r>
      <w:r w:rsidRPr="0057544D">
        <w:rPr>
          <w:snapToGrid w:val="0"/>
          <w:lang w:val="fr-FR"/>
        </w:rPr>
        <w:t xml:space="preserve">:  </w:t>
      </w:r>
      <w:r w:rsidRPr="0057544D">
        <w:rPr>
          <w:i/>
          <w:snapToGrid w:val="0"/>
          <w:lang w:val="sr-Latn-CS"/>
        </w:rPr>
        <w:t>Quercus petraea, Quercus cerris, Quercus conferta</w:t>
      </w:r>
      <w:r w:rsidRPr="0057544D">
        <w:rPr>
          <w:snapToGrid w:val="0"/>
          <w:lang w:val="sr-Latn-CS"/>
        </w:rPr>
        <w:t>.</w:t>
      </w:r>
    </w:p>
    <w:p w14:paraId="703D5D67" w14:textId="77777777" w:rsidR="00D95C6F" w:rsidRPr="0057544D" w:rsidRDefault="00D95C6F" w:rsidP="00D95C6F">
      <w:pPr>
        <w:ind w:firstLine="720"/>
        <w:jc w:val="both"/>
        <w:rPr>
          <w:snapToGrid w:val="0"/>
          <w:lang w:val="sr-Latn-CS"/>
        </w:rPr>
      </w:pPr>
      <w:r w:rsidRPr="0057544D">
        <w:rPr>
          <w:snapToGrid w:val="0"/>
        </w:rPr>
        <w:t>Спрат</w:t>
      </w:r>
      <w:r w:rsidRPr="0057544D">
        <w:rPr>
          <w:snapToGrid w:val="0"/>
          <w:lang w:val="sr-Cyrl-RS"/>
        </w:rPr>
        <w:t xml:space="preserve"> </w:t>
      </w:r>
      <w:r w:rsidRPr="0057544D">
        <w:rPr>
          <w:snapToGrid w:val="0"/>
        </w:rPr>
        <w:t>жбуња</w:t>
      </w:r>
      <w:r w:rsidRPr="0057544D">
        <w:rPr>
          <w:snapToGrid w:val="0"/>
          <w:lang w:val="fr-FR"/>
        </w:rPr>
        <w:t xml:space="preserve">:  </w:t>
      </w:r>
      <w:r w:rsidRPr="0057544D">
        <w:rPr>
          <w:i/>
          <w:snapToGrid w:val="0"/>
          <w:lang w:val="sr-Latn-CS"/>
        </w:rPr>
        <w:t>Quercus petraea, Carpinus orientalis, Crataegus mongyna,  Fraxinus ornus, Acer campestre, Carpinus betulus.</w:t>
      </w:r>
      <w:r w:rsidRPr="0057544D">
        <w:rPr>
          <w:snapToGrid w:val="0"/>
          <w:lang w:val="sr-Latn-CS"/>
        </w:rPr>
        <w:t xml:space="preserve"> </w:t>
      </w:r>
    </w:p>
    <w:p w14:paraId="7D352270" w14:textId="77777777" w:rsidR="00D95C6F" w:rsidRPr="0057544D" w:rsidRDefault="00D95C6F" w:rsidP="00D95C6F">
      <w:pPr>
        <w:ind w:firstLine="720"/>
        <w:jc w:val="both"/>
        <w:rPr>
          <w:i/>
          <w:snapToGrid w:val="0"/>
          <w:lang w:val="sr-Latn-CS"/>
        </w:rPr>
      </w:pPr>
      <w:r w:rsidRPr="0057544D">
        <w:rPr>
          <w:snapToGrid w:val="0"/>
        </w:rPr>
        <w:t>Спрат</w:t>
      </w:r>
      <w:r w:rsidRPr="0057544D">
        <w:rPr>
          <w:snapToGrid w:val="0"/>
          <w:lang w:val="sr-Cyrl-RS"/>
        </w:rPr>
        <w:t xml:space="preserve"> </w:t>
      </w:r>
      <w:r w:rsidRPr="0057544D">
        <w:rPr>
          <w:snapToGrid w:val="0"/>
        </w:rPr>
        <w:t>приземне</w:t>
      </w:r>
      <w:r w:rsidRPr="0057544D">
        <w:rPr>
          <w:snapToGrid w:val="0"/>
          <w:lang w:val="sr-Cyrl-RS"/>
        </w:rPr>
        <w:t xml:space="preserve"> </w:t>
      </w:r>
      <w:r w:rsidRPr="0057544D">
        <w:rPr>
          <w:snapToGrid w:val="0"/>
        </w:rPr>
        <w:t>флоре</w:t>
      </w:r>
      <w:r w:rsidRPr="0057544D">
        <w:rPr>
          <w:snapToGrid w:val="0"/>
          <w:lang w:val="sr-Latn-CS"/>
        </w:rPr>
        <w:t xml:space="preserve">: </w:t>
      </w:r>
      <w:r w:rsidRPr="0057544D">
        <w:rPr>
          <w:i/>
          <w:snapToGrid w:val="0"/>
          <w:lang w:val="sr-Latn-CS"/>
        </w:rPr>
        <w:t>Poa nemoralis, Thymus montanus, Viola silvestris, Dactylis polygama, Rubus tomentousus, Potentilla micratta, Galium vernum, Veronica chamaedrys, Galium pseudoaristatum,  Brachypodium silvaticum, Prunella vulgaris.</w:t>
      </w:r>
    </w:p>
    <w:p w14:paraId="7A7723C9" w14:textId="77777777" w:rsidR="00D95C6F" w:rsidRPr="0057544D" w:rsidRDefault="00D95C6F" w:rsidP="00D95C6F">
      <w:pPr>
        <w:ind w:firstLine="720"/>
        <w:jc w:val="both"/>
        <w:rPr>
          <w:snapToGrid w:val="0"/>
          <w:lang w:val="sr-Latn-CS"/>
        </w:rPr>
      </w:pPr>
    </w:p>
    <w:p w14:paraId="47A4D506" w14:textId="77777777" w:rsidR="00D95C6F" w:rsidRPr="0057544D" w:rsidRDefault="00D95C6F" w:rsidP="00D95C6F">
      <w:pPr>
        <w:ind w:firstLine="720"/>
        <w:jc w:val="both"/>
        <w:rPr>
          <w:snapToGrid w:val="0"/>
          <w:lang w:val="sr-Latn-CS"/>
        </w:rPr>
      </w:pPr>
      <w:r w:rsidRPr="0057544D">
        <w:rPr>
          <w:snapToGrid w:val="0"/>
          <w:lang w:val="sr-Latn-CS"/>
        </w:rPr>
        <w:tab/>
      </w:r>
      <w:r w:rsidRPr="0057544D">
        <w:rPr>
          <w:snapToGrid w:val="0"/>
          <w:lang w:val="ru-RU"/>
        </w:rPr>
        <w:t>У типолошком смислу у оквиру ове газдинске јединице су издвојене</w:t>
      </w:r>
      <w:r w:rsidRPr="0057544D">
        <w:rPr>
          <w:snapToGrid w:val="0"/>
          <w:lang w:val="sr-Latn-CS"/>
        </w:rPr>
        <w:t>:</w:t>
      </w:r>
    </w:p>
    <w:p w14:paraId="198D1C87" w14:textId="77777777" w:rsidR="00D95C6F" w:rsidRPr="0057544D" w:rsidRDefault="00D95C6F" w:rsidP="00D95C6F">
      <w:pPr>
        <w:ind w:firstLine="720"/>
        <w:jc w:val="both"/>
        <w:rPr>
          <w:snapToGrid w:val="0"/>
          <w:lang w:val="sr-Latn-CS"/>
        </w:rPr>
      </w:pPr>
    </w:p>
    <w:p w14:paraId="558C163F" w14:textId="77777777" w:rsidR="00D95C6F" w:rsidRPr="0057544D" w:rsidRDefault="00D95C6F" w:rsidP="00D95C6F">
      <w:pPr>
        <w:ind w:left="420" w:firstLine="720"/>
        <w:jc w:val="both"/>
        <w:rPr>
          <w:snapToGrid w:val="0"/>
          <w:lang w:val="sr-Latn-CS"/>
        </w:rPr>
      </w:pPr>
      <w:r w:rsidRPr="0057544D">
        <w:rPr>
          <w:b/>
          <w:i/>
          <w:snapToGrid w:val="0"/>
          <w:lang w:val="ru-RU"/>
        </w:rPr>
        <w:t xml:space="preserve"> 2. Шуме китњака са примесом сладуна</w:t>
      </w:r>
      <w:r w:rsidRPr="0057544D">
        <w:rPr>
          <w:b/>
          <w:i/>
          <w:snapToGrid w:val="0"/>
          <w:lang w:val="sr-Latn-CS"/>
        </w:rPr>
        <w:t xml:space="preserve"> – </w:t>
      </w:r>
      <w:r w:rsidRPr="0057544D">
        <w:rPr>
          <w:b/>
          <w:i/>
          <w:snapToGrid w:val="0"/>
          <w:lang w:val="ru-RU"/>
        </w:rPr>
        <w:t>церове шуме са грабићем</w:t>
      </w:r>
      <w:r w:rsidRPr="0057544D">
        <w:rPr>
          <w:snapToGrid w:val="0"/>
          <w:lang w:val="sr-Latn-CS"/>
        </w:rPr>
        <w:t xml:space="preserve">  (</w:t>
      </w:r>
      <w:r w:rsidRPr="0057544D">
        <w:rPr>
          <w:i/>
          <w:snapToGrid w:val="0"/>
          <w:lang w:val="sr-Latn-CS"/>
        </w:rPr>
        <w:t>Quercetum montanum sa C. orientalis)</w:t>
      </w:r>
      <w:r w:rsidRPr="0057544D">
        <w:rPr>
          <w:snapToGrid w:val="0"/>
          <w:lang w:val="sr-Latn-CS"/>
        </w:rPr>
        <w:t xml:space="preserve"> </w:t>
      </w:r>
      <w:r w:rsidRPr="0057544D">
        <w:rPr>
          <w:snapToGrid w:val="0"/>
          <w:lang w:val="ru-RU"/>
        </w:rPr>
        <w:t>на плитком</w:t>
      </w:r>
      <w:r w:rsidRPr="0057544D">
        <w:rPr>
          <w:snapToGrid w:val="0"/>
          <w:lang w:val="sr-Latn-CS"/>
        </w:rPr>
        <w:t xml:space="preserve">, </w:t>
      </w:r>
      <w:r w:rsidRPr="0057544D">
        <w:rPr>
          <w:snapToGrid w:val="0"/>
          <w:lang w:val="ru-RU"/>
        </w:rPr>
        <w:t>у доњем делу скелетном киселом смеђем земљишту на гнајсу</w:t>
      </w:r>
      <w:r w:rsidRPr="0057544D">
        <w:rPr>
          <w:snapToGrid w:val="0"/>
          <w:lang w:val="sr-Latn-CS"/>
        </w:rPr>
        <w:t>.</w:t>
      </w:r>
    </w:p>
    <w:p w14:paraId="7A3E595B" w14:textId="77777777" w:rsidR="00D95C6F" w:rsidRPr="0057544D" w:rsidRDefault="00D95C6F" w:rsidP="00D95C6F">
      <w:pPr>
        <w:ind w:firstLine="720"/>
        <w:jc w:val="both"/>
        <w:rPr>
          <w:snapToGrid w:val="0"/>
          <w:lang w:val="sr-Latn-CS"/>
        </w:rPr>
      </w:pPr>
    </w:p>
    <w:p w14:paraId="44F6FC88" w14:textId="77777777" w:rsidR="00D95C6F" w:rsidRPr="0057544D" w:rsidRDefault="00D95C6F" w:rsidP="00D95C6F">
      <w:pPr>
        <w:ind w:left="420" w:firstLine="720"/>
        <w:jc w:val="both"/>
        <w:rPr>
          <w:snapToGrid w:val="0"/>
          <w:lang w:val="sr-Cyrl-CS"/>
        </w:rPr>
      </w:pPr>
      <w:r w:rsidRPr="0057544D">
        <w:rPr>
          <w:b/>
          <w:i/>
          <w:snapToGrid w:val="0"/>
          <w:lang w:val="ru-RU"/>
        </w:rPr>
        <w:t xml:space="preserve"> 3. Ксерофитна шума китњака са маховинама</w:t>
      </w:r>
      <w:r w:rsidRPr="0057544D">
        <w:rPr>
          <w:snapToGrid w:val="0"/>
          <w:lang w:val="sr-Latn-CS"/>
        </w:rPr>
        <w:t xml:space="preserve"> (</w:t>
      </w:r>
      <w:r w:rsidRPr="0057544D">
        <w:rPr>
          <w:i/>
          <w:snapToGrid w:val="0"/>
          <w:lang w:val="sr-Latn-CS"/>
        </w:rPr>
        <w:t>Musco-Quercetum montanum</w:t>
      </w:r>
      <w:r w:rsidRPr="0057544D">
        <w:rPr>
          <w:snapToGrid w:val="0"/>
          <w:lang w:val="sr-Latn-CS"/>
        </w:rPr>
        <w:t xml:space="preserve"> – </w:t>
      </w:r>
      <w:r w:rsidRPr="0057544D">
        <w:rPr>
          <w:snapToGrid w:val="0"/>
        </w:rPr>
        <w:t>варијанта</w:t>
      </w:r>
      <w:r w:rsidRPr="0057544D">
        <w:rPr>
          <w:snapToGrid w:val="0"/>
          <w:lang w:val="sr-Cyrl-RS"/>
        </w:rPr>
        <w:t xml:space="preserve"> </w:t>
      </w:r>
      <w:r w:rsidRPr="0057544D">
        <w:rPr>
          <w:snapToGrid w:val="0"/>
        </w:rPr>
        <w:t>са</w:t>
      </w:r>
      <w:r w:rsidRPr="0057544D">
        <w:rPr>
          <w:snapToGrid w:val="0"/>
          <w:lang w:val="sr-Latn-CS"/>
        </w:rPr>
        <w:t xml:space="preserve"> </w:t>
      </w:r>
      <w:r w:rsidRPr="0057544D">
        <w:rPr>
          <w:i/>
          <w:snapToGrid w:val="0"/>
          <w:lang w:val="sr-Latn-CS"/>
        </w:rPr>
        <w:t>Carpinus orientalis</w:t>
      </w:r>
      <w:r w:rsidRPr="0057544D">
        <w:rPr>
          <w:snapToGrid w:val="0"/>
          <w:lang w:val="sr-Latn-CS"/>
        </w:rPr>
        <w:t xml:space="preserve">) </w:t>
      </w:r>
      <w:r w:rsidRPr="0057544D">
        <w:rPr>
          <w:snapToGrid w:val="0"/>
          <w:lang w:val="ru-RU"/>
        </w:rPr>
        <w:t>на еродираном</w:t>
      </w:r>
      <w:r w:rsidRPr="0057544D">
        <w:rPr>
          <w:snapToGrid w:val="0"/>
          <w:lang w:val="sr-Latn-CS"/>
        </w:rPr>
        <w:t xml:space="preserve">, </w:t>
      </w:r>
      <w:r w:rsidRPr="0057544D">
        <w:rPr>
          <w:snapToGrid w:val="0"/>
          <w:lang w:val="ru-RU"/>
        </w:rPr>
        <w:t>плитком скелетном киселом смеђем земљишту на гнајсу</w:t>
      </w:r>
      <w:r w:rsidRPr="0057544D">
        <w:rPr>
          <w:snapToGrid w:val="0"/>
          <w:lang w:val="sr-Latn-CS"/>
        </w:rPr>
        <w:t>.</w:t>
      </w:r>
    </w:p>
    <w:p w14:paraId="5242CCA4" w14:textId="77777777" w:rsidR="00D95C6F" w:rsidRPr="0057544D" w:rsidRDefault="00D95C6F" w:rsidP="00D95C6F">
      <w:pPr>
        <w:ind w:firstLine="720"/>
        <w:jc w:val="both"/>
        <w:rPr>
          <w:snapToGrid w:val="0"/>
          <w:lang w:val="sr-Cyrl-RS"/>
        </w:rPr>
      </w:pPr>
    </w:p>
    <w:p w14:paraId="67B1843F" w14:textId="77777777" w:rsidR="00D95C6F" w:rsidRPr="0057544D" w:rsidRDefault="00D95C6F" w:rsidP="00D95C6F">
      <w:pPr>
        <w:ind w:firstLine="720"/>
        <w:jc w:val="both"/>
        <w:rPr>
          <w:b/>
          <w:snapToGrid w:val="0"/>
          <w:lang w:val="sr-Latn-CS"/>
        </w:rPr>
      </w:pPr>
      <w:r w:rsidRPr="0057544D">
        <w:rPr>
          <w:b/>
          <w:snapToGrid w:val="0"/>
          <w:lang w:val="sr-Latn-CS"/>
        </w:rPr>
        <w:t xml:space="preserve">III </w:t>
      </w:r>
      <w:r w:rsidRPr="0057544D">
        <w:rPr>
          <w:b/>
          <w:snapToGrid w:val="0"/>
          <w:lang w:val="ru-RU"/>
        </w:rPr>
        <w:t>Брдске</w:t>
      </w:r>
      <w:r w:rsidRPr="0057544D">
        <w:rPr>
          <w:b/>
          <w:snapToGrid w:val="0"/>
        </w:rPr>
        <w:t xml:space="preserve"> </w:t>
      </w:r>
      <w:r w:rsidRPr="0057544D">
        <w:rPr>
          <w:b/>
          <w:snapToGrid w:val="0"/>
          <w:lang w:val="ru-RU"/>
        </w:rPr>
        <w:t>букове</w:t>
      </w:r>
      <w:r w:rsidRPr="0057544D">
        <w:rPr>
          <w:b/>
          <w:snapToGrid w:val="0"/>
        </w:rPr>
        <w:t xml:space="preserve"> </w:t>
      </w:r>
      <w:r w:rsidRPr="0057544D">
        <w:rPr>
          <w:b/>
          <w:snapToGrid w:val="0"/>
          <w:lang w:val="ru-RU"/>
        </w:rPr>
        <w:t>шуме</w:t>
      </w:r>
      <w:r w:rsidRPr="0057544D">
        <w:rPr>
          <w:b/>
          <w:snapToGrid w:val="0"/>
          <w:lang w:val="sr-Latn-CS"/>
        </w:rPr>
        <w:t xml:space="preserve"> (</w:t>
      </w:r>
      <w:r w:rsidRPr="0057544D">
        <w:rPr>
          <w:b/>
          <w:i/>
          <w:snapToGrid w:val="0"/>
          <w:lang w:val="sr-Latn-CS"/>
        </w:rPr>
        <w:t>Fagetum submontanum serbicum</w:t>
      </w:r>
      <w:r w:rsidRPr="0057544D">
        <w:rPr>
          <w:b/>
          <w:snapToGrid w:val="0"/>
          <w:lang w:val="sr-Latn-CS"/>
        </w:rPr>
        <w:t>)</w:t>
      </w:r>
    </w:p>
    <w:p w14:paraId="202B4878" w14:textId="77777777" w:rsidR="00D95C6F" w:rsidRPr="0057544D" w:rsidRDefault="00D95C6F" w:rsidP="00D95C6F">
      <w:pPr>
        <w:ind w:firstLine="720"/>
        <w:jc w:val="both"/>
        <w:rPr>
          <w:snapToGrid w:val="0"/>
          <w:lang w:val="sr-Latn-CS"/>
        </w:rPr>
      </w:pPr>
    </w:p>
    <w:p w14:paraId="3787E66E" w14:textId="77777777" w:rsidR="00D95C6F" w:rsidRPr="0057544D" w:rsidRDefault="00D95C6F" w:rsidP="00D95C6F">
      <w:pPr>
        <w:ind w:firstLine="720"/>
        <w:jc w:val="both"/>
        <w:rPr>
          <w:snapToGrid w:val="0"/>
          <w:lang w:val="ru-RU"/>
        </w:rPr>
      </w:pPr>
      <w:r w:rsidRPr="0057544D">
        <w:rPr>
          <w:snapToGrid w:val="0"/>
          <w:lang w:val="ru-RU"/>
        </w:rPr>
        <w:t>Ове шуме су у овој газдинској јединици заступљене у неколико варијанти:</w:t>
      </w:r>
    </w:p>
    <w:p w14:paraId="739FE4B2" w14:textId="77777777" w:rsidR="00D95C6F" w:rsidRPr="0057544D" w:rsidRDefault="00D95C6F" w:rsidP="00D95C6F">
      <w:pPr>
        <w:ind w:firstLine="720"/>
        <w:jc w:val="both"/>
        <w:rPr>
          <w:b/>
          <w:snapToGrid w:val="0"/>
          <w:lang w:val="ru-RU"/>
        </w:rPr>
      </w:pPr>
    </w:p>
    <w:p w14:paraId="58157F97" w14:textId="77777777" w:rsidR="00D95C6F" w:rsidRPr="0057544D" w:rsidRDefault="00D95C6F" w:rsidP="00D95C6F">
      <w:pPr>
        <w:ind w:firstLine="720"/>
        <w:jc w:val="both"/>
        <w:rPr>
          <w:snapToGrid w:val="0"/>
          <w:lang w:val="ru-RU"/>
        </w:rPr>
      </w:pPr>
      <w:r w:rsidRPr="0057544D">
        <w:rPr>
          <w:snapToGrid w:val="0"/>
          <w:lang w:val="ru-RU"/>
        </w:rPr>
        <w:t xml:space="preserve">1. </w:t>
      </w:r>
      <w:r w:rsidRPr="0057544D">
        <w:rPr>
          <w:b/>
          <w:i/>
          <w:snapToGrid w:val="0"/>
          <w:lang w:val="ru-RU"/>
        </w:rPr>
        <w:t>Брдска шума букве</w:t>
      </w:r>
      <w:r w:rsidRPr="0057544D">
        <w:rPr>
          <w:snapToGrid w:val="0"/>
          <w:lang w:val="ru-RU"/>
        </w:rPr>
        <w:t xml:space="preserve"> (</w:t>
      </w:r>
      <w:r w:rsidRPr="0057544D">
        <w:rPr>
          <w:i/>
          <w:snapToGrid w:val="0"/>
          <w:lang w:val="sr-Latn-CS"/>
        </w:rPr>
        <w:t>Fagetum submontanum lusuletosum</w:t>
      </w:r>
      <w:r w:rsidRPr="0057544D">
        <w:rPr>
          <w:snapToGrid w:val="0"/>
          <w:lang w:val="ru-RU"/>
        </w:rPr>
        <w:t xml:space="preserve"> или са </w:t>
      </w:r>
      <w:r w:rsidRPr="0057544D">
        <w:rPr>
          <w:i/>
          <w:snapToGrid w:val="0"/>
          <w:lang w:val="sr-Latn-CS"/>
        </w:rPr>
        <w:t>Festuca drymea i Musci</w:t>
      </w:r>
      <w:r w:rsidRPr="0057544D">
        <w:rPr>
          <w:snapToGrid w:val="0"/>
          <w:lang w:val="ru-RU"/>
        </w:rPr>
        <w:t>) на еродираном, плитком, скелетном смеђем земљишту на анфиболиту; Обухватају  састојине  изданачког  и високог  порекла,  на  стрмим  странама северне, северо-источне и источне експозиције.</w:t>
      </w:r>
    </w:p>
    <w:p w14:paraId="4BCCB8AB" w14:textId="77777777" w:rsidR="00D95C6F" w:rsidRPr="0057544D" w:rsidRDefault="00D95C6F" w:rsidP="00D95C6F">
      <w:pPr>
        <w:ind w:firstLine="720"/>
        <w:jc w:val="both"/>
        <w:rPr>
          <w:snapToGrid w:val="0"/>
          <w:lang w:val="ru-RU"/>
        </w:rPr>
      </w:pPr>
    </w:p>
    <w:p w14:paraId="07D558C8" w14:textId="77777777" w:rsidR="00D95C6F" w:rsidRPr="0057544D" w:rsidRDefault="00D95C6F" w:rsidP="00D95C6F">
      <w:pPr>
        <w:ind w:firstLine="720"/>
        <w:jc w:val="both"/>
        <w:rPr>
          <w:snapToGrid w:val="0"/>
          <w:lang w:val="ru-RU"/>
        </w:rPr>
      </w:pPr>
      <w:r w:rsidRPr="0057544D">
        <w:rPr>
          <w:snapToGrid w:val="0"/>
          <w:lang w:val="ru-RU"/>
        </w:rPr>
        <w:t>Флористички састав истраживаних састојина је:</w:t>
      </w:r>
    </w:p>
    <w:p w14:paraId="1EBBB046" w14:textId="77777777" w:rsidR="00D95C6F" w:rsidRPr="0057544D" w:rsidRDefault="00D95C6F" w:rsidP="00D95C6F">
      <w:pPr>
        <w:ind w:firstLine="720"/>
        <w:jc w:val="both"/>
        <w:rPr>
          <w:snapToGrid w:val="0"/>
          <w:lang w:val="ru-RU"/>
        </w:rPr>
      </w:pPr>
      <w:r w:rsidRPr="0057544D">
        <w:rPr>
          <w:snapToGrid w:val="0"/>
          <w:lang w:val="ru-RU"/>
        </w:rPr>
        <w:t xml:space="preserve">Спрат дрвећа:  </w:t>
      </w:r>
      <w:r w:rsidRPr="0057544D">
        <w:rPr>
          <w:i/>
          <w:snapToGrid w:val="0"/>
          <w:lang w:val="sr-Latn-CS"/>
        </w:rPr>
        <w:t>Fagus moesiaca</w:t>
      </w:r>
      <w:r w:rsidRPr="0057544D">
        <w:rPr>
          <w:snapToGrid w:val="0"/>
          <w:lang w:val="sr-Latn-CS"/>
        </w:rPr>
        <w:t xml:space="preserve">, </w:t>
      </w:r>
      <w:r w:rsidRPr="0057544D">
        <w:rPr>
          <w:snapToGrid w:val="0"/>
          <w:lang w:val="sr-Cyrl-CS"/>
        </w:rPr>
        <w:t>понекад појединачно</w:t>
      </w:r>
      <w:r w:rsidRPr="0057544D">
        <w:rPr>
          <w:snapToGrid w:val="0"/>
          <w:lang w:val="sr-Latn-CS"/>
        </w:rPr>
        <w:t xml:space="preserve"> </w:t>
      </w:r>
      <w:r w:rsidRPr="0057544D">
        <w:rPr>
          <w:i/>
          <w:snapToGrid w:val="0"/>
          <w:lang w:val="sr-Latn-CS"/>
        </w:rPr>
        <w:t>Carpinus betulus</w:t>
      </w:r>
      <w:r w:rsidRPr="0057544D">
        <w:rPr>
          <w:snapToGrid w:val="0"/>
          <w:lang w:val="sr-Latn-CS"/>
        </w:rPr>
        <w:t>,</w:t>
      </w:r>
    </w:p>
    <w:p w14:paraId="21662913" w14:textId="77777777" w:rsidR="00D95C6F" w:rsidRPr="0057544D" w:rsidRDefault="00D95C6F" w:rsidP="00D95C6F">
      <w:pPr>
        <w:ind w:firstLine="720"/>
        <w:jc w:val="both"/>
        <w:rPr>
          <w:snapToGrid w:val="0"/>
          <w:lang w:val="sr-Latn-CS"/>
        </w:rPr>
      </w:pPr>
      <w:r w:rsidRPr="0057544D">
        <w:rPr>
          <w:snapToGrid w:val="0"/>
          <w:lang w:val="ru-RU"/>
        </w:rPr>
        <w:t xml:space="preserve">Спрат жбуња:  </w:t>
      </w:r>
      <w:r w:rsidRPr="0057544D">
        <w:rPr>
          <w:i/>
          <w:snapToGrid w:val="0"/>
          <w:lang w:val="sr-Latn-CS"/>
        </w:rPr>
        <w:t>Fagus moesiaca</w:t>
      </w:r>
      <w:r w:rsidRPr="0057544D">
        <w:rPr>
          <w:snapToGrid w:val="0"/>
          <w:lang w:val="sr-Latn-CS"/>
        </w:rPr>
        <w:t>.</w:t>
      </w:r>
    </w:p>
    <w:p w14:paraId="674287DB" w14:textId="77777777" w:rsidR="00D95C6F" w:rsidRPr="0057544D" w:rsidRDefault="00D95C6F" w:rsidP="00D95C6F">
      <w:pPr>
        <w:ind w:firstLine="720"/>
        <w:jc w:val="both"/>
        <w:rPr>
          <w:snapToGrid w:val="0"/>
          <w:lang w:val="sr-Latn-CS"/>
        </w:rPr>
      </w:pPr>
      <w:r w:rsidRPr="0057544D">
        <w:rPr>
          <w:snapToGrid w:val="0"/>
          <w:lang w:val="ru-RU"/>
        </w:rPr>
        <w:t xml:space="preserve">Спрат зељастих биљака: </w:t>
      </w:r>
      <w:r w:rsidRPr="0057544D">
        <w:rPr>
          <w:i/>
          <w:snapToGrid w:val="0"/>
          <w:lang w:val="sr-Latn-CS"/>
        </w:rPr>
        <w:t>Luzula nemorosa, Lathyrus vernus, Rubus hirtus, Musci, Galium vernum, Veronica chamaedrys, Poa nemoralis, Festuca drymea, Carex pilosa.</w:t>
      </w:r>
    </w:p>
    <w:p w14:paraId="7E62C11C" w14:textId="77777777" w:rsidR="00D95C6F" w:rsidRPr="0057544D" w:rsidRDefault="00D95C6F" w:rsidP="00D95C6F">
      <w:pPr>
        <w:ind w:firstLine="720"/>
        <w:jc w:val="both"/>
        <w:rPr>
          <w:snapToGrid w:val="0"/>
          <w:lang w:val="sr-Latn-CS"/>
        </w:rPr>
      </w:pPr>
    </w:p>
    <w:p w14:paraId="2D97463C" w14:textId="77777777" w:rsidR="00D95C6F" w:rsidRPr="0057544D" w:rsidRDefault="00D95C6F" w:rsidP="00D95C6F">
      <w:pPr>
        <w:ind w:firstLine="720"/>
        <w:jc w:val="both"/>
        <w:rPr>
          <w:snapToGrid w:val="0"/>
          <w:lang w:val="sr-Latn-CS"/>
        </w:rPr>
      </w:pPr>
      <w:r w:rsidRPr="0057544D">
        <w:rPr>
          <w:snapToGrid w:val="0"/>
          <w:lang w:val="sr-Latn-CS"/>
        </w:rPr>
        <w:t xml:space="preserve">2. </w:t>
      </w:r>
      <w:r w:rsidRPr="0057544D">
        <w:rPr>
          <w:b/>
          <w:i/>
          <w:snapToGrid w:val="0"/>
        </w:rPr>
        <w:t>Брдска шума букве</w:t>
      </w:r>
      <w:r w:rsidRPr="0057544D">
        <w:rPr>
          <w:snapToGrid w:val="0"/>
          <w:lang w:val="sr-Latn-CS"/>
        </w:rPr>
        <w:t xml:space="preserve"> (</w:t>
      </w:r>
      <w:r w:rsidRPr="0057544D">
        <w:rPr>
          <w:i/>
          <w:snapToGrid w:val="0"/>
          <w:lang w:val="sr-Latn-CS"/>
        </w:rPr>
        <w:t>Dentario - Fagetum submontanum</w:t>
      </w:r>
      <w:r w:rsidRPr="0057544D">
        <w:rPr>
          <w:snapToGrid w:val="0"/>
          <w:lang w:val="sr-Latn-CS"/>
        </w:rPr>
        <w:t xml:space="preserve">) </w:t>
      </w:r>
      <w:r w:rsidRPr="0057544D">
        <w:rPr>
          <w:snapToGrid w:val="0"/>
        </w:rPr>
        <w:t>на</w:t>
      </w:r>
      <w:r w:rsidRPr="0057544D">
        <w:rPr>
          <w:snapToGrid w:val="0"/>
          <w:lang w:val="sr-Cyrl-RS"/>
        </w:rPr>
        <w:t xml:space="preserve"> </w:t>
      </w:r>
      <w:r w:rsidRPr="0057544D">
        <w:rPr>
          <w:snapToGrid w:val="0"/>
        </w:rPr>
        <w:t>средње</w:t>
      </w:r>
      <w:r w:rsidRPr="0057544D">
        <w:rPr>
          <w:snapToGrid w:val="0"/>
          <w:lang w:val="sr-Cyrl-RS"/>
        </w:rPr>
        <w:t xml:space="preserve"> </w:t>
      </w:r>
      <w:r w:rsidRPr="0057544D">
        <w:rPr>
          <w:snapToGrid w:val="0"/>
        </w:rPr>
        <w:t>дубоком</w:t>
      </w:r>
      <w:r w:rsidRPr="0057544D">
        <w:rPr>
          <w:snapToGrid w:val="0"/>
          <w:lang w:val="sr-Cyrl-RS"/>
        </w:rPr>
        <w:t xml:space="preserve"> </w:t>
      </w:r>
      <w:r w:rsidRPr="0057544D">
        <w:rPr>
          <w:snapToGrid w:val="0"/>
        </w:rPr>
        <w:t>до</w:t>
      </w:r>
      <w:r w:rsidRPr="0057544D">
        <w:rPr>
          <w:snapToGrid w:val="0"/>
          <w:lang w:val="sr-Cyrl-RS"/>
        </w:rPr>
        <w:t xml:space="preserve"> </w:t>
      </w:r>
      <w:r w:rsidRPr="0057544D">
        <w:rPr>
          <w:snapToGrid w:val="0"/>
        </w:rPr>
        <w:t>дубоком</w:t>
      </w:r>
      <w:r w:rsidRPr="0057544D">
        <w:rPr>
          <w:snapToGrid w:val="0"/>
          <w:lang w:val="sr-Cyrl-RS"/>
        </w:rPr>
        <w:t xml:space="preserve"> </w:t>
      </w:r>
      <w:r w:rsidRPr="0057544D">
        <w:rPr>
          <w:snapToGrid w:val="0"/>
        </w:rPr>
        <w:t>киселом</w:t>
      </w:r>
      <w:r w:rsidRPr="0057544D">
        <w:rPr>
          <w:snapToGrid w:val="0"/>
          <w:lang w:val="sr-Cyrl-RS"/>
        </w:rPr>
        <w:t xml:space="preserve"> </w:t>
      </w:r>
      <w:r w:rsidRPr="0057544D">
        <w:rPr>
          <w:snapToGrid w:val="0"/>
          <w:lang w:val="ru-RU"/>
        </w:rPr>
        <w:t>смеђем земљишту на филиту</w:t>
      </w:r>
      <w:r w:rsidRPr="0057544D">
        <w:rPr>
          <w:snapToGrid w:val="0"/>
          <w:lang w:val="sr-Latn-CS"/>
        </w:rPr>
        <w:t xml:space="preserve">. </w:t>
      </w:r>
      <w:r w:rsidRPr="0057544D">
        <w:rPr>
          <w:snapToGrid w:val="0"/>
          <w:lang w:val="ru-RU"/>
        </w:rPr>
        <w:t>Обухвата северне стране</w:t>
      </w:r>
      <w:r w:rsidRPr="0057544D">
        <w:rPr>
          <w:snapToGrid w:val="0"/>
          <w:lang w:val="sr-Latn-CS"/>
        </w:rPr>
        <w:t xml:space="preserve">, </w:t>
      </w:r>
      <w:r w:rsidRPr="0057544D">
        <w:rPr>
          <w:snapToGrid w:val="0"/>
          <w:lang w:val="ru-RU"/>
        </w:rPr>
        <w:t>стрме</w:t>
      </w:r>
      <w:r w:rsidRPr="0057544D">
        <w:rPr>
          <w:snapToGrid w:val="0"/>
          <w:lang w:val="sr-Latn-CS"/>
        </w:rPr>
        <w:t xml:space="preserve">, </w:t>
      </w:r>
      <w:r w:rsidRPr="0057544D">
        <w:rPr>
          <w:snapToGrid w:val="0"/>
          <w:lang w:val="ru-RU"/>
        </w:rPr>
        <w:t>од</w:t>
      </w:r>
      <w:r w:rsidRPr="0057544D">
        <w:rPr>
          <w:snapToGrid w:val="0"/>
          <w:lang w:val="sr-Latn-CS"/>
        </w:rPr>
        <w:t xml:space="preserve"> 300-700 </w:t>
      </w:r>
      <w:r w:rsidRPr="0057544D">
        <w:rPr>
          <w:snapToGrid w:val="0"/>
          <w:lang w:val="ru-RU"/>
        </w:rPr>
        <w:t>м надморске висине</w:t>
      </w:r>
      <w:r w:rsidRPr="0057544D">
        <w:rPr>
          <w:snapToGrid w:val="0"/>
          <w:lang w:val="sr-Latn-CS"/>
        </w:rPr>
        <w:t>.</w:t>
      </w:r>
    </w:p>
    <w:p w14:paraId="1F6E3767" w14:textId="77777777" w:rsidR="00D95C6F" w:rsidRPr="0057544D" w:rsidRDefault="00D95C6F" w:rsidP="00D95C6F">
      <w:pPr>
        <w:ind w:firstLine="720"/>
        <w:jc w:val="both"/>
        <w:rPr>
          <w:snapToGrid w:val="0"/>
          <w:lang w:val="sr-Latn-CS"/>
        </w:rPr>
      </w:pPr>
    </w:p>
    <w:p w14:paraId="62502875" w14:textId="77777777" w:rsidR="00D95C6F" w:rsidRPr="0057544D" w:rsidRDefault="00D95C6F" w:rsidP="00D95C6F">
      <w:pPr>
        <w:ind w:firstLine="720"/>
        <w:jc w:val="both"/>
        <w:rPr>
          <w:snapToGrid w:val="0"/>
          <w:lang w:val="sr-Latn-CS"/>
        </w:rPr>
      </w:pPr>
      <w:r w:rsidRPr="0057544D">
        <w:rPr>
          <w:snapToGrid w:val="0"/>
          <w:lang w:val="ru-RU"/>
        </w:rPr>
        <w:t>Спрат дрвећа чине</w:t>
      </w:r>
      <w:r w:rsidRPr="0057544D">
        <w:rPr>
          <w:snapToGrid w:val="0"/>
          <w:lang w:val="sr-Latn-CS"/>
        </w:rPr>
        <w:t xml:space="preserve">: </w:t>
      </w:r>
      <w:r w:rsidRPr="0057544D">
        <w:rPr>
          <w:i/>
          <w:snapToGrid w:val="0"/>
          <w:lang w:val="sr-Latn-CS"/>
        </w:rPr>
        <w:t>Fagus moesiaca</w:t>
      </w:r>
      <w:r w:rsidRPr="0057544D">
        <w:rPr>
          <w:snapToGrid w:val="0"/>
          <w:lang w:val="sr-Latn-CS"/>
        </w:rPr>
        <w:t xml:space="preserve">, </w:t>
      </w:r>
      <w:r w:rsidRPr="0057544D">
        <w:rPr>
          <w:snapToGrid w:val="0"/>
          <w:lang w:val="sr-Cyrl-CS"/>
        </w:rPr>
        <w:t>ретко и појединачно</w:t>
      </w:r>
      <w:r w:rsidRPr="0057544D">
        <w:rPr>
          <w:snapToGrid w:val="0"/>
          <w:lang w:val="sr-Latn-CS"/>
        </w:rPr>
        <w:t xml:space="preserve"> </w:t>
      </w:r>
      <w:r w:rsidRPr="0057544D">
        <w:rPr>
          <w:i/>
          <w:snapToGrid w:val="0"/>
          <w:lang w:val="sr-Latn-CS"/>
        </w:rPr>
        <w:t>Carpinus betulus</w:t>
      </w:r>
      <w:r w:rsidRPr="0057544D">
        <w:rPr>
          <w:snapToGrid w:val="0"/>
          <w:lang w:val="sr-Latn-CS"/>
        </w:rPr>
        <w:t>.</w:t>
      </w:r>
    </w:p>
    <w:p w14:paraId="382CF9A1" w14:textId="77777777" w:rsidR="00D95C6F" w:rsidRPr="0057544D" w:rsidRDefault="00D95C6F" w:rsidP="00D95C6F">
      <w:pPr>
        <w:ind w:firstLine="720"/>
        <w:jc w:val="both"/>
        <w:rPr>
          <w:snapToGrid w:val="0"/>
          <w:lang w:val="sr-Latn-CS"/>
        </w:rPr>
      </w:pPr>
      <w:r w:rsidRPr="0057544D">
        <w:rPr>
          <w:snapToGrid w:val="0"/>
          <w:lang w:val="ru-RU"/>
        </w:rPr>
        <w:t>Спрат жбуња чини</w:t>
      </w:r>
      <w:r w:rsidRPr="0057544D">
        <w:rPr>
          <w:snapToGrid w:val="0"/>
          <w:lang w:val="sr-Latn-CS"/>
        </w:rPr>
        <w:t xml:space="preserve">: </w:t>
      </w:r>
      <w:r w:rsidRPr="0057544D">
        <w:rPr>
          <w:i/>
          <w:snapToGrid w:val="0"/>
          <w:lang w:val="sr-Latn-CS"/>
        </w:rPr>
        <w:t>Fagus moesiaca</w:t>
      </w:r>
      <w:r w:rsidRPr="0057544D">
        <w:rPr>
          <w:snapToGrid w:val="0"/>
          <w:lang w:val="sr-Latn-CS"/>
        </w:rPr>
        <w:t>.</w:t>
      </w:r>
    </w:p>
    <w:p w14:paraId="30716942" w14:textId="77777777" w:rsidR="00D95C6F" w:rsidRPr="0057544D" w:rsidRDefault="00D95C6F" w:rsidP="00D95C6F">
      <w:pPr>
        <w:ind w:firstLine="720"/>
        <w:jc w:val="both"/>
        <w:rPr>
          <w:snapToGrid w:val="0"/>
          <w:lang w:val="sr-Latn-CS"/>
        </w:rPr>
      </w:pPr>
      <w:r w:rsidRPr="0057544D">
        <w:rPr>
          <w:snapToGrid w:val="0"/>
          <w:lang w:val="ru-RU"/>
        </w:rPr>
        <w:t>Спрат земљастих биљака</w:t>
      </w:r>
      <w:r w:rsidRPr="0057544D">
        <w:rPr>
          <w:snapToGrid w:val="0"/>
          <w:lang w:val="sr-Latn-CS"/>
        </w:rPr>
        <w:t xml:space="preserve">: </w:t>
      </w:r>
      <w:r w:rsidRPr="0057544D">
        <w:rPr>
          <w:i/>
          <w:snapToGrid w:val="0"/>
          <w:lang w:val="sr-Latn-CS"/>
        </w:rPr>
        <w:t>Festuca drymea, Carex pilosa, Rubus hyrtus, Carex digitata, Polystichum lobatum, Galeobdolum luteum, Aspidium filix mas.</w:t>
      </w:r>
    </w:p>
    <w:p w14:paraId="09DFE5AB" w14:textId="77777777" w:rsidR="00D95C6F" w:rsidRPr="0057544D" w:rsidRDefault="00D95C6F" w:rsidP="00D95C6F">
      <w:pPr>
        <w:ind w:firstLine="720"/>
        <w:jc w:val="both"/>
        <w:rPr>
          <w:snapToGrid w:val="0"/>
          <w:lang w:val="sr-Latn-CS"/>
        </w:rPr>
      </w:pPr>
    </w:p>
    <w:p w14:paraId="6D7A78AE" w14:textId="77777777" w:rsidR="00D95C6F" w:rsidRPr="0057544D" w:rsidRDefault="00D95C6F" w:rsidP="00D95C6F">
      <w:pPr>
        <w:ind w:firstLine="720"/>
        <w:jc w:val="both"/>
        <w:rPr>
          <w:snapToGrid w:val="0"/>
          <w:lang w:val="ru-RU"/>
        </w:rPr>
      </w:pPr>
      <w:r w:rsidRPr="0057544D">
        <w:rPr>
          <w:snapToGrid w:val="0"/>
          <w:lang w:val="ru-RU"/>
        </w:rPr>
        <w:t>Овај тип шуме је јаког склопа и често је готово без приземне флоре.</w:t>
      </w:r>
    </w:p>
    <w:p w14:paraId="0E74A7D2" w14:textId="77777777" w:rsidR="00D95C6F" w:rsidRPr="0057544D" w:rsidRDefault="00D95C6F" w:rsidP="00D95C6F">
      <w:pPr>
        <w:ind w:firstLine="720"/>
        <w:jc w:val="both"/>
        <w:rPr>
          <w:snapToGrid w:val="0"/>
          <w:lang w:val="ru-RU"/>
        </w:rPr>
      </w:pPr>
    </w:p>
    <w:p w14:paraId="2C56D977" w14:textId="77777777" w:rsidR="00D95C6F" w:rsidRPr="0057544D" w:rsidRDefault="00D95C6F" w:rsidP="00D95C6F">
      <w:pPr>
        <w:ind w:firstLine="720"/>
        <w:jc w:val="both"/>
        <w:rPr>
          <w:snapToGrid w:val="0"/>
          <w:lang w:val="ru-RU"/>
        </w:rPr>
      </w:pPr>
      <w:r w:rsidRPr="0057544D">
        <w:rPr>
          <w:snapToGrid w:val="0"/>
          <w:lang w:val="ru-RU"/>
        </w:rPr>
        <w:t xml:space="preserve">3. </w:t>
      </w:r>
      <w:r w:rsidRPr="0057544D">
        <w:rPr>
          <w:b/>
          <w:i/>
          <w:snapToGrid w:val="0"/>
          <w:lang w:val="ru-RU"/>
        </w:rPr>
        <w:t>Брдска шума букве</w:t>
      </w:r>
      <w:r w:rsidRPr="0057544D">
        <w:rPr>
          <w:snapToGrid w:val="0"/>
          <w:lang w:val="ru-RU"/>
        </w:rPr>
        <w:t xml:space="preserve">  (</w:t>
      </w:r>
      <w:r w:rsidRPr="0057544D">
        <w:rPr>
          <w:i/>
          <w:snapToGrid w:val="0"/>
          <w:lang w:val="sr-Latn-CS"/>
        </w:rPr>
        <w:t>Fagetum submontanum nudum</w:t>
      </w:r>
      <w:r w:rsidRPr="0057544D">
        <w:rPr>
          <w:snapToGrid w:val="0"/>
          <w:lang w:val="ru-RU"/>
        </w:rPr>
        <w:t>)  на дубоком смеђем земљишту на метагабру. Ове  састојине су често са заосталим стаблима предраста;  фрагментарно су  у виду издужених језика присутне у овом комплексу.</w:t>
      </w:r>
    </w:p>
    <w:p w14:paraId="1AE16A39" w14:textId="77777777" w:rsidR="00D95C6F" w:rsidRPr="0057544D" w:rsidRDefault="00D95C6F" w:rsidP="00D95C6F">
      <w:pPr>
        <w:ind w:firstLine="720"/>
        <w:jc w:val="both"/>
        <w:rPr>
          <w:snapToGrid w:val="0"/>
          <w:lang w:val="ru-RU"/>
        </w:rPr>
      </w:pPr>
    </w:p>
    <w:p w14:paraId="54B4C4D4" w14:textId="77777777" w:rsidR="00D95C6F" w:rsidRPr="0057544D" w:rsidRDefault="00D95C6F" w:rsidP="00D95C6F">
      <w:pPr>
        <w:ind w:firstLine="720"/>
        <w:jc w:val="both"/>
        <w:rPr>
          <w:snapToGrid w:val="0"/>
          <w:lang w:val="sr-Latn-CS"/>
        </w:rPr>
      </w:pPr>
      <w:r w:rsidRPr="0057544D">
        <w:rPr>
          <w:snapToGrid w:val="0"/>
          <w:lang w:val="ru-RU"/>
        </w:rPr>
        <w:t xml:space="preserve">Спрат дрвећа чине: </w:t>
      </w:r>
      <w:r w:rsidRPr="0057544D">
        <w:rPr>
          <w:i/>
          <w:snapToGrid w:val="0"/>
          <w:lang w:val="sr-Latn-CS"/>
        </w:rPr>
        <w:t>Fagus moesica</w:t>
      </w:r>
      <w:r w:rsidRPr="0057544D">
        <w:rPr>
          <w:snapToGrid w:val="0"/>
          <w:lang w:val="sr-Cyrl-CS"/>
        </w:rPr>
        <w:t xml:space="preserve"> и појединачно</w:t>
      </w:r>
      <w:r w:rsidRPr="0057544D">
        <w:rPr>
          <w:snapToGrid w:val="0"/>
          <w:lang w:val="sr-Latn-CS"/>
        </w:rPr>
        <w:t xml:space="preserve"> </w:t>
      </w:r>
      <w:r w:rsidRPr="0057544D">
        <w:rPr>
          <w:i/>
          <w:snapToGrid w:val="0"/>
          <w:lang w:val="sr-Latn-CS"/>
        </w:rPr>
        <w:t>Carpinus betulus</w:t>
      </w:r>
      <w:r w:rsidRPr="0057544D">
        <w:rPr>
          <w:snapToGrid w:val="0"/>
          <w:lang w:val="sr-Latn-CS"/>
        </w:rPr>
        <w:t>.</w:t>
      </w:r>
    </w:p>
    <w:p w14:paraId="35EFD4BB" w14:textId="77777777" w:rsidR="00D95C6F" w:rsidRPr="0057544D" w:rsidRDefault="00D95C6F" w:rsidP="00D95C6F">
      <w:pPr>
        <w:ind w:firstLine="720"/>
        <w:jc w:val="both"/>
        <w:rPr>
          <w:snapToGrid w:val="0"/>
          <w:lang w:val="sr-Latn-CS"/>
        </w:rPr>
      </w:pPr>
      <w:r w:rsidRPr="0057544D">
        <w:rPr>
          <w:snapToGrid w:val="0"/>
        </w:rPr>
        <w:t>Спратжбуња</w:t>
      </w:r>
      <w:r w:rsidRPr="0057544D">
        <w:rPr>
          <w:snapToGrid w:val="0"/>
          <w:lang w:val="sr-Latn-CS"/>
        </w:rPr>
        <w:t xml:space="preserve">: </w:t>
      </w:r>
      <w:r w:rsidRPr="0057544D">
        <w:rPr>
          <w:i/>
          <w:snapToGrid w:val="0"/>
          <w:lang w:val="sr-Latn-CS"/>
        </w:rPr>
        <w:t>Fagus moesiaca, Corylus avellana</w:t>
      </w:r>
      <w:r w:rsidRPr="0057544D">
        <w:rPr>
          <w:snapToGrid w:val="0"/>
          <w:lang w:val="sr-Latn-CS"/>
        </w:rPr>
        <w:t xml:space="preserve"> </w:t>
      </w:r>
      <w:r w:rsidRPr="0057544D">
        <w:rPr>
          <w:snapToGrid w:val="0"/>
          <w:lang w:val="sr-Cyrl-CS"/>
        </w:rPr>
        <w:t>и</w:t>
      </w:r>
      <w:r w:rsidRPr="0057544D">
        <w:rPr>
          <w:snapToGrid w:val="0"/>
          <w:lang w:val="sr-Latn-CS"/>
        </w:rPr>
        <w:t xml:space="preserve"> </w:t>
      </w:r>
      <w:r w:rsidRPr="0057544D">
        <w:rPr>
          <w:i/>
          <w:snapToGrid w:val="0"/>
          <w:lang w:val="sr-Latn-CS"/>
        </w:rPr>
        <w:t>Carpinus betulus</w:t>
      </w:r>
      <w:r w:rsidRPr="0057544D">
        <w:rPr>
          <w:snapToGrid w:val="0"/>
          <w:lang w:val="sr-Latn-CS"/>
        </w:rPr>
        <w:t>.</w:t>
      </w:r>
    </w:p>
    <w:p w14:paraId="4CC0C9FF" w14:textId="77777777" w:rsidR="00D95C6F" w:rsidRPr="0057544D" w:rsidRDefault="00D95C6F" w:rsidP="00D95C6F">
      <w:pPr>
        <w:ind w:firstLine="720"/>
        <w:jc w:val="both"/>
        <w:rPr>
          <w:i/>
          <w:snapToGrid w:val="0"/>
          <w:lang w:val="sr-Latn-CS"/>
        </w:rPr>
      </w:pPr>
      <w:r w:rsidRPr="0057544D">
        <w:rPr>
          <w:snapToGrid w:val="0"/>
        </w:rPr>
        <w:lastRenderedPageBreak/>
        <w:t>Спратприземнефлоре</w:t>
      </w:r>
      <w:r w:rsidRPr="0057544D">
        <w:rPr>
          <w:snapToGrid w:val="0"/>
          <w:lang w:val="sr-Latn-CS"/>
        </w:rPr>
        <w:t xml:space="preserve">: </w:t>
      </w:r>
      <w:r w:rsidRPr="0057544D">
        <w:rPr>
          <w:i/>
          <w:snapToGrid w:val="0"/>
          <w:lang w:val="sr-Latn-CS"/>
        </w:rPr>
        <w:t>Polystichum lobatum, Rubus hirtus, Viola silvestris, Hedera helix, Lathurnus vernus.</w:t>
      </w:r>
    </w:p>
    <w:p w14:paraId="1B122118" w14:textId="77777777" w:rsidR="00D95C6F" w:rsidRPr="0057544D" w:rsidRDefault="00D95C6F" w:rsidP="00D95C6F">
      <w:pPr>
        <w:ind w:firstLine="720"/>
        <w:jc w:val="both"/>
        <w:rPr>
          <w:snapToGrid w:val="0"/>
          <w:lang w:val="sr-Latn-CS"/>
        </w:rPr>
      </w:pPr>
    </w:p>
    <w:p w14:paraId="218C46F3" w14:textId="77777777" w:rsidR="00D95C6F" w:rsidRPr="0057544D" w:rsidRDefault="00D95C6F" w:rsidP="00D95C6F">
      <w:pPr>
        <w:ind w:firstLine="720"/>
        <w:jc w:val="both"/>
        <w:rPr>
          <w:snapToGrid w:val="0"/>
          <w:lang w:val="ru-RU"/>
        </w:rPr>
      </w:pPr>
      <w:r w:rsidRPr="0057544D">
        <w:rPr>
          <w:snapToGrid w:val="0"/>
          <w:lang w:val="sr-Latn-CS"/>
        </w:rPr>
        <w:tab/>
      </w:r>
      <w:r w:rsidRPr="0057544D">
        <w:rPr>
          <w:snapToGrid w:val="0"/>
          <w:lang w:val="ru-RU"/>
        </w:rPr>
        <w:t>Ово  је  у  производном  смислу,  производнији тип шуме  од  претходна  два, регистрована у овој газдинској јединици.</w:t>
      </w:r>
    </w:p>
    <w:p w14:paraId="1D8A98B8" w14:textId="77777777" w:rsidR="00D95C6F" w:rsidRPr="0057544D" w:rsidRDefault="00D95C6F" w:rsidP="00D95C6F">
      <w:pPr>
        <w:ind w:firstLine="720"/>
        <w:jc w:val="both"/>
        <w:rPr>
          <w:snapToGrid w:val="0"/>
          <w:lang w:val="sr-Latn-CS"/>
        </w:rPr>
      </w:pPr>
    </w:p>
    <w:p w14:paraId="69118669" w14:textId="77777777" w:rsidR="00D95C6F" w:rsidRPr="0057544D" w:rsidRDefault="00D95C6F" w:rsidP="00D95C6F">
      <w:pPr>
        <w:ind w:firstLine="720"/>
        <w:jc w:val="both"/>
        <w:rPr>
          <w:snapToGrid w:val="0"/>
          <w:lang w:val="sr-Cyrl-CS"/>
        </w:rPr>
      </w:pPr>
      <w:r w:rsidRPr="0057544D">
        <w:rPr>
          <w:b/>
          <w:i/>
          <w:snapToGrid w:val="0"/>
          <w:lang w:val="sr-Latn-CS"/>
        </w:rPr>
        <w:t xml:space="preserve">4. </w:t>
      </w:r>
      <w:r w:rsidRPr="0057544D">
        <w:rPr>
          <w:b/>
          <w:i/>
          <w:snapToGrid w:val="0"/>
          <w:lang w:val="sr-Cyrl-CS"/>
        </w:rPr>
        <w:t>Брдска шума букве</w:t>
      </w:r>
      <w:r w:rsidRPr="0057544D">
        <w:rPr>
          <w:i/>
          <w:snapToGrid w:val="0"/>
          <w:lang w:val="sr-Cyrl-CS"/>
        </w:rPr>
        <w:t xml:space="preserve"> </w:t>
      </w:r>
      <w:r w:rsidRPr="0057544D">
        <w:rPr>
          <w:snapToGrid w:val="0"/>
          <w:lang w:val="sr-Latn-CS"/>
        </w:rPr>
        <w:t>(</w:t>
      </w:r>
      <w:r w:rsidRPr="0057544D">
        <w:rPr>
          <w:i/>
          <w:snapToGrid w:val="0"/>
          <w:lang w:val="sr-Latn-CS"/>
        </w:rPr>
        <w:t>Luzulo-Fagetum submontanum</w:t>
      </w:r>
      <w:r w:rsidRPr="0057544D">
        <w:rPr>
          <w:snapToGrid w:val="0"/>
          <w:lang w:val="sr-Latn-CS"/>
        </w:rPr>
        <w:t>)</w:t>
      </w:r>
      <w:r w:rsidRPr="0057544D">
        <w:rPr>
          <w:snapToGrid w:val="0"/>
          <w:lang w:val="sr-Cyrl-RS"/>
        </w:rPr>
        <w:t xml:space="preserve"> </w:t>
      </w:r>
      <w:r w:rsidRPr="0057544D">
        <w:rPr>
          <w:snapToGrid w:val="0"/>
          <w:lang w:val="sr-Cyrl-CS"/>
        </w:rPr>
        <w:t>на плитким киселим смеђим земљиштима на гнајсевима.</w:t>
      </w:r>
    </w:p>
    <w:p w14:paraId="605E537E" w14:textId="77777777" w:rsidR="00D95C6F" w:rsidRPr="0057544D" w:rsidRDefault="00D95C6F" w:rsidP="00D95C6F">
      <w:pPr>
        <w:ind w:left="720" w:firstLine="720"/>
        <w:jc w:val="both"/>
        <w:rPr>
          <w:snapToGrid w:val="0"/>
          <w:lang w:val="ru-RU"/>
        </w:rPr>
      </w:pPr>
      <w:r w:rsidRPr="0057544D">
        <w:rPr>
          <w:snapToGrid w:val="0"/>
          <w:lang w:val="ru-RU"/>
        </w:rPr>
        <w:t xml:space="preserve">Овај тип шуме обухвата плитке, стрме терене.                         </w:t>
      </w:r>
    </w:p>
    <w:p w14:paraId="1DB5F173" w14:textId="77777777" w:rsidR="00D95C6F" w:rsidRPr="0057544D" w:rsidRDefault="00D95C6F" w:rsidP="00D95C6F">
      <w:pPr>
        <w:ind w:firstLine="720"/>
        <w:jc w:val="both"/>
        <w:rPr>
          <w:snapToGrid w:val="0"/>
          <w:lang w:val="ru-RU"/>
        </w:rPr>
      </w:pPr>
      <w:r w:rsidRPr="0057544D">
        <w:rPr>
          <w:snapToGrid w:val="0"/>
          <w:lang w:val="ru-RU"/>
        </w:rPr>
        <w:tab/>
        <w:t xml:space="preserve"> Осим букве у њему појединачно се јављају китњак, клен и јавор.</w:t>
      </w:r>
    </w:p>
    <w:p w14:paraId="67FC9919" w14:textId="77777777" w:rsidR="00D95C6F" w:rsidRPr="0057544D" w:rsidRDefault="00D95C6F" w:rsidP="00D95C6F">
      <w:pPr>
        <w:ind w:firstLine="720"/>
        <w:jc w:val="both"/>
        <w:rPr>
          <w:snapToGrid w:val="0"/>
          <w:lang w:val="ru-RU"/>
        </w:rPr>
      </w:pPr>
    </w:p>
    <w:p w14:paraId="608A497E" w14:textId="77777777" w:rsidR="00D95C6F" w:rsidRPr="0057544D" w:rsidRDefault="00D95C6F" w:rsidP="00D95C6F">
      <w:pPr>
        <w:ind w:firstLine="720"/>
        <w:jc w:val="both"/>
        <w:rPr>
          <w:snapToGrid w:val="0"/>
          <w:lang w:val="sr-Cyrl-RS"/>
        </w:rPr>
      </w:pPr>
      <w:r w:rsidRPr="0057544D">
        <w:rPr>
          <w:snapToGrid w:val="0"/>
          <w:lang w:val="ru-RU"/>
        </w:rPr>
        <w:tab/>
      </w:r>
      <w:r w:rsidRPr="0057544D">
        <w:rPr>
          <w:b/>
          <w:i/>
          <w:snapToGrid w:val="0"/>
          <w:lang w:val="ru-RU"/>
        </w:rPr>
        <w:t>5.Шуме јавора и јасена</w:t>
      </w:r>
      <w:r w:rsidRPr="0057544D">
        <w:rPr>
          <w:snapToGrid w:val="0"/>
          <w:lang w:val="ru-RU"/>
        </w:rPr>
        <w:t xml:space="preserve"> ( </w:t>
      </w:r>
      <w:r w:rsidRPr="0057544D">
        <w:rPr>
          <w:i/>
          <w:snapToGrid w:val="0"/>
          <w:lang w:val="ru-RU"/>
        </w:rPr>
        <w:t xml:space="preserve">Aceri </w:t>
      </w:r>
      <w:r w:rsidRPr="0057544D">
        <w:rPr>
          <w:i/>
          <w:snapToGrid w:val="0"/>
          <w:lang w:val="sr-Latn-RS"/>
        </w:rPr>
        <w:t xml:space="preserve">- </w:t>
      </w:r>
      <w:r w:rsidRPr="0057544D">
        <w:rPr>
          <w:i/>
          <w:snapToGrid w:val="0"/>
          <w:lang w:val="ru-RU"/>
        </w:rPr>
        <w:t>Fraxinetum</w:t>
      </w:r>
      <w:r w:rsidRPr="0057544D">
        <w:rPr>
          <w:snapToGrid w:val="0"/>
          <w:lang w:val="ru-RU"/>
        </w:rPr>
        <w:t xml:space="preserve"> )</w:t>
      </w:r>
      <w:r w:rsidRPr="0057544D">
        <w:rPr>
          <w:snapToGrid w:val="0"/>
          <w:lang w:val="sr-Cyrl-RS"/>
        </w:rPr>
        <w:t xml:space="preserve"> на плитким смеђим земљиштима на андезиту. Ова заједница се јавља у мањим крпама у горњим положајима газдинске јединице на великим нагибима, на којима често скелет избија на површину.</w:t>
      </w:r>
    </w:p>
    <w:p w14:paraId="343258D1" w14:textId="77777777" w:rsidR="00D95C6F" w:rsidRPr="0057544D" w:rsidRDefault="00D95C6F" w:rsidP="00D95C6F">
      <w:pPr>
        <w:ind w:firstLine="720"/>
        <w:jc w:val="both"/>
        <w:rPr>
          <w:snapToGrid w:val="0"/>
          <w:lang w:val="sr-Cyrl-RS"/>
        </w:rPr>
      </w:pPr>
      <w:r w:rsidRPr="0057544D">
        <w:rPr>
          <w:snapToGrid w:val="0"/>
          <w:lang w:val="sr-Cyrl-RS"/>
        </w:rPr>
        <w:t>Како је незнатно присутна и није посебно издвајана у састојине нема већег значаја у газдинском смислу, сем као индикатор при избору врсте дрвећа у будућности у овим шумама.</w:t>
      </w:r>
    </w:p>
    <w:p w14:paraId="31426F99" w14:textId="77777777" w:rsidR="00B406AF" w:rsidRPr="0057544D" w:rsidRDefault="00B406AF" w:rsidP="00315427">
      <w:pPr>
        <w:jc w:val="both"/>
        <w:rPr>
          <w:lang w:val="sr-Cyrl-RS"/>
        </w:rPr>
      </w:pPr>
    </w:p>
    <w:p w14:paraId="0555C36E" w14:textId="77777777" w:rsidR="005A7E73" w:rsidRPr="0057544D" w:rsidRDefault="00FA66EC" w:rsidP="00AD44E2">
      <w:pPr>
        <w:pStyle w:val="Heading2"/>
        <w:rPr>
          <w:rFonts w:ascii="Times New Roman" w:hAnsi="Times New Roman"/>
          <w:i w:val="0"/>
          <w:sz w:val="24"/>
          <w:szCs w:val="24"/>
        </w:rPr>
      </w:pPr>
      <w:r w:rsidRPr="0057544D">
        <w:rPr>
          <w:rFonts w:ascii="Times New Roman" w:hAnsi="Times New Roman"/>
          <w:i w:val="0"/>
          <w:sz w:val="24"/>
          <w:szCs w:val="24"/>
        </w:rPr>
        <w:t>1.8</w:t>
      </w:r>
      <w:r w:rsidR="00DC428C" w:rsidRPr="0057544D">
        <w:rPr>
          <w:rFonts w:ascii="Times New Roman" w:hAnsi="Times New Roman"/>
          <w:i w:val="0"/>
          <w:sz w:val="24"/>
          <w:szCs w:val="24"/>
        </w:rPr>
        <w:t xml:space="preserve">. </w:t>
      </w:r>
      <w:r w:rsidR="005F34D1" w:rsidRPr="0057544D">
        <w:rPr>
          <w:rFonts w:ascii="Times New Roman" w:hAnsi="Times New Roman"/>
          <w:i w:val="0"/>
          <w:sz w:val="24"/>
          <w:szCs w:val="24"/>
        </w:rPr>
        <w:t>АНТРОПОГЕНИ У</w:t>
      </w:r>
      <w:r w:rsidR="000D63F9" w:rsidRPr="0057544D">
        <w:rPr>
          <w:rFonts w:ascii="Times New Roman" w:hAnsi="Times New Roman"/>
          <w:i w:val="0"/>
          <w:sz w:val="24"/>
          <w:szCs w:val="24"/>
        </w:rPr>
        <w:t>ТИЦАЈ</w:t>
      </w:r>
      <w:r w:rsidR="009252D5" w:rsidRPr="0057544D">
        <w:rPr>
          <w:rFonts w:ascii="Times New Roman" w:hAnsi="Times New Roman"/>
          <w:i w:val="0"/>
          <w:sz w:val="24"/>
          <w:szCs w:val="24"/>
        </w:rPr>
        <w:t xml:space="preserve"> НА ШУМСКЕ ЕКОСИСТЕМЕ</w:t>
      </w:r>
    </w:p>
    <w:p w14:paraId="7002BC97" w14:textId="77777777" w:rsidR="00CB77BE" w:rsidRPr="0057544D" w:rsidRDefault="00CB77BE" w:rsidP="00DB3DDC">
      <w:pPr>
        <w:pStyle w:val="ListParagraph"/>
        <w:ind w:left="851" w:firstLine="578"/>
        <w:jc w:val="both"/>
        <w:rPr>
          <w:lang w:val="sr-Cyrl-RS"/>
        </w:rPr>
      </w:pPr>
      <w:bookmarkStart w:id="2" w:name="bookmark47"/>
    </w:p>
    <w:p w14:paraId="1AADDDF2" w14:textId="77777777" w:rsidR="009A3563" w:rsidRPr="0057544D" w:rsidRDefault="009A3563" w:rsidP="009A3563">
      <w:pPr>
        <w:pStyle w:val="ListParagraph"/>
        <w:ind w:left="0" w:firstLine="720"/>
        <w:jc w:val="both"/>
        <w:rPr>
          <w:lang w:val="sr-Cyrl-RS"/>
        </w:rPr>
      </w:pPr>
      <w:r w:rsidRPr="0057544D">
        <w:rPr>
          <w:lang w:val="sr-Cyrl-RS"/>
        </w:rPr>
        <w:t>Национални парк „Ђердап” представља просторно и еколошки веома сложено подручје у коме се преплићу природне вредности од националног и међународног значаја са бројним интересима локалног становништва, привреде, туризма, инфраструктуре и коришћења природних ресурса. Због специфичног географског положаја, развијене саобраћајне инфраструктуре и атрактивности простора, подручје Националног парка изложено је различитим облицима антропогеног притиска који у мањој или већој мери утичу на стање шумских екосистема.</w:t>
      </w:r>
    </w:p>
    <w:p w14:paraId="1B2841BE" w14:textId="77777777" w:rsidR="009A3563" w:rsidRPr="0057544D" w:rsidRDefault="009A3563" w:rsidP="009A3563">
      <w:pPr>
        <w:pStyle w:val="ListParagraph"/>
        <w:ind w:left="0" w:firstLine="720"/>
        <w:jc w:val="both"/>
        <w:rPr>
          <w:lang w:val="sr-Cyrl-RS"/>
        </w:rPr>
      </w:pPr>
      <w:r w:rsidRPr="0057544D">
        <w:rPr>
          <w:lang w:val="sr-Cyrl-RS"/>
        </w:rPr>
        <w:t>Антропогени утицаји огледају се пре свега кроз развој туристичких активности, повећан број посетилаца, изградњу и коришћење саобраћајне и туристичке инфраструктуре, бесправну градњу, експлоатацију природних ресурса, као и присуство насеља и пољопривредних површина у непосредној близини шумских комплекса. Додатни притисци на шумске екосистеме настају услед коришћења шумских путева, рекреативних активности, сакупљања шумских плодова и лековитог биља, као и појаве нелегалних активности попут бесправне сече, одлагања отпада и неконтролисаног кретања ван постојећих комуникација.</w:t>
      </w:r>
    </w:p>
    <w:p w14:paraId="726ECBAB" w14:textId="77777777" w:rsidR="009A3563" w:rsidRPr="0057544D" w:rsidRDefault="009A3563" w:rsidP="009A3563">
      <w:pPr>
        <w:pStyle w:val="ListParagraph"/>
        <w:ind w:left="0" w:firstLine="720"/>
        <w:jc w:val="both"/>
        <w:rPr>
          <w:lang w:val="sr-Cyrl-RS"/>
        </w:rPr>
      </w:pPr>
      <w:r w:rsidRPr="0057544D">
        <w:rPr>
          <w:lang w:val="sr-Cyrl-RS"/>
        </w:rPr>
        <w:t>Посебан проблем представља фрагментација и деградација станишта у појединим деловима Националног парка, што може довести до нарушавања природне структуре шумских екосистема, смањења биолошке разноврсности и угрожавања ретких, реликтних и заштићених врста флоре и фауне. Интензивнији боравак људи у осетљивим природним целинама може изазвати узнемиравање животињских врста, нарочито птица гнездарица и крупних сисара, као и повећан ризик од појаве шумских пожара.</w:t>
      </w:r>
    </w:p>
    <w:p w14:paraId="1F88616C" w14:textId="77777777" w:rsidR="009A3563" w:rsidRPr="0057544D" w:rsidRDefault="009A3563" w:rsidP="009A3563">
      <w:pPr>
        <w:pStyle w:val="ListParagraph"/>
        <w:ind w:left="0" w:firstLine="720"/>
        <w:jc w:val="both"/>
        <w:rPr>
          <w:lang w:val="sr-Cyrl-RS"/>
        </w:rPr>
      </w:pPr>
      <w:r w:rsidRPr="0057544D">
        <w:rPr>
          <w:lang w:val="sr-Cyrl-RS"/>
        </w:rPr>
        <w:t>Поред директних антропогених утицаја, значајан проблем представљају и посредни утицаји, пре свега климатске промене, које у комбинацији са антропогеним факторима додатно утичу на стабилност шумских екосистема. Појава сушних периода, екстремних температура и деградације земљишта повећава осетљивост шума на биотичке и абиотичке факторе, што може условити слабљење виталности шумских састојина.</w:t>
      </w:r>
    </w:p>
    <w:p w14:paraId="4E0E4147" w14:textId="77777777" w:rsidR="009A3563" w:rsidRPr="0057544D" w:rsidRDefault="009A3563" w:rsidP="009A3563">
      <w:pPr>
        <w:pStyle w:val="ListParagraph"/>
        <w:ind w:left="0" w:firstLine="720"/>
        <w:jc w:val="both"/>
        <w:rPr>
          <w:lang w:val="sr-Cyrl-RS"/>
        </w:rPr>
      </w:pPr>
      <w:r w:rsidRPr="0057544D">
        <w:rPr>
          <w:lang w:val="sr-Cyrl-RS"/>
        </w:rPr>
        <w:t>Имајући у виду значај Националног парка „Ђердап” као подручја изузетних природних вредности, неопходно је спроводити мере заштите и одрживог управљања које ће омогућити очување природних екосистема, биодиверзитета и пејзажних вредности, уз истовремено усклађивање потреба локалног становништва, привредних активности и заштите природе.</w:t>
      </w:r>
    </w:p>
    <w:p w14:paraId="78D467E5" w14:textId="3BB1C12E" w:rsidR="007C4F27" w:rsidRPr="0057544D" w:rsidRDefault="007C4F27">
      <w:pPr>
        <w:widowControl/>
        <w:rPr>
          <w:lang w:val="sr-Cyrl-RS"/>
        </w:rPr>
      </w:pPr>
      <w:r w:rsidRPr="0057544D">
        <w:rPr>
          <w:lang w:val="sr-Cyrl-RS"/>
        </w:rPr>
        <w:br w:type="page"/>
      </w:r>
    </w:p>
    <w:bookmarkEnd w:id="2"/>
    <w:p w14:paraId="0872E868" w14:textId="1C38B25B" w:rsidR="00945251" w:rsidRPr="0057544D" w:rsidRDefault="00FA66EC" w:rsidP="007C4F27">
      <w:pPr>
        <w:pStyle w:val="Heading1"/>
        <w:rPr>
          <w:iCs/>
          <w:lang w:val="sr-Cyrl-RS"/>
        </w:rPr>
      </w:pPr>
      <w:r w:rsidRPr="0057544D">
        <w:rPr>
          <w:rStyle w:val="Emphasis"/>
          <w:i w:val="0"/>
        </w:rPr>
        <w:lastRenderedPageBreak/>
        <w:t>2.0.</w:t>
      </w:r>
      <w:r w:rsidRPr="0057544D">
        <w:rPr>
          <w:rStyle w:val="Emphasis"/>
          <w:i w:val="0"/>
        </w:rPr>
        <w:tab/>
        <w:t>СТАЊЕ ШУМА, АНАЛИЗА СТАЊА И СПРОВЕДЕИХ МЕРА</w:t>
      </w:r>
    </w:p>
    <w:p w14:paraId="654B368E" w14:textId="77777777" w:rsidR="00DB3DDC" w:rsidRPr="0057544D" w:rsidRDefault="00DB3DDC" w:rsidP="00DB3DDC">
      <w:pPr>
        <w:pStyle w:val="Heading2"/>
        <w:rPr>
          <w:rFonts w:ascii="Times New Roman" w:hAnsi="Times New Roman"/>
          <w:i w:val="0"/>
          <w:sz w:val="24"/>
          <w:szCs w:val="24"/>
        </w:rPr>
      </w:pPr>
      <w:r w:rsidRPr="0057544D">
        <w:rPr>
          <w:rFonts w:ascii="Times New Roman" w:hAnsi="Times New Roman"/>
          <w:i w:val="0"/>
          <w:sz w:val="24"/>
          <w:szCs w:val="24"/>
        </w:rPr>
        <w:t>2.1.</w:t>
      </w:r>
      <w:r w:rsidRPr="0057544D">
        <w:rPr>
          <w:rFonts w:ascii="Times New Roman" w:hAnsi="Times New Roman"/>
          <w:i w:val="0"/>
          <w:sz w:val="24"/>
          <w:szCs w:val="24"/>
        </w:rPr>
        <w:tab/>
        <w:t>СТАЊЕ ШУМА</w:t>
      </w:r>
    </w:p>
    <w:p w14:paraId="04134729" w14:textId="789D7FFE" w:rsidR="00DB3DDC" w:rsidRPr="0057544D" w:rsidRDefault="00DB3DDC" w:rsidP="00DB3DDC">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w:t>
      </w:r>
      <w:r w:rsidR="006805CC" w:rsidRPr="0057544D">
        <w:rPr>
          <w:rFonts w:ascii="Times New Roman" w:hAnsi="Times New Roman"/>
          <w:sz w:val="24"/>
          <w:szCs w:val="24"/>
          <w:lang w:val="sr-Cyrl-RS"/>
        </w:rPr>
        <w:t>1</w:t>
      </w:r>
      <w:r w:rsidRPr="0057544D">
        <w:rPr>
          <w:rFonts w:ascii="Times New Roman" w:hAnsi="Times New Roman"/>
          <w:sz w:val="24"/>
          <w:szCs w:val="24"/>
        </w:rPr>
        <w:t>. Стање шума намени</w:t>
      </w:r>
    </w:p>
    <w:p w14:paraId="7ABB59E1" w14:textId="77777777" w:rsidR="00A41ADE" w:rsidRPr="0057544D" w:rsidRDefault="00A41ADE" w:rsidP="00315427">
      <w:pPr>
        <w:pStyle w:val="ListParagraph"/>
        <w:ind w:left="0"/>
        <w:rPr>
          <w:lang w:val="sr-Cyrl-RS"/>
        </w:rPr>
      </w:pPr>
    </w:p>
    <w:p w14:paraId="007416AF" w14:textId="77777777" w:rsidR="00A41ADE" w:rsidRPr="0057544D" w:rsidRDefault="00A41ADE" w:rsidP="00A41ADE">
      <w:pPr>
        <w:jc w:val="both"/>
        <w:rPr>
          <w:snapToGrid w:val="0"/>
          <w:lang w:val="sr-Cyrl-RS"/>
        </w:rPr>
      </w:pPr>
      <w:r w:rsidRPr="0057544D">
        <w:rPr>
          <w:snapToGrid w:val="0"/>
          <w:lang w:val="sr-Cyrl-RS"/>
        </w:rPr>
        <w:t>Све шуме ове газдинске јединице сврстане су у четири основне наменске целине:</w:t>
      </w:r>
    </w:p>
    <w:p w14:paraId="0096FA7D" w14:textId="77777777" w:rsidR="00A41ADE" w:rsidRPr="0057544D" w:rsidRDefault="00A41ADE">
      <w:pPr>
        <w:pStyle w:val="ListParagraph"/>
        <w:numPr>
          <w:ilvl w:val="0"/>
          <w:numId w:val="44"/>
        </w:numPr>
        <w:ind w:hanging="1080"/>
        <w:rPr>
          <w:lang w:val="sr-Cyrl-RS"/>
        </w:rPr>
      </w:pPr>
      <w:r w:rsidRPr="0057544D">
        <w:rPr>
          <w:lang w:val="sr-Cyrl-RS"/>
        </w:rPr>
        <w:t>58- НАЦИОНАЛНИ ПАРК - РЕЖИМ ЗАШТИТЕ I СТЕПЕНА</w:t>
      </w:r>
    </w:p>
    <w:p w14:paraId="3B1448C1" w14:textId="77777777" w:rsidR="00A41ADE" w:rsidRPr="0057544D" w:rsidRDefault="00A41ADE">
      <w:pPr>
        <w:pStyle w:val="ListParagraph"/>
        <w:numPr>
          <w:ilvl w:val="0"/>
          <w:numId w:val="44"/>
        </w:numPr>
        <w:ind w:hanging="1080"/>
        <w:rPr>
          <w:lang w:val="sr-Cyrl-RS"/>
        </w:rPr>
      </w:pPr>
      <w:r w:rsidRPr="0057544D">
        <w:rPr>
          <w:lang w:val="sr-Cyrl-RS"/>
        </w:rPr>
        <w:t>59- НАЦИОНАЛНИ ПАРК - РЕЖИМ ЗАШТИТЕ II СТЕПЕНА</w:t>
      </w:r>
    </w:p>
    <w:p w14:paraId="1437F40F" w14:textId="77777777" w:rsidR="00A41ADE" w:rsidRPr="0057544D" w:rsidRDefault="00A41ADE">
      <w:pPr>
        <w:pStyle w:val="ListParagraph"/>
        <w:numPr>
          <w:ilvl w:val="0"/>
          <w:numId w:val="44"/>
        </w:numPr>
        <w:ind w:hanging="1080"/>
        <w:rPr>
          <w:lang w:val="sr-Cyrl-RS"/>
        </w:rPr>
      </w:pPr>
      <w:r w:rsidRPr="0057544D">
        <w:rPr>
          <w:lang w:val="sr-Cyrl-RS"/>
        </w:rPr>
        <w:t>60- НАЦИОНАЛНИ ПАРК - РЕЖИМ ЗАШТИТЕ III СТЕПЕНА</w:t>
      </w:r>
    </w:p>
    <w:p w14:paraId="6571332D" w14:textId="77777777" w:rsidR="00A41ADE" w:rsidRPr="0057544D" w:rsidRDefault="00A41ADE" w:rsidP="00A41ADE">
      <w:pPr>
        <w:jc w:val="both"/>
        <w:rPr>
          <w:snapToGrid w:val="0"/>
          <w:lang w:val="sr-Cyrl-RS"/>
        </w:rPr>
      </w:pPr>
    </w:p>
    <w:p w14:paraId="42C54267" w14:textId="04BBA180" w:rsidR="00305165" w:rsidRPr="0057544D" w:rsidRDefault="00305165" w:rsidP="00315427">
      <w:pPr>
        <w:pStyle w:val="ListParagraph"/>
        <w:ind w:left="0"/>
        <w:rPr>
          <w:lang w:val="sr-Cyrl-RS"/>
        </w:rPr>
      </w:pPr>
      <w:r w:rsidRPr="0057544D">
        <w:rPr>
          <w:lang w:val="sr-Cyrl-RS"/>
        </w:rPr>
        <w:t xml:space="preserve">У складу са глобалном наменом подручја </w:t>
      </w:r>
      <w:r w:rsidR="0057544D" w:rsidRPr="0057544D">
        <w:rPr>
          <w:lang w:val="sr-Cyrl-RS"/>
        </w:rPr>
        <w:t>Ђердапа</w:t>
      </w:r>
      <w:r w:rsidRPr="0057544D">
        <w:rPr>
          <w:lang w:val="sr-Cyrl-RS"/>
        </w:rPr>
        <w:t xml:space="preserve"> и специфичностима њених појединих делова, </w:t>
      </w:r>
      <w:r w:rsidR="00E637C6" w:rsidRPr="0057544D">
        <w:rPr>
          <w:lang w:val="sr-Cyrl-RS"/>
        </w:rPr>
        <w:t>на целој површини ове газдинске јединице дефинисана је глобална намена</w:t>
      </w:r>
      <w:r w:rsidRPr="0057544D">
        <w:rPr>
          <w:lang w:val="sr-Cyrl-RS"/>
        </w:rPr>
        <w:t>:</w:t>
      </w:r>
    </w:p>
    <w:p w14:paraId="24914954" w14:textId="77777777" w:rsidR="00541660" w:rsidRPr="0057544D" w:rsidRDefault="00315427">
      <w:pPr>
        <w:pStyle w:val="ListParagraph"/>
        <w:numPr>
          <w:ilvl w:val="0"/>
          <w:numId w:val="44"/>
        </w:numPr>
        <w:ind w:hanging="1080"/>
        <w:rPr>
          <w:lang w:val="sr-Cyrl-RS"/>
        </w:rPr>
      </w:pPr>
      <w:r w:rsidRPr="0057544D">
        <w:rPr>
          <w:lang w:val="sr-Cyrl-RS"/>
        </w:rPr>
        <w:t>17 – ГЛОБАЛНА НАМЕНА</w:t>
      </w:r>
      <w:r w:rsidR="0055335D" w:rsidRPr="0057544D">
        <w:rPr>
          <w:lang w:val="sr-Cyrl-RS"/>
        </w:rPr>
        <w:t xml:space="preserve"> – НАЦИОНАЛНИ ПАРК</w:t>
      </w:r>
    </w:p>
    <w:p w14:paraId="74B6E22C" w14:textId="77777777" w:rsidR="00923617" w:rsidRPr="0057544D" w:rsidRDefault="00A41ADE" w:rsidP="00A41ADE">
      <w:pPr>
        <w:pStyle w:val="ListParagraph"/>
        <w:ind w:left="0"/>
        <w:rPr>
          <w:lang w:val="sr-Cyrl-RS"/>
        </w:rPr>
      </w:pPr>
      <w:r w:rsidRPr="0057544D">
        <w:rPr>
          <w:snapToGrid w:val="0"/>
          <w:lang w:val="sr-Cyrl-RS"/>
        </w:rPr>
        <w:t>Структура и заступљеност површина, запремине и запреминског прираста по наменским целинама приказан је у следећем табеларном прегледу:</w:t>
      </w:r>
    </w:p>
    <w:p w14:paraId="270F96D7" w14:textId="603AD835" w:rsidR="00350851" w:rsidRPr="0057544D" w:rsidRDefault="007D1058" w:rsidP="00350851">
      <w:pPr>
        <w:pStyle w:val="Quote"/>
        <w:rPr>
          <w:b/>
          <w:bCs/>
          <w:sz w:val="22"/>
          <w:szCs w:val="22"/>
          <w:lang w:val="sr-Cyrl-RS"/>
        </w:rPr>
      </w:pPr>
      <w:r w:rsidRPr="0057544D">
        <w:rPr>
          <w:lang w:val="sr-Cyrl-RS"/>
        </w:rPr>
        <w:t>Табела 13</w:t>
      </w:r>
      <w:r w:rsidR="00350851" w:rsidRPr="0057544D">
        <w:rPr>
          <w:lang w:val="sr-Cyrl-RS"/>
        </w:rPr>
        <w:t>-Приказ стања основне намене.</w:t>
      </w:r>
    </w:p>
    <w:tbl>
      <w:tblPr>
        <w:tblW w:w="0" w:type="auto"/>
        <w:jc w:val="center"/>
        <w:tblLook w:val="04A0" w:firstRow="1" w:lastRow="0" w:firstColumn="1" w:lastColumn="0" w:noHBand="0" w:noVBand="1"/>
      </w:tblPr>
      <w:tblGrid>
        <w:gridCol w:w="4267"/>
        <w:gridCol w:w="986"/>
        <w:gridCol w:w="931"/>
        <w:gridCol w:w="1096"/>
        <w:gridCol w:w="931"/>
        <w:gridCol w:w="763"/>
        <w:gridCol w:w="986"/>
        <w:gridCol w:w="931"/>
        <w:gridCol w:w="763"/>
        <w:gridCol w:w="944"/>
      </w:tblGrid>
      <w:tr w:rsidR="000D5075" w:rsidRPr="0057544D" w14:paraId="2448FC5F" w14:textId="77777777" w:rsidTr="00B9735C">
        <w:trPr>
          <w:trHeight w:val="312"/>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1A7C77"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Основна намена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3F25AA36"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22FFB050"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461BA69B"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D37555"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Piv (%)</w:t>
            </w:r>
          </w:p>
        </w:tc>
      </w:tr>
      <w:tr w:rsidR="000D5075" w:rsidRPr="0057544D" w14:paraId="7F5A3823" w14:textId="77777777" w:rsidTr="00B9735C">
        <w:trPr>
          <w:trHeight w:val="3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68EB9" w14:textId="77777777" w:rsidR="000D5075" w:rsidRPr="0057544D" w:rsidRDefault="000D5075" w:rsidP="000D5075">
            <w:pPr>
              <w:widowControl/>
              <w:rPr>
                <w:b/>
                <w:bCs/>
                <w:color w:val="000000"/>
                <w:sz w:val="22"/>
                <w:szCs w:val="22"/>
                <w:lang w:val="sr-Cyrl-R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599E0A40"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1EFC1830"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838A23C"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noWrap/>
            <w:vAlign w:val="center"/>
            <w:hideMark/>
          </w:tcPr>
          <w:p w14:paraId="3FB4A57F"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03DE0D7"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30E75A91"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noWrap/>
            <w:vAlign w:val="center"/>
            <w:hideMark/>
          </w:tcPr>
          <w:p w14:paraId="368A4AF0"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2699FFE" w14:textId="77777777" w:rsidR="000D5075" w:rsidRPr="0057544D" w:rsidRDefault="000D5075" w:rsidP="000D5075">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BC610" w14:textId="77777777" w:rsidR="000D5075" w:rsidRPr="0057544D" w:rsidRDefault="000D5075" w:rsidP="000D5075">
            <w:pPr>
              <w:widowControl/>
              <w:rPr>
                <w:b/>
                <w:bCs/>
                <w:color w:val="000000"/>
                <w:sz w:val="22"/>
                <w:szCs w:val="22"/>
                <w:lang w:val="sr-Cyrl-RS" w:eastAsia="en-US"/>
              </w:rPr>
            </w:pPr>
          </w:p>
        </w:tc>
      </w:tr>
      <w:tr w:rsidR="00093885" w:rsidRPr="0057544D" w14:paraId="2F320F40"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51FEF86A" w14:textId="70DADDA3" w:rsidR="00093885" w:rsidRPr="0057544D" w:rsidRDefault="00093885" w:rsidP="00093885">
            <w:pPr>
              <w:widowControl/>
              <w:rPr>
                <w:color w:val="000000"/>
                <w:sz w:val="22"/>
                <w:szCs w:val="22"/>
                <w:lang w:val="sr-Cyrl-RS" w:eastAsia="en-US"/>
              </w:rPr>
            </w:pPr>
            <w:r w:rsidRPr="0057544D">
              <w:rPr>
                <w:color w:val="000000"/>
                <w:sz w:val="22"/>
                <w:szCs w:val="22"/>
              </w:rPr>
              <w:t>58 - Национални парк - I степена заштите</w:t>
            </w:r>
          </w:p>
        </w:tc>
        <w:tc>
          <w:tcPr>
            <w:tcW w:w="0" w:type="auto"/>
            <w:tcBorders>
              <w:top w:val="nil"/>
              <w:left w:val="nil"/>
              <w:bottom w:val="single" w:sz="4" w:space="0" w:color="auto"/>
              <w:right w:val="single" w:sz="4" w:space="0" w:color="auto"/>
            </w:tcBorders>
            <w:noWrap/>
            <w:vAlign w:val="center"/>
            <w:hideMark/>
          </w:tcPr>
          <w:p w14:paraId="3D8CE030" w14:textId="16F5BA73" w:rsidR="00093885" w:rsidRPr="0057544D" w:rsidRDefault="00093885" w:rsidP="00093885">
            <w:pPr>
              <w:widowControl/>
              <w:jc w:val="right"/>
              <w:rPr>
                <w:color w:val="000000"/>
                <w:sz w:val="22"/>
                <w:szCs w:val="22"/>
                <w:lang w:val="sr-Cyrl-RS" w:eastAsia="en-US"/>
              </w:rPr>
            </w:pPr>
            <w:r w:rsidRPr="0057544D">
              <w:rPr>
                <w:color w:val="000000"/>
                <w:sz w:val="22"/>
                <w:szCs w:val="22"/>
              </w:rPr>
              <w:t>822.38</w:t>
            </w:r>
          </w:p>
        </w:tc>
        <w:tc>
          <w:tcPr>
            <w:tcW w:w="0" w:type="auto"/>
            <w:tcBorders>
              <w:top w:val="nil"/>
              <w:left w:val="nil"/>
              <w:bottom w:val="single" w:sz="4" w:space="0" w:color="auto"/>
              <w:right w:val="single" w:sz="4" w:space="0" w:color="auto"/>
            </w:tcBorders>
            <w:noWrap/>
            <w:vAlign w:val="center"/>
            <w:hideMark/>
          </w:tcPr>
          <w:p w14:paraId="60815792" w14:textId="1FED728D" w:rsidR="00093885" w:rsidRPr="0057544D" w:rsidRDefault="00093885" w:rsidP="00093885">
            <w:pPr>
              <w:widowControl/>
              <w:jc w:val="right"/>
              <w:rPr>
                <w:color w:val="000000"/>
                <w:sz w:val="22"/>
                <w:szCs w:val="22"/>
                <w:lang w:val="sr-Cyrl-RS" w:eastAsia="en-US"/>
              </w:rPr>
            </w:pPr>
            <w:r w:rsidRPr="0057544D">
              <w:rPr>
                <w:color w:val="000000"/>
                <w:sz w:val="22"/>
                <w:szCs w:val="22"/>
              </w:rPr>
              <w:t>20.9%</w:t>
            </w:r>
          </w:p>
        </w:tc>
        <w:tc>
          <w:tcPr>
            <w:tcW w:w="0" w:type="auto"/>
            <w:tcBorders>
              <w:top w:val="nil"/>
              <w:left w:val="nil"/>
              <w:bottom w:val="single" w:sz="4" w:space="0" w:color="auto"/>
              <w:right w:val="single" w:sz="4" w:space="0" w:color="auto"/>
            </w:tcBorders>
            <w:noWrap/>
            <w:vAlign w:val="center"/>
            <w:hideMark/>
          </w:tcPr>
          <w:p w14:paraId="5D09567A" w14:textId="6C08C217" w:rsidR="00093885" w:rsidRPr="0057544D" w:rsidRDefault="00093885" w:rsidP="00093885">
            <w:pPr>
              <w:widowControl/>
              <w:jc w:val="right"/>
              <w:rPr>
                <w:color w:val="000000"/>
                <w:sz w:val="22"/>
                <w:szCs w:val="22"/>
                <w:lang w:val="sr-Cyrl-RS" w:eastAsia="en-US"/>
              </w:rPr>
            </w:pPr>
            <w:r w:rsidRPr="0057544D">
              <w:rPr>
                <w:color w:val="000000"/>
                <w:sz w:val="22"/>
                <w:szCs w:val="22"/>
              </w:rPr>
              <w:t>69,151.8</w:t>
            </w:r>
          </w:p>
        </w:tc>
        <w:tc>
          <w:tcPr>
            <w:tcW w:w="0" w:type="auto"/>
            <w:tcBorders>
              <w:top w:val="nil"/>
              <w:left w:val="nil"/>
              <w:bottom w:val="single" w:sz="4" w:space="0" w:color="auto"/>
              <w:right w:val="single" w:sz="4" w:space="0" w:color="auto"/>
            </w:tcBorders>
            <w:noWrap/>
            <w:vAlign w:val="center"/>
            <w:hideMark/>
          </w:tcPr>
          <w:p w14:paraId="4A476960" w14:textId="64DDACD7" w:rsidR="00093885" w:rsidRPr="0057544D" w:rsidRDefault="00093885" w:rsidP="00093885">
            <w:pPr>
              <w:widowControl/>
              <w:jc w:val="right"/>
              <w:rPr>
                <w:color w:val="000000"/>
                <w:sz w:val="22"/>
                <w:szCs w:val="22"/>
                <w:lang w:val="sr-Cyrl-RS" w:eastAsia="en-US"/>
              </w:rPr>
            </w:pPr>
            <w:r w:rsidRPr="0057544D">
              <w:rPr>
                <w:color w:val="000000"/>
                <w:sz w:val="22"/>
                <w:szCs w:val="22"/>
              </w:rPr>
              <w:t>8.2%</w:t>
            </w:r>
          </w:p>
        </w:tc>
        <w:tc>
          <w:tcPr>
            <w:tcW w:w="0" w:type="auto"/>
            <w:tcBorders>
              <w:top w:val="nil"/>
              <w:left w:val="nil"/>
              <w:bottom w:val="single" w:sz="4" w:space="0" w:color="auto"/>
              <w:right w:val="single" w:sz="4" w:space="0" w:color="auto"/>
            </w:tcBorders>
            <w:noWrap/>
            <w:vAlign w:val="center"/>
            <w:hideMark/>
          </w:tcPr>
          <w:p w14:paraId="30A266A9" w14:textId="590FEF3B" w:rsidR="00093885" w:rsidRPr="0057544D" w:rsidRDefault="00093885" w:rsidP="00093885">
            <w:pPr>
              <w:widowControl/>
              <w:jc w:val="right"/>
              <w:rPr>
                <w:color w:val="000000"/>
                <w:sz w:val="22"/>
                <w:szCs w:val="22"/>
                <w:lang w:val="sr-Cyrl-RS" w:eastAsia="en-US"/>
              </w:rPr>
            </w:pPr>
            <w:r w:rsidRPr="0057544D">
              <w:rPr>
                <w:color w:val="000000"/>
                <w:sz w:val="22"/>
                <w:szCs w:val="22"/>
              </w:rPr>
              <w:t>84.1</w:t>
            </w:r>
          </w:p>
        </w:tc>
        <w:tc>
          <w:tcPr>
            <w:tcW w:w="0" w:type="auto"/>
            <w:tcBorders>
              <w:top w:val="nil"/>
              <w:left w:val="nil"/>
              <w:bottom w:val="single" w:sz="4" w:space="0" w:color="auto"/>
              <w:right w:val="single" w:sz="4" w:space="0" w:color="auto"/>
            </w:tcBorders>
            <w:noWrap/>
            <w:vAlign w:val="center"/>
            <w:hideMark/>
          </w:tcPr>
          <w:p w14:paraId="6149329D" w14:textId="2F398050" w:rsidR="00093885" w:rsidRPr="0057544D" w:rsidRDefault="00093885" w:rsidP="00093885">
            <w:pPr>
              <w:widowControl/>
              <w:jc w:val="right"/>
              <w:rPr>
                <w:color w:val="000000"/>
                <w:sz w:val="22"/>
                <w:szCs w:val="22"/>
                <w:lang w:val="sr-Cyrl-RS" w:eastAsia="en-US"/>
              </w:rPr>
            </w:pPr>
            <w:r w:rsidRPr="0057544D">
              <w:rPr>
                <w:color w:val="000000"/>
                <w:sz w:val="22"/>
                <w:szCs w:val="22"/>
              </w:rPr>
              <w:t>1,404.2</w:t>
            </w:r>
          </w:p>
        </w:tc>
        <w:tc>
          <w:tcPr>
            <w:tcW w:w="0" w:type="auto"/>
            <w:tcBorders>
              <w:top w:val="nil"/>
              <w:left w:val="nil"/>
              <w:bottom w:val="single" w:sz="4" w:space="0" w:color="auto"/>
              <w:right w:val="single" w:sz="4" w:space="0" w:color="auto"/>
            </w:tcBorders>
            <w:noWrap/>
            <w:vAlign w:val="center"/>
            <w:hideMark/>
          </w:tcPr>
          <w:p w14:paraId="5027AD57" w14:textId="2B25C783" w:rsidR="00093885" w:rsidRPr="0057544D" w:rsidRDefault="00093885" w:rsidP="00093885">
            <w:pPr>
              <w:widowControl/>
              <w:jc w:val="right"/>
              <w:rPr>
                <w:color w:val="000000"/>
                <w:sz w:val="22"/>
                <w:szCs w:val="22"/>
                <w:lang w:val="sr-Cyrl-RS" w:eastAsia="en-US"/>
              </w:rPr>
            </w:pPr>
            <w:r w:rsidRPr="0057544D">
              <w:rPr>
                <w:color w:val="000000"/>
                <w:sz w:val="22"/>
                <w:szCs w:val="22"/>
              </w:rPr>
              <w:t>9.3%</w:t>
            </w:r>
          </w:p>
        </w:tc>
        <w:tc>
          <w:tcPr>
            <w:tcW w:w="0" w:type="auto"/>
            <w:tcBorders>
              <w:top w:val="nil"/>
              <w:left w:val="nil"/>
              <w:bottom w:val="single" w:sz="4" w:space="0" w:color="auto"/>
              <w:right w:val="single" w:sz="4" w:space="0" w:color="auto"/>
            </w:tcBorders>
            <w:noWrap/>
            <w:vAlign w:val="center"/>
            <w:hideMark/>
          </w:tcPr>
          <w:p w14:paraId="1D31C98F" w14:textId="05671FA5" w:rsidR="00093885" w:rsidRPr="0057544D" w:rsidRDefault="00093885" w:rsidP="00093885">
            <w:pPr>
              <w:widowControl/>
              <w:jc w:val="right"/>
              <w:rPr>
                <w:color w:val="000000"/>
                <w:sz w:val="22"/>
                <w:szCs w:val="22"/>
                <w:lang w:val="sr-Cyrl-RS" w:eastAsia="en-US"/>
              </w:rPr>
            </w:pPr>
            <w:r w:rsidRPr="0057544D">
              <w:rPr>
                <w:color w:val="000000"/>
                <w:sz w:val="22"/>
                <w:szCs w:val="22"/>
              </w:rPr>
              <w:t>1.7</w:t>
            </w:r>
          </w:p>
        </w:tc>
        <w:tc>
          <w:tcPr>
            <w:tcW w:w="0" w:type="auto"/>
            <w:tcBorders>
              <w:top w:val="nil"/>
              <w:left w:val="nil"/>
              <w:bottom w:val="single" w:sz="4" w:space="0" w:color="auto"/>
              <w:right w:val="single" w:sz="4" w:space="0" w:color="auto"/>
            </w:tcBorders>
            <w:noWrap/>
            <w:vAlign w:val="center"/>
            <w:hideMark/>
          </w:tcPr>
          <w:p w14:paraId="1A0E3C75" w14:textId="08925577" w:rsidR="00093885" w:rsidRPr="0057544D" w:rsidRDefault="00093885" w:rsidP="00093885">
            <w:pPr>
              <w:widowControl/>
              <w:jc w:val="right"/>
              <w:rPr>
                <w:color w:val="000000"/>
                <w:sz w:val="22"/>
                <w:szCs w:val="22"/>
                <w:lang w:val="sr-Cyrl-RS" w:eastAsia="en-US"/>
              </w:rPr>
            </w:pPr>
            <w:r w:rsidRPr="0057544D">
              <w:rPr>
                <w:color w:val="000000"/>
                <w:sz w:val="22"/>
                <w:szCs w:val="22"/>
              </w:rPr>
              <w:t>2.0</w:t>
            </w:r>
          </w:p>
        </w:tc>
      </w:tr>
      <w:tr w:rsidR="00093885" w:rsidRPr="0057544D" w14:paraId="6C6C687A"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2E7FCD50" w14:textId="2ED556BE" w:rsidR="00093885" w:rsidRPr="0057544D" w:rsidRDefault="00093885" w:rsidP="00093885">
            <w:pPr>
              <w:widowControl/>
              <w:rPr>
                <w:color w:val="000000"/>
                <w:sz w:val="22"/>
                <w:szCs w:val="22"/>
                <w:lang w:val="sr-Cyrl-RS" w:eastAsia="en-US"/>
              </w:rPr>
            </w:pPr>
            <w:r w:rsidRPr="0057544D">
              <w:rPr>
                <w:color w:val="000000"/>
                <w:sz w:val="22"/>
                <w:szCs w:val="22"/>
              </w:rPr>
              <w:t>59 - Национални парк - II степена заштите</w:t>
            </w:r>
          </w:p>
        </w:tc>
        <w:tc>
          <w:tcPr>
            <w:tcW w:w="0" w:type="auto"/>
            <w:tcBorders>
              <w:top w:val="nil"/>
              <w:left w:val="nil"/>
              <w:bottom w:val="single" w:sz="4" w:space="0" w:color="auto"/>
              <w:right w:val="single" w:sz="4" w:space="0" w:color="auto"/>
            </w:tcBorders>
            <w:noWrap/>
            <w:vAlign w:val="center"/>
            <w:hideMark/>
          </w:tcPr>
          <w:p w14:paraId="77F43F57" w14:textId="097855B0" w:rsidR="00093885" w:rsidRPr="0057544D" w:rsidRDefault="00093885" w:rsidP="00093885">
            <w:pPr>
              <w:widowControl/>
              <w:jc w:val="right"/>
              <w:rPr>
                <w:color w:val="000000"/>
                <w:sz w:val="22"/>
                <w:szCs w:val="22"/>
                <w:lang w:val="sr-Cyrl-RS" w:eastAsia="en-US"/>
              </w:rPr>
            </w:pPr>
            <w:r w:rsidRPr="0057544D">
              <w:rPr>
                <w:color w:val="000000"/>
                <w:sz w:val="22"/>
                <w:szCs w:val="22"/>
              </w:rPr>
              <w:t>805.85</w:t>
            </w:r>
          </w:p>
        </w:tc>
        <w:tc>
          <w:tcPr>
            <w:tcW w:w="0" w:type="auto"/>
            <w:tcBorders>
              <w:top w:val="nil"/>
              <w:left w:val="nil"/>
              <w:bottom w:val="single" w:sz="4" w:space="0" w:color="auto"/>
              <w:right w:val="single" w:sz="4" w:space="0" w:color="auto"/>
            </w:tcBorders>
            <w:noWrap/>
            <w:vAlign w:val="center"/>
            <w:hideMark/>
          </w:tcPr>
          <w:p w14:paraId="702EDF2B" w14:textId="769015D9" w:rsidR="00093885" w:rsidRPr="0057544D" w:rsidRDefault="00093885" w:rsidP="00093885">
            <w:pPr>
              <w:widowControl/>
              <w:jc w:val="right"/>
              <w:rPr>
                <w:color w:val="000000"/>
                <w:sz w:val="22"/>
                <w:szCs w:val="22"/>
                <w:lang w:val="sr-Cyrl-RS" w:eastAsia="en-US"/>
              </w:rPr>
            </w:pPr>
            <w:r w:rsidRPr="0057544D">
              <w:rPr>
                <w:color w:val="000000"/>
                <w:sz w:val="22"/>
                <w:szCs w:val="22"/>
              </w:rPr>
              <w:t>20.4%</w:t>
            </w:r>
          </w:p>
        </w:tc>
        <w:tc>
          <w:tcPr>
            <w:tcW w:w="0" w:type="auto"/>
            <w:tcBorders>
              <w:top w:val="nil"/>
              <w:left w:val="nil"/>
              <w:bottom w:val="single" w:sz="4" w:space="0" w:color="auto"/>
              <w:right w:val="single" w:sz="4" w:space="0" w:color="auto"/>
            </w:tcBorders>
            <w:noWrap/>
            <w:vAlign w:val="center"/>
            <w:hideMark/>
          </w:tcPr>
          <w:p w14:paraId="51346A7C" w14:textId="5E477565" w:rsidR="00093885" w:rsidRPr="0057544D" w:rsidRDefault="00093885" w:rsidP="00093885">
            <w:pPr>
              <w:widowControl/>
              <w:jc w:val="right"/>
              <w:rPr>
                <w:color w:val="000000"/>
                <w:sz w:val="22"/>
                <w:szCs w:val="22"/>
                <w:lang w:val="sr-Cyrl-RS" w:eastAsia="en-US"/>
              </w:rPr>
            </w:pPr>
            <w:r w:rsidRPr="0057544D">
              <w:rPr>
                <w:color w:val="000000"/>
                <w:sz w:val="22"/>
                <w:szCs w:val="22"/>
              </w:rPr>
              <w:t>188,671.0</w:t>
            </w:r>
          </w:p>
        </w:tc>
        <w:tc>
          <w:tcPr>
            <w:tcW w:w="0" w:type="auto"/>
            <w:tcBorders>
              <w:top w:val="nil"/>
              <w:left w:val="nil"/>
              <w:bottom w:val="single" w:sz="4" w:space="0" w:color="auto"/>
              <w:right w:val="single" w:sz="4" w:space="0" w:color="auto"/>
            </w:tcBorders>
            <w:noWrap/>
            <w:vAlign w:val="center"/>
            <w:hideMark/>
          </w:tcPr>
          <w:p w14:paraId="62E5E63F" w14:textId="2F1E3158" w:rsidR="00093885" w:rsidRPr="0057544D" w:rsidRDefault="00093885" w:rsidP="00093885">
            <w:pPr>
              <w:widowControl/>
              <w:jc w:val="right"/>
              <w:rPr>
                <w:color w:val="000000"/>
                <w:sz w:val="22"/>
                <w:szCs w:val="22"/>
                <w:lang w:val="sr-Cyrl-RS" w:eastAsia="en-US"/>
              </w:rPr>
            </w:pPr>
            <w:r w:rsidRPr="0057544D">
              <w:rPr>
                <w:color w:val="000000"/>
                <w:sz w:val="22"/>
                <w:szCs w:val="22"/>
              </w:rPr>
              <w:t>22.4%</w:t>
            </w:r>
          </w:p>
        </w:tc>
        <w:tc>
          <w:tcPr>
            <w:tcW w:w="0" w:type="auto"/>
            <w:tcBorders>
              <w:top w:val="nil"/>
              <w:left w:val="nil"/>
              <w:bottom w:val="single" w:sz="4" w:space="0" w:color="auto"/>
              <w:right w:val="single" w:sz="4" w:space="0" w:color="auto"/>
            </w:tcBorders>
            <w:noWrap/>
            <w:vAlign w:val="center"/>
            <w:hideMark/>
          </w:tcPr>
          <w:p w14:paraId="28BED881" w14:textId="2945CFF5" w:rsidR="00093885" w:rsidRPr="0057544D" w:rsidRDefault="00093885" w:rsidP="00093885">
            <w:pPr>
              <w:widowControl/>
              <w:jc w:val="right"/>
              <w:rPr>
                <w:color w:val="000000"/>
                <w:sz w:val="22"/>
                <w:szCs w:val="22"/>
                <w:lang w:val="sr-Cyrl-RS" w:eastAsia="en-US"/>
              </w:rPr>
            </w:pPr>
            <w:r w:rsidRPr="0057544D">
              <w:rPr>
                <w:color w:val="000000"/>
                <w:sz w:val="22"/>
                <w:szCs w:val="22"/>
              </w:rPr>
              <w:t>234.1</w:t>
            </w:r>
          </w:p>
        </w:tc>
        <w:tc>
          <w:tcPr>
            <w:tcW w:w="0" w:type="auto"/>
            <w:tcBorders>
              <w:top w:val="nil"/>
              <w:left w:val="nil"/>
              <w:bottom w:val="single" w:sz="4" w:space="0" w:color="auto"/>
              <w:right w:val="single" w:sz="4" w:space="0" w:color="auto"/>
            </w:tcBorders>
            <w:noWrap/>
            <w:vAlign w:val="center"/>
            <w:hideMark/>
          </w:tcPr>
          <w:p w14:paraId="3C8489A1" w14:textId="39A70D59" w:rsidR="00093885" w:rsidRPr="0057544D" w:rsidRDefault="00093885" w:rsidP="00093885">
            <w:pPr>
              <w:widowControl/>
              <w:jc w:val="right"/>
              <w:rPr>
                <w:color w:val="000000"/>
                <w:sz w:val="22"/>
                <w:szCs w:val="22"/>
                <w:lang w:val="sr-Cyrl-RS" w:eastAsia="en-US"/>
              </w:rPr>
            </w:pPr>
            <w:r w:rsidRPr="0057544D">
              <w:rPr>
                <w:color w:val="000000"/>
                <w:sz w:val="22"/>
                <w:szCs w:val="22"/>
              </w:rPr>
              <w:t>3,349.3</w:t>
            </w:r>
          </w:p>
        </w:tc>
        <w:tc>
          <w:tcPr>
            <w:tcW w:w="0" w:type="auto"/>
            <w:tcBorders>
              <w:top w:val="nil"/>
              <w:left w:val="nil"/>
              <w:bottom w:val="single" w:sz="4" w:space="0" w:color="auto"/>
              <w:right w:val="single" w:sz="4" w:space="0" w:color="auto"/>
            </w:tcBorders>
            <w:noWrap/>
            <w:vAlign w:val="center"/>
            <w:hideMark/>
          </w:tcPr>
          <w:p w14:paraId="43A0CB3E" w14:textId="235384D4" w:rsidR="00093885" w:rsidRPr="0057544D" w:rsidRDefault="00093885" w:rsidP="00093885">
            <w:pPr>
              <w:widowControl/>
              <w:jc w:val="right"/>
              <w:rPr>
                <w:color w:val="000000"/>
                <w:sz w:val="22"/>
                <w:szCs w:val="22"/>
                <w:lang w:val="sr-Cyrl-RS" w:eastAsia="en-US"/>
              </w:rPr>
            </w:pPr>
            <w:r w:rsidRPr="0057544D">
              <w:rPr>
                <w:color w:val="000000"/>
                <w:sz w:val="22"/>
                <w:szCs w:val="22"/>
              </w:rPr>
              <w:t>22.2%</w:t>
            </w:r>
          </w:p>
        </w:tc>
        <w:tc>
          <w:tcPr>
            <w:tcW w:w="0" w:type="auto"/>
            <w:tcBorders>
              <w:top w:val="nil"/>
              <w:left w:val="nil"/>
              <w:bottom w:val="single" w:sz="4" w:space="0" w:color="auto"/>
              <w:right w:val="single" w:sz="4" w:space="0" w:color="auto"/>
            </w:tcBorders>
            <w:noWrap/>
            <w:vAlign w:val="center"/>
            <w:hideMark/>
          </w:tcPr>
          <w:p w14:paraId="0AA1D6A1" w14:textId="79DAF8DE" w:rsidR="00093885" w:rsidRPr="0057544D" w:rsidRDefault="00093885" w:rsidP="00093885">
            <w:pPr>
              <w:widowControl/>
              <w:jc w:val="right"/>
              <w:rPr>
                <w:color w:val="000000"/>
                <w:sz w:val="22"/>
                <w:szCs w:val="22"/>
                <w:lang w:val="sr-Cyrl-RS" w:eastAsia="en-US"/>
              </w:rPr>
            </w:pPr>
            <w:r w:rsidRPr="0057544D">
              <w:rPr>
                <w:color w:val="000000"/>
                <w:sz w:val="22"/>
                <w:szCs w:val="22"/>
              </w:rPr>
              <w:t>4.2</w:t>
            </w:r>
          </w:p>
        </w:tc>
        <w:tc>
          <w:tcPr>
            <w:tcW w:w="0" w:type="auto"/>
            <w:tcBorders>
              <w:top w:val="nil"/>
              <w:left w:val="nil"/>
              <w:bottom w:val="single" w:sz="4" w:space="0" w:color="auto"/>
              <w:right w:val="single" w:sz="4" w:space="0" w:color="auto"/>
            </w:tcBorders>
            <w:noWrap/>
            <w:vAlign w:val="center"/>
            <w:hideMark/>
          </w:tcPr>
          <w:p w14:paraId="7DB38E70" w14:textId="351EFFB4" w:rsidR="00093885" w:rsidRPr="0057544D" w:rsidRDefault="00093885" w:rsidP="00093885">
            <w:pPr>
              <w:widowControl/>
              <w:jc w:val="right"/>
              <w:rPr>
                <w:color w:val="000000"/>
                <w:sz w:val="22"/>
                <w:szCs w:val="22"/>
                <w:lang w:val="sr-Cyrl-RS" w:eastAsia="en-US"/>
              </w:rPr>
            </w:pPr>
            <w:r w:rsidRPr="0057544D">
              <w:rPr>
                <w:color w:val="000000"/>
                <w:sz w:val="22"/>
                <w:szCs w:val="22"/>
              </w:rPr>
              <w:t>1.8</w:t>
            </w:r>
          </w:p>
        </w:tc>
      </w:tr>
      <w:tr w:rsidR="00093885" w:rsidRPr="0057544D" w14:paraId="5FCEAF8B"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15F11206" w14:textId="3AE8A210" w:rsidR="00093885" w:rsidRPr="0057544D" w:rsidRDefault="00093885" w:rsidP="00093885">
            <w:pPr>
              <w:widowControl/>
              <w:rPr>
                <w:color w:val="000000"/>
                <w:sz w:val="22"/>
                <w:szCs w:val="22"/>
                <w:lang w:val="sr-Cyrl-RS" w:eastAsia="en-US"/>
              </w:rPr>
            </w:pPr>
            <w:r w:rsidRPr="0057544D">
              <w:rPr>
                <w:color w:val="000000"/>
                <w:sz w:val="22"/>
                <w:szCs w:val="22"/>
              </w:rPr>
              <w:t>60 - Национални парк - III степена заштите</w:t>
            </w:r>
          </w:p>
        </w:tc>
        <w:tc>
          <w:tcPr>
            <w:tcW w:w="0" w:type="auto"/>
            <w:tcBorders>
              <w:top w:val="nil"/>
              <w:left w:val="nil"/>
              <w:bottom w:val="single" w:sz="4" w:space="0" w:color="auto"/>
              <w:right w:val="single" w:sz="4" w:space="0" w:color="auto"/>
            </w:tcBorders>
            <w:noWrap/>
            <w:vAlign w:val="center"/>
            <w:hideMark/>
          </w:tcPr>
          <w:p w14:paraId="5C4D33D7" w14:textId="1022E621" w:rsidR="00093885" w:rsidRPr="0057544D" w:rsidRDefault="00093885" w:rsidP="00093885">
            <w:pPr>
              <w:widowControl/>
              <w:jc w:val="right"/>
              <w:rPr>
                <w:color w:val="000000"/>
                <w:sz w:val="22"/>
                <w:szCs w:val="22"/>
                <w:lang w:val="sr-Cyrl-RS" w:eastAsia="en-US"/>
              </w:rPr>
            </w:pPr>
            <w:r w:rsidRPr="0057544D">
              <w:rPr>
                <w:color w:val="000000"/>
                <w:sz w:val="22"/>
                <w:szCs w:val="22"/>
              </w:rPr>
              <w:t>2,313.95</w:t>
            </w:r>
          </w:p>
        </w:tc>
        <w:tc>
          <w:tcPr>
            <w:tcW w:w="0" w:type="auto"/>
            <w:tcBorders>
              <w:top w:val="nil"/>
              <w:left w:val="nil"/>
              <w:bottom w:val="single" w:sz="4" w:space="0" w:color="auto"/>
              <w:right w:val="single" w:sz="4" w:space="0" w:color="auto"/>
            </w:tcBorders>
            <w:noWrap/>
            <w:vAlign w:val="center"/>
            <w:hideMark/>
          </w:tcPr>
          <w:p w14:paraId="18CA99C5" w14:textId="17543840" w:rsidR="00093885" w:rsidRPr="0057544D" w:rsidRDefault="00093885" w:rsidP="00093885">
            <w:pPr>
              <w:widowControl/>
              <w:jc w:val="right"/>
              <w:rPr>
                <w:color w:val="000000"/>
                <w:sz w:val="22"/>
                <w:szCs w:val="22"/>
                <w:lang w:val="sr-Cyrl-RS" w:eastAsia="en-US"/>
              </w:rPr>
            </w:pPr>
            <w:r w:rsidRPr="0057544D">
              <w:rPr>
                <w:color w:val="000000"/>
                <w:sz w:val="22"/>
                <w:szCs w:val="22"/>
              </w:rPr>
              <w:t>58.7%</w:t>
            </w:r>
          </w:p>
        </w:tc>
        <w:tc>
          <w:tcPr>
            <w:tcW w:w="0" w:type="auto"/>
            <w:tcBorders>
              <w:top w:val="nil"/>
              <w:left w:val="nil"/>
              <w:bottom w:val="single" w:sz="4" w:space="0" w:color="auto"/>
              <w:right w:val="single" w:sz="4" w:space="0" w:color="auto"/>
            </w:tcBorders>
            <w:noWrap/>
            <w:vAlign w:val="center"/>
            <w:hideMark/>
          </w:tcPr>
          <w:p w14:paraId="2F79EC2A" w14:textId="0B0E24B5" w:rsidR="00093885" w:rsidRPr="0057544D" w:rsidRDefault="00093885" w:rsidP="00093885">
            <w:pPr>
              <w:widowControl/>
              <w:jc w:val="right"/>
              <w:rPr>
                <w:color w:val="000000"/>
                <w:sz w:val="22"/>
                <w:szCs w:val="22"/>
                <w:lang w:val="sr-Cyrl-RS" w:eastAsia="en-US"/>
              </w:rPr>
            </w:pPr>
            <w:r w:rsidRPr="0057544D">
              <w:rPr>
                <w:color w:val="000000"/>
                <w:sz w:val="22"/>
                <w:szCs w:val="22"/>
              </w:rPr>
              <w:t>582,628.7</w:t>
            </w:r>
          </w:p>
        </w:tc>
        <w:tc>
          <w:tcPr>
            <w:tcW w:w="0" w:type="auto"/>
            <w:tcBorders>
              <w:top w:val="nil"/>
              <w:left w:val="nil"/>
              <w:bottom w:val="single" w:sz="4" w:space="0" w:color="auto"/>
              <w:right w:val="single" w:sz="4" w:space="0" w:color="auto"/>
            </w:tcBorders>
            <w:noWrap/>
            <w:vAlign w:val="center"/>
            <w:hideMark/>
          </w:tcPr>
          <w:p w14:paraId="7365D9AD" w14:textId="5C6B15A8" w:rsidR="00093885" w:rsidRPr="0057544D" w:rsidRDefault="00093885" w:rsidP="00093885">
            <w:pPr>
              <w:widowControl/>
              <w:jc w:val="right"/>
              <w:rPr>
                <w:color w:val="000000"/>
                <w:sz w:val="22"/>
                <w:szCs w:val="22"/>
                <w:lang w:val="sr-Cyrl-RS" w:eastAsia="en-US"/>
              </w:rPr>
            </w:pPr>
            <w:r w:rsidRPr="0057544D">
              <w:rPr>
                <w:color w:val="000000"/>
                <w:sz w:val="22"/>
                <w:szCs w:val="22"/>
              </w:rPr>
              <w:t>69.3%</w:t>
            </w:r>
          </w:p>
        </w:tc>
        <w:tc>
          <w:tcPr>
            <w:tcW w:w="0" w:type="auto"/>
            <w:tcBorders>
              <w:top w:val="nil"/>
              <w:left w:val="nil"/>
              <w:bottom w:val="single" w:sz="4" w:space="0" w:color="auto"/>
              <w:right w:val="single" w:sz="4" w:space="0" w:color="auto"/>
            </w:tcBorders>
            <w:noWrap/>
            <w:vAlign w:val="center"/>
            <w:hideMark/>
          </w:tcPr>
          <w:p w14:paraId="255CBA8F" w14:textId="680F1551" w:rsidR="00093885" w:rsidRPr="0057544D" w:rsidRDefault="00093885" w:rsidP="00093885">
            <w:pPr>
              <w:widowControl/>
              <w:jc w:val="right"/>
              <w:rPr>
                <w:color w:val="000000"/>
                <w:sz w:val="22"/>
                <w:szCs w:val="22"/>
                <w:lang w:val="sr-Cyrl-RS" w:eastAsia="en-US"/>
              </w:rPr>
            </w:pPr>
            <w:r w:rsidRPr="0057544D">
              <w:rPr>
                <w:color w:val="000000"/>
                <w:sz w:val="22"/>
                <w:szCs w:val="22"/>
              </w:rPr>
              <w:t>251.8</w:t>
            </w:r>
          </w:p>
        </w:tc>
        <w:tc>
          <w:tcPr>
            <w:tcW w:w="0" w:type="auto"/>
            <w:tcBorders>
              <w:top w:val="nil"/>
              <w:left w:val="nil"/>
              <w:bottom w:val="single" w:sz="4" w:space="0" w:color="auto"/>
              <w:right w:val="single" w:sz="4" w:space="0" w:color="auto"/>
            </w:tcBorders>
            <w:noWrap/>
            <w:vAlign w:val="center"/>
            <w:hideMark/>
          </w:tcPr>
          <w:p w14:paraId="716DCB66" w14:textId="2E4A37C0" w:rsidR="00093885" w:rsidRPr="0057544D" w:rsidRDefault="00093885" w:rsidP="00093885">
            <w:pPr>
              <w:widowControl/>
              <w:jc w:val="right"/>
              <w:rPr>
                <w:color w:val="000000"/>
                <w:sz w:val="22"/>
                <w:szCs w:val="22"/>
                <w:lang w:val="sr-Cyrl-RS" w:eastAsia="en-US"/>
              </w:rPr>
            </w:pPr>
            <w:r w:rsidRPr="0057544D">
              <w:rPr>
                <w:color w:val="000000"/>
                <w:sz w:val="22"/>
                <w:szCs w:val="22"/>
              </w:rPr>
              <w:t>10,300.5</w:t>
            </w:r>
          </w:p>
        </w:tc>
        <w:tc>
          <w:tcPr>
            <w:tcW w:w="0" w:type="auto"/>
            <w:tcBorders>
              <w:top w:val="nil"/>
              <w:left w:val="nil"/>
              <w:bottom w:val="single" w:sz="4" w:space="0" w:color="auto"/>
              <w:right w:val="single" w:sz="4" w:space="0" w:color="auto"/>
            </w:tcBorders>
            <w:noWrap/>
            <w:vAlign w:val="center"/>
            <w:hideMark/>
          </w:tcPr>
          <w:p w14:paraId="1C2104E3" w14:textId="506C3F2B" w:rsidR="00093885" w:rsidRPr="0057544D" w:rsidRDefault="00093885" w:rsidP="00093885">
            <w:pPr>
              <w:widowControl/>
              <w:jc w:val="right"/>
              <w:rPr>
                <w:color w:val="000000"/>
                <w:sz w:val="22"/>
                <w:szCs w:val="22"/>
                <w:lang w:val="sr-Cyrl-RS" w:eastAsia="en-US"/>
              </w:rPr>
            </w:pPr>
            <w:r w:rsidRPr="0057544D">
              <w:rPr>
                <w:color w:val="000000"/>
                <w:sz w:val="22"/>
                <w:szCs w:val="22"/>
              </w:rPr>
              <w:t>68.4%</w:t>
            </w:r>
          </w:p>
        </w:tc>
        <w:tc>
          <w:tcPr>
            <w:tcW w:w="0" w:type="auto"/>
            <w:tcBorders>
              <w:top w:val="nil"/>
              <w:left w:val="nil"/>
              <w:bottom w:val="single" w:sz="4" w:space="0" w:color="auto"/>
              <w:right w:val="single" w:sz="4" w:space="0" w:color="auto"/>
            </w:tcBorders>
            <w:noWrap/>
            <w:vAlign w:val="center"/>
            <w:hideMark/>
          </w:tcPr>
          <w:p w14:paraId="39C5439E" w14:textId="5F6FAEC7" w:rsidR="00093885" w:rsidRPr="0057544D" w:rsidRDefault="00093885" w:rsidP="00093885">
            <w:pPr>
              <w:widowControl/>
              <w:jc w:val="right"/>
              <w:rPr>
                <w:color w:val="000000"/>
                <w:sz w:val="22"/>
                <w:szCs w:val="22"/>
                <w:lang w:val="sr-Cyrl-RS" w:eastAsia="en-US"/>
              </w:rPr>
            </w:pPr>
            <w:r w:rsidRPr="0057544D">
              <w:rPr>
                <w:color w:val="000000"/>
                <w:sz w:val="22"/>
                <w:szCs w:val="22"/>
              </w:rPr>
              <w:t>4.5</w:t>
            </w:r>
          </w:p>
        </w:tc>
        <w:tc>
          <w:tcPr>
            <w:tcW w:w="0" w:type="auto"/>
            <w:tcBorders>
              <w:top w:val="nil"/>
              <w:left w:val="nil"/>
              <w:bottom w:val="single" w:sz="4" w:space="0" w:color="auto"/>
              <w:right w:val="single" w:sz="4" w:space="0" w:color="auto"/>
            </w:tcBorders>
            <w:noWrap/>
            <w:vAlign w:val="center"/>
            <w:hideMark/>
          </w:tcPr>
          <w:p w14:paraId="5FBFE55B" w14:textId="065F2013" w:rsidR="00093885" w:rsidRPr="0057544D" w:rsidRDefault="00093885" w:rsidP="00093885">
            <w:pPr>
              <w:widowControl/>
              <w:jc w:val="right"/>
              <w:rPr>
                <w:color w:val="000000"/>
                <w:sz w:val="22"/>
                <w:szCs w:val="22"/>
                <w:lang w:val="sr-Cyrl-RS" w:eastAsia="en-US"/>
              </w:rPr>
            </w:pPr>
            <w:r w:rsidRPr="0057544D">
              <w:rPr>
                <w:color w:val="000000"/>
                <w:sz w:val="22"/>
                <w:szCs w:val="22"/>
              </w:rPr>
              <w:t>1.8</w:t>
            </w:r>
          </w:p>
        </w:tc>
      </w:tr>
      <w:tr w:rsidR="00093885" w:rsidRPr="0057544D" w14:paraId="4D5A2493" w14:textId="77777777" w:rsidTr="00B9735C">
        <w:trPr>
          <w:trHeight w:val="312"/>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7315F62" w14:textId="5A914EA2" w:rsidR="00093885" w:rsidRPr="0057544D" w:rsidRDefault="00093885" w:rsidP="00093885">
            <w:pPr>
              <w:widowControl/>
              <w:rPr>
                <w:b/>
                <w:bCs/>
                <w:color w:val="000000"/>
                <w:sz w:val="22"/>
                <w:szCs w:val="22"/>
                <w:lang w:val="sr-Cyrl-RS" w:eastAsia="en-US"/>
              </w:rPr>
            </w:pPr>
            <w:r w:rsidRPr="0057544D">
              <w:rPr>
                <w:b/>
                <w:bCs/>
                <w:color w:val="000000"/>
                <w:sz w:val="22"/>
                <w:szCs w:val="22"/>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5C24FE0E" w14:textId="0FB6EE7A"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1233358E" w14:textId="03A100D2"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519A5397" w14:textId="40CCBB2F"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28859AE1" w14:textId="6FEA56DE"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893671B" w14:textId="633F3A90"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39E74795" w14:textId="7464BE11"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78B1F19F" w14:textId="4521B6D0"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5D8F6070" w14:textId="79490598"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6073964E" w14:textId="2287319C"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1.8</w:t>
            </w:r>
          </w:p>
        </w:tc>
      </w:tr>
    </w:tbl>
    <w:p w14:paraId="1639E702" w14:textId="77777777" w:rsidR="000D5075" w:rsidRPr="0057544D" w:rsidRDefault="000D5075" w:rsidP="006805CC">
      <w:pPr>
        <w:pStyle w:val="ListParagraph"/>
        <w:ind w:left="0" w:firstLine="708"/>
        <w:jc w:val="both"/>
        <w:rPr>
          <w:lang w:val="sr-Cyrl-RS"/>
        </w:rPr>
      </w:pPr>
    </w:p>
    <w:p w14:paraId="6DD19289" w14:textId="77777777" w:rsidR="006805CC" w:rsidRPr="0057544D" w:rsidRDefault="006805CC" w:rsidP="006805CC">
      <w:pPr>
        <w:pStyle w:val="ListParagraph"/>
        <w:ind w:left="0" w:firstLine="708"/>
        <w:jc w:val="both"/>
        <w:rPr>
          <w:lang w:val="sr-Cyrl-RS"/>
        </w:rPr>
      </w:pPr>
      <w:r w:rsidRPr="0057544D">
        <w:rPr>
          <w:lang w:val="sr-Cyrl-RS"/>
        </w:rPr>
        <w:t>Зоне заштите у оквиру ГЈ „Чезава” утврђене су у складу са режимима заштите Националног парка „Ђердап”, са циљем очувања и унапређења шумских екосистема, биодиверзитета и природних вредности овог подручја.</w:t>
      </w:r>
    </w:p>
    <w:p w14:paraId="1BEF7906" w14:textId="77777777" w:rsidR="006805CC" w:rsidRPr="0057544D" w:rsidRDefault="006805CC" w:rsidP="006805CC">
      <w:pPr>
        <w:pStyle w:val="ListParagraph"/>
        <w:ind w:left="0" w:firstLine="708"/>
        <w:jc w:val="both"/>
        <w:rPr>
          <w:lang w:val="sr-Cyrl-RS"/>
        </w:rPr>
      </w:pPr>
      <w:r w:rsidRPr="0057544D">
        <w:rPr>
          <w:lang w:val="sr-Cyrl-RS"/>
        </w:rPr>
        <w:t>У газдинској јединици доминирају подручја III степена заштите која обухватају 58,7 % укупне обрасле површине. Подручја I степена заштите заступљена су на 20,9 % обрасле површине, док подручја II степена заштите заузимају 20,4 % укупне обрасле површине газдинске јединице.</w:t>
      </w:r>
    </w:p>
    <w:p w14:paraId="4D029A58" w14:textId="77777777" w:rsidR="006805CC" w:rsidRPr="0057544D" w:rsidRDefault="006805CC" w:rsidP="006805CC">
      <w:pPr>
        <w:pStyle w:val="ListParagraph"/>
        <w:ind w:left="0" w:firstLine="708"/>
        <w:jc w:val="both"/>
        <w:rPr>
          <w:lang w:val="sr-Cyrl-RS"/>
        </w:rPr>
      </w:pPr>
      <w:r w:rsidRPr="0057544D">
        <w:rPr>
          <w:lang w:val="sr-Cyrl-RS"/>
        </w:rPr>
        <w:t>Производни показатељи значајно се разликују у зависности од режима заштите. Највећа просечна запремина утврђена је у састојинама III степена заштите и износи 251,8 m³/ha, док је у II степену заштите 234,1 m³/ha. Најнижа просечна запремина забележена је у састојинама I степена заштите и износи 84,1 m³/ha, што је условљено специфичним карактеристикама ових шума, степеном очуваности и ограниченим газдинским интервенцијама.</w:t>
      </w:r>
    </w:p>
    <w:p w14:paraId="77E80086" w14:textId="77777777" w:rsidR="006805CC" w:rsidRPr="0057544D" w:rsidRDefault="006805CC" w:rsidP="006805CC">
      <w:pPr>
        <w:pStyle w:val="ListParagraph"/>
        <w:ind w:left="0" w:firstLine="708"/>
        <w:jc w:val="both"/>
        <w:rPr>
          <w:lang w:val="sr-Cyrl-RS"/>
        </w:rPr>
      </w:pPr>
      <w:r w:rsidRPr="0057544D">
        <w:rPr>
          <w:lang w:val="sr-Cyrl-RS"/>
        </w:rPr>
        <w:t>Просечан текући запремински прираст на нивоу газдинске јединице износи 3,8 m³/ha, при чему су највеће вредности забележене у састојинама III степена заштите (4,5 m³/ha), затим у II степену заштите (4,2 m³/ha), док је најнижи прираст у шумама I степена заштите и износи 1,7 m³/ha.</w:t>
      </w:r>
    </w:p>
    <w:p w14:paraId="42B1A035" w14:textId="4E1DB4E5" w:rsidR="004B5356" w:rsidRPr="0057544D" w:rsidRDefault="006805CC" w:rsidP="006805CC">
      <w:pPr>
        <w:pStyle w:val="ListParagraph"/>
        <w:ind w:left="0" w:firstLine="708"/>
        <w:jc w:val="both"/>
        <w:rPr>
          <w:lang w:val="sr-Cyrl-RS"/>
        </w:rPr>
      </w:pPr>
      <w:r w:rsidRPr="0057544D">
        <w:rPr>
          <w:lang w:val="sr-Cyrl-RS"/>
        </w:rPr>
        <w:t>Укупна запремина у ГЈ „Чезава” износи 840.451,4 m³, а укупан запремински прираст 15.054,1 m³. Просечна запремина на нивоу газдинске јединице износи 213,2 m³/ha.</w:t>
      </w:r>
    </w:p>
    <w:p w14:paraId="7EC82287" w14:textId="77777777" w:rsidR="00DB3DDC" w:rsidRPr="0057544D" w:rsidRDefault="00DB3DDC" w:rsidP="00DB3DDC">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3.</w:t>
      </w:r>
      <w:r w:rsidRPr="0057544D">
        <w:rPr>
          <w:rFonts w:ascii="Times New Roman" w:hAnsi="Times New Roman"/>
          <w:sz w:val="24"/>
          <w:szCs w:val="24"/>
        </w:rPr>
        <w:tab/>
        <w:t>Стање шума по газдинским типовима</w:t>
      </w:r>
    </w:p>
    <w:p w14:paraId="66BD161A" w14:textId="1E462F13" w:rsidR="00CA4F74" w:rsidRPr="0057544D" w:rsidRDefault="003F12B4" w:rsidP="00DB3DDC">
      <w:pPr>
        <w:pStyle w:val="ListParagraph"/>
        <w:ind w:left="0" w:firstLine="708"/>
        <w:jc w:val="both"/>
        <w:rPr>
          <w:lang w:val="sr-Cyrl-RS"/>
        </w:rPr>
      </w:pPr>
      <w:r w:rsidRPr="0057544D">
        <w:rPr>
          <w:lang w:val="sr-Cyrl-RS"/>
        </w:rPr>
        <w:t xml:space="preserve">Газдински типови обухватају све шуме са приближно једнаким састојинским карактеристикама и сличним дугорочним циљевима. Упутства за Газдовање (саставни део </w:t>
      </w:r>
      <w:r w:rsidR="00CA4F74" w:rsidRPr="0057544D">
        <w:rPr>
          <w:lang w:val="sr-Cyrl-RS"/>
        </w:rPr>
        <w:t>Правилника</w:t>
      </w:r>
      <w:r w:rsidR="00DB3DDC" w:rsidRPr="0057544D">
        <w:rPr>
          <w:lang w:val="sr-Cyrl-RS"/>
        </w:rPr>
        <w:t xml:space="preserve"> </w:t>
      </w:r>
      <w:r w:rsidR="00CA4F74" w:rsidRPr="0057544D">
        <w:rPr>
          <w:lang w:val="sr-Cyrl-RS"/>
        </w:rPr>
        <w:t>о основи газдовања шумама, извођачком пројекту газдовања шумама, евидентирању извршених радова и шумској хроници)</w:t>
      </w:r>
      <w:r w:rsidRPr="0057544D">
        <w:rPr>
          <w:lang w:val="sr-Cyrl-RS"/>
        </w:rPr>
        <w:t xml:space="preserve"> за сваки ГАЗДИНСКИ ТИП описују најсврсисходнији начин да се из постојећег стања шума дође до жељеног циља у ближој или даљој будућности. </w:t>
      </w:r>
    </w:p>
    <w:p w14:paraId="7F05C2D3" w14:textId="738C0866" w:rsidR="009759E8" w:rsidRPr="0057544D" w:rsidRDefault="003F12B4" w:rsidP="00DB3DDC">
      <w:pPr>
        <w:pStyle w:val="ListParagraph"/>
        <w:ind w:left="0" w:firstLine="708"/>
        <w:jc w:val="both"/>
        <w:rPr>
          <w:lang w:val="sr-Cyrl-RS"/>
        </w:rPr>
      </w:pPr>
      <w:r w:rsidRPr="0057544D">
        <w:rPr>
          <w:lang w:val="sr-Cyrl-RS"/>
        </w:rPr>
        <w:t xml:space="preserve">Сваки </w:t>
      </w:r>
      <w:r w:rsidR="006C173D" w:rsidRPr="0057544D">
        <w:rPr>
          <w:lang w:val="sr-Cyrl-RS"/>
        </w:rPr>
        <w:t>Газдински тип</w:t>
      </w:r>
      <w:r w:rsidRPr="0057544D">
        <w:rPr>
          <w:lang w:val="sr-Cyrl-RS"/>
        </w:rPr>
        <w:t xml:space="preserve"> се карактерише доминантом врстом дрвећа, док су унутар сваког газдинског типа дефинисани газдински третмани према узгојној групи у којој се налази конкретна састојина на терену. Упутства за газдовање појединим газдинским типовима дају предлог циљева газдовања и мера за њихово остварење у целокупном току развоја једне састојине од настанка до завршетка производног процеса. Упутства су намењена шумарској пракси и писана су једноставним  језиком са доста нумеричких индикатора.</w:t>
      </w:r>
    </w:p>
    <w:p w14:paraId="1B1021A0" w14:textId="77777777" w:rsidR="00CA4F74" w:rsidRPr="0057544D" w:rsidRDefault="00CA4F74" w:rsidP="00DB3DDC">
      <w:pPr>
        <w:pStyle w:val="ListParagraph"/>
        <w:ind w:left="0" w:firstLine="1440"/>
        <w:jc w:val="both"/>
        <w:rPr>
          <w:lang w:val="sr-Cyrl-RS"/>
        </w:rPr>
      </w:pPr>
    </w:p>
    <w:p w14:paraId="54E6AC19" w14:textId="77777777" w:rsidR="00CA4F74" w:rsidRPr="0057544D" w:rsidRDefault="00CA4F74" w:rsidP="00DB3DDC">
      <w:pPr>
        <w:pStyle w:val="ListParagraph"/>
        <w:ind w:left="0" w:firstLine="720"/>
        <w:jc w:val="both"/>
        <w:rPr>
          <w:lang w:val="sr-Cyrl-RS"/>
        </w:rPr>
      </w:pPr>
      <w:r w:rsidRPr="0057544D">
        <w:rPr>
          <w:lang w:val="sr-Cyrl-RS"/>
        </w:rPr>
        <w:t>У следећој табели приказано је стање по газдинским типовима у оквиру наменских целина али и као рекапитулација на нивоу газдинске јединице.</w:t>
      </w:r>
    </w:p>
    <w:p w14:paraId="3BD5DD0D" w14:textId="77777777" w:rsidR="00093885" w:rsidRPr="0057544D" w:rsidRDefault="00093885" w:rsidP="00DB3DDC">
      <w:pPr>
        <w:pStyle w:val="ListParagraph"/>
        <w:ind w:left="0" w:firstLine="720"/>
        <w:jc w:val="both"/>
        <w:rPr>
          <w:lang w:val="sr-Cyrl-RS"/>
        </w:rPr>
      </w:pPr>
    </w:p>
    <w:p w14:paraId="60CA6A6B" w14:textId="77777777" w:rsidR="00093885" w:rsidRPr="0057544D" w:rsidRDefault="00093885" w:rsidP="00DB3DDC">
      <w:pPr>
        <w:pStyle w:val="ListParagraph"/>
        <w:ind w:left="0" w:firstLine="720"/>
        <w:jc w:val="both"/>
        <w:rPr>
          <w:lang w:val="sr-Cyrl-RS"/>
        </w:rPr>
      </w:pPr>
    </w:p>
    <w:p w14:paraId="30652508" w14:textId="0BAE43BF" w:rsidR="00350851" w:rsidRPr="0057544D" w:rsidRDefault="007D1058" w:rsidP="00350851">
      <w:pPr>
        <w:pStyle w:val="Quote"/>
        <w:rPr>
          <w:b/>
          <w:bCs/>
          <w:sz w:val="22"/>
          <w:szCs w:val="22"/>
          <w:lang w:val="sr-Cyrl-RS"/>
        </w:rPr>
      </w:pPr>
      <w:r w:rsidRPr="0057544D">
        <w:rPr>
          <w:lang w:val="sr-Cyrl-RS"/>
        </w:rPr>
        <w:lastRenderedPageBreak/>
        <w:t>Табела 14</w:t>
      </w:r>
      <w:r w:rsidR="00350851" w:rsidRPr="0057544D">
        <w:rPr>
          <w:lang w:val="sr-Cyrl-RS"/>
        </w:rPr>
        <w:t>-Приказ стања газдинских типова по основним наменама.</w:t>
      </w:r>
    </w:p>
    <w:tbl>
      <w:tblPr>
        <w:tblW w:w="0" w:type="auto"/>
        <w:jc w:val="center"/>
        <w:tblLook w:val="04A0" w:firstRow="1" w:lastRow="0" w:firstColumn="1" w:lastColumn="0" w:noHBand="0" w:noVBand="1"/>
      </w:tblPr>
      <w:tblGrid>
        <w:gridCol w:w="8204"/>
        <w:gridCol w:w="916"/>
        <w:gridCol w:w="866"/>
        <w:gridCol w:w="1016"/>
        <w:gridCol w:w="866"/>
        <w:gridCol w:w="750"/>
        <w:gridCol w:w="916"/>
        <w:gridCol w:w="866"/>
        <w:gridCol w:w="750"/>
        <w:gridCol w:w="877"/>
      </w:tblGrid>
      <w:tr w:rsidR="00093885" w:rsidRPr="0057544D" w14:paraId="1AA8190A" w14:textId="77777777" w:rsidTr="00093885">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9E58D8"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Газдински тип</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17C314A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31FC6818"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3B322C3F"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D84A5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327D5F93" w14:textId="77777777" w:rsidTr="0009388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541AA"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3944F6F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25C3444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F1E92B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62EF17D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971CCFA"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tcBorders>
              <w:top w:val="nil"/>
              <w:left w:val="nil"/>
              <w:bottom w:val="single" w:sz="4" w:space="0" w:color="auto"/>
              <w:right w:val="single" w:sz="4" w:space="0" w:color="auto"/>
            </w:tcBorders>
            <w:shd w:val="clear" w:color="000000" w:fill="BFBFBF"/>
            <w:noWrap/>
            <w:vAlign w:val="center"/>
            <w:hideMark/>
          </w:tcPr>
          <w:p w14:paraId="6DD145B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106BA45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C8B8B9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63934" w14:textId="77777777" w:rsidR="00093885" w:rsidRPr="0057544D" w:rsidRDefault="00093885" w:rsidP="00093885">
            <w:pPr>
              <w:widowControl/>
              <w:rPr>
                <w:b/>
                <w:bCs/>
                <w:color w:val="000000"/>
                <w:sz w:val="20"/>
                <w:szCs w:val="20"/>
                <w:lang w:val="en-US" w:eastAsia="en-US"/>
              </w:rPr>
            </w:pPr>
          </w:p>
        </w:tc>
      </w:tr>
      <w:tr w:rsidR="00093885" w:rsidRPr="0057544D" w14:paraId="3878532C"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0EC8628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093885" w:rsidRPr="0057544D" w14:paraId="4ED2A5C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B1B841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69A66C2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65.74</w:t>
            </w:r>
          </w:p>
        </w:tc>
        <w:tc>
          <w:tcPr>
            <w:tcW w:w="0" w:type="auto"/>
            <w:tcBorders>
              <w:top w:val="nil"/>
              <w:left w:val="nil"/>
              <w:bottom w:val="single" w:sz="4" w:space="0" w:color="auto"/>
              <w:right w:val="single" w:sz="4" w:space="0" w:color="auto"/>
            </w:tcBorders>
            <w:noWrap/>
            <w:vAlign w:val="center"/>
            <w:hideMark/>
          </w:tcPr>
          <w:p w14:paraId="308FBD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157527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25,397.3</w:t>
            </w:r>
          </w:p>
        </w:tc>
        <w:tc>
          <w:tcPr>
            <w:tcW w:w="0" w:type="auto"/>
            <w:tcBorders>
              <w:top w:val="nil"/>
              <w:left w:val="nil"/>
              <w:bottom w:val="single" w:sz="4" w:space="0" w:color="auto"/>
              <w:right w:val="single" w:sz="4" w:space="0" w:color="auto"/>
            </w:tcBorders>
            <w:noWrap/>
            <w:vAlign w:val="center"/>
            <w:hideMark/>
          </w:tcPr>
          <w:p w14:paraId="4A7658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39334F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386.3</w:t>
            </w:r>
          </w:p>
        </w:tc>
        <w:tc>
          <w:tcPr>
            <w:tcW w:w="0" w:type="auto"/>
            <w:tcBorders>
              <w:top w:val="nil"/>
              <w:left w:val="nil"/>
              <w:bottom w:val="single" w:sz="4" w:space="0" w:color="auto"/>
              <w:right w:val="single" w:sz="4" w:space="0" w:color="auto"/>
            </w:tcBorders>
            <w:noWrap/>
            <w:vAlign w:val="center"/>
            <w:hideMark/>
          </w:tcPr>
          <w:p w14:paraId="007C51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385.7</w:t>
            </w:r>
          </w:p>
        </w:tc>
        <w:tc>
          <w:tcPr>
            <w:tcW w:w="0" w:type="auto"/>
            <w:tcBorders>
              <w:top w:val="nil"/>
              <w:left w:val="nil"/>
              <w:bottom w:val="single" w:sz="4" w:space="0" w:color="auto"/>
              <w:right w:val="single" w:sz="4" w:space="0" w:color="auto"/>
            </w:tcBorders>
            <w:noWrap/>
            <w:vAlign w:val="center"/>
            <w:hideMark/>
          </w:tcPr>
          <w:p w14:paraId="3C4CFA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704303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w:t>
            </w:r>
          </w:p>
        </w:tc>
        <w:tc>
          <w:tcPr>
            <w:tcW w:w="0" w:type="auto"/>
            <w:tcBorders>
              <w:top w:val="nil"/>
              <w:left w:val="nil"/>
              <w:bottom w:val="single" w:sz="4" w:space="0" w:color="auto"/>
              <w:right w:val="single" w:sz="4" w:space="0" w:color="auto"/>
            </w:tcBorders>
            <w:noWrap/>
            <w:vAlign w:val="center"/>
            <w:hideMark/>
          </w:tcPr>
          <w:p w14:paraId="55E1B4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5D1C1F6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2E1B9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3DE4F2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183.40</w:t>
            </w:r>
          </w:p>
        </w:tc>
        <w:tc>
          <w:tcPr>
            <w:tcW w:w="0" w:type="auto"/>
            <w:tcBorders>
              <w:top w:val="nil"/>
              <w:left w:val="nil"/>
              <w:bottom w:val="single" w:sz="4" w:space="0" w:color="auto"/>
              <w:right w:val="single" w:sz="4" w:space="0" w:color="auto"/>
            </w:tcBorders>
            <w:noWrap/>
            <w:vAlign w:val="center"/>
            <w:hideMark/>
          </w:tcPr>
          <w:p w14:paraId="133CD9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207545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32,453.9</w:t>
            </w:r>
          </w:p>
        </w:tc>
        <w:tc>
          <w:tcPr>
            <w:tcW w:w="0" w:type="auto"/>
            <w:tcBorders>
              <w:top w:val="nil"/>
              <w:left w:val="nil"/>
              <w:bottom w:val="single" w:sz="4" w:space="0" w:color="auto"/>
              <w:right w:val="single" w:sz="4" w:space="0" w:color="auto"/>
            </w:tcBorders>
            <w:noWrap/>
            <w:vAlign w:val="center"/>
            <w:hideMark/>
          </w:tcPr>
          <w:p w14:paraId="4DFF28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c>
          <w:tcPr>
            <w:tcW w:w="0" w:type="auto"/>
            <w:tcBorders>
              <w:top w:val="nil"/>
              <w:left w:val="nil"/>
              <w:bottom w:val="single" w:sz="4" w:space="0" w:color="auto"/>
              <w:right w:val="single" w:sz="4" w:space="0" w:color="auto"/>
            </w:tcBorders>
            <w:noWrap/>
            <w:vAlign w:val="center"/>
            <w:hideMark/>
          </w:tcPr>
          <w:p w14:paraId="50CB80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177.0</w:t>
            </w:r>
          </w:p>
        </w:tc>
        <w:tc>
          <w:tcPr>
            <w:tcW w:w="0" w:type="auto"/>
            <w:tcBorders>
              <w:top w:val="nil"/>
              <w:left w:val="nil"/>
              <w:bottom w:val="single" w:sz="4" w:space="0" w:color="auto"/>
              <w:right w:val="single" w:sz="4" w:space="0" w:color="auto"/>
            </w:tcBorders>
            <w:noWrap/>
            <w:vAlign w:val="center"/>
            <w:hideMark/>
          </w:tcPr>
          <w:p w14:paraId="2A1463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711.8</w:t>
            </w:r>
          </w:p>
        </w:tc>
        <w:tc>
          <w:tcPr>
            <w:tcW w:w="0" w:type="auto"/>
            <w:tcBorders>
              <w:top w:val="nil"/>
              <w:left w:val="nil"/>
              <w:bottom w:val="single" w:sz="4" w:space="0" w:color="auto"/>
              <w:right w:val="single" w:sz="4" w:space="0" w:color="auto"/>
            </w:tcBorders>
            <w:noWrap/>
            <w:vAlign w:val="center"/>
            <w:hideMark/>
          </w:tcPr>
          <w:p w14:paraId="6B43ED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27F87A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c>
          <w:tcPr>
            <w:tcW w:w="0" w:type="auto"/>
            <w:tcBorders>
              <w:top w:val="nil"/>
              <w:left w:val="nil"/>
              <w:bottom w:val="single" w:sz="4" w:space="0" w:color="auto"/>
              <w:right w:val="single" w:sz="4" w:space="0" w:color="auto"/>
            </w:tcBorders>
            <w:noWrap/>
            <w:vAlign w:val="center"/>
            <w:hideMark/>
          </w:tcPr>
          <w:p w14:paraId="0285AB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2BCA652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AEE778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96C92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28.40</w:t>
            </w:r>
          </w:p>
        </w:tc>
        <w:tc>
          <w:tcPr>
            <w:tcW w:w="0" w:type="auto"/>
            <w:tcBorders>
              <w:top w:val="nil"/>
              <w:left w:val="nil"/>
              <w:bottom w:val="single" w:sz="4" w:space="0" w:color="auto"/>
              <w:right w:val="single" w:sz="4" w:space="0" w:color="auto"/>
            </w:tcBorders>
            <w:noWrap/>
            <w:vAlign w:val="center"/>
            <w:hideMark/>
          </w:tcPr>
          <w:p w14:paraId="653FAF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574342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4,493.0</w:t>
            </w:r>
          </w:p>
        </w:tc>
        <w:tc>
          <w:tcPr>
            <w:tcW w:w="0" w:type="auto"/>
            <w:tcBorders>
              <w:top w:val="nil"/>
              <w:left w:val="nil"/>
              <w:bottom w:val="single" w:sz="4" w:space="0" w:color="auto"/>
              <w:right w:val="single" w:sz="4" w:space="0" w:color="auto"/>
            </w:tcBorders>
            <w:noWrap/>
            <w:vAlign w:val="center"/>
            <w:hideMark/>
          </w:tcPr>
          <w:p w14:paraId="4A482F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E5232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158.2</w:t>
            </w:r>
          </w:p>
        </w:tc>
        <w:tc>
          <w:tcPr>
            <w:tcW w:w="0" w:type="auto"/>
            <w:tcBorders>
              <w:top w:val="nil"/>
              <w:left w:val="nil"/>
              <w:bottom w:val="single" w:sz="4" w:space="0" w:color="auto"/>
              <w:right w:val="single" w:sz="4" w:space="0" w:color="auto"/>
            </w:tcBorders>
            <w:noWrap/>
            <w:vAlign w:val="center"/>
            <w:hideMark/>
          </w:tcPr>
          <w:p w14:paraId="426C7B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114.4</w:t>
            </w:r>
          </w:p>
        </w:tc>
        <w:tc>
          <w:tcPr>
            <w:tcW w:w="0" w:type="auto"/>
            <w:tcBorders>
              <w:top w:val="nil"/>
              <w:left w:val="nil"/>
              <w:bottom w:val="single" w:sz="4" w:space="0" w:color="auto"/>
              <w:right w:val="single" w:sz="4" w:space="0" w:color="auto"/>
            </w:tcBorders>
            <w:noWrap/>
            <w:vAlign w:val="center"/>
            <w:hideMark/>
          </w:tcPr>
          <w:p w14:paraId="56DC7E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63F8A6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551899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1890F0D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E97040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528139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27.88</w:t>
            </w:r>
          </w:p>
        </w:tc>
        <w:tc>
          <w:tcPr>
            <w:tcW w:w="0" w:type="auto"/>
            <w:tcBorders>
              <w:top w:val="nil"/>
              <w:left w:val="nil"/>
              <w:bottom w:val="single" w:sz="4" w:space="0" w:color="auto"/>
              <w:right w:val="single" w:sz="4" w:space="0" w:color="auto"/>
            </w:tcBorders>
            <w:noWrap/>
            <w:vAlign w:val="center"/>
            <w:hideMark/>
          </w:tcPr>
          <w:p w14:paraId="428346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412479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4,072.0</w:t>
            </w:r>
          </w:p>
        </w:tc>
        <w:tc>
          <w:tcPr>
            <w:tcW w:w="0" w:type="auto"/>
            <w:tcBorders>
              <w:top w:val="nil"/>
              <w:left w:val="nil"/>
              <w:bottom w:val="single" w:sz="4" w:space="0" w:color="auto"/>
              <w:right w:val="single" w:sz="4" w:space="0" w:color="auto"/>
            </w:tcBorders>
            <w:noWrap/>
            <w:vAlign w:val="center"/>
            <w:hideMark/>
          </w:tcPr>
          <w:p w14:paraId="2F5731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F10B0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146.1</w:t>
            </w:r>
          </w:p>
        </w:tc>
        <w:tc>
          <w:tcPr>
            <w:tcW w:w="0" w:type="auto"/>
            <w:tcBorders>
              <w:top w:val="nil"/>
              <w:left w:val="nil"/>
              <w:bottom w:val="single" w:sz="4" w:space="0" w:color="auto"/>
              <w:right w:val="single" w:sz="4" w:space="0" w:color="auto"/>
            </w:tcBorders>
            <w:noWrap/>
            <w:vAlign w:val="center"/>
            <w:hideMark/>
          </w:tcPr>
          <w:p w14:paraId="7E4F8F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90.8</w:t>
            </w:r>
          </w:p>
        </w:tc>
        <w:tc>
          <w:tcPr>
            <w:tcW w:w="0" w:type="auto"/>
            <w:tcBorders>
              <w:top w:val="nil"/>
              <w:left w:val="nil"/>
              <w:bottom w:val="single" w:sz="4" w:space="0" w:color="auto"/>
              <w:right w:val="single" w:sz="4" w:space="0" w:color="auto"/>
            </w:tcBorders>
            <w:noWrap/>
            <w:vAlign w:val="center"/>
            <w:hideMark/>
          </w:tcPr>
          <w:p w14:paraId="4D4468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45981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08B811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72A045B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B75625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314AA0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19.98</w:t>
            </w:r>
          </w:p>
        </w:tc>
        <w:tc>
          <w:tcPr>
            <w:tcW w:w="0" w:type="auto"/>
            <w:tcBorders>
              <w:top w:val="nil"/>
              <w:left w:val="nil"/>
              <w:bottom w:val="single" w:sz="4" w:space="0" w:color="auto"/>
              <w:right w:val="single" w:sz="4" w:space="0" w:color="auto"/>
            </w:tcBorders>
            <w:noWrap/>
            <w:vAlign w:val="center"/>
            <w:hideMark/>
          </w:tcPr>
          <w:p w14:paraId="170813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2BCF71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1,743.5</w:t>
            </w:r>
          </w:p>
        </w:tc>
        <w:tc>
          <w:tcPr>
            <w:tcW w:w="0" w:type="auto"/>
            <w:tcBorders>
              <w:top w:val="nil"/>
              <w:left w:val="nil"/>
              <w:bottom w:val="single" w:sz="4" w:space="0" w:color="auto"/>
              <w:right w:val="single" w:sz="4" w:space="0" w:color="auto"/>
            </w:tcBorders>
            <w:noWrap/>
            <w:vAlign w:val="center"/>
            <w:hideMark/>
          </w:tcPr>
          <w:p w14:paraId="504C9E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66AAC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87.3</w:t>
            </w:r>
          </w:p>
        </w:tc>
        <w:tc>
          <w:tcPr>
            <w:tcW w:w="0" w:type="auto"/>
            <w:tcBorders>
              <w:top w:val="nil"/>
              <w:left w:val="nil"/>
              <w:bottom w:val="single" w:sz="4" w:space="0" w:color="auto"/>
              <w:right w:val="single" w:sz="4" w:space="0" w:color="auto"/>
            </w:tcBorders>
            <w:noWrap/>
            <w:vAlign w:val="center"/>
            <w:hideMark/>
          </w:tcPr>
          <w:p w14:paraId="65792B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70.8</w:t>
            </w:r>
          </w:p>
        </w:tc>
        <w:tc>
          <w:tcPr>
            <w:tcW w:w="0" w:type="auto"/>
            <w:tcBorders>
              <w:top w:val="nil"/>
              <w:left w:val="nil"/>
              <w:bottom w:val="single" w:sz="4" w:space="0" w:color="auto"/>
              <w:right w:val="single" w:sz="4" w:space="0" w:color="auto"/>
            </w:tcBorders>
            <w:noWrap/>
            <w:vAlign w:val="center"/>
            <w:hideMark/>
          </w:tcPr>
          <w:p w14:paraId="748231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1A979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1DA589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11C20B4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9A00F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5C7F38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w:t>
            </w:r>
          </w:p>
        </w:tc>
        <w:tc>
          <w:tcPr>
            <w:tcW w:w="0" w:type="auto"/>
            <w:tcBorders>
              <w:top w:val="nil"/>
              <w:left w:val="nil"/>
              <w:bottom w:val="single" w:sz="4" w:space="0" w:color="auto"/>
              <w:right w:val="single" w:sz="4" w:space="0" w:color="auto"/>
            </w:tcBorders>
            <w:noWrap/>
            <w:vAlign w:val="center"/>
            <w:hideMark/>
          </w:tcPr>
          <w:p w14:paraId="17AD3D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C187C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293.1</w:t>
            </w:r>
          </w:p>
        </w:tc>
        <w:tc>
          <w:tcPr>
            <w:tcW w:w="0" w:type="auto"/>
            <w:tcBorders>
              <w:top w:val="nil"/>
              <w:left w:val="nil"/>
              <w:bottom w:val="single" w:sz="4" w:space="0" w:color="auto"/>
              <w:right w:val="single" w:sz="4" w:space="0" w:color="auto"/>
            </w:tcBorders>
            <w:noWrap/>
            <w:vAlign w:val="center"/>
            <w:hideMark/>
          </w:tcPr>
          <w:p w14:paraId="026CC7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23B43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190.3</w:t>
            </w:r>
          </w:p>
        </w:tc>
        <w:tc>
          <w:tcPr>
            <w:tcW w:w="0" w:type="auto"/>
            <w:tcBorders>
              <w:top w:val="nil"/>
              <w:left w:val="nil"/>
              <w:bottom w:val="single" w:sz="4" w:space="0" w:color="auto"/>
              <w:right w:val="single" w:sz="4" w:space="0" w:color="auto"/>
            </w:tcBorders>
            <w:noWrap/>
            <w:vAlign w:val="center"/>
            <w:hideMark/>
          </w:tcPr>
          <w:p w14:paraId="56982D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w:t>
            </w:r>
          </w:p>
        </w:tc>
        <w:tc>
          <w:tcPr>
            <w:tcW w:w="0" w:type="auto"/>
            <w:tcBorders>
              <w:top w:val="nil"/>
              <w:left w:val="nil"/>
              <w:bottom w:val="single" w:sz="4" w:space="0" w:color="auto"/>
              <w:right w:val="single" w:sz="4" w:space="0" w:color="auto"/>
            </w:tcBorders>
            <w:noWrap/>
            <w:vAlign w:val="center"/>
            <w:hideMark/>
          </w:tcPr>
          <w:p w14:paraId="2718A5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7810F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w:t>
            </w:r>
          </w:p>
        </w:tc>
        <w:tc>
          <w:tcPr>
            <w:tcW w:w="0" w:type="auto"/>
            <w:tcBorders>
              <w:top w:val="nil"/>
              <w:left w:val="nil"/>
              <w:bottom w:val="single" w:sz="4" w:space="0" w:color="auto"/>
              <w:right w:val="single" w:sz="4" w:space="0" w:color="auto"/>
            </w:tcBorders>
            <w:noWrap/>
            <w:vAlign w:val="center"/>
            <w:hideMark/>
          </w:tcPr>
          <w:p w14:paraId="2D4381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3486CAD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C368D6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33DAE1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3.68</w:t>
            </w:r>
          </w:p>
        </w:tc>
        <w:tc>
          <w:tcPr>
            <w:tcW w:w="0" w:type="auto"/>
            <w:tcBorders>
              <w:top w:val="nil"/>
              <w:left w:val="nil"/>
              <w:bottom w:val="single" w:sz="4" w:space="0" w:color="auto"/>
              <w:right w:val="single" w:sz="4" w:space="0" w:color="auto"/>
            </w:tcBorders>
            <w:noWrap/>
            <w:vAlign w:val="center"/>
            <w:hideMark/>
          </w:tcPr>
          <w:p w14:paraId="6F0845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B52E3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699.0</w:t>
            </w:r>
          </w:p>
        </w:tc>
        <w:tc>
          <w:tcPr>
            <w:tcW w:w="0" w:type="auto"/>
            <w:tcBorders>
              <w:top w:val="nil"/>
              <w:left w:val="nil"/>
              <w:bottom w:val="single" w:sz="4" w:space="0" w:color="auto"/>
              <w:right w:val="single" w:sz="4" w:space="0" w:color="auto"/>
            </w:tcBorders>
            <w:noWrap/>
            <w:vAlign w:val="center"/>
            <w:hideMark/>
          </w:tcPr>
          <w:p w14:paraId="25E803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0E7AE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189.9</w:t>
            </w:r>
          </w:p>
        </w:tc>
        <w:tc>
          <w:tcPr>
            <w:tcW w:w="0" w:type="auto"/>
            <w:tcBorders>
              <w:top w:val="nil"/>
              <w:left w:val="nil"/>
              <w:bottom w:val="single" w:sz="4" w:space="0" w:color="auto"/>
              <w:right w:val="single" w:sz="4" w:space="0" w:color="auto"/>
            </w:tcBorders>
            <w:noWrap/>
            <w:vAlign w:val="center"/>
            <w:hideMark/>
          </w:tcPr>
          <w:p w14:paraId="632190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w:t>
            </w:r>
          </w:p>
        </w:tc>
        <w:tc>
          <w:tcPr>
            <w:tcW w:w="0" w:type="auto"/>
            <w:tcBorders>
              <w:top w:val="nil"/>
              <w:left w:val="nil"/>
              <w:bottom w:val="single" w:sz="4" w:space="0" w:color="auto"/>
              <w:right w:val="single" w:sz="4" w:space="0" w:color="auto"/>
            </w:tcBorders>
            <w:noWrap/>
            <w:vAlign w:val="center"/>
            <w:hideMark/>
          </w:tcPr>
          <w:p w14:paraId="19BBE5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85D7D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159948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7AB72B3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21FEBA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0DA027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491.76</w:t>
            </w:r>
          </w:p>
        </w:tc>
        <w:tc>
          <w:tcPr>
            <w:tcW w:w="0" w:type="auto"/>
            <w:tcBorders>
              <w:top w:val="nil"/>
              <w:left w:val="nil"/>
              <w:bottom w:val="single" w:sz="4" w:space="0" w:color="auto"/>
              <w:right w:val="single" w:sz="4" w:space="0" w:color="auto"/>
            </w:tcBorders>
            <w:noWrap/>
            <w:vAlign w:val="center"/>
            <w:hideMark/>
          </w:tcPr>
          <w:p w14:paraId="5424D8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0" w:type="auto"/>
            <w:tcBorders>
              <w:top w:val="nil"/>
              <w:left w:val="nil"/>
              <w:bottom w:val="single" w:sz="4" w:space="0" w:color="auto"/>
              <w:right w:val="single" w:sz="4" w:space="0" w:color="auto"/>
            </w:tcBorders>
            <w:noWrap/>
            <w:vAlign w:val="center"/>
            <w:hideMark/>
          </w:tcPr>
          <w:p w14:paraId="249CAE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9DF09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C6B9D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77BA1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CFFAB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5ACD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17E70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6CDE2531"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001DE28"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58 - Национални парк - I степена заштите</w:t>
            </w:r>
          </w:p>
        </w:tc>
        <w:tc>
          <w:tcPr>
            <w:tcW w:w="0" w:type="auto"/>
            <w:tcBorders>
              <w:top w:val="nil"/>
              <w:left w:val="nil"/>
              <w:bottom w:val="single" w:sz="4" w:space="0" w:color="auto"/>
              <w:right w:val="single" w:sz="4" w:space="0" w:color="auto"/>
            </w:tcBorders>
            <w:shd w:val="clear" w:color="000000" w:fill="F2F2F2"/>
            <w:noWrap/>
            <w:vAlign w:val="center"/>
            <w:hideMark/>
          </w:tcPr>
          <w:p w14:paraId="42B4841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822.38</w:t>
            </w:r>
          </w:p>
        </w:tc>
        <w:tc>
          <w:tcPr>
            <w:tcW w:w="0" w:type="auto"/>
            <w:tcBorders>
              <w:top w:val="nil"/>
              <w:left w:val="nil"/>
              <w:bottom w:val="single" w:sz="4" w:space="0" w:color="auto"/>
              <w:right w:val="single" w:sz="4" w:space="0" w:color="auto"/>
            </w:tcBorders>
            <w:shd w:val="clear" w:color="000000" w:fill="F2F2F2"/>
            <w:noWrap/>
            <w:vAlign w:val="center"/>
            <w:hideMark/>
          </w:tcPr>
          <w:p w14:paraId="223B4A5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20.9%</w:t>
            </w:r>
          </w:p>
        </w:tc>
        <w:tc>
          <w:tcPr>
            <w:tcW w:w="0" w:type="auto"/>
            <w:tcBorders>
              <w:top w:val="nil"/>
              <w:left w:val="nil"/>
              <w:bottom w:val="single" w:sz="4" w:space="0" w:color="auto"/>
              <w:right w:val="single" w:sz="4" w:space="0" w:color="auto"/>
            </w:tcBorders>
            <w:shd w:val="clear" w:color="000000" w:fill="F2F2F2"/>
            <w:noWrap/>
            <w:vAlign w:val="center"/>
            <w:hideMark/>
          </w:tcPr>
          <w:p w14:paraId="57A0582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69,151.8</w:t>
            </w:r>
          </w:p>
        </w:tc>
        <w:tc>
          <w:tcPr>
            <w:tcW w:w="0" w:type="auto"/>
            <w:tcBorders>
              <w:top w:val="nil"/>
              <w:left w:val="nil"/>
              <w:bottom w:val="single" w:sz="4" w:space="0" w:color="auto"/>
              <w:right w:val="single" w:sz="4" w:space="0" w:color="auto"/>
            </w:tcBorders>
            <w:shd w:val="clear" w:color="000000" w:fill="F2F2F2"/>
            <w:noWrap/>
            <w:vAlign w:val="center"/>
            <w:hideMark/>
          </w:tcPr>
          <w:p w14:paraId="3D62BAD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8.2%</w:t>
            </w:r>
          </w:p>
        </w:tc>
        <w:tc>
          <w:tcPr>
            <w:tcW w:w="0" w:type="auto"/>
            <w:tcBorders>
              <w:top w:val="nil"/>
              <w:left w:val="nil"/>
              <w:bottom w:val="single" w:sz="4" w:space="0" w:color="auto"/>
              <w:right w:val="single" w:sz="4" w:space="0" w:color="auto"/>
            </w:tcBorders>
            <w:shd w:val="clear" w:color="000000" w:fill="F2F2F2"/>
            <w:noWrap/>
            <w:vAlign w:val="center"/>
            <w:hideMark/>
          </w:tcPr>
          <w:p w14:paraId="0FA7A34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84.1</w:t>
            </w:r>
          </w:p>
        </w:tc>
        <w:tc>
          <w:tcPr>
            <w:tcW w:w="0" w:type="auto"/>
            <w:tcBorders>
              <w:top w:val="nil"/>
              <w:left w:val="nil"/>
              <w:bottom w:val="single" w:sz="4" w:space="0" w:color="auto"/>
              <w:right w:val="single" w:sz="4" w:space="0" w:color="auto"/>
            </w:tcBorders>
            <w:shd w:val="clear" w:color="000000" w:fill="F2F2F2"/>
            <w:noWrap/>
            <w:vAlign w:val="center"/>
            <w:hideMark/>
          </w:tcPr>
          <w:p w14:paraId="2D3093D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1,404.2</w:t>
            </w:r>
          </w:p>
        </w:tc>
        <w:tc>
          <w:tcPr>
            <w:tcW w:w="0" w:type="auto"/>
            <w:tcBorders>
              <w:top w:val="nil"/>
              <w:left w:val="nil"/>
              <w:bottom w:val="single" w:sz="4" w:space="0" w:color="auto"/>
              <w:right w:val="single" w:sz="4" w:space="0" w:color="auto"/>
            </w:tcBorders>
            <w:shd w:val="clear" w:color="000000" w:fill="F2F2F2"/>
            <w:noWrap/>
            <w:vAlign w:val="center"/>
            <w:hideMark/>
          </w:tcPr>
          <w:p w14:paraId="3BA49B4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9.3%</w:t>
            </w:r>
          </w:p>
        </w:tc>
        <w:tc>
          <w:tcPr>
            <w:tcW w:w="0" w:type="auto"/>
            <w:tcBorders>
              <w:top w:val="nil"/>
              <w:left w:val="nil"/>
              <w:bottom w:val="single" w:sz="4" w:space="0" w:color="auto"/>
              <w:right w:val="single" w:sz="4" w:space="0" w:color="auto"/>
            </w:tcBorders>
            <w:shd w:val="clear" w:color="000000" w:fill="F2F2F2"/>
            <w:noWrap/>
            <w:vAlign w:val="center"/>
            <w:hideMark/>
          </w:tcPr>
          <w:p w14:paraId="34E5325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c>
          <w:tcPr>
            <w:tcW w:w="0" w:type="auto"/>
            <w:tcBorders>
              <w:top w:val="nil"/>
              <w:left w:val="nil"/>
              <w:bottom w:val="single" w:sz="4" w:space="0" w:color="auto"/>
              <w:right w:val="single" w:sz="4" w:space="0" w:color="auto"/>
            </w:tcBorders>
            <w:shd w:val="clear" w:color="000000" w:fill="F2F2F2"/>
            <w:noWrap/>
            <w:vAlign w:val="center"/>
            <w:hideMark/>
          </w:tcPr>
          <w:p w14:paraId="57C99EC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w:t>
            </w:r>
          </w:p>
        </w:tc>
      </w:tr>
      <w:tr w:rsidR="00093885" w:rsidRPr="0057544D" w14:paraId="0AE15846"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2145B94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093885" w:rsidRPr="0057544D" w14:paraId="4AE7027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041E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73128F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12.87</w:t>
            </w:r>
          </w:p>
        </w:tc>
        <w:tc>
          <w:tcPr>
            <w:tcW w:w="0" w:type="auto"/>
            <w:tcBorders>
              <w:top w:val="nil"/>
              <w:left w:val="nil"/>
              <w:bottom w:val="single" w:sz="4" w:space="0" w:color="auto"/>
              <w:right w:val="single" w:sz="4" w:space="0" w:color="auto"/>
            </w:tcBorders>
            <w:noWrap/>
            <w:vAlign w:val="center"/>
            <w:hideMark/>
          </w:tcPr>
          <w:p w14:paraId="2A2874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CFFD3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1,263.9</w:t>
            </w:r>
          </w:p>
        </w:tc>
        <w:tc>
          <w:tcPr>
            <w:tcW w:w="0" w:type="auto"/>
            <w:tcBorders>
              <w:top w:val="nil"/>
              <w:left w:val="nil"/>
              <w:bottom w:val="single" w:sz="4" w:space="0" w:color="auto"/>
              <w:right w:val="single" w:sz="4" w:space="0" w:color="auto"/>
            </w:tcBorders>
            <w:noWrap/>
            <w:vAlign w:val="center"/>
            <w:hideMark/>
          </w:tcPr>
          <w:p w14:paraId="2D4F73F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C2146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98.2</w:t>
            </w:r>
          </w:p>
        </w:tc>
        <w:tc>
          <w:tcPr>
            <w:tcW w:w="0" w:type="auto"/>
            <w:tcBorders>
              <w:top w:val="nil"/>
              <w:left w:val="nil"/>
              <w:bottom w:val="single" w:sz="4" w:space="0" w:color="auto"/>
              <w:right w:val="single" w:sz="4" w:space="0" w:color="auto"/>
            </w:tcBorders>
            <w:noWrap/>
            <w:vAlign w:val="center"/>
            <w:hideMark/>
          </w:tcPr>
          <w:p w14:paraId="038BAF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31.6</w:t>
            </w:r>
          </w:p>
        </w:tc>
        <w:tc>
          <w:tcPr>
            <w:tcW w:w="0" w:type="auto"/>
            <w:tcBorders>
              <w:top w:val="nil"/>
              <w:left w:val="nil"/>
              <w:bottom w:val="single" w:sz="4" w:space="0" w:color="auto"/>
              <w:right w:val="single" w:sz="4" w:space="0" w:color="auto"/>
            </w:tcBorders>
            <w:noWrap/>
            <w:vAlign w:val="center"/>
            <w:hideMark/>
          </w:tcPr>
          <w:p w14:paraId="20E759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66BF7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570737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70862B6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B56078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4E6B11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533.22</w:t>
            </w:r>
          </w:p>
        </w:tc>
        <w:tc>
          <w:tcPr>
            <w:tcW w:w="0" w:type="auto"/>
            <w:tcBorders>
              <w:top w:val="nil"/>
              <w:left w:val="nil"/>
              <w:bottom w:val="single" w:sz="4" w:space="0" w:color="auto"/>
              <w:right w:val="single" w:sz="4" w:space="0" w:color="auto"/>
            </w:tcBorders>
            <w:noWrap/>
            <w:vAlign w:val="center"/>
            <w:hideMark/>
          </w:tcPr>
          <w:p w14:paraId="7C8EC8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w:t>
            </w:r>
          </w:p>
        </w:tc>
        <w:tc>
          <w:tcPr>
            <w:tcW w:w="0" w:type="auto"/>
            <w:tcBorders>
              <w:top w:val="nil"/>
              <w:left w:val="nil"/>
              <w:bottom w:val="single" w:sz="4" w:space="0" w:color="auto"/>
              <w:right w:val="single" w:sz="4" w:space="0" w:color="auto"/>
            </w:tcBorders>
            <w:noWrap/>
            <w:vAlign w:val="center"/>
            <w:hideMark/>
          </w:tcPr>
          <w:p w14:paraId="0CA970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145,473.3</w:t>
            </w:r>
          </w:p>
        </w:tc>
        <w:tc>
          <w:tcPr>
            <w:tcW w:w="0" w:type="auto"/>
            <w:tcBorders>
              <w:top w:val="nil"/>
              <w:left w:val="nil"/>
              <w:bottom w:val="single" w:sz="4" w:space="0" w:color="auto"/>
              <w:right w:val="single" w:sz="4" w:space="0" w:color="auto"/>
            </w:tcBorders>
            <w:noWrap/>
            <w:vAlign w:val="center"/>
            <w:hideMark/>
          </w:tcPr>
          <w:p w14:paraId="5B5EFA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w:t>
            </w:r>
          </w:p>
        </w:tc>
        <w:tc>
          <w:tcPr>
            <w:tcW w:w="0" w:type="auto"/>
            <w:tcBorders>
              <w:top w:val="nil"/>
              <w:left w:val="nil"/>
              <w:bottom w:val="single" w:sz="4" w:space="0" w:color="auto"/>
              <w:right w:val="single" w:sz="4" w:space="0" w:color="auto"/>
            </w:tcBorders>
            <w:noWrap/>
            <w:vAlign w:val="center"/>
            <w:hideMark/>
          </w:tcPr>
          <w:p w14:paraId="65ADEA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272.8</w:t>
            </w:r>
          </w:p>
        </w:tc>
        <w:tc>
          <w:tcPr>
            <w:tcW w:w="0" w:type="auto"/>
            <w:tcBorders>
              <w:top w:val="nil"/>
              <w:left w:val="nil"/>
              <w:bottom w:val="single" w:sz="4" w:space="0" w:color="auto"/>
              <w:right w:val="single" w:sz="4" w:space="0" w:color="auto"/>
            </w:tcBorders>
            <w:noWrap/>
            <w:vAlign w:val="center"/>
            <w:hideMark/>
          </w:tcPr>
          <w:p w14:paraId="5BFF75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2,388.4</w:t>
            </w:r>
          </w:p>
        </w:tc>
        <w:tc>
          <w:tcPr>
            <w:tcW w:w="0" w:type="auto"/>
            <w:tcBorders>
              <w:top w:val="nil"/>
              <w:left w:val="nil"/>
              <w:bottom w:val="single" w:sz="4" w:space="0" w:color="auto"/>
              <w:right w:val="single" w:sz="4" w:space="0" w:color="auto"/>
            </w:tcBorders>
            <w:noWrap/>
            <w:vAlign w:val="center"/>
            <w:hideMark/>
          </w:tcPr>
          <w:p w14:paraId="725280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15.9%</w:t>
            </w:r>
          </w:p>
        </w:tc>
        <w:tc>
          <w:tcPr>
            <w:tcW w:w="0" w:type="auto"/>
            <w:tcBorders>
              <w:top w:val="nil"/>
              <w:left w:val="nil"/>
              <w:bottom w:val="single" w:sz="4" w:space="0" w:color="auto"/>
              <w:right w:val="single" w:sz="4" w:space="0" w:color="auto"/>
            </w:tcBorders>
            <w:noWrap/>
            <w:vAlign w:val="center"/>
            <w:hideMark/>
          </w:tcPr>
          <w:p w14:paraId="6214FA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59E2E5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2354427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63BE99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237DBB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144.57</w:t>
            </w:r>
          </w:p>
        </w:tc>
        <w:tc>
          <w:tcPr>
            <w:tcW w:w="0" w:type="auto"/>
            <w:tcBorders>
              <w:top w:val="nil"/>
              <w:left w:val="nil"/>
              <w:bottom w:val="single" w:sz="4" w:space="0" w:color="auto"/>
              <w:right w:val="single" w:sz="4" w:space="0" w:color="auto"/>
            </w:tcBorders>
            <w:noWrap/>
            <w:vAlign w:val="center"/>
            <w:hideMark/>
          </w:tcPr>
          <w:p w14:paraId="298AF4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c>
          <w:tcPr>
            <w:tcW w:w="0" w:type="auto"/>
            <w:tcBorders>
              <w:top w:val="nil"/>
              <w:left w:val="nil"/>
              <w:bottom w:val="single" w:sz="4" w:space="0" w:color="auto"/>
              <w:right w:val="single" w:sz="4" w:space="0" w:color="auto"/>
            </w:tcBorders>
            <w:noWrap/>
            <w:vAlign w:val="center"/>
            <w:hideMark/>
          </w:tcPr>
          <w:p w14:paraId="52D662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23,329.5</w:t>
            </w:r>
          </w:p>
        </w:tc>
        <w:tc>
          <w:tcPr>
            <w:tcW w:w="0" w:type="auto"/>
            <w:tcBorders>
              <w:top w:val="nil"/>
              <w:left w:val="nil"/>
              <w:bottom w:val="single" w:sz="4" w:space="0" w:color="auto"/>
              <w:right w:val="single" w:sz="4" w:space="0" w:color="auto"/>
            </w:tcBorders>
            <w:noWrap/>
            <w:vAlign w:val="center"/>
            <w:hideMark/>
          </w:tcPr>
          <w:p w14:paraId="058AEF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3E0FFD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161.4</w:t>
            </w:r>
          </w:p>
        </w:tc>
        <w:tc>
          <w:tcPr>
            <w:tcW w:w="0" w:type="auto"/>
            <w:tcBorders>
              <w:top w:val="nil"/>
              <w:left w:val="nil"/>
              <w:bottom w:val="single" w:sz="4" w:space="0" w:color="auto"/>
              <w:right w:val="single" w:sz="4" w:space="0" w:color="auto"/>
            </w:tcBorders>
            <w:noWrap/>
            <w:vAlign w:val="center"/>
            <w:hideMark/>
          </w:tcPr>
          <w:p w14:paraId="06881C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484.6</w:t>
            </w:r>
          </w:p>
        </w:tc>
        <w:tc>
          <w:tcPr>
            <w:tcW w:w="0" w:type="auto"/>
            <w:tcBorders>
              <w:top w:val="nil"/>
              <w:left w:val="nil"/>
              <w:bottom w:val="single" w:sz="4" w:space="0" w:color="auto"/>
              <w:right w:val="single" w:sz="4" w:space="0" w:color="auto"/>
            </w:tcBorders>
            <w:noWrap/>
            <w:vAlign w:val="center"/>
            <w:hideMark/>
          </w:tcPr>
          <w:p w14:paraId="2EB581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04395B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276D33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4B8F51F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287BB9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5C350F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17.08</w:t>
            </w:r>
          </w:p>
        </w:tc>
        <w:tc>
          <w:tcPr>
            <w:tcW w:w="0" w:type="auto"/>
            <w:tcBorders>
              <w:top w:val="nil"/>
              <w:left w:val="nil"/>
              <w:bottom w:val="single" w:sz="4" w:space="0" w:color="auto"/>
              <w:right w:val="single" w:sz="4" w:space="0" w:color="auto"/>
            </w:tcBorders>
            <w:noWrap/>
            <w:vAlign w:val="center"/>
            <w:hideMark/>
          </w:tcPr>
          <w:p w14:paraId="7A9B25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CFC3F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3,882.0</w:t>
            </w:r>
          </w:p>
        </w:tc>
        <w:tc>
          <w:tcPr>
            <w:tcW w:w="0" w:type="auto"/>
            <w:tcBorders>
              <w:top w:val="nil"/>
              <w:left w:val="nil"/>
              <w:bottom w:val="single" w:sz="4" w:space="0" w:color="auto"/>
              <w:right w:val="single" w:sz="4" w:space="0" w:color="auto"/>
            </w:tcBorders>
            <w:noWrap/>
            <w:vAlign w:val="center"/>
            <w:hideMark/>
          </w:tcPr>
          <w:p w14:paraId="6421E0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2A7AC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227.3</w:t>
            </w:r>
          </w:p>
        </w:tc>
        <w:tc>
          <w:tcPr>
            <w:tcW w:w="0" w:type="auto"/>
            <w:tcBorders>
              <w:top w:val="nil"/>
              <w:left w:val="nil"/>
              <w:bottom w:val="single" w:sz="4" w:space="0" w:color="auto"/>
              <w:right w:val="single" w:sz="4" w:space="0" w:color="auto"/>
            </w:tcBorders>
            <w:noWrap/>
            <w:vAlign w:val="center"/>
            <w:hideMark/>
          </w:tcPr>
          <w:p w14:paraId="757EE3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57.9</w:t>
            </w:r>
          </w:p>
        </w:tc>
        <w:tc>
          <w:tcPr>
            <w:tcW w:w="0" w:type="auto"/>
            <w:tcBorders>
              <w:top w:val="nil"/>
              <w:left w:val="nil"/>
              <w:bottom w:val="single" w:sz="4" w:space="0" w:color="auto"/>
              <w:right w:val="single" w:sz="4" w:space="0" w:color="auto"/>
            </w:tcBorders>
            <w:noWrap/>
            <w:vAlign w:val="center"/>
            <w:hideMark/>
          </w:tcPr>
          <w:p w14:paraId="1FE8B6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3DA88A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05C758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0E5428D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447C4A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6050DB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20.44</w:t>
            </w:r>
          </w:p>
        </w:tc>
        <w:tc>
          <w:tcPr>
            <w:tcW w:w="0" w:type="auto"/>
            <w:tcBorders>
              <w:top w:val="nil"/>
              <w:left w:val="nil"/>
              <w:bottom w:val="single" w:sz="4" w:space="0" w:color="auto"/>
              <w:right w:val="single" w:sz="4" w:space="0" w:color="auto"/>
            </w:tcBorders>
            <w:noWrap/>
            <w:vAlign w:val="center"/>
            <w:hideMark/>
          </w:tcPr>
          <w:p w14:paraId="190DB8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E7AE6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4,725.9</w:t>
            </w:r>
          </w:p>
        </w:tc>
        <w:tc>
          <w:tcPr>
            <w:tcW w:w="0" w:type="auto"/>
            <w:tcBorders>
              <w:top w:val="nil"/>
              <w:left w:val="nil"/>
              <w:bottom w:val="single" w:sz="4" w:space="0" w:color="auto"/>
              <w:right w:val="single" w:sz="4" w:space="0" w:color="auto"/>
            </w:tcBorders>
            <w:noWrap/>
            <w:vAlign w:val="center"/>
            <w:hideMark/>
          </w:tcPr>
          <w:p w14:paraId="0BDA8D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A732C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231.2</w:t>
            </w:r>
          </w:p>
        </w:tc>
        <w:tc>
          <w:tcPr>
            <w:tcW w:w="0" w:type="auto"/>
            <w:tcBorders>
              <w:top w:val="nil"/>
              <w:left w:val="nil"/>
              <w:bottom w:val="single" w:sz="4" w:space="0" w:color="auto"/>
              <w:right w:val="single" w:sz="4" w:space="0" w:color="auto"/>
            </w:tcBorders>
            <w:noWrap/>
            <w:vAlign w:val="center"/>
            <w:hideMark/>
          </w:tcPr>
          <w:p w14:paraId="0F799C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89.3</w:t>
            </w:r>
          </w:p>
        </w:tc>
        <w:tc>
          <w:tcPr>
            <w:tcW w:w="0" w:type="auto"/>
            <w:tcBorders>
              <w:top w:val="nil"/>
              <w:left w:val="nil"/>
              <w:bottom w:val="single" w:sz="4" w:space="0" w:color="auto"/>
              <w:right w:val="single" w:sz="4" w:space="0" w:color="auto"/>
            </w:tcBorders>
            <w:noWrap/>
            <w:vAlign w:val="center"/>
            <w:hideMark/>
          </w:tcPr>
          <w:p w14:paraId="477543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8B6C1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162B18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30CBC92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DAECE5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62FA9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18.59</w:t>
            </w:r>
          </w:p>
        </w:tc>
        <w:tc>
          <w:tcPr>
            <w:tcW w:w="0" w:type="auto"/>
            <w:tcBorders>
              <w:top w:val="nil"/>
              <w:left w:val="nil"/>
              <w:bottom w:val="single" w:sz="4" w:space="0" w:color="auto"/>
              <w:right w:val="single" w:sz="4" w:space="0" w:color="auto"/>
            </w:tcBorders>
            <w:noWrap/>
            <w:vAlign w:val="center"/>
            <w:hideMark/>
          </w:tcPr>
          <w:p w14:paraId="2D983C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46716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2,644.5</w:t>
            </w:r>
          </w:p>
        </w:tc>
        <w:tc>
          <w:tcPr>
            <w:tcW w:w="0" w:type="auto"/>
            <w:tcBorders>
              <w:top w:val="nil"/>
              <w:left w:val="nil"/>
              <w:bottom w:val="single" w:sz="4" w:space="0" w:color="auto"/>
              <w:right w:val="single" w:sz="4" w:space="0" w:color="auto"/>
            </w:tcBorders>
            <w:noWrap/>
            <w:vAlign w:val="center"/>
            <w:hideMark/>
          </w:tcPr>
          <w:p w14:paraId="41D395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D2319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142.3</w:t>
            </w:r>
          </w:p>
        </w:tc>
        <w:tc>
          <w:tcPr>
            <w:tcW w:w="0" w:type="auto"/>
            <w:tcBorders>
              <w:top w:val="nil"/>
              <w:left w:val="nil"/>
              <w:bottom w:val="single" w:sz="4" w:space="0" w:color="auto"/>
              <w:right w:val="single" w:sz="4" w:space="0" w:color="auto"/>
            </w:tcBorders>
            <w:noWrap/>
            <w:vAlign w:val="center"/>
            <w:hideMark/>
          </w:tcPr>
          <w:p w14:paraId="768C4D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61.6</w:t>
            </w:r>
          </w:p>
        </w:tc>
        <w:tc>
          <w:tcPr>
            <w:tcW w:w="0" w:type="auto"/>
            <w:tcBorders>
              <w:top w:val="nil"/>
              <w:left w:val="nil"/>
              <w:bottom w:val="single" w:sz="4" w:space="0" w:color="auto"/>
              <w:right w:val="single" w:sz="4" w:space="0" w:color="auto"/>
            </w:tcBorders>
            <w:noWrap/>
            <w:vAlign w:val="center"/>
            <w:hideMark/>
          </w:tcPr>
          <w:p w14:paraId="7F7B34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348DDC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4163E8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0B2654F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4F1586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09D942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2.03</w:t>
            </w:r>
          </w:p>
        </w:tc>
        <w:tc>
          <w:tcPr>
            <w:tcW w:w="0" w:type="auto"/>
            <w:tcBorders>
              <w:top w:val="nil"/>
              <w:left w:val="nil"/>
              <w:bottom w:val="single" w:sz="4" w:space="0" w:color="auto"/>
              <w:right w:val="single" w:sz="4" w:space="0" w:color="auto"/>
            </w:tcBorders>
            <w:noWrap/>
            <w:vAlign w:val="center"/>
            <w:hideMark/>
          </w:tcPr>
          <w:p w14:paraId="6EE5AF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C9B33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196.9</w:t>
            </w:r>
          </w:p>
        </w:tc>
        <w:tc>
          <w:tcPr>
            <w:tcW w:w="0" w:type="auto"/>
            <w:tcBorders>
              <w:top w:val="nil"/>
              <w:left w:val="nil"/>
              <w:bottom w:val="single" w:sz="4" w:space="0" w:color="auto"/>
              <w:right w:val="single" w:sz="4" w:space="0" w:color="auto"/>
            </w:tcBorders>
            <w:noWrap/>
            <w:vAlign w:val="center"/>
            <w:hideMark/>
          </w:tcPr>
          <w:p w14:paraId="690FA6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86B8E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97.0</w:t>
            </w:r>
          </w:p>
        </w:tc>
        <w:tc>
          <w:tcPr>
            <w:tcW w:w="0" w:type="auto"/>
            <w:tcBorders>
              <w:top w:val="nil"/>
              <w:left w:val="nil"/>
              <w:bottom w:val="single" w:sz="4" w:space="0" w:color="auto"/>
              <w:right w:val="single" w:sz="4" w:space="0" w:color="auto"/>
            </w:tcBorders>
            <w:noWrap/>
            <w:vAlign w:val="center"/>
            <w:hideMark/>
          </w:tcPr>
          <w:p w14:paraId="713907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33ECD5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FBD14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33BD95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38794A9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8976C3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442043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7.08</w:t>
            </w:r>
          </w:p>
        </w:tc>
        <w:tc>
          <w:tcPr>
            <w:tcW w:w="0" w:type="auto"/>
            <w:tcBorders>
              <w:top w:val="nil"/>
              <w:left w:val="nil"/>
              <w:bottom w:val="single" w:sz="4" w:space="0" w:color="auto"/>
              <w:right w:val="single" w:sz="4" w:space="0" w:color="auto"/>
            </w:tcBorders>
            <w:noWrap/>
            <w:vAlign w:val="center"/>
            <w:hideMark/>
          </w:tcPr>
          <w:p w14:paraId="24C813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A9C351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372.8</w:t>
            </w:r>
          </w:p>
        </w:tc>
        <w:tc>
          <w:tcPr>
            <w:tcW w:w="0" w:type="auto"/>
            <w:tcBorders>
              <w:top w:val="nil"/>
              <w:left w:val="nil"/>
              <w:bottom w:val="single" w:sz="4" w:space="0" w:color="auto"/>
              <w:right w:val="single" w:sz="4" w:space="0" w:color="auto"/>
            </w:tcBorders>
            <w:noWrap/>
            <w:vAlign w:val="center"/>
            <w:hideMark/>
          </w:tcPr>
          <w:p w14:paraId="45ADD7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923A9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52.7</w:t>
            </w:r>
          </w:p>
        </w:tc>
        <w:tc>
          <w:tcPr>
            <w:tcW w:w="0" w:type="auto"/>
            <w:tcBorders>
              <w:top w:val="nil"/>
              <w:left w:val="nil"/>
              <w:bottom w:val="single" w:sz="4" w:space="0" w:color="auto"/>
              <w:right w:val="single" w:sz="4" w:space="0" w:color="auto"/>
            </w:tcBorders>
            <w:noWrap/>
            <w:vAlign w:val="center"/>
            <w:hideMark/>
          </w:tcPr>
          <w:p w14:paraId="281E95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w:t>
            </w:r>
          </w:p>
        </w:tc>
        <w:tc>
          <w:tcPr>
            <w:tcW w:w="0" w:type="auto"/>
            <w:tcBorders>
              <w:top w:val="nil"/>
              <w:left w:val="nil"/>
              <w:bottom w:val="single" w:sz="4" w:space="0" w:color="auto"/>
              <w:right w:val="single" w:sz="4" w:space="0" w:color="auto"/>
            </w:tcBorders>
            <w:noWrap/>
            <w:vAlign w:val="center"/>
            <w:hideMark/>
          </w:tcPr>
          <w:p w14:paraId="384F45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4320B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1EF858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589B6BE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02EE39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41DEBB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15.96</w:t>
            </w:r>
          </w:p>
        </w:tc>
        <w:tc>
          <w:tcPr>
            <w:tcW w:w="0" w:type="auto"/>
            <w:tcBorders>
              <w:top w:val="nil"/>
              <w:left w:val="nil"/>
              <w:bottom w:val="single" w:sz="4" w:space="0" w:color="auto"/>
              <w:right w:val="single" w:sz="4" w:space="0" w:color="auto"/>
            </w:tcBorders>
            <w:noWrap/>
            <w:vAlign w:val="center"/>
            <w:hideMark/>
          </w:tcPr>
          <w:p w14:paraId="18C54F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480D3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1,738.1</w:t>
            </w:r>
          </w:p>
        </w:tc>
        <w:tc>
          <w:tcPr>
            <w:tcW w:w="0" w:type="auto"/>
            <w:tcBorders>
              <w:top w:val="nil"/>
              <w:left w:val="nil"/>
              <w:bottom w:val="single" w:sz="4" w:space="0" w:color="auto"/>
              <w:right w:val="single" w:sz="4" w:space="0" w:color="auto"/>
            </w:tcBorders>
            <w:noWrap/>
            <w:vAlign w:val="center"/>
            <w:hideMark/>
          </w:tcPr>
          <w:p w14:paraId="3D3B15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EBD24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108.9</w:t>
            </w:r>
          </w:p>
        </w:tc>
        <w:tc>
          <w:tcPr>
            <w:tcW w:w="0" w:type="auto"/>
            <w:tcBorders>
              <w:top w:val="nil"/>
              <w:left w:val="nil"/>
              <w:bottom w:val="single" w:sz="4" w:space="0" w:color="auto"/>
              <w:right w:val="single" w:sz="4" w:space="0" w:color="auto"/>
            </w:tcBorders>
            <w:noWrap/>
            <w:vAlign w:val="center"/>
            <w:hideMark/>
          </w:tcPr>
          <w:p w14:paraId="5940BC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49.0</w:t>
            </w:r>
          </w:p>
        </w:tc>
        <w:tc>
          <w:tcPr>
            <w:tcW w:w="0" w:type="auto"/>
            <w:tcBorders>
              <w:top w:val="nil"/>
              <w:left w:val="nil"/>
              <w:bottom w:val="single" w:sz="4" w:space="0" w:color="auto"/>
              <w:right w:val="single" w:sz="4" w:space="0" w:color="auto"/>
            </w:tcBorders>
            <w:noWrap/>
            <w:vAlign w:val="center"/>
            <w:hideMark/>
          </w:tcPr>
          <w:p w14:paraId="237A22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F81A7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4BF387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5BA7330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D87FE5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453660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10.70</w:t>
            </w:r>
          </w:p>
        </w:tc>
        <w:tc>
          <w:tcPr>
            <w:tcW w:w="0" w:type="auto"/>
            <w:tcBorders>
              <w:top w:val="nil"/>
              <w:left w:val="nil"/>
              <w:bottom w:val="single" w:sz="4" w:space="0" w:color="auto"/>
              <w:right w:val="single" w:sz="4" w:space="0" w:color="auto"/>
            </w:tcBorders>
            <w:noWrap/>
            <w:vAlign w:val="center"/>
            <w:hideMark/>
          </w:tcPr>
          <w:p w14:paraId="522E32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15852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3,965.7</w:t>
            </w:r>
          </w:p>
        </w:tc>
        <w:tc>
          <w:tcPr>
            <w:tcW w:w="0" w:type="auto"/>
            <w:tcBorders>
              <w:top w:val="nil"/>
              <w:left w:val="nil"/>
              <w:bottom w:val="single" w:sz="4" w:space="0" w:color="auto"/>
              <w:right w:val="single" w:sz="4" w:space="0" w:color="auto"/>
            </w:tcBorders>
            <w:noWrap/>
            <w:vAlign w:val="center"/>
            <w:hideMark/>
          </w:tcPr>
          <w:p w14:paraId="447425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6D064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370.6</w:t>
            </w:r>
          </w:p>
        </w:tc>
        <w:tc>
          <w:tcPr>
            <w:tcW w:w="0" w:type="auto"/>
            <w:tcBorders>
              <w:top w:val="nil"/>
              <w:left w:val="nil"/>
              <w:bottom w:val="single" w:sz="4" w:space="0" w:color="auto"/>
              <w:right w:val="single" w:sz="4" w:space="0" w:color="auto"/>
            </w:tcBorders>
            <w:noWrap/>
            <w:vAlign w:val="center"/>
            <w:hideMark/>
          </w:tcPr>
          <w:p w14:paraId="73A53A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147.5</w:t>
            </w:r>
          </w:p>
        </w:tc>
        <w:tc>
          <w:tcPr>
            <w:tcW w:w="0" w:type="auto"/>
            <w:tcBorders>
              <w:top w:val="nil"/>
              <w:left w:val="nil"/>
              <w:bottom w:val="single" w:sz="4" w:space="0" w:color="auto"/>
              <w:right w:val="single" w:sz="4" w:space="0" w:color="auto"/>
            </w:tcBorders>
            <w:noWrap/>
            <w:vAlign w:val="center"/>
            <w:hideMark/>
          </w:tcPr>
          <w:p w14:paraId="24CA36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7C920E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13.8</w:t>
            </w:r>
          </w:p>
        </w:tc>
        <w:tc>
          <w:tcPr>
            <w:tcW w:w="0" w:type="auto"/>
            <w:tcBorders>
              <w:top w:val="nil"/>
              <w:left w:val="nil"/>
              <w:bottom w:val="single" w:sz="4" w:space="0" w:color="auto"/>
              <w:right w:val="single" w:sz="4" w:space="0" w:color="auto"/>
            </w:tcBorders>
            <w:noWrap/>
            <w:vAlign w:val="center"/>
            <w:hideMark/>
          </w:tcPr>
          <w:p w14:paraId="0A3984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44DBFAD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5DC65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008E20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w:t>
            </w:r>
          </w:p>
        </w:tc>
        <w:tc>
          <w:tcPr>
            <w:tcW w:w="0" w:type="auto"/>
            <w:tcBorders>
              <w:top w:val="nil"/>
              <w:left w:val="nil"/>
              <w:bottom w:val="single" w:sz="4" w:space="0" w:color="auto"/>
              <w:right w:val="single" w:sz="4" w:space="0" w:color="auto"/>
            </w:tcBorders>
            <w:noWrap/>
            <w:vAlign w:val="center"/>
            <w:hideMark/>
          </w:tcPr>
          <w:p w14:paraId="678BC5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812CF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702.1</w:t>
            </w:r>
          </w:p>
        </w:tc>
        <w:tc>
          <w:tcPr>
            <w:tcW w:w="0" w:type="auto"/>
            <w:tcBorders>
              <w:top w:val="nil"/>
              <w:left w:val="nil"/>
              <w:bottom w:val="single" w:sz="4" w:space="0" w:color="auto"/>
              <w:right w:val="single" w:sz="4" w:space="0" w:color="auto"/>
            </w:tcBorders>
            <w:noWrap/>
            <w:vAlign w:val="center"/>
            <w:hideMark/>
          </w:tcPr>
          <w:p w14:paraId="04A3B0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6AA36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260.0</w:t>
            </w:r>
          </w:p>
        </w:tc>
        <w:tc>
          <w:tcPr>
            <w:tcW w:w="0" w:type="auto"/>
            <w:tcBorders>
              <w:top w:val="nil"/>
              <w:left w:val="nil"/>
              <w:bottom w:val="single" w:sz="4" w:space="0" w:color="auto"/>
              <w:right w:val="single" w:sz="4" w:space="0" w:color="auto"/>
            </w:tcBorders>
            <w:noWrap/>
            <w:vAlign w:val="center"/>
            <w:hideMark/>
          </w:tcPr>
          <w:p w14:paraId="1B0B77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w:t>
            </w:r>
          </w:p>
        </w:tc>
        <w:tc>
          <w:tcPr>
            <w:tcW w:w="0" w:type="auto"/>
            <w:tcBorders>
              <w:top w:val="nil"/>
              <w:left w:val="nil"/>
              <w:bottom w:val="single" w:sz="4" w:space="0" w:color="auto"/>
              <w:right w:val="single" w:sz="4" w:space="0" w:color="auto"/>
            </w:tcBorders>
            <w:noWrap/>
            <w:vAlign w:val="center"/>
            <w:hideMark/>
          </w:tcPr>
          <w:p w14:paraId="21EC89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A53C8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4B48D9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11AB956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33AD8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4793F0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1.45</w:t>
            </w:r>
          </w:p>
        </w:tc>
        <w:tc>
          <w:tcPr>
            <w:tcW w:w="0" w:type="auto"/>
            <w:tcBorders>
              <w:top w:val="nil"/>
              <w:left w:val="nil"/>
              <w:bottom w:val="single" w:sz="4" w:space="0" w:color="auto"/>
              <w:right w:val="single" w:sz="4" w:space="0" w:color="auto"/>
            </w:tcBorders>
            <w:noWrap/>
            <w:vAlign w:val="center"/>
            <w:hideMark/>
          </w:tcPr>
          <w:p w14:paraId="1185DD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9980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376.3</w:t>
            </w:r>
          </w:p>
        </w:tc>
        <w:tc>
          <w:tcPr>
            <w:tcW w:w="0" w:type="auto"/>
            <w:tcBorders>
              <w:top w:val="nil"/>
              <w:left w:val="nil"/>
              <w:bottom w:val="single" w:sz="4" w:space="0" w:color="auto"/>
              <w:right w:val="single" w:sz="4" w:space="0" w:color="auto"/>
            </w:tcBorders>
            <w:noWrap/>
            <w:vAlign w:val="center"/>
            <w:hideMark/>
          </w:tcPr>
          <w:p w14:paraId="36EDD3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CE5BE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259.5</w:t>
            </w:r>
          </w:p>
        </w:tc>
        <w:tc>
          <w:tcPr>
            <w:tcW w:w="0" w:type="auto"/>
            <w:tcBorders>
              <w:top w:val="nil"/>
              <w:left w:val="nil"/>
              <w:bottom w:val="single" w:sz="4" w:space="0" w:color="auto"/>
              <w:right w:val="single" w:sz="4" w:space="0" w:color="auto"/>
            </w:tcBorders>
            <w:noWrap/>
            <w:vAlign w:val="center"/>
            <w:hideMark/>
          </w:tcPr>
          <w:p w14:paraId="74C50A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462B99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1A8FB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w:t>
            </w:r>
          </w:p>
        </w:tc>
        <w:tc>
          <w:tcPr>
            <w:tcW w:w="0" w:type="auto"/>
            <w:tcBorders>
              <w:top w:val="nil"/>
              <w:left w:val="nil"/>
              <w:bottom w:val="single" w:sz="4" w:space="0" w:color="auto"/>
              <w:right w:val="single" w:sz="4" w:space="0" w:color="auto"/>
            </w:tcBorders>
            <w:noWrap/>
            <w:vAlign w:val="center"/>
            <w:hideMark/>
          </w:tcPr>
          <w:p w14:paraId="1AD5A8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3D79DC8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E8F332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56AB76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19.16</w:t>
            </w:r>
          </w:p>
        </w:tc>
        <w:tc>
          <w:tcPr>
            <w:tcW w:w="0" w:type="auto"/>
            <w:tcBorders>
              <w:top w:val="nil"/>
              <w:left w:val="nil"/>
              <w:bottom w:val="single" w:sz="4" w:space="0" w:color="auto"/>
              <w:right w:val="single" w:sz="4" w:space="0" w:color="auto"/>
            </w:tcBorders>
            <w:noWrap/>
            <w:vAlign w:val="center"/>
            <w:hideMark/>
          </w:tcPr>
          <w:p w14:paraId="0AF5AF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E4C79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E6AE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AB804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812E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6E30B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F3622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AD877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2BDFD63D"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70EF394"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59 - Национални парк - II степена заштите</w:t>
            </w:r>
          </w:p>
        </w:tc>
        <w:tc>
          <w:tcPr>
            <w:tcW w:w="0" w:type="auto"/>
            <w:tcBorders>
              <w:top w:val="nil"/>
              <w:left w:val="nil"/>
              <w:bottom w:val="single" w:sz="4" w:space="0" w:color="auto"/>
              <w:right w:val="single" w:sz="4" w:space="0" w:color="auto"/>
            </w:tcBorders>
            <w:shd w:val="clear" w:color="000000" w:fill="F2F2F2"/>
            <w:noWrap/>
            <w:vAlign w:val="center"/>
            <w:hideMark/>
          </w:tcPr>
          <w:p w14:paraId="63A32CE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805.85</w:t>
            </w:r>
          </w:p>
        </w:tc>
        <w:tc>
          <w:tcPr>
            <w:tcW w:w="0" w:type="auto"/>
            <w:tcBorders>
              <w:top w:val="nil"/>
              <w:left w:val="nil"/>
              <w:bottom w:val="single" w:sz="4" w:space="0" w:color="auto"/>
              <w:right w:val="single" w:sz="4" w:space="0" w:color="auto"/>
            </w:tcBorders>
            <w:shd w:val="clear" w:color="000000" w:fill="F2F2F2"/>
            <w:noWrap/>
            <w:vAlign w:val="center"/>
            <w:hideMark/>
          </w:tcPr>
          <w:p w14:paraId="05FDDC2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20.4%</w:t>
            </w:r>
          </w:p>
        </w:tc>
        <w:tc>
          <w:tcPr>
            <w:tcW w:w="0" w:type="auto"/>
            <w:tcBorders>
              <w:top w:val="nil"/>
              <w:left w:val="nil"/>
              <w:bottom w:val="single" w:sz="4" w:space="0" w:color="auto"/>
              <w:right w:val="single" w:sz="4" w:space="0" w:color="auto"/>
            </w:tcBorders>
            <w:shd w:val="clear" w:color="000000" w:fill="F2F2F2"/>
            <w:noWrap/>
            <w:vAlign w:val="center"/>
            <w:hideMark/>
          </w:tcPr>
          <w:p w14:paraId="76F490C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188,671.0</w:t>
            </w:r>
          </w:p>
        </w:tc>
        <w:tc>
          <w:tcPr>
            <w:tcW w:w="0" w:type="auto"/>
            <w:tcBorders>
              <w:top w:val="nil"/>
              <w:left w:val="nil"/>
              <w:bottom w:val="single" w:sz="4" w:space="0" w:color="auto"/>
              <w:right w:val="single" w:sz="4" w:space="0" w:color="auto"/>
            </w:tcBorders>
            <w:shd w:val="clear" w:color="000000" w:fill="F2F2F2"/>
            <w:noWrap/>
            <w:vAlign w:val="center"/>
            <w:hideMark/>
          </w:tcPr>
          <w:p w14:paraId="1F62E16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22.4%</w:t>
            </w:r>
          </w:p>
        </w:tc>
        <w:tc>
          <w:tcPr>
            <w:tcW w:w="0" w:type="auto"/>
            <w:tcBorders>
              <w:top w:val="nil"/>
              <w:left w:val="nil"/>
              <w:bottom w:val="single" w:sz="4" w:space="0" w:color="auto"/>
              <w:right w:val="single" w:sz="4" w:space="0" w:color="auto"/>
            </w:tcBorders>
            <w:shd w:val="clear" w:color="000000" w:fill="F2F2F2"/>
            <w:noWrap/>
            <w:vAlign w:val="center"/>
            <w:hideMark/>
          </w:tcPr>
          <w:p w14:paraId="2F6D445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234.1</w:t>
            </w:r>
          </w:p>
        </w:tc>
        <w:tc>
          <w:tcPr>
            <w:tcW w:w="0" w:type="auto"/>
            <w:tcBorders>
              <w:top w:val="nil"/>
              <w:left w:val="nil"/>
              <w:bottom w:val="single" w:sz="4" w:space="0" w:color="auto"/>
              <w:right w:val="single" w:sz="4" w:space="0" w:color="auto"/>
            </w:tcBorders>
            <w:shd w:val="clear" w:color="000000" w:fill="F2F2F2"/>
            <w:noWrap/>
            <w:vAlign w:val="center"/>
            <w:hideMark/>
          </w:tcPr>
          <w:p w14:paraId="0DE3B25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3,349.3</w:t>
            </w:r>
          </w:p>
        </w:tc>
        <w:tc>
          <w:tcPr>
            <w:tcW w:w="0" w:type="auto"/>
            <w:tcBorders>
              <w:top w:val="nil"/>
              <w:left w:val="nil"/>
              <w:bottom w:val="single" w:sz="4" w:space="0" w:color="auto"/>
              <w:right w:val="single" w:sz="4" w:space="0" w:color="auto"/>
            </w:tcBorders>
            <w:shd w:val="clear" w:color="000000" w:fill="F2F2F2"/>
            <w:noWrap/>
            <w:vAlign w:val="center"/>
            <w:hideMark/>
          </w:tcPr>
          <w:p w14:paraId="733DB3A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22.2%</w:t>
            </w:r>
          </w:p>
        </w:tc>
        <w:tc>
          <w:tcPr>
            <w:tcW w:w="0" w:type="auto"/>
            <w:tcBorders>
              <w:top w:val="nil"/>
              <w:left w:val="nil"/>
              <w:bottom w:val="single" w:sz="4" w:space="0" w:color="auto"/>
              <w:right w:val="single" w:sz="4" w:space="0" w:color="auto"/>
            </w:tcBorders>
            <w:shd w:val="clear" w:color="000000" w:fill="F2F2F2"/>
            <w:noWrap/>
            <w:vAlign w:val="center"/>
            <w:hideMark/>
          </w:tcPr>
          <w:p w14:paraId="21221E2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4.2</w:t>
            </w:r>
          </w:p>
        </w:tc>
        <w:tc>
          <w:tcPr>
            <w:tcW w:w="0" w:type="auto"/>
            <w:tcBorders>
              <w:top w:val="nil"/>
              <w:left w:val="nil"/>
              <w:bottom w:val="single" w:sz="4" w:space="0" w:color="auto"/>
              <w:right w:val="single" w:sz="4" w:space="0" w:color="auto"/>
            </w:tcBorders>
            <w:shd w:val="clear" w:color="000000" w:fill="F2F2F2"/>
            <w:noWrap/>
            <w:vAlign w:val="center"/>
            <w:hideMark/>
          </w:tcPr>
          <w:p w14:paraId="34EAB99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w:t>
            </w:r>
          </w:p>
        </w:tc>
      </w:tr>
      <w:tr w:rsidR="00093885" w:rsidRPr="0057544D" w14:paraId="126CE9D5"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452AB4F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093885" w:rsidRPr="0057544D" w14:paraId="6ACF32F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753472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0" w:type="auto"/>
            <w:tcBorders>
              <w:top w:val="nil"/>
              <w:left w:val="nil"/>
              <w:bottom w:val="single" w:sz="4" w:space="0" w:color="auto"/>
              <w:right w:val="single" w:sz="4" w:space="0" w:color="auto"/>
            </w:tcBorders>
            <w:noWrap/>
            <w:vAlign w:val="center"/>
            <w:hideMark/>
          </w:tcPr>
          <w:p w14:paraId="50DD74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5ACCB6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A752F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7CADA9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D4CBB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73B32E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3BFCDB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E7FF2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3D8D24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06E44F1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9E288B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72A3B8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1,509.69</w:t>
            </w:r>
          </w:p>
        </w:tc>
        <w:tc>
          <w:tcPr>
            <w:tcW w:w="0" w:type="auto"/>
            <w:tcBorders>
              <w:top w:val="nil"/>
              <w:left w:val="nil"/>
              <w:bottom w:val="single" w:sz="4" w:space="0" w:color="auto"/>
              <w:right w:val="single" w:sz="4" w:space="0" w:color="auto"/>
            </w:tcBorders>
            <w:noWrap/>
            <w:vAlign w:val="center"/>
            <w:hideMark/>
          </w:tcPr>
          <w:p w14:paraId="0DF5BF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38.3%</w:t>
            </w:r>
          </w:p>
        </w:tc>
        <w:tc>
          <w:tcPr>
            <w:tcW w:w="0" w:type="auto"/>
            <w:tcBorders>
              <w:top w:val="nil"/>
              <w:left w:val="nil"/>
              <w:bottom w:val="single" w:sz="4" w:space="0" w:color="auto"/>
              <w:right w:val="single" w:sz="4" w:space="0" w:color="auto"/>
            </w:tcBorders>
            <w:noWrap/>
            <w:vAlign w:val="center"/>
            <w:hideMark/>
          </w:tcPr>
          <w:p w14:paraId="27BADE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451,506.5</w:t>
            </w:r>
          </w:p>
        </w:tc>
        <w:tc>
          <w:tcPr>
            <w:tcW w:w="0" w:type="auto"/>
            <w:tcBorders>
              <w:top w:val="nil"/>
              <w:left w:val="nil"/>
              <w:bottom w:val="single" w:sz="4" w:space="0" w:color="auto"/>
              <w:right w:val="single" w:sz="4" w:space="0" w:color="auto"/>
            </w:tcBorders>
            <w:noWrap/>
            <w:vAlign w:val="center"/>
            <w:hideMark/>
          </w:tcPr>
          <w:p w14:paraId="46E74F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53.7%</w:t>
            </w:r>
          </w:p>
        </w:tc>
        <w:tc>
          <w:tcPr>
            <w:tcW w:w="0" w:type="auto"/>
            <w:tcBorders>
              <w:top w:val="nil"/>
              <w:left w:val="nil"/>
              <w:bottom w:val="single" w:sz="4" w:space="0" w:color="auto"/>
              <w:right w:val="single" w:sz="4" w:space="0" w:color="auto"/>
            </w:tcBorders>
            <w:noWrap/>
            <w:vAlign w:val="center"/>
            <w:hideMark/>
          </w:tcPr>
          <w:p w14:paraId="32DB39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299.1</w:t>
            </w:r>
          </w:p>
        </w:tc>
        <w:tc>
          <w:tcPr>
            <w:tcW w:w="0" w:type="auto"/>
            <w:tcBorders>
              <w:top w:val="nil"/>
              <w:left w:val="nil"/>
              <w:bottom w:val="single" w:sz="4" w:space="0" w:color="auto"/>
              <w:right w:val="single" w:sz="4" w:space="0" w:color="auto"/>
            </w:tcBorders>
            <w:noWrap/>
            <w:vAlign w:val="center"/>
            <w:hideMark/>
          </w:tcPr>
          <w:p w14:paraId="1F29C6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7,424.5</w:t>
            </w:r>
          </w:p>
        </w:tc>
        <w:tc>
          <w:tcPr>
            <w:tcW w:w="0" w:type="auto"/>
            <w:tcBorders>
              <w:top w:val="nil"/>
              <w:left w:val="nil"/>
              <w:bottom w:val="single" w:sz="4" w:space="0" w:color="auto"/>
              <w:right w:val="single" w:sz="4" w:space="0" w:color="auto"/>
            </w:tcBorders>
            <w:noWrap/>
            <w:vAlign w:val="center"/>
            <w:hideMark/>
          </w:tcPr>
          <w:p w14:paraId="20A672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49.3%</w:t>
            </w:r>
          </w:p>
        </w:tc>
        <w:tc>
          <w:tcPr>
            <w:tcW w:w="0" w:type="auto"/>
            <w:tcBorders>
              <w:top w:val="nil"/>
              <w:left w:val="nil"/>
              <w:bottom w:val="single" w:sz="4" w:space="0" w:color="auto"/>
              <w:right w:val="single" w:sz="4" w:space="0" w:color="auto"/>
            </w:tcBorders>
            <w:noWrap/>
            <w:vAlign w:val="center"/>
            <w:hideMark/>
          </w:tcPr>
          <w:p w14:paraId="2C87DF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7389C1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42372BF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FBC18E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6E150C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400.73</w:t>
            </w:r>
          </w:p>
        </w:tc>
        <w:tc>
          <w:tcPr>
            <w:tcW w:w="0" w:type="auto"/>
            <w:tcBorders>
              <w:top w:val="nil"/>
              <w:left w:val="nil"/>
              <w:bottom w:val="single" w:sz="4" w:space="0" w:color="auto"/>
              <w:right w:val="single" w:sz="4" w:space="0" w:color="auto"/>
            </w:tcBorders>
            <w:noWrap/>
            <w:vAlign w:val="center"/>
            <w:hideMark/>
          </w:tcPr>
          <w:p w14:paraId="38901A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0B4901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70,626.7</w:t>
            </w:r>
          </w:p>
        </w:tc>
        <w:tc>
          <w:tcPr>
            <w:tcW w:w="0" w:type="auto"/>
            <w:tcBorders>
              <w:top w:val="nil"/>
              <w:left w:val="nil"/>
              <w:bottom w:val="single" w:sz="4" w:space="0" w:color="auto"/>
              <w:right w:val="single" w:sz="4" w:space="0" w:color="auto"/>
            </w:tcBorders>
            <w:noWrap/>
            <w:vAlign w:val="center"/>
            <w:hideMark/>
          </w:tcPr>
          <w:p w14:paraId="0AD6B3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w:t>
            </w:r>
          </w:p>
        </w:tc>
        <w:tc>
          <w:tcPr>
            <w:tcW w:w="0" w:type="auto"/>
            <w:tcBorders>
              <w:top w:val="nil"/>
              <w:left w:val="nil"/>
              <w:bottom w:val="single" w:sz="4" w:space="0" w:color="auto"/>
              <w:right w:val="single" w:sz="4" w:space="0" w:color="auto"/>
            </w:tcBorders>
            <w:noWrap/>
            <w:vAlign w:val="center"/>
            <w:hideMark/>
          </w:tcPr>
          <w:p w14:paraId="69B4A8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176.2</w:t>
            </w:r>
          </w:p>
        </w:tc>
        <w:tc>
          <w:tcPr>
            <w:tcW w:w="0" w:type="auto"/>
            <w:tcBorders>
              <w:top w:val="nil"/>
              <w:left w:val="nil"/>
              <w:bottom w:val="single" w:sz="4" w:space="0" w:color="auto"/>
              <w:right w:val="single" w:sz="4" w:space="0" w:color="auto"/>
            </w:tcBorders>
            <w:noWrap/>
            <w:vAlign w:val="center"/>
            <w:hideMark/>
          </w:tcPr>
          <w:p w14:paraId="52BCD7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1,420.2</w:t>
            </w:r>
          </w:p>
        </w:tc>
        <w:tc>
          <w:tcPr>
            <w:tcW w:w="0" w:type="auto"/>
            <w:tcBorders>
              <w:top w:val="nil"/>
              <w:left w:val="nil"/>
              <w:bottom w:val="single" w:sz="4" w:space="0" w:color="auto"/>
              <w:right w:val="single" w:sz="4" w:space="0" w:color="auto"/>
            </w:tcBorders>
            <w:noWrap/>
            <w:vAlign w:val="center"/>
            <w:hideMark/>
          </w:tcPr>
          <w:p w14:paraId="31B0B6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w:t>
            </w:r>
          </w:p>
        </w:tc>
        <w:tc>
          <w:tcPr>
            <w:tcW w:w="0" w:type="auto"/>
            <w:tcBorders>
              <w:top w:val="nil"/>
              <w:left w:val="nil"/>
              <w:bottom w:val="single" w:sz="4" w:space="0" w:color="auto"/>
              <w:right w:val="single" w:sz="4" w:space="0" w:color="auto"/>
            </w:tcBorders>
            <w:noWrap/>
            <w:vAlign w:val="center"/>
            <w:hideMark/>
          </w:tcPr>
          <w:p w14:paraId="63585D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5017F5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5C7C896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99E234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22BB58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119.79</w:t>
            </w:r>
          </w:p>
        </w:tc>
        <w:tc>
          <w:tcPr>
            <w:tcW w:w="0" w:type="auto"/>
            <w:tcBorders>
              <w:top w:val="nil"/>
              <w:left w:val="nil"/>
              <w:bottom w:val="single" w:sz="4" w:space="0" w:color="auto"/>
              <w:right w:val="single" w:sz="4" w:space="0" w:color="auto"/>
            </w:tcBorders>
            <w:noWrap/>
            <w:vAlign w:val="center"/>
            <w:hideMark/>
          </w:tcPr>
          <w:p w14:paraId="084D17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109848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18,011.2</w:t>
            </w:r>
          </w:p>
        </w:tc>
        <w:tc>
          <w:tcPr>
            <w:tcW w:w="0" w:type="auto"/>
            <w:tcBorders>
              <w:top w:val="nil"/>
              <w:left w:val="nil"/>
              <w:bottom w:val="single" w:sz="4" w:space="0" w:color="auto"/>
              <w:right w:val="single" w:sz="4" w:space="0" w:color="auto"/>
            </w:tcBorders>
            <w:noWrap/>
            <w:vAlign w:val="center"/>
            <w:hideMark/>
          </w:tcPr>
          <w:p w14:paraId="3D2BF0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59A4F7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150.4</w:t>
            </w:r>
          </w:p>
        </w:tc>
        <w:tc>
          <w:tcPr>
            <w:tcW w:w="0" w:type="auto"/>
            <w:tcBorders>
              <w:top w:val="nil"/>
              <w:left w:val="nil"/>
              <w:bottom w:val="single" w:sz="4" w:space="0" w:color="auto"/>
              <w:right w:val="single" w:sz="4" w:space="0" w:color="auto"/>
            </w:tcBorders>
            <w:noWrap/>
            <w:vAlign w:val="center"/>
            <w:hideMark/>
          </w:tcPr>
          <w:p w14:paraId="28BF1A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370.4</w:t>
            </w:r>
          </w:p>
        </w:tc>
        <w:tc>
          <w:tcPr>
            <w:tcW w:w="0" w:type="auto"/>
            <w:tcBorders>
              <w:top w:val="nil"/>
              <w:left w:val="nil"/>
              <w:bottom w:val="single" w:sz="4" w:space="0" w:color="auto"/>
              <w:right w:val="single" w:sz="4" w:space="0" w:color="auto"/>
            </w:tcBorders>
            <w:noWrap/>
            <w:vAlign w:val="center"/>
            <w:hideMark/>
          </w:tcPr>
          <w:p w14:paraId="466447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10064D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5CCDC1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74E083C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0AFE84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676E6D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101.02</w:t>
            </w:r>
          </w:p>
        </w:tc>
        <w:tc>
          <w:tcPr>
            <w:tcW w:w="0" w:type="auto"/>
            <w:tcBorders>
              <w:top w:val="nil"/>
              <w:left w:val="nil"/>
              <w:bottom w:val="single" w:sz="4" w:space="0" w:color="auto"/>
              <w:right w:val="single" w:sz="4" w:space="0" w:color="auto"/>
            </w:tcBorders>
            <w:noWrap/>
            <w:vAlign w:val="center"/>
            <w:hideMark/>
          </w:tcPr>
          <w:p w14:paraId="1260C2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25043C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13,201.4</w:t>
            </w:r>
          </w:p>
        </w:tc>
        <w:tc>
          <w:tcPr>
            <w:tcW w:w="0" w:type="auto"/>
            <w:tcBorders>
              <w:top w:val="nil"/>
              <w:left w:val="nil"/>
              <w:bottom w:val="single" w:sz="4" w:space="0" w:color="auto"/>
              <w:right w:val="single" w:sz="4" w:space="0" w:color="auto"/>
            </w:tcBorders>
            <w:noWrap/>
            <w:vAlign w:val="center"/>
            <w:hideMark/>
          </w:tcPr>
          <w:p w14:paraId="2E81F8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4B271E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130.7</w:t>
            </w:r>
          </w:p>
        </w:tc>
        <w:tc>
          <w:tcPr>
            <w:tcW w:w="0" w:type="auto"/>
            <w:tcBorders>
              <w:top w:val="nil"/>
              <w:left w:val="nil"/>
              <w:bottom w:val="single" w:sz="4" w:space="0" w:color="auto"/>
              <w:right w:val="single" w:sz="4" w:space="0" w:color="auto"/>
            </w:tcBorders>
            <w:noWrap/>
            <w:vAlign w:val="center"/>
            <w:hideMark/>
          </w:tcPr>
          <w:p w14:paraId="36CB7E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266.8</w:t>
            </w:r>
          </w:p>
        </w:tc>
        <w:tc>
          <w:tcPr>
            <w:tcW w:w="0" w:type="auto"/>
            <w:tcBorders>
              <w:top w:val="nil"/>
              <w:left w:val="nil"/>
              <w:bottom w:val="single" w:sz="4" w:space="0" w:color="auto"/>
              <w:right w:val="single" w:sz="4" w:space="0" w:color="auto"/>
            </w:tcBorders>
            <w:noWrap/>
            <w:vAlign w:val="center"/>
            <w:hideMark/>
          </w:tcPr>
          <w:p w14:paraId="37BC3E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4BC2506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789485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18F2BAE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2CDD2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282E37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91.64</w:t>
            </w:r>
          </w:p>
        </w:tc>
        <w:tc>
          <w:tcPr>
            <w:tcW w:w="0" w:type="auto"/>
            <w:tcBorders>
              <w:top w:val="nil"/>
              <w:left w:val="nil"/>
              <w:bottom w:val="single" w:sz="4" w:space="0" w:color="auto"/>
              <w:right w:val="single" w:sz="4" w:space="0" w:color="auto"/>
            </w:tcBorders>
            <w:noWrap/>
            <w:vAlign w:val="center"/>
            <w:hideMark/>
          </w:tcPr>
          <w:p w14:paraId="1008AB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37ADA6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12,054.5</w:t>
            </w:r>
          </w:p>
        </w:tc>
        <w:tc>
          <w:tcPr>
            <w:tcW w:w="0" w:type="auto"/>
            <w:tcBorders>
              <w:top w:val="nil"/>
              <w:left w:val="nil"/>
              <w:bottom w:val="single" w:sz="4" w:space="0" w:color="auto"/>
              <w:right w:val="single" w:sz="4" w:space="0" w:color="auto"/>
            </w:tcBorders>
            <w:noWrap/>
            <w:vAlign w:val="center"/>
            <w:hideMark/>
          </w:tcPr>
          <w:p w14:paraId="1BC7CA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5AA942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131.5</w:t>
            </w:r>
          </w:p>
        </w:tc>
        <w:tc>
          <w:tcPr>
            <w:tcW w:w="0" w:type="auto"/>
            <w:tcBorders>
              <w:top w:val="nil"/>
              <w:left w:val="nil"/>
              <w:bottom w:val="single" w:sz="4" w:space="0" w:color="auto"/>
              <w:right w:val="single" w:sz="4" w:space="0" w:color="auto"/>
            </w:tcBorders>
            <w:noWrap/>
            <w:vAlign w:val="center"/>
            <w:hideMark/>
          </w:tcPr>
          <w:p w14:paraId="2A68B7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278.0</w:t>
            </w:r>
          </w:p>
        </w:tc>
        <w:tc>
          <w:tcPr>
            <w:tcW w:w="0" w:type="auto"/>
            <w:tcBorders>
              <w:top w:val="nil"/>
              <w:left w:val="nil"/>
              <w:bottom w:val="single" w:sz="4" w:space="0" w:color="auto"/>
              <w:right w:val="single" w:sz="4" w:space="0" w:color="auto"/>
            </w:tcBorders>
            <w:noWrap/>
            <w:vAlign w:val="center"/>
            <w:hideMark/>
          </w:tcPr>
          <w:p w14:paraId="0E42B7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307CEA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432C63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6A583DF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2F85A9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7CB797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7.68</w:t>
            </w:r>
          </w:p>
        </w:tc>
        <w:tc>
          <w:tcPr>
            <w:tcW w:w="0" w:type="auto"/>
            <w:tcBorders>
              <w:top w:val="nil"/>
              <w:left w:val="nil"/>
              <w:bottom w:val="single" w:sz="4" w:space="0" w:color="auto"/>
              <w:right w:val="single" w:sz="4" w:space="0" w:color="auto"/>
            </w:tcBorders>
            <w:noWrap/>
            <w:vAlign w:val="center"/>
            <w:hideMark/>
          </w:tcPr>
          <w:p w14:paraId="2A3C5B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89B82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966.2</w:t>
            </w:r>
          </w:p>
        </w:tc>
        <w:tc>
          <w:tcPr>
            <w:tcW w:w="0" w:type="auto"/>
            <w:tcBorders>
              <w:top w:val="nil"/>
              <w:left w:val="nil"/>
              <w:bottom w:val="single" w:sz="4" w:space="0" w:color="auto"/>
              <w:right w:val="single" w:sz="4" w:space="0" w:color="auto"/>
            </w:tcBorders>
            <w:noWrap/>
            <w:vAlign w:val="center"/>
            <w:hideMark/>
          </w:tcPr>
          <w:p w14:paraId="30E647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D47D4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125.8</w:t>
            </w:r>
          </w:p>
        </w:tc>
        <w:tc>
          <w:tcPr>
            <w:tcW w:w="0" w:type="auto"/>
            <w:tcBorders>
              <w:top w:val="nil"/>
              <w:left w:val="nil"/>
              <w:bottom w:val="single" w:sz="4" w:space="0" w:color="auto"/>
              <w:right w:val="single" w:sz="4" w:space="0" w:color="auto"/>
            </w:tcBorders>
            <w:noWrap/>
            <w:vAlign w:val="center"/>
            <w:hideMark/>
          </w:tcPr>
          <w:p w14:paraId="17A603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24.0</w:t>
            </w:r>
          </w:p>
        </w:tc>
        <w:tc>
          <w:tcPr>
            <w:tcW w:w="0" w:type="auto"/>
            <w:tcBorders>
              <w:top w:val="nil"/>
              <w:left w:val="nil"/>
              <w:bottom w:val="single" w:sz="4" w:space="0" w:color="auto"/>
              <w:right w:val="single" w:sz="4" w:space="0" w:color="auto"/>
            </w:tcBorders>
            <w:noWrap/>
            <w:vAlign w:val="center"/>
            <w:hideMark/>
          </w:tcPr>
          <w:p w14:paraId="56D869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75327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5C0C99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22B017F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64E406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1309FC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7.79</w:t>
            </w:r>
          </w:p>
        </w:tc>
        <w:tc>
          <w:tcPr>
            <w:tcW w:w="0" w:type="auto"/>
            <w:tcBorders>
              <w:top w:val="nil"/>
              <w:left w:val="nil"/>
              <w:bottom w:val="single" w:sz="4" w:space="0" w:color="auto"/>
              <w:right w:val="single" w:sz="4" w:space="0" w:color="auto"/>
            </w:tcBorders>
            <w:noWrap/>
            <w:vAlign w:val="center"/>
            <w:hideMark/>
          </w:tcPr>
          <w:p w14:paraId="0136D3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F4D48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584.8</w:t>
            </w:r>
          </w:p>
        </w:tc>
        <w:tc>
          <w:tcPr>
            <w:tcW w:w="0" w:type="auto"/>
            <w:tcBorders>
              <w:top w:val="nil"/>
              <w:left w:val="nil"/>
              <w:bottom w:val="single" w:sz="4" w:space="0" w:color="auto"/>
              <w:right w:val="single" w:sz="4" w:space="0" w:color="auto"/>
            </w:tcBorders>
            <w:noWrap/>
            <w:vAlign w:val="center"/>
            <w:hideMark/>
          </w:tcPr>
          <w:p w14:paraId="42F5E2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E0911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75.1</w:t>
            </w:r>
          </w:p>
        </w:tc>
        <w:tc>
          <w:tcPr>
            <w:tcW w:w="0" w:type="auto"/>
            <w:tcBorders>
              <w:top w:val="nil"/>
              <w:left w:val="nil"/>
              <w:bottom w:val="single" w:sz="4" w:space="0" w:color="auto"/>
              <w:right w:val="single" w:sz="4" w:space="0" w:color="auto"/>
            </w:tcBorders>
            <w:noWrap/>
            <w:vAlign w:val="center"/>
            <w:hideMark/>
          </w:tcPr>
          <w:p w14:paraId="6CEEFF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12.7</w:t>
            </w:r>
          </w:p>
        </w:tc>
        <w:tc>
          <w:tcPr>
            <w:tcW w:w="0" w:type="auto"/>
            <w:tcBorders>
              <w:top w:val="nil"/>
              <w:left w:val="nil"/>
              <w:bottom w:val="single" w:sz="4" w:space="0" w:color="auto"/>
              <w:right w:val="single" w:sz="4" w:space="0" w:color="auto"/>
            </w:tcBorders>
            <w:noWrap/>
            <w:vAlign w:val="center"/>
            <w:hideMark/>
          </w:tcPr>
          <w:p w14:paraId="27DA4C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CADF4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3886B3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5687737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893DB9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3B5BCB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24.38</w:t>
            </w:r>
          </w:p>
        </w:tc>
        <w:tc>
          <w:tcPr>
            <w:tcW w:w="0" w:type="auto"/>
            <w:tcBorders>
              <w:top w:val="nil"/>
              <w:left w:val="nil"/>
              <w:bottom w:val="single" w:sz="4" w:space="0" w:color="auto"/>
              <w:right w:val="single" w:sz="4" w:space="0" w:color="auto"/>
            </w:tcBorders>
            <w:noWrap/>
            <w:vAlign w:val="center"/>
            <w:hideMark/>
          </w:tcPr>
          <w:p w14:paraId="4B8F6F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8A99A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2,327.7</w:t>
            </w:r>
          </w:p>
        </w:tc>
        <w:tc>
          <w:tcPr>
            <w:tcW w:w="0" w:type="auto"/>
            <w:tcBorders>
              <w:top w:val="nil"/>
              <w:left w:val="nil"/>
              <w:bottom w:val="single" w:sz="4" w:space="0" w:color="auto"/>
              <w:right w:val="single" w:sz="4" w:space="0" w:color="auto"/>
            </w:tcBorders>
            <w:noWrap/>
            <w:vAlign w:val="center"/>
            <w:hideMark/>
          </w:tcPr>
          <w:p w14:paraId="7DA532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45A135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95.5</w:t>
            </w:r>
          </w:p>
        </w:tc>
        <w:tc>
          <w:tcPr>
            <w:tcW w:w="0" w:type="auto"/>
            <w:tcBorders>
              <w:top w:val="nil"/>
              <w:left w:val="nil"/>
              <w:bottom w:val="single" w:sz="4" w:space="0" w:color="auto"/>
              <w:right w:val="single" w:sz="4" w:space="0" w:color="auto"/>
            </w:tcBorders>
            <w:noWrap/>
            <w:vAlign w:val="center"/>
            <w:hideMark/>
          </w:tcPr>
          <w:p w14:paraId="5485AE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83.6</w:t>
            </w:r>
          </w:p>
        </w:tc>
        <w:tc>
          <w:tcPr>
            <w:tcW w:w="0" w:type="auto"/>
            <w:tcBorders>
              <w:top w:val="nil"/>
              <w:left w:val="nil"/>
              <w:bottom w:val="single" w:sz="4" w:space="0" w:color="auto"/>
              <w:right w:val="single" w:sz="4" w:space="0" w:color="auto"/>
            </w:tcBorders>
            <w:noWrap/>
            <w:vAlign w:val="center"/>
            <w:hideMark/>
          </w:tcPr>
          <w:p w14:paraId="279379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FAFF7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7CA4BA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r>
      <w:tr w:rsidR="00093885" w:rsidRPr="0057544D" w14:paraId="798AFD9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56586B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42ED85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28.97</w:t>
            </w:r>
          </w:p>
        </w:tc>
        <w:tc>
          <w:tcPr>
            <w:tcW w:w="0" w:type="auto"/>
            <w:tcBorders>
              <w:top w:val="nil"/>
              <w:left w:val="nil"/>
              <w:bottom w:val="single" w:sz="4" w:space="0" w:color="auto"/>
              <w:right w:val="single" w:sz="4" w:space="0" w:color="auto"/>
            </w:tcBorders>
            <w:noWrap/>
            <w:vAlign w:val="center"/>
            <w:hideMark/>
          </w:tcPr>
          <w:p w14:paraId="2D275E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5A6A26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7,718.7</w:t>
            </w:r>
          </w:p>
        </w:tc>
        <w:tc>
          <w:tcPr>
            <w:tcW w:w="0" w:type="auto"/>
            <w:tcBorders>
              <w:top w:val="nil"/>
              <w:left w:val="nil"/>
              <w:bottom w:val="single" w:sz="4" w:space="0" w:color="auto"/>
              <w:right w:val="single" w:sz="4" w:space="0" w:color="auto"/>
            </w:tcBorders>
            <w:noWrap/>
            <w:vAlign w:val="center"/>
            <w:hideMark/>
          </w:tcPr>
          <w:p w14:paraId="3565B5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19E980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266.4</w:t>
            </w:r>
          </w:p>
        </w:tc>
        <w:tc>
          <w:tcPr>
            <w:tcW w:w="0" w:type="auto"/>
            <w:tcBorders>
              <w:top w:val="nil"/>
              <w:left w:val="nil"/>
              <w:bottom w:val="single" w:sz="4" w:space="0" w:color="auto"/>
              <w:right w:val="single" w:sz="4" w:space="0" w:color="auto"/>
            </w:tcBorders>
            <w:noWrap/>
            <w:vAlign w:val="center"/>
            <w:hideMark/>
          </w:tcPr>
          <w:p w14:paraId="2E02D2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251.5</w:t>
            </w:r>
          </w:p>
        </w:tc>
        <w:tc>
          <w:tcPr>
            <w:tcW w:w="0" w:type="auto"/>
            <w:tcBorders>
              <w:top w:val="nil"/>
              <w:left w:val="nil"/>
              <w:bottom w:val="single" w:sz="4" w:space="0" w:color="auto"/>
              <w:right w:val="single" w:sz="4" w:space="0" w:color="auto"/>
            </w:tcBorders>
            <w:noWrap/>
            <w:vAlign w:val="center"/>
            <w:hideMark/>
          </w:tcPr>
          <w:p w14:paraId="3D4A5F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694A7C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w:t>
            </w:r>
          </w:p>
        </w:tc>
        <w:tc>
          <w:tcPr>
            <w:tcW w:w="0" w:type="auto"/>
            <w:tcBorders>
              <w:top w:val="nil"/>
              <w:left w:val="nil"/>
              <w:bottom w:val="single" w:sz="4" w:space="0" w:color="auto"/>
              <w:right w:val="single" w:sz="4" w:space="0" w:color="auto"/>
            </w:tcBorders>
            <w:noWrap/>
            <w:vAlign w:val="center"/>
            <w:hideMark/>
          </w:tcPr>
          <w:p w14:paraId="69A4FD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06F9E6D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2F1E6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7EAD8D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16.05</w:t>
            </w:r>
          </w:p>
        </w:tc>
        <w:tc>
          <w:tcPr>
            <w:tcW w:w="0" w:type="auto"/>
            <w:tcBorders>
              <w:top w:val="nil"/>
              <w:left w:val="nil"/>
              <w:bottom w:val="single" w:sz="4" w:space="0" w:color="auto"/>
              <w:right w:val="single" w:sz="4" w:space="0" w:color="auto"/>
            </w:tcBorders>
            <w:noWrap/>
            <w:vAlign w:val="center"/>
            <w:hideMark/>
          </w:tcPr>
          <w:p w14:paraId="630B60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68246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4,023.5</w:t>
            </w:r>
          </w:p>
        </w:tc>
        <w:tc>
          <w:tcPr>
            <w:tcW w:w="0" w:type="auto"/>
            <w:tcBorders>
              <w:top w:val="nil"/>
              <w:left w:val="nil"/>
              <w:bottom w:val="single" w:sz="4" w:space="0" w:color="auto"/>
              <w:right w:val="single" w:sz="4" w:space="0" w:color="auto"/>
            </w:tcBorders>
            <w:noWrap/>
            <w:vAlign w:val="center"/>
            <w:hideMark/>
          </w:tcPr>
          <w:p w14:paraId="0ED580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2FBCBA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250.7</w:t>
            </w:r>
          </w:p>
        </w:tc>
        <w:tc>
          <w:tcPr>
            <w:tcW w:w="0" w:type="auto"/>
            <w:tcBorders>
              <w:top w:val="nil"/>
              <w:left w:val="nil"/>
              <w:bottom w:val="single" w:sz="4" w:space="0" w:color="auto"/>
              <w:right w:val="single" w:sz="4" w:space="0" w:color="auto"/>
            </w:tcBorders>
            <w:noWrap/>
            <w:vAlign w:val="center"/>
            <w:hideMark/>
          </w:tcPr>
          <w:p w14:paraId="76593B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110.0</w:t>
            </w:r>
          </w:p>
        </w:tc>
        <w:tc>
          <w:tcPr>
            <w:tcW w:w="0" w:type="auto"/>
            <w:tcBorders>
              <w:top w:val="nil"/>
              <w:left w:val="nil"/>
              <w:bottom w:val="single" w:sz="4" w:space="0" w:color="auto"/>
              <w:right w:val="single" w:sz="4" w:space="0" w:color="auto"/>
            </w:tcBorders>
            <w:noWrap/>
            <w:vAlign w:val="center"/>
            <w:hideMark/>
          </w:tcPr>
          <w:p w14:paraId="585EA6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421A34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w:t>
            </w:r>
          </w:p>
        </w:tc>
        <w:tc>
          <w:tcPr>
            <w:tcW w:w="0" w:type="auto"/>
            <w:tcBorders>
              <w:top w:val="nil"/>
              <w:left w:val="nil"/>
              <w:bottom w:val="single" w:sz="4" w:space="0" w:color="auto"/>
              <w:right w:val="single" w:sz="4" w:space="0" w:color="auto"/>
            </w:tcBorders>
            <w:noWrap/>
            <w:vAlign w:val="center"/>
            <w:hideMark/>
          </w:tcPr>
          <w:p w14:paraId="024E0A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33ED260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C1A0D6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4E8192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4.90</w:t>
            </w:r>
          </w:p>
        </w:tc>
        <w:tc>
          <w:tcPr>
            <w:tcW w:w="0" w:type="auto"/>
            <w:tcBorders>
              <w:top w:val="nil"/>
              <w:left w:val="nil"/>
              <w:bottom w:val="single" w:sz="4" w:space="0" w:color="auto"/>
              <w:right w:val="single" w:sz="4" w:space="0" w:color="auto"/>
            </w:tcBorders>
            <w:noWrap/>
            <w:vAlign w:val="center"/>
            <w:hideMark/>
          </w:tcPr>
          <w:p w14:paraId="5BE33A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7453E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1,544.2</w:t>
            </w:r>
          </w:p>
        </w:tc>
        <w:tc>
          <w:tcPr>
            <w:tcW w:w="0" w:type="auto"/>
            <w:tcBorders>
              <w:top w:val="nil"/>
              <w:left w:val="nil"/>
              <w:bottom w:val="single" w:sz="4" w:space="0" w:color="auto"/>
              <w:right w:val="single" w:sz="4" w:space="0" w:color="auto"/>
            </w:tcBorders>
            <w:noWrap/>
            <w:vAlign w:val="center"/>
            <w:hideMark/>
          </w:tcPr>
          <w:p w14:paraId="76879B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B7423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315.1</w:t>
            </w:r>
          </w:p>
        </w:tc>
        <w:tc>
          <w:tcPr>
            <w:tcW w:w="0" w:type="auto"/>
            <w:tcBorders>
              <w:top w:val="nil"/>
              <w:left w:val="nil"/>
              <w:bottom w:val="single" w:sz="4" w:space="0" w:color="auto"/>
              <w:right w:val="single" w:sz="4" w:space="0" w:color="auto"/>
            </w:tcBorders>
            <w:noWrap/>
            <w:vAlign w:val="center"/>
            <w:hideMark/>
          </w:tcPr>
          <w:p w14:paraId="41880B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56.8</w:t>
            </w:r>
          </w:p>
        </w:tc>
        <w:tc>
          <w:tcPr>
            <w:tcW w:w="0" w:type="auto"/>
            <w:tcBorders>
              <w:top w:val="nil"/>
              <w:left w:val="nil"/>
              <w:bottom w:val="single" w:sz="4" w:space="0" w:color="auto"/>
              <w:right w:val="single" w:sz="4" w:space="0" w:color="auto"/>
            </w:tcBorders>
            <w:noWrap/>
            <w:vAlign w:val="center"/>
            <w:hideMark/>
          </w:tcPr>
          <w:p w14:paraId="1B3B18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53977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w:t>
            </w:r>
          </w:p>
        </w:tc>
        <w:tc>
          <w:tcPr>
            <w:tcW w:w="0" w:type="auto"/>
            <w:tcBorders>
              <w:top w:val="nil"/>
              <w:left w:val="nil"/>
              <w:bottom w:val="single" w:sz="4" w:space="0" w:color="auto"/>
              <w:right w:val="single" w:sz="4" w:space="0" w:color="auto"/>
            </w:tcBorders>
            <w:noWrap/>
            <w:vAlign w:val="center"/>
            <w:hideMark/>
          </w:tcPr>
          <w:p w14:paraId="48B3C7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72C7905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D886C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2CB654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0.77</w:t>
            </w:r>
          </w:p>
        </w:tc>
        <w:tc>
          <w:tcPr>
            <w:tcW w:w="0" w:type="auto"/>
            <w:tcBorders>
              <w:top w:val="nil"/>
              <w:left w:val="nil"/>
              <w:bottom w:val="single" w:sz="4" w:space="0" w:color="auto"/>
              <w:right w:val="single" w:sz="4" w:space="0" w:color="auto"/>
            </w:tcBorders>
            <w:noWrap/>
            <w:vAlign w:val="center"/>
            <w:hideMark/>
          </w:tcPr>
          <w:p w14:paraId="69C2A0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A9086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572A8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AC9C1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91927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516D9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89A3B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FDD2B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1C58F2D9"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CFA392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60 - Национални парк - III степена заштите</w:t>
            </w:r>
          </w:p>
        </w:tc>
        <w:tc>
          <w:tcPr>
            <w:tcW w:w="0" w:type="auto"/>
            <w:tcBorders>
              <w:top w:val="nil"/>
              <w:left w:val="nil"/>
              <w:bottom w:val="single" w:sz="4" w:space="0" w:color="auto"/>
              <w:right w:val="single" w:sz="4" w:space="0" w:color="auto"/>
            </w:tcBorders>
            <w:shd w:val="clear" w:color="000000" w:fill="F2F2F2"/>
            <w:noWrap/>
            <w:vAlign w:val="center"/>
            <w:hideMark/>
          </w:tcPr>
          <w:p w14:paraId="56700A5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2,313.95</w:t>
            </w:r>
          </w:p>
        </w:tc>
        <w:tc>
          <w:tcPr>
            <w:tcW w:w="0" w:type="auto"/>
            <w:tcBorders>
              <w:top w:val="nil"/>
              <w:left w:val="nil"/>
              <w:bottom w:val="single" w:sz="4" w:space="0" w:color="auto"/>
              <w:right w:val="single" w:sz="4" w:space="0" w:color="auto"/>
            </w:tcBorders>
            <w:shd w:val="clear" w:color="000000" w:fill="F2F2F2"/>
            <w:noWrap/>
            <w:vAlign w:val="center"/>
            <w:hideMark/>
          </w:tcPr>
          <w:p w14:paraId="2349EF8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58.7%</w:t>
            </w:r>
          </w:p>
        </w:tc>
        <w:tc>
          <w:tcPr>
            <w:tcW w:w="0" w:type="auto"/>
            <w:tcBorders>
              <w:top w:val="nil"/>
              <w:left w:val="nil"/>
              <w:bottom w:val="single" w:sz="4" w:space="0" w:color="auto"/>
              <w:right w:val="single" w:sz="4" w:space="0" w:color="auto"/>
            </w:tcBorders>
            <w:shd w:val="clear" w:color="000000" w:fill="F2F2F2"/>
            <w:noWrap/>
            <w:vAlign w:val="center"/>
            <w:hideMark/>
          </w:tcPr>
          <w:p w14:paraId="667780F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582,628.7</w:t>
            </w:r>
          </w:p>
        </w:tc>
        <w:tc>
          <w:tcPr>
            <w:tcW w:w="0" w:type="auto"/>
            <w:tcBorders>
              <w:top w:val="nil"/>
              <w:left w:val="nil"/>
              <w:bottom w:val="single" w:sz="4" w:space="0" w:color="auto"/>
              <w:right w:val="single" w:sz="4" w:space="0" w:color="auto"/>
            </w:tcBorders>
            <w:shd w:val="clear" w:color="000000" w:fill="F2F2F2"/>
            <w:noWrap/>
            <w:vAlign w:val="center"/>
            <w:hideMark/>
          </w:tcPr>
          <w:p w14:paraId="119B329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69.3%</w:t>
            </w:r>
          </w:p>
        </w:tc>
        <w:tc>
          <w:tcPr>
            <w:tcW w:w="0" w:type="auto"/>
            <w:tcBorders>
              <w:top w:val="nil"/>
              <w:left w:val="nil"/>
              <w:bottom w:val="single" w:sz="4" w:space="0" w:color="auto"/>
              <w:right w:val="single" w:sz="4" w:space="0" w:color="auto"/>
            </w:tcBorders>
            <w:shd w:val="clear" w:color="000000" w:fill="F2F2F2"/>
            <w:noWrap/>
            <w:vAlign w:val="center"/>
            <w:hideMark/>
          </w:tcPr>
          <w:p w14:paraId="09EF85F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251.8</w:t>
            </w:r>
          </w:p>
        </w:tc>
        <w:tc>
          <w:tcPr>
            <w:tcW w:w="0" w:type="auto"/>
            <w:tcBorders>
              <w:top w:val="nil"/>
              <w:left w:val="nil"/>
              <w:bottom w:val="single" w:sz="4" w:space="0" w:color="auto"/>
              <w:right w:val="single" w:sz="4" w:space="0" w:color="auto"/>
            </w:tcBorders>
            <w:shd w:val="clear" w:color="000000" w:fill="F2F2F2"/>
            <w:noWrap/>
            <w:vAlign w:val="center"/>
            <w:hideMark/>
          </w:tcPr>
          <w:p w14:paraId="44F2614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10,300.5</w:t>
            </w:r>
          </w:p>
        </w:tc>
        <w:tc>
          <w:tcPr>
            <w:tcW w:w="0" w:type="auto"/>
            <w:tcBorders>
              <w:top w:val="nil"/>
              <w:left w:val="nil"/>
              <w:bottom w:val="single" w:sz="4" w:space="0" w:color="auto"/>
              <w:right w:val="single" w:sz="4" w:space="0" w:color="auto"/>
            </w:tcBorders>
            <w:shd w:val="clear" w:color="000000" w:fill="F2F2F2"/>
            <w:noWrap/>
            <w:vAlign w:val="center"/>
            <w:hideMark/>
          </w:tcPr>
          <w:p w14:paraId="218A4B1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68.4%</w:t>
            </w:r>
          </w:p>
        </w:tc>
        <w:tc>
          <w:tcPr>
            <w:tcW w:w="0" w:type="auto"/>
            <w:tcBorders>
              <w:top w:val="nil"/>
              <w:left w:val="nil"/>
              <w:bottom w:val="single" w:sz="4" w:space="0" w:color="auto"/>
              <w:right w:val="single" w:sz="4" w:space="0" w:color="auto"/>
            </w:tcBorders>
            <w:shd w:val="clear" w:color="000000" w:fill="F2F2F2"/>
            <w:noWrap/>
            <w:vAlign w:val="center"/>
            <w:hideMark/>
          </w:tcPr>
          <w:p w14:paraId="516E8B1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4.5</w:t>
            </w:r>
          </w:p>
        </w:tc>
        <w:tc>
          <w:tcPr>
            <w:tcW w:w="0" w:type="auto"/>
            <w:tcBorders>
              <w:top w:val="nil"/>
              <w:left w:val="nil"/>
              <w:bottom w:val="single" w:sz="4" w:space="0" w:color="auto"/>
              <w:right w:val="single" w:sz="4" w:space="0" w:color="auto"/>
            </w:tcBorders>
            <w:shd w:val="clear" w:color="000000" w:fill="F2F2F2"/>
            <w:noWrap/>
            <w:vAlign w:val="center"/>
            <w:hideMark/>
          </w:tcPr>
          <w:p w14:paraId="18DAC8E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w:t>
            </w:r>
          </w:p>
        </w:tc>
      </w:tr>
      <w:tr w:rsidR="00093885" w:rsidRPr="0057544D" w14:paraId="33ED063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B692E86"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2D2A8D4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547B3C1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16BCB03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5FC03B57"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CB155E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6A38EB2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24A1795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1B95127"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1D6B2EB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44E19917" w14:textId="77777777" w:rsidR="00AD6BBE" w:rsidRPr="0057544D" w:rsidRDefault="00AD6BBE" w:rsidP="00AD6BBE">
      <w:pPr>
        <w:pStyle w:val="ListParagraph"/>
        <w:tabs>
          <w:tab w:val="left" w:pos="2340"/>
        </w:tabs>
        <w:jc w:val="both"/>
        <w:rPr>
          <w:lang w:val="sr-Cyrl-RS"/>
        </w:rPr>
      </w:pPr>
    </w:p>
    <w:p w14:paraId="45503176" w14:textId="77777777" w:rsidR="006805CC" w:rsidRPr="0057544D" w:rsidRDefault="006805CC" w:rsidP="006805CC">
      <w:pPr>
        <w:tabs>
          <w:tab w:val="left" w:pos="2340"/>
        </w:tabs>
        <w:rPr>
          <w:lang w:val="sr-Cyrl-RS"/>
        </w:rPr>
      </w:pPr>
      <w:r w:rsidRPr="0057544D">
        <w:rPr>
          <w:lang w:val="sr-Cyrl-RS"/>
        </w:rPr>
        <w:t>У оквиру шума издвојених у I степен заштите најзаступљенији газдински типови су:</w:t>
      </w:r>
    </w:p>
    <w:p w14:paraId="7D7F592C" w14:textId="30864B98" w:rsidR="006805CC" w:rsidRPr="0057544D" w:rsidRDefault="006805CC" w:rsidP="006805CC">
      <w:pPr>
        <w:tabs>
          <w:tab w:val="left" w:pos="2340"/>
        </w:tabs>
        <w:ind w:left="708"/>
        <w:rPr>
          <w:lang w:val="sr-Cyrl-RS"/>
        </w:rPr>
      </w:pPr>
      <w:r w:rsidRPr="0057544D">
        <w:rPr>
          <w:lang w:val="sr-Cyrl-RS"/>
        </w:rPr>
        <w:t>• 21120 – Изданачке мешовите шуме букве, површине 183,40 ha, са просечном запремином 177,0 m³/ha.</w:t>
      </w:r>
      <w:r w:rsidRPr="0057544D">
        <w:rPr>
          <w:lang w:val="sr-Cyrl-RS"/>
        </w:rPr>
        <w:br/>
        <w:t>• 21110 – Високе мешовите шуме букве, површине 65,74 ha, са просечном запремином 386,3 m³/ha.</w:t>
      </w:r>
      <w:r w:rsidRPr="0057544D">
        <w:rPr>
          <w:lang w:val="sr-Cyrl-RS"/>
        </w:rPr>
        <w:br/>
        <w:t>• 2620 – Изданачке мешовите шуме храстова, површине 28,40 ha, са просечном запремином 158,2 m³/ha.</w:t>
      </w:r>
      <w:r w:rsidRPr="0057544D">
        <w:rPr>
          <w:lang w:val="sr-Cyrl-RS"/>
        </w:rPr>
        <w:br/>
        <w:t>• 2820 – Изданачке мешовите шуме ОТЛ, површине 27,88 ha, са просечном запремином 146,1 m³/ha.</w:t>
      </w:r>
    </w:p>
    <w:p w14:paraId="707DA1BF" w14:textId="77777777" w:rsidR="006805CC" w:rsidRPr="0057544D" w:rsidRDefault="006805CC" w:rsidP="006805CC">
      <w:pPr>
        <w:pStyle w:val="ListParagraph"/>
        <w:tabs>
          <w:tab w:val="left" w:pos="2340"/>
        </w:tabs>
        <w:rPr>
          <w:lang w:val="sr-Cyrl-RS"/>
        </w:rPr>
      </w:pPr>
    </w:p>
    <w:p w14:paraId="54CA87BA" w14:textId="77777777" w:rsidR="006805CC" w:rsidRPr="0057544D" w:rsidRDefault="006805CC" w:rsidP="004B32F7">
      <w:pPr>
        <w:tabs>
          <w:tab w:val="left" w:pos="2340"/>
        </w:tabs>
        <w:rPr>
          <w:lang w:val="sr-Cyrl-RS"/>
        </w:rPr>
      </w:pPr>
      <w:r w:rsidRPr="0057544D">
        <w:rPr>
          <w:lang w:val="sr-Cyrl-RS"/>
        </w:rPr>
        <w:t>У оквиру шума издвојених у II степен заштите најзаступљенији газдински типови су:</w:t>
      </w:r>
    </w:p>
    <w:p w14:paraId="198CDD88" w14:textId="78C5D112" w:rsidR="006805CC" w:rsidRPr="0057544D" w:rsidRDefault="006805CC" w:rsidP="006805CC">
      <w:pPr>
        <w:pStyle w:val="ListParagraph"/>
        <w:tabs>
          <w:tab w:val="left" w:pos="2340"/>
        </w:tabs>
        <w:rPr>
          <w:lang w:val="sr-Cyrl-RS"/>
        </w:rPr>
      </w:pPr>
      <w:r w:rsidRPr="0057544D">
        <w:rPr>
          <w:lang w:val="sr-Cyrl-RS"/>
        </w:rPr>
        <w:t>• 21110 – Високе мешовите шуме букве, површине 533,22 ha, са просечном запремином 272,8 m³/ha.</w:t>
      </w:r>
      <w:r w:rsidRPr="0057544D">
        <w:rPr>
          <w:lang w:val="sr-Cyrl-RS"/>
        </w:rPr>
        <w:br/>
        <w:t>• 21120 – Изданачке мешовите шуме букве, површине 144,57 ha, са просечном запремином 161,4 m³/ha.</w:t>
      </w:r>
      <w:r w:rsidRPr="0057544D">
        <w:rPr>
          <w:lang w:val="sr-Cyrl-RS"/>
        </w:rPr>
        <w:br/>
        <w:t>• 2510 – Високе мешовите шуме китњака, сладуна и цера, површине 20,44 ha, са просечном запремином 231,2 m³/ha.</w:t>
      </w:r>
      <w:r w:rsidRPr="0057544D">
        <w:rPr>
          <w:lang w:val="sr-Cyrl-RS"/>
        </w:rPr>
        <w:br/>
        <w:t>• 2620 – Изданачке мешовите шуме храстова, површине 18,59 ha, са просечном запремином 142,3 m³/ha.</w:t>
      </w:r>
      <w:r w:rsidRPr="0057544D">
        <w:rPr>
          <w:lang w:val="sr-Cyrl-RS"/>
        </w:rPr>
        <w:br/>
        <w:t>• 21121 – Изданачке мешовите шуме букве – Високе шуме букве и осталих лишћара и четинара, површине 17,08 ha, са просечном запремином 227,3 m³/ha.</w:t>
      </w:r>
    </w:p>
    <w:p w14:paraId="0EF02FEA" w14:textId="77777777" w:rsidR="006805CC" w:rsidRPr="0057544D" w:rsidRDefault="006805CC" w:rsidP="006805CC">
      <w:pPr>
        <w:pStyle w:val="ListParagraph"/>
        <w:tabs>
          <w:tab w:val="left" w:pos="2340"/>
        </w:tabs>
        <w:rPr>
          <w:lang w:val="sr-Cyrl-RS"/>
        </w:rPr>
      </w:pPr>
    </w:p>
    <w:p w14:paraId="33E47EAC" w14:textId="77777777" w:rsidR="006805CC" w:rsidRPr="0057544D" w:rsidRDefault="006805CC" w:rsidP="004B32F7">
      <w:pPr>
        <w:tabs>
          <w:tab w:val="left" w:pos="2340"/>
        </w:tabs>
        <w:rPr>
          <w:lang w:val="sr-Cyrl-RS"/>
        </w:rPr>
      </w:pPr>
      <w:r w:rsidRPr="0057544D">
        <w:rPr>
          <w:lang w:val="sr-Cyrl-RS"/>
        </w:rPr>
        <w:t>У оквиру шума издвојених у III степен заштите најзаступљенији газдински типови су:</w:t>
      </w:r>
    </w:p>
    <w:p w14:paraId="4C1B574A" w14:textId="25051BEF" w:rsidR="006805CC" w:rsidRPr="0057544D" w:rsidRDefault="006805CC" w:rsidP="006805CC">
      <w:pPr>
        <w:pStyle w:val="ListParagraph"/>
        <w:tabs>
          <w:tab w:val="left" w:pos="2340"/>
        </w:tabs>
        <w:rPr>
          <w:lang w:val="sr-Cyrl-RS"/>
        </w:rPr>
      </w:pPr>
      <w:r w:rsidRPr="0057544D">
        <w:rPr>
          <w:lang w:val="sr-Cyrl-RS"/>
        </w:rPr>
        <w:t>• 21110 – Високе мешовите шуме букве, површине 1.509,69 ha, са просечном запремином 299,1 m³/ha.</w:t>
      </w:r>
      <w:r w:rsidRPr="0057544D">
        <w:rPr>
          <w:lang w:val="sr-Cyrl-RS"/>
        </w:rPr>
        <w:br/>
        <w:t>• 21120 – Изданачке мешовите шуме букве, површине 400,73 ha, са просечном запремином 176,2 m³/ha.</w:t>
      </w:r>
      <w:r w:rsidRPr="0057544D">
        <w:rPr>
          <w:lang w:val="sr-Cyrl-RS"/>
        </w:rPr>
        <w:br/>
        <w:t>• 21121 – Изданачке мешовите шуме букве – Високе шуме букве и осталих лишћара и четинара, површине 119,79 ha, са просечном запремином 150,4 m³/ha.</w:t>
      </w:r>
      <w:r w:rsidRPr="0057544D">
        <w:rPr>
          <w:lang w:val="sr-Cyrl-RS"/>
        </w:rPr>
        <w:br/>
        <w:t>• 2510 – Високе мешовите шуме китњака, сладуна и цера, површине 101,02 ha, са просечном запремином 130,7 m³/ha.</w:t>
      </w:r>
      <w:r w:rsidRPr="0057544D">
        <w:rPr>
          <w:lang w:val="sr-Cyrl-RS"/>
        </w:rPr>
        <w:br/>
        <w:t>• 2620 – Изданачке мешовите шуме храстова, површине 91,64 ha, са просечном запремином 131,5 m³/ha.</w:t>
      </w:r>
    </w:p>
    <w:p w14:paraId="2ABA3D37" w14:textId="77777777" w:rsidR="006805CC" w:rsidRPr="0057544D" w:rsidRDefault="006805CC" w:rsidP="006805CC">
      <w:pPr>
        <w:pStyle w:val="ListParagraph"/>
        <w:tabs>
          <w:tab w:val="left" w:pos="2340"/>
        </w:tabs>
        <w:rPr>
          <w:lang w:val="sr-Cyrl-RS"/>
        </w:rPr>
      </w:pPr>
    </w:p>
    <w:p w14:paraId="4FF08427" w14:textId="34A4C7D8" w:rsidR="006805CC" w:rsidRPr="0057544D" w:rsidRDefault="006805CC" w:rsidP="006805CC">
      <w:pPr>
        <w:pStyle w:val="ListParagraph"/>
        <w:ind w:left="0" w:firstLine="708"/>
        <w:rPr>
          <w:lang w:val="sr-Cyrl-RS"/>
        </w:rPr>
      </w:pPr>
      <w:r w:rsidRPr="0057544D">
        <w:rPr>
          <w:lang w:val="sr-Cyrl-RS"/>
        </w:rPr>
        <w:t>У оквиру појединих газдинских типова четинара мање површине заузимају високе мешовите шуме борова, смрче и осталих четинара, које су углавном настале вештачким подизањем и одликују се релативно високим вредностима просечне запремине и запреминског прираста. Такође, у свим степенима заштите евидентиране су површине шибљака, шикара и жбунасте вегетације, које</w:t>
      </w:r>
      <w:r w:rsidR="004B32F7" w:rsidRPr="0057544D">
        <w:rPr>
          <w:lang w:val="sr-Cyrl-RS"/>
        </w:rPr>
        <w:t xml:space="preserve"> и као такве</w:t>
      </w:r>
      <w:r w:rsidRPr="0057544D">
        <w:rPr>
          <w:lang w:val="sr-Cyrl-RS"/>
        </w:rPr>
        <w:t xml:space="preserve"> имају значајну улогу у очувању биодиверзитета и заштити станишта.</w:t>
      </w:r>
    </w:p>
    <w:p w14:paraId="72C144C0" w14:textId="77777777" w:rsidR="001C167A" w:rsidRPr="0057544D" w:rsidRDefault="001C167A" w:rsidP="001C167A">
      <w:pPr>
        <w:pStyle w:val="ListParagraph"/>
        <w:tabs>
          <w:tab w:val="left" w:pos="13680"/>
        </w:tabs>
        <w:ind w:left="0"/>
        <w:rPr>
          <w:lang w:val="sr-Latn-RS"/>
        </w:rPr>
      </w:pPr>
    </w:p>
    <w:p w14:paraId="58BDF511" w14:textId="769B4F87" w:rsidR="00AD6BBE" w:rsidRPr="0057544D" w:rsidRDefault="007D1058" w:rsidP="00350851">
      <w:pPr>
        <w:pStyle w:val="Quote"/>
        <w:rPr>
          <w:b/>
          <w:bCs/>
          <w:sz w:val="22"/>
          <w:szCs w:val="22"/>
          <w:lang w:val="sr-Cyrl-RS"/>
        </w:rPr>
      </w:pPr>
      <w:r w:rsidRPr="0057544D">
        <w:rPr>
          <w:lang w:val="sr-Cyrl-RS"/>
        </w:rPr>
        <w:t>Табела 15</w:t>
      </w:r>
      <w:r w:rsidR="00350851" w:rsidRPr="0057544D">
        <w:rPr>
          <w:lang w:val="sr-Cyrl-RS"/>
        </w:rPr>
        <w:t>-Приказ стања газдинских типова на нивоу газдинске јединице.</w:t>
      </w:r>
    </w:p>
    <w:tbl>
      <w:tblPr>
        <w:tblW w:w="0" w:type="auto"/>
        <w:jc w:val="center"/>
        <w:tblLook w:val="04A0" w:firstRow="1" w:lastRow="0" w:firstColumn="1" w:lastColumn="0" w:noHBand="0" w:noVBand="1"/>
      </w:tblPr>
      <w:tblGrid>
        <w:gridCol w:w="8204"/>
        <w:gridCol w:w="916"/>
        <w:gridCol w:w="866"/>
        <w:gridCol w:w="1016"/>
        <w:gridCol w:w="866"/>
        <w:gridCol w:w="750"/>
        <w:gridCol w:w="916"/>
        <w:gridCol w:w="866"/>
        <w:gridCol w:w="750"/>
        <w:gridCol w:w="877"/>
      </w:tblGrid>
      <w:tr w:rsidR="00093885" w:rsidRPr="0057544D" w14:paraId="694A904E" w14:textId="77777777" w:rsidTr="00093885">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D9B77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Газдински тип</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0360CA4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333C71B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30E3393F"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17EF78"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007ED8F1" w14:textId="77777777" w:rsidTr="0009388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EE5A3"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410C8E3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19B95C8E"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720755F"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3343A9C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5D549A1"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tcBorders>
              <w:top w:val="nil"/>
              <w:left w:val="nil"/>
              <w:bottom w:val="single" w:sz="4" w:space="0" w:color="auto"/>
              <w:right w:val="single" w:sz="4" w:space="0" w:color="auto"/>
            </w:tcBorders>
            <w:shd w:val="clear" w:color="000000" w:fill="BFBFBF"/>
            <w:noWrap/>
            <w:vAlign w:val="center"/>
            <w:hideMark/>
          </w:tcPr>
          <w:p w14:paraId="22767584"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3586FC21"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6835A2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64DAE" w14:textId="77777777" w:rsidR="00093885" w:rsidRPr="0057544D" w:rsidRDefault="00093885" w:rsidP="00093885">
            <w:pPr>
              <w:widowControl/>
              <w:rPr>
                <w:b/>
                <w:bCs/>
                <w:color w:val="000000"/>
                <w:sz w:val="20"/>
                <w:szCs w:val="20"/>
                <w:lang w:val="en-US" w:eastAsia="en-US"/>
              </w:rPr>
            </w:pPr>
          </w:p>
        </w:tc>
      </w:tr>
      <w:tr w:rsidR="00093885" w:rsidRPr="0057544D" w14:paraId="00C4416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D55490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0" w:type="auto"/>
            <w:tcBorders>
              <w:top w:val="nil"/>
              <w:left w:val="nil"/>
              <w:bottom w:val="single" w:sz="4" w:space="0" w:color="auto"/>
              <w:right w:val="single" w:sz="4" w:space="0" w:color="auto"/>
            </w:tcBorders>
            <w:noWrap/>
            <w:vAlign w:val="center"/>
            <w:hideMark/>
          </w:tcPr>
          <w:p w14:paraId="6BDF63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73EE19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0635D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4EF38C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624A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05C9DF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2C8705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2E8ED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4CDE21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2E6C1F0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40E6E5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38AB58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12.87</w:t>
            </w:r>
          </w:p>
        </w:tc>
        <w:tc>
          <w:tcPr>
            <w:tcW w:w="0" w:type="auto"/>
            <w:tcBorders>
              <w:top w:val="nil"/>
              <w:left w:val="nil"/>
              <w:bottom w:val="single" w:sz="4" w:space="0" w:color="auto"/>
              <w:right w:val="single" w:sz="4" w:space="0" w:color="auto"/>
            </w:tcBorders>
            <w:noWrap/>
            <w:vAlign w:val="center"/>
            <w:hideMark/>
          </w:tcPr>
          <w:p w14:paraId="207A45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DCE49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1,263.9</w:t>
            </w:r>
          </w:p>
        </w:tc>
        <w:tc>
          <w:tcPr>
            <w:tcW w:w="0" w:type="auto"/>
            <w:tcBorders>
              <w:top w:val="nil"/>
              <w:left w:val="nil"/>
              <w:bottom w:val="single" w:sz="4" w:space="0" w:color="auto"/>
              <w:right w:val="single" w:sz="4" w:space="0" w:color="auto"/>
            </w:tcBorders>
            <w:noWrap/>
            <w:vAlign w:val="center"/>
            <w:hideMark/>
          </w:tcPr>
          <w:p w14:paraId="3DDE9C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01C89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98.2</w:t>
            </w:r>
          </w:p>
        </w:tc>
        <w:tc>
          <w:tcPr>
            <w:tcW w:w="0" w:type="auto"/>
            <w:tcBorders>
              <w:top w:val="nil"/>
              <w:left w:val="nil"/>
              <w:bottom w:val="single" w:sz="4" w:space="0" w:color="auto"/>
              <w:right w:val="single" w:sz="4" w:space="0" w:color="auto"/>
            </w:tcBorders>
            <w:noWrap/>
            <w:vAlign w:val="center"/>
            <w:hideMark/>
          </w:tcPr>
          <w:p w14:paraId="01D02B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31.6</w:t>
            </w:r>
          </w:p>
        </w:tc>
        <w:tc>
          <w:tcPr>
            <w:tcW w:w="0" w:type="auto"/>
            <w:tcBorders>
              <w:top w:val="nil"/>
              <w:left w:val="nil"/>
              <w:bottom w:val="single" w:sz="4" w:space="0" w:color="auto"/>
              <w:right w:val="single" w:sz="4" w:space="0" w:color="auto"/>
            </w:tcBorders>
            <w:noWrap/>
            <w:vAlign w:val="center"/>
            <w:hideMark/>
          </w:tcPr>
          <w:p w14:paraId="2A3218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EE045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5CD33A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6CE2723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4EE1B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3DA178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2,108.65</w:t>
            </w:r>
          </w:p>
        </w:tc>
        <w:tc>
          <w:tcPr>
            <w:tcW w:w="0" w:type="auto"/>
            <w:tcBorders>
              <w:top w:val="nil"/>
              <w:left w:val="nil"/>
              <w:bottom w:val="single" w:sz="4" w:space="0" w:color="auto"/>
              <w:right w:val="single" w:sz="4" w:space="0" w:color="auto"/>
            </w:tcBorders>
            <w:noWrap/>
            <w:vAlign w:val="center"/>
            <w:hideMark/>
          </w:tcPr>
          <w:p w14:paraId="76897A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53.5%</w:t>
            </w:r>
          </w:p>
        </w:tc>
        <w:tc>
          <w:tcPr>
            <w:tcW w:w="0" w:type="auto"/>
            <w:tcBorders>
              <w:top w:val="nil"/>
              <w:left w:val="nil"/>
              <w:bottom w:val="single" w:sz="4" w:space="0" w:color="auto"/>
              <w:right w:val="single" w:sz="4" w:space="0" w:color="auto"/>
            </w:tcBorders>
            <w:noWrap/>
            <w:vAlign w:val="center"/>
            <w:hideMark/>
          </w:tcPr>
          <w:p w14:paraId="133320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622,377.0</w:t>
            </w:r>
          </w:p>
        </w:tc>
        <w:tc>
          <w:tcPr>
            <w:tcW w:w="0" w:type="auto"/>
            <w:tcBorders>
              <w:top w:val="nil"/>
              <w:left w:val="nil"/>
              <w:bottom w:val="single" w:sz="4" w:space="0" w:color="auto"/>
              <w:right w:val="single" w:sz="4" w:space="0" w:color="auto"/>
            </w:tcBorders>
            <w:noWrap/>
            <w:vAlign w:val="center"/>
            <w:hideMark/>
          </w:tcPr>
          <w:p w14:paraId="2B6536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74.1%</w:t>
            </w:r>
          </w:p>
        </w:tc>
        <w:tc>
          <w:tcPr>
            <w:tcW w:w="0" w:type="auto"/>
            <w:tcBorders>
              <w:top w:val="nil"/>
              <w:left w:val="nil"/>
              <w:bottom w:val="single" w:sz="4" w:space="0" w:color="auto"/>
              <w:right w:val="single" w:sz="4" w:space="0" w:color="auto"/>
            </w:tcBorders>
            <w:noWrap/>
            <w:vAlign w:val="center"/>
            <w:hideMark/>
          </w:tcPr>
          <w:p w14:paraId="64F197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295.2</w:t>
            </w:r>
          </w:p>
        </w:tc>
        <w:tc>
          <w:tcPr>
            <w:tcW w:w="0" w:type="auto"/>
            <w:tcBorders>
              <w:top w:val="nil"/>
              <w:left w:val="nil"/>
              <w:bottom w:val="single" w:sz="4" w:space="0" w:color="auto"/>
              <w:right w:val="single" w:sz="4" w:space="0" w:color="auto"/>
            </w:tcBorders>
            <w:noWrap/>
            <w:vAlign w:val="center"/>
            <w:hideMark/>
          </w:tcPr>
          <w:p w14:paraId="234CDA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10,198.6</w:t>
            </w:r>
          </w:p>
        </w:tc>
        <w:tc>
          <w:tcPr>
            <w:tcW w:w="0" w:type="auto"/>
            <w:tcBorders>
              <w:top w:val="nil"/>
              <w:left w:val="nil"/>
              <w:bottom w:val="single" w:sz="4" w:space="0" w:color="auto"/>
              <w:right w:val="single" w:sz="4" w:space="0" w:color="auto"/>
            </w:tcBorders>
            <w:noWrap/>
            <w:vAlign w:val="center"/>
            <w:hideMark/>
          </w:tcPr>
          <w:p w14:paraId="565D5B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67.7%</w:t>
            </w:r>
          </w:p>
        </w:tc>
        <w:tc>
          <w:tcPr>
            <w:tcW w:w="0" w:type="auto"/>
            <w:tcBorders>
              <w:top w:val="nil"/>
              <w:left w:val="nil"/>
              <w:bottom w:val="single" w:sz="4" w:space="0" w:color="auto"/>
              <w:right w:val="single" w:sz="4" w:space="0" w:color="auto"/>
            </w:tcBorders>
            <w:noWrap/>
            <w:vAlign w:val="center"/>
            <w:hideMark/>
          </w:tcPr>
          <w:p w14:paraId="5698D6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405736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7353B7E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44A58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529049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728.70</w:t>
            </w:r>
          </w:p>
        </w:tc>
        <w:tc>
          <w:tcPr>
            <w:tcW w:w="0" w:type="auto"/>
            <w:tcBorders>
              <w:top w:val="nil"/>
              <w:left w:val="nil"/>
              <w:bottom w:val="single" w:sz="4" w:space="0" w:color="auto"/>
              <w:right w:val="single" w:sz="4" w:space="0" w:color="auto"/>
            </w:tcBorders>
            <w:noWrap/>
            <w:vAlign w:val="center"/>
            <w:hideMark/>
          </w:tcPr>
          <w:p w14:paraId="0457D2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18.5%</w:t>
            </w:r>
          </w:p>
        </w:tc>
        <w:tc>
          <w:tcPr>
            <w:tcW w:w="0" w:type="auto"/>
            <w:tcBorders>
              <w:top w:val="nil"/>
              <w:left w:val="nil"/>
              <w:bottom w:val="single" w:sz="4" w:space="0" w:color="auto"/>
              <w:right w:val="single" w:sz="4" w:space="0" w:color="auto"/>
            </w:tcBorders>
            <w:noWrap/>
            <w:vAlign w:val="center"/>
            <w:hideMark/>
          </w:tcPr>
          <w:p w14:paraId="383745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126,410.1</w:t>
            </w:r>
          </w:p>
        </w:tc>
        <w:tc>
          <w:tcPr>
            <w:tcW w:w="0" w:type="auto"/>
            <w:tcBorders>
              <w:top w:val="nil"/>
              <w:left w:val="nil"/>
              <w:bottom w:val="single" w:sz="4" w:space="0" w:color="auto"/>
              <w:right w:val="single" w:sz="4" w:space="0" w:color="auto"/>
            </w:tcBorders>
            <w:noWrap/>
            <w:vAlign w:val="center"/>
            <w:hideMark/>
          </w:tcPr>
          <w:p w14:paraId="3B6F14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15.0%</w:t>
            </w:r>
          </w:p>
        </w:tc>
        <w:tc>
          <w:tcPr>
            <w:tcW w:w="0" w:type="auto"/>
            <w:tcBorders>
              <w:top w:val="nil"/>
              <w:left w:val="nil"/>
              <w:bottom w:val="single" w:sz="4" w:space="0" w:color="auto"/>
              <w:right w:val="single" w:sz="4" w:space="0" w:color="auto"/>
            </w:tcBorders>
            <w:noWrap/>
            <w:vAlign w:val="center"/>
            <w:hideMark/>
          </w:tcPr>
          <w:p w14:paraId="2F6506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173.5</w:t>
            </w:r>
          </w:p>
        </w:tc>
        <w:tc>
          <w:tcPr>
            <w:tcW w:w="0" w:type="auto"/>
            <w:tcBorders>
              <w:top w:val="nil"/>
              <w:left w:val="nil"/>
              <w:bottom w:val="single" w:sz="4" w:space="0" w:color="auto"/>
              <w:right w:val="single" w:sz="4" w:space="0" w:color="auto"/>
            </w:tcBorders>
            <w:noWrap/>
            <w:vAlign w:val="center"/>
            <w:hideMark/>
          </w:tcPr>
          <w:p w14:paraId="51C25F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2,616.5</w:t>
            </w:r>
          </w:p>
        </w:tc>
        <w:tc>
          <w:tcPr>
            <w:tcW w:w="0" w:type="auto"/>
            <w:tcBorders>
              <w:top w:val="nil"/>
              <w:left w:val="nil"/>
              <w:bottom w:val="single" w:sz="4" w:space="0" w:color="auto"/>
              <w:right w:val="single" w:sz="4" w:space="0" w:color="auto"/>
            </w:tcBorders>
            <w:noWrap/>
            <w:vAlign w:val="center"/>
            <w:hideMark/>
          </w:tcPr>
          <w:p w14:paraId="28D3D5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17.4%</w:t>
            </w:r>
          </w:p>
        </w:tc>
        <w:tc>
          <w:tcPr>
            <w:tcW w:w="0" w:type="auto"/>
            <w:tcBorders>
              <w:top w:val="nil"/>
              <w:left w:val="nil"/>
              <w:bottom w:val="single" w:sz="4" w:space="0" w:color="auto"/>
              <w:right w:val="single" w:sz="4" w:space="0" w:color="auto"/>
            </w:tcBorders>
            <w:noWrap/>
            <w:vAlign w:val="center"/>
            <w:hideMark/>
          </w:tcPr>
          <w:p w14:paraId="61C3C7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2EB866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5415E61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C2D10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65DA48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136.87</w:t>
            </w:r>
          </w:p>
        </w:tc>
        <w:tc>
          <w:tcPr>
            <w:tcW w:w="0" w:type="auto"/>
            <w:tcBorders>
              <w:top w:val="nil"/>
              <w:left w:val="nil"/>
              <w:bottom w:val="single" w:sz="4" w:space="0" w:color="auto"/>
              <w:right w:val="single" w:sz="4" w:space="0" w:color="auto"/>
            </w:tcBorders>
            <w:noWrap/>
            <w:vAlign w:val="center"/>
            <w:hideMark/>
          </w:tcPr>
          <w:p w14:paraId="02191E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18ADD7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21,893.1</w:t>
            </w:r>
          </w:p>
        </w:tc>
        <w:tc>
          <w:tcPr>
            <w:tcW w:w="0" w:type="auto"/>
            <w:tcBorders>
              <w:top w:val="nil"/>
              <w:left w:val="nil"/>
              <w:bottom w:val="single" w:sz="4" w:space="0" w:color="auto"/>
              <w:right w:val="single" w:sz="4" w:space="0" w:color="auto"/>
            </w:tcBorders>
            <w:noWrap/>
            <w:vAlign w:val="center"/>
            <w:hideMark/>
          </w:tcPr>
          <w:p w14:paraId="6040B3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2D24CD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160.0</w:t>
            </w:r>
          </w:p>
        </w:tc>
        <w:tc>
          <w:tcPr>
            <w:tcW w:w="0" w:type="auto"/>
            <w:tcBorders>
              <w:top w:val="nil"/>
              <w:left w:val="nil"/>
              <w:bottom w:val="single" w:sz="4" w:space="0" w:color="auto"/>
              <w:right w:val="single" w:sz="4" w:space="0" w:color="auto"/>
            </w:tcBorders>
            <w:noWrap/>
            <w:vAlign w:val="center"/>
            <w:hideMark/>
          </w:tcPr>
          <w:p w14:paraId="77E42A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428.4</w:t>
            </w:r>
          </w:p>
        </w:tc>
        <w:tc>
          <w:tcPr>
            <w:tcW w:w="0" w:type="auto"/>
            <w:tcBorders>
              <w:top w:val="nil"/>
              <w:left w:val="nil"/>
              <w:bottom w:val="single" w:sz="4" w:space="0" w:color="auto"/>
              <w:right w:val="single" w:sz="4" w:space="0" w:color="auto"/>
            </w:tcBorders>
            <w:noWrap/>
            <w:vAlign w:val="center"/>
            <w:hideMark/>
          </w:tcPr>
          <w:p w14:paraId="0735FD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3D47CA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063C58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6C607BE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728A3B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1D1DBF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121.46</w:t>
            </w:r>
          </w:p>
        </w:tc>
        <w:tc>
          <w:tcPr>
            <w:tcW w:w="0" w:type="auto"/>
            <w:tcBorders>
              <w:top w:val="nil"/>
              <w:left w:val="nil"/>
              <w:bottom w:val="single" w:sz="4" w:space="0" w:color="auto"/>
              <w:right w:val="single" w:sz="4" w:space="0" w:color="auto"/>
            </w:tcBorders>
            <w:noWrap/>
            <w:vAlign w:val="center"/>
            <w:hideMark/>
          </w:tcPr>
          <w:p w14:paraId="195611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15EECB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17,927.3</w:t>
            </w:r>
          </w:p>
        </w:tc>
        <w:tc>
          <w:tcPr>
            <w:tcW w:w="0" w:type="auto"/>
            <w:tcBorders>
              <w:top w:val="nil"/>
              <w:left w:val="nil"/>
              <w:bottom w:val="single" w:sz="4" w:space="0" w:color="auto"/>
              <w:right w:val="single" w:sz="4" w:space="0" w:color="auto"/>
            </w:tcBorders>
            <w:noWrap/>
            <w:vAlign w:val="center"/>
            <w:hideMark/>
          </w:tcPr>
          <w:p w14:paraId="04F4F2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43FEAC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147.6</w:t>
            </w:r>
          </w:p>
        </w:tc>
        <w:tc>
          <w:tcPr>
            <w:tcW w:w="0" w:type="auto"/>
            <w:tcBorders>
              <w:top w:val="nil"/>
              <w:left w:val="nil"/>
              <w:bottom w:val="single" w:sz="4" w:space="0" w:color="auto"/>
              <w:right w:val="single" w:sz="4" w:space="0" w:color="auto"/>
            </w:tcBorders>
            <w:noWrap/>
            <w:vAlign w:val="center"/>
            <w:hideMark/>
          </w:tcPr>
          <w:p w14:paraId="1C2546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356.1</w:t>
            </w:r>
          </w:p>
        </w:tc>
        <w:tc>
          <w:tcPr>
            <w:tcW w:w="0" w:type="auto"/>
            <w:tcBorders>
              <w:top w:val="nil"/>
              <w:left w:val="nil"/>
              <w:bottom w:val="single" w:sz="4" w:space="0" w:color="auto"/>
              <w:right w:val="single" w:sz="4" w:space="0" w:color="auto"/>
            </w:tcBorders>
            <w:noWrap/>
            <w:vAlign w:val="center"/>
            <w:hideMark/>
          </w:tcPr>
          <w:p w14:paraId="5D1B6E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006796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2112E1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40FC815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7D534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7EF1DF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138.63</w:t>
            </w:r>
          </w:p>
        </w:tc>
        <w:tc>
          <w:tcPr>
            <w:tcW w:w="0" w:type="auto"/>
            <w:tcBorders>
              <w:top w:val="nil"/>
              <w:left w:val="nil"/>
              <w:bottom w:val="single" w:sz="4" w:space="0" w:color="auto"/>
              <w:right w:val="single" w:sz="4" w:space="0" w:color="auto"/>
            </w:tcBorders>
            <w:noWrap/>
            <w:vAlign w:val="center"/>
            <w:hideMark/>
          </w:tcPr>
          <w:p w14:paraId="200BCD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7FDBDB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19,192.1</w:t>
            </w:r>
          </w:p>
        </w:tc>
        <w:tc>
          <w:tcPr>
            <w:tcW w:w="0" w:type="auto"/>
            <w:tcBorders>
              <w:top w:val="nil"/>
              <w:left w:val="nil"/>
              <w:bottom w:val="single" w:sz="4" w:space="0" w:color="auto"/>
              <w:right w:val="single" w:sz="4" w:space="0" w:color="auto"/>
            </w:tcBorders>
            <w:noWrap/>
            <w:vAlign w:val="center"/>
            <w:hideMark/>
          </w:tcPr>
          <w:p w14:paraId="307035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5BD39C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138.4</w:t>
            </w:r>
          </w:p>
        </w:tc>
        <w:tc>
          <w:tcPr>
            <w:tcW w:w="0" w:type="auto"/>
            <w:tcBorders>
              <w:top w:val="nil"/>
              <w:left w:val="nil"/>
              <w:bottom w:val="single" w:sz="4" w:space="0" w:color="auto"/>
              <w:right w:val="single" w:sz="4" w:space="0" w:color="auto"/>
            </w:tcBorders>
            <w:noWrap/>
            <w:vAlign w:val="center"/>
            <w:hideMark/>
          </w:tcPr>
          <w:p w14:paraId="601A3F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454.0</w:t>
            </w:r>
          </w:p>
        </w:tc>
        <w:tc>
          <w:tcPr>
            <w:tcW w:w="0" w:type="auto"/>
            <w:tcBorders>
              <w:top w:val="nil"/>
              <w:left w:val="nil"/>
              <w:bottom w:val="single" w:sz="4" w:space="0" w:color="auto"/>
              <w:right w:val="single" w:sz="4" w:space="0" w:color="auto"/>
            </w:tcBorders>
            <w:noWrap/>
            <w:vAlign w:val="center"/>
            <w:hideMark/>
          </w:tcPr>
          <w:p w14:paraId="6A1498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3321F8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393F00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1308DC7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1FBA76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1E50D8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9.71</w:t>
            </w:r>
          </w:p>
        </w:tc>
        <w:tc>
          <w:tcPr>
            <w:tcW w:w="0" w:type="auto"/>
            <w:tcBorders>
              <w:top w:val="nil"/>
              <w:left w:val="nil"/>
              <w:bottom w:val="single" w:sz="4" w:space="0" w:color="auto"/>
              <w:right w:val="single" w:sz="4" w:space="0" w:color="auto"/>
            </w:tcBorders>
            <w:noWrap/>
            <w:vAlign w:val="center"/>
            <w:hideMark/>
          </w:tcPr>
          <w:p w14:paraId="1E8EA3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11F9E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1,163.1</w:t>
            </w:r>
          </w:p>
        </w:tc>
        <w:tc>
          <w:tcPr>
            <w:tcW w:w="0" w:type="auto"/>
            <w:tcBorders>
              <w:top w:val="nil"/>
              <w:left w:val="nil"/>
              <w:bottom w:val="single" w:sz="4" w:space="0" w:color="auto"/>
              <w:right w:val="single" w:sz="4" w:space="0" w:color="auto"/>
            </w:tcBorders>
            <w:noWrap/>
            <w:vAlign w:val="center"/>
            <w:hideMark/>
          </w:tcPr>
          <w:p w14:paraId="151A21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67154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119.8</w:t>
            </w:r>
          </w:p>
        </w:tc>
        <w:tc>
          <w:tcPr>
            <w:tcW w:w="0" w:type="auto"/>
            <w:tcBorders>
              <w:top w:val="nil"/>
              <w:left w:val="nil"/>
              <w:bottom w:val="single" w:sz="4" w:space="0" w:color="auto"/>
              <w:right w:val="single" w:sz="4" w:space="0" w:color="auto"/>
            </w:tcBorders>
            <w:noWrap/>
            <w:vAlign w:val="center"/>
            <w:hideMark/>
          </w:tcPr>
          <w:p w14:paraId="64B7CF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w:t>
            </w:r>
          </w:p>
        </w:tc>
        <w:tc>
          <w:tcPr>
            <w:tcW w:w="0" w:type="auto"/>
            <w:tcBorders>
              <w:top w:val="nil"/>
              <w:left w:val="nil"/>
              <w:bottom w:val="single" w:sz="4" w:space="0" w:color="auto"/>
              <w:right w:val="single" w:sz="4" w:space="0" w:color="auto"/>
            </w:tcBorders>
            <w:noWrap/>
            <w:vAlign w:val="center"/>
            <w:hideMark/>
          </w:tcPr>
          <w:p w14:paraId="7A9CF9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32689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2863AD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0ADB729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5FEBF6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2901F4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42.75</w:t>
            </w:r>
          </w:p>
        </w:tc>
        <w:tc>
          <w:tcPr>
            <w:tcW w:w="0" w:type="auto"/>
            <w:tcBorders>
              <w:top w:val="nil"/>
              <w:left w:val="nil"/>
              <w:bottom w:val="single" w:sz="4" w:space="0" w:color="auto"/>
              <w:right w:val="single" w:sz="4" w:space="0" w:color="auto"/>
            </w:tcBorders>
            <w:noWrap/>
            <w:vAlign w:val="center"/>
            <w:hideMark/>
          </w:tcPr>
          <w:p w14:paraId="4B0D34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54B645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5,029.6</w:t>
            </w:r>
          </w:p>
        </w:tc>
        <w:tc>
          <w:tcPr>
            <w:tcW w:w="0" w:type="auto"/>
            <w:tcBorders>
              <w:top w:val="nil"/>
              <w:left w:val="nil"/>
              <w:bottom w:val="single" w:sz="4" w:space="0" w:color="auto"/>
              <w:right w:val="single" w:sz="4" w:space="0" w:color="auto"/>
            </w:tcBorders>
            <w:noWrap/>
            <w:vAlign w:val="center"/>
            <w:hideMark/>
          </w:tcPr>
          <w:p w14:paraId="6F8D2C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15EB7E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117.7</w:t>
            </w:r>
          </w:p>
        </w:tc>
        <w:tc>
          <w:tcPr>
            <w:tcW w:w="0" w:type="auto"/>
            <w:tcBorders>
              <w:top w:val="nil"/>
              <w:left w:val="nil"/>
              <w:bottom w:val="single" w:sz="4" w:space="0" w:color="auto"/>
              <w:right w:val="single" w:sz="4" w:space="0" w:color="auto"/>
            </w:tcBorders>
            <w:noWrap/>
            <w:vAlign w:val="center"/>
            <w:hideMark/>
          </w:tcPr>
          <w:p w14:paraId="0658D7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111.8</w:t>
            </w:r>
          </w:p>
        </w:tc>
        <w:tc>
          <w:tcPr>
            <w:tcW w:w="0" w:type="auto"/>
            <w:tcBorders>
              <w:top w:val="nil"/>
              <w:left w:val="nil"/>
              <w:bottom w:val="single" w:sz="4" w:space="0" w:color="auto"/>
              <w:right w:val="single" w:sz="4" w:space="0" w:color="auto"/>
            </w:tcBorders>
            <w:noWrap/>
            <w:vAlign w:val="center"/>
            <w:hideMark/>
          </w:tcPr>
          <w:p w14:paraId="1962EF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038940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437F6F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C59D98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C704B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310D74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60.32</w:t>
            </w:r>
          </w:p>
        </w:tc>
        <w:tc>
          <w:tcPr>
            <w:tcW w:w="0" w:type="auto"/>
            <w:tcBorders>
              <w:top w:val="nil"/>
              <w:left w:val="nil"/>
              <w:bottom w:val="single" w:sz="4" w:space="0" w:color="auto"/>
              <w:right w:val="single" w:sz="4" w:space="0" w:color="auto"/>
            </w:tcBorders>
            <w:noWrap/>
            <w:vAlign w:val="center"/>
            <w:hideMark/>
          </w:tcPr>
          <w:p w14:paraId="6C4A2B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747155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5,809.3</w:t>
            </w:r>
          </w:p>
        </w:tc>
        <w:tc>
          <w:tcPr>
            <w:tcW w:w="0" w:type="auto"/>
            <w:tcBorders>
              <w:top w:val="nil"/>
              <w:left w:val="nil"/>
              <w:bottom w:val="single" w:sz="4" w:space="0" w:color="auto"/>
              <w:right w:val="single" w:sz="4" w:space="0" w:color="auto"/>
            </w:tcBorders>
            <w:noWrap/>
            <w:vAlign w:val="center"/>
            <w:hideMark/>
          </w:tcPr>
          <w:p w14:paraId="3AD708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666116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96.3</w:t>
            </w:r>
          </w:p>
        </w:tc>
        <w:tc>
          <w:tcPr>
            <w:tcW w:w="0" w:type="auto"/>
            <w:tcBorders>
              <w:top w:val="nil"/>
              <w:left w:val="nil"/>
              <w:bottom w:val="single" w:sz="4" w:space="0" w:color="auto"/>
              <w:right w:val="single" w:sz="4" w:space="0" w:color="auto"/>
            </w:tcBorders>
            <w:noWrap/>
            <w:vAlign w:val="center"/>
            <w:hideMark/>
          </w:tcPr>
          <w:p w14:paraId="35A4B9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203.4</w:t>
            </w:r>
          </w:p>
        </w:tc>
        <w:tc>
          <w:tcPr>
            <w:tcW w:w="0" w:type="auto"/>
            <w:tcBorders>
              <w:top w:val="nil"/>
              <w:left w:val="nil"/>
              <w:bottom w:val="single" w:sz="4" w:space="0" w:color="auto"/>
              <w:right w:val="single" w:sz="4" w:space="0" w:color="auto"/>
            </w:tcBorders>
            <w:noWrap/>
            <w:vAlign w:val="center"/>
            <w:hideMark/>
          </w:tcPr>
          <w:p w14:paraId="0B7594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38DFDE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7F5D60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r>
      <w:tr w:rsidR="00093885" w:rsidRPr="0057544D" w14:paraId="7F17EB0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DFBB2F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1C0E79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41.21</w:t>
            </w:r>
          </w:p>
        </w:tc>
        <w:tc>
          <w:tcPr>
            <w:tcW w:w="0" w:type="auto"/>
            <w:tcBorders>
              <w:top w:val="nil"/>
              <w:left w:val="nil"/>
              <w:bottom w:val="single" w:sz="4" w:space="0" w:color="auto"/>
              <w:right w:val="single" w:sz="4" w:space="0" w:color="auto"/>
            </w:tcBorders>
            <w:noWrap/>
            <w:vAlign w:val="center"/>
            <w:hideMark/>
          </w:tcPr>
          <w:p w14:paraId="725E3B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242B3D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11,977.5</w:t>
            </w:r>
          </w:p>
        </w:tc>
        <w:tc>
          <w:tcPr>
            <w:tcW w:w="0" w:type="auto"/>
            <w:tcBorders>
              <w:top w:val="nil"/>
              <w:left w:val="nil"/>
              <w:bottom w:val="single" w:sz="4" w:space="0" w:color="auto"/>
              <w:right w:val="single" w:sz="4" w:space="0" w:color="auto"/>
            </w:tcBorders>
            <w:noWrap/>
            <w:vAlign w:val="center"/>
            <w:hideMark/>
          </w:tcPr>
          <w:p w14:paraId="29D930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0C29EC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290.6</w:t>
            </w:r>
          </w:p>
        </w:tc>
        <w:tc>
          <w:tcPr>
            <w:tcW w:w="0" w:type="auto"/>
            <w:tcBorders>
              <w:top w:val="nil"/>
              <w:left w:val="nil"/>
              <w:bottom w:val="single" w:sz="4" w:space="0" w:color="auto"/>
              <w:right w:val="single" w:sz="4" w:space="0" w:color="auto"/>
            </w:tcBorders>
            <w:noWrap/>
            <w:vAlign w:val="center"/>
            <w:hideMark/>
          </w:tcPr>
          <w:p w14:paraId="3F541DE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407.2</w:t>
            </w:r>
          </w:p>
        </w:tc>
        <w:tc>
          <w:tcPr>
            <w:tcW w:w="0" w:type="auto"/>
            <w:tcBorders>
              <w:top w:val="nil"/>
              <w:left w:val="nil"/>
              <w:bottom w:val="single" w:sz="4" w:space="0" w:color="auto"/>
              <w:right w:val="single" w:sz="4" w:space="0" w:color="auto"/>
            </w:tcBorders>
            <w:noWrap/>
            <w:vAlign w:val="center"/>
            <w:hideMark/>
          </w:tcPr>
          <w:p w14:paraId="190B18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59B9D4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9.9</w:t>
            </w:r>
          </w:p>
        </w:tc>
        <w:tc>
          <w:tcPr>
            <w:tcW w:w="0" w:type="auto"/>
            <w:tcBorders>
              <w:top w:val="nil"/>
              <w:left w:val="nil"/>
              <w:bottom w:val="single" w:sz="4" w:space="0" w:color="auto"/>
              <w:right w:val="single" w:sz="4" w:space="0" w:color="auto"/>
            </w:tcBorders>
            <w:noWrap/>
            <w:vAlign w:val="center"/>
            <w:hideMark/>
          </w:tcPr>
          <w:p w14:paraId="492A84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11C48E0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39FD69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35F731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22.43</w:t>
            </w:r>
          </w:p>
        </w:tc>
        <w:tc>
          <w:tcPr>
            <w:tcW w:w="0" w:type="auto"/>
            <w:tcBorders>
              <w:top w:val="nil"/>
              <w:left w:val="nil"/>
              <w:bottom w:val="single" w:sz="4" w:space="0" w:color="auto"/>
              <w:right w:val="single" w:sz="4" w:space="0" w:color="auto"/>
            </w:tcBorders>
            <w:noWrap/>
            <w:vAlign w:val="center"/>
            <w:hideMark/>
          </w:tcPr>
          <w:p w14:paraId="67349C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6865CA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5,424.6</w:t>
            </w:r>
          </w:p>
        </w:tc>
        <w:tc>
          <w:tcPr>
            <w:tcW w:w="0" w:type="auto"/>
            <w:tcBorders>
              <w:top w:val="nil"/>
              <w:left w:val="nil"/>
              <w:bottom w:val="single" w:sz="4" w:space="0" w:color="auto"/>
              <w:right w:val="single" w:sz="4" w:space="0" w:color="auto"/>
            </w:tcBorders>
            <w:noWrap/>
            <w:vAlign w:val="center"/>
            <w:hideMark/>
          </w:tcPr>
          <w:p w14:paraId="241B1E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3F7F9E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241.8</w:t>
            </w:r>
          </w:p>
        </w:tc>
        <w:tc>
          <w:tcPr>
            <w:tcW w:w="0" w:type="auto"/>
            <w:tcBorders>
              <w:top w:val="nil"/>
              <w:left w:val="nil"/>
              <w:bottom w:val="single" w:sz="4" w:space="0" w:color="auto"/>
              <w:right w:val="single" w:sz="4" w:space="0" w:color="auto"/>
            </w:tcBorders>
            <w:noWrap/>
            <w:vAlign w:val="center"/>
            <w:hideMark/>
          </w:tcPr>
          <w:p w14:paraId="1DE14A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145.7</w:t>
            </w:r>
          </w:p>
        </w:tc>
        <w:tc>
          <w:tcPr>
            <w:tcW w:w="0" w:type="auto"/>
            <w:tcBorders>
              <w:top w:val="nil"/>
              <w:left w:val="nil"/>
              <w:bottom w:val="single" w:sz="4" w:space="0" w:color="auto"/>
              <w:right w:val="single" w:sz="4" w:space="0" w:color="auto"/>
            </w:tcBorders>
            <w:noWrap/>
            <w:vAlign w:val="center"/>
            <w:hideMark/>
          </w:tcPr>
          <w:p w14:paraId="66EF13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7CBF78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6.5</w:t>
            </w:r>
          </w:p>
        </w:tc>
        <w:tc>
          <w:tcPr>
            <w:tcW w:w="0" w:type="auto"/>
            <w:tcBorders>
              <w:top w:val="nil"/>
              <w:left w:val="nil"/>
              <w:bottom w:val="single" w:sz="4" w:space="0" w:color="auto"/>
              <w:right w:val="single" w:sz="4" w:space="0" w:color="auto"/>
            </w:tcBorders>
            <w:noWrap/>
            <w:vAlign w:val="center"/>
            <w:hideMark/>
          </w:tcPr>
          <w:p w14:paraId="586E12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5F92A0B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C89542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7B6DF2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6.35</w:t>
            </w:r>
          </w:p>
        </w:tc>
        <w:tc>
          <w:tcPr>
            <w:tcW w:w="0" w:type="auto"/>
            <w:tcBorders>
              <w:top w:val="nil"/>
              <w:left w:val="nil"/>
              <w:bottom w:val="single" w:sz="4" w:space="0" w:color="auto"/>
              <w:right w:val="single" w:sz="4" w:space="0" w:color="auto"/>
            </w:tcBorders>
            <w:noWrap/>
            <w:vAlign w:val="center"/>
            <w:hideMark/>
          </w:tcPr>
          <w:p w14:paraId="440570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FBAFC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1,920.5</w:t>
            </w:r>
          </w:p>
        </w:tc>
        <w:tc>
          <w:tcPr>
            <w:tcW w:w="0" w:type="auto"/>
            <w:tcBorders>
              <w:top w:val="nil"/>
              <w:left w:val="nil"/>
              <w:bottom w:val="single" w:sz="4" w:space="0" w:color="auto"/>
              <w:right w:val="single" w:sz="4" w:space="0" w:color="auto"/>
            </w:tcBorders>
            <w:noWrap/>
            <w:vAlign w:val="center"/>
            <w:hideMark/>
          </w:tcPr>
          <w:p w14:paraId="637A83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E15BA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302.4</w:t>
            </w:r>
          </w:p>
        </w:tc>
        <w:tc>
          <w:tcPr>
            <w:tcW w:w="0" w:type="auto"/>
            <w:tcBorders>
              <w:top w:val="nil"/>
              <w:left w:val="nil"/>
              <w:bottom w:val="single" w:sz="4" w:space="0" w:color="auto"/>
              <w:right w:val="single" w:sz="4" w:space="0" w:color="auto"/>
            </w:tcBorders>
            <w:noWrap/>
            <w:vAlign w:val="center"/>
            <w:hideMark/>
          </w:tcPr>
          <w:p w14:paraId="52B2BA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71.9</w:t>
            </w:r>
          </w:p>
        </w:tc>
        <w:tc>
          <w:tcPr>
            <w:tcW w:w="0" w:type="auto"/>
            <w:tcBorders>
              <w:top w:val="nil"/>
              <w:left w:val="nil"/>
              <w:bottom w:val="single" w:sz="4" w:space="0" w:color="auto"/>
              <w:right w:val="single" w:sz="4" w:space="0" w:color="auto"/>
            </w:tcBorders>
            <w:noWrap/>
            <w:vAlign w:val="center"/>
            <w:hideMark/>
          </w:tcPr>
          <w:p w14:paraId="2DB7E3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2A8A4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w:t>
            </w:r>
          </w:p>
        </w:tc>
        <w:tc>
          <w:tcPr>
            <w:tcW w:w="0" w:type="auto"/>
            <w:tcBorders>
              <w:top w:val="nil"/>
              <w:left w:val="nil"/>
              <w:bottom w:val="single" w:sz="4" w:space="0" w:color="auto"/>
              <w:right w:val="single" w:sz="4" w:space="0" w:color="auto"/>
            </w:tcBorders>
            <w:noWrap/>
            <w:vAlign w:val="center"/>
            <w:hideMark/>
          </w:tcPr>
          <w:p w14:paraId="1AC055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13F45E5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72D372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3CA961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511.69</w:t>
            </w:r>
          </w:p>
        </w:tc>
        <w:tc>
          <w:tcPr>
            <w:tcW w:w="0" w:type="auto"/>
            <w:tcBorders>
              <w:top w:val="nil"/>
              <w:left w:val="nil"/>
              <w:bottom w:val="single" w:sz="4" w:space="0" w:color="auto"/>
              <w:right w:val="single" w:sz="4" w:space="0" w:color="auto"/>
            </w:tcBorders>
            <w:noWrap/>
            <w:vAlign w:val="center"/>
            <w:hideMark/>
          </w:tcPr>
          <w:p w14:paraId="48FC3A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13.0%</w:t>
            </w:r>
          </w:p>
        </w:tc>
        <w:tc>
          <w:tcPr>
            <w:tcW w:w="0" w:type="auto"/>
            <w:tcBorders>
              <w:top w:val="nil"/>
              <w:left w:val="nil"/>
              <w:bottom w:val="single" w:sz="4" w:space="0" w:color="auto"/>
              <w:right w:val="single" w:sz="4" w:space="0" w:color="auto"/>
            </w:tcBorders>
            <w:noWrap/>
            <w:vAlign w:val="center"/>
            <w:hideMark/>
          </w:tcPr>
          <w:p w14:paraId="0F5E70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5077F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BA14B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5CD94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ACF70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3280C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278EB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213CC0C0"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0D45486"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0CBB6A8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0CF197D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B5A660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4607DA8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36564BC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27A6AF2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4099F6B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D9A568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54F6F5B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478EAF3E" w14:textId="77777777" w:rsidR="00EA2CB8" w:rsidRPr="0057544D" w:rsidRDefault="00EA2CB8" w:rsidP="00E160D7">
      <w:pPr>
        <w:pStyle w:val="ListParagraph"/>
        <w:tabs>
          <w:tab w:val="left" w:pos="13680"/>
        </w:tabs>
        <w:ind w:left="0"/>
        <w:rPr>
          <w:lang w:val="sr-Cyrl-RS"/>
        </w:rPr>
      </w:pPr>
      <w:r w:rsidRPr="0057544D">
        <w:rPr>
          <w:lang w:val="sr-Cyrl-RS"/>
        </w:rPr>
        <w:tab/>
      </w:r>
    </w:p>
    <w:p w14:paraId="47E5C4C6" w14:textId="77777777" w:rsidR="00E81389" w:rsidRPr="0057544D" w:rsidRDefault="00A814E8" w:rsidP="00A814E8">
      <w:pPr>
        <w:pStyle w:val="ListParagraph"/>
        <w:tabs>
          <w:tab w:val="left" w:pos="2340"/>
        </w:tabs>
        <w:jc w:val="both"/>
        <w:rPr>
          <w:lang w:val="sr-Cyrl-RS"/>
        </w:rPr>
      </w:pPr>
      <w:r w:rsidRPr="0057544D">
        <w:rPr>
          <w:lang w:val="sr-Cyrl-RS"/>
        </w:rPr>
        <w:t xml:space="preserve">            </w:t>
      </w:r>
      <w:r w:rsidR="00AD6BBE" w:rsidRPr="0057544D">
        <w:rPr>
          <w:lang w:val="sr-Cyrl-RS"/>
        </w:rPr>
        <w:t xml:space="preserve">На нивоу газдинске јединице </w:t>
      </w:r>
      <w:r w:rsidR="00E81389" w:rsidRPr="0057544D">
        <w:rPr>
          <w:lang w:val="sr-Cyrl-RS"/>
        </w:rPr>
        <w:t>најзаступљеније газдинск</w:t>
      </w:r>
      <w:r w:rsidR="00CA4F74" w:rsidRPr="0057544D">
        <w:rPr>
          <w:lang w:val="sr-Cyrl-RS"/>
        </w:rPr>
        <w:t>и</w:t>
      </w:r>
      <w:r w:rsidR="00E81389" w:rsidRPr="0057544D">
        <w:rPr>
          <w:lang w:val="sr-Cyrl-RS"/>
        </w:rPr>
        <w:t xml:space="preserve"> </w:t>
      </w:r>
      <w:r w:rsidR="00CA4F74" w:rsidRPr="0057544D">
        <w:rPr>
          <w:lang w:val="sr-Cyrl-RS"/>
        </w:rPr>
        <w:t>типови</w:t>
      </w:r>
      <w:r w:rsidR="00E81389" w:rsidRPr="0057544D">
        <w:rPr>
          <w:lang w:val="sr-Cyrl-RS"/>
        </w:rPr>
        <w:t xml:space="preserve"> су:</w:t>
      </w:r>
    </w:p>
    <w:p w14:paraId="7D65CA5A" w14:textId="0D0565A6" w:rsidR="009F0054" w:rsidRPr="0057544D" w:rsidRDefault="004B32F7" w:rsidP="004B32F7">
      <w:pPr>
        <w:pStyle w:val="ListParagraph"/>
        <w:ind w:left="2124"/>
        <w:rPr>
          <w:b/>
          <w:lang w:val="sr-Cyrl-RS"/>
        </w:rPr>
      </w:pPr>
      <w:r w:rsidRPr="0057544D">
        <w:rPr>
          <w:color w:val="000000"/>
          <w:lang w:eastAsia="en-US"/>
        </w:rPr>
        <w:t>• 21110 – Високе мешовите шуме букве, површине 2.108,65 ha (53,5%), са просечном запремином 295,2 m³/ha.</w:t>
      </w:r>
      <w:r w:rsidRPr="0057544D">
        <w:rPr>
          <w:color w:val="000000"/>
          <w:lang w:eastAsia="en-US"/>
        </w:rPr>
        <w:br/>
        <w:t>• 21120 – Изданачке мешовите шуме букве, површине 728,70 ha (18,5%), са просечном запремином 173,5 m³/ha.</w:t>
      </w:r>
      <w:r w:rsidRPr="0057544D">
        <w:rPr>
          <w:color w:val="000000"/>
          <w:lang w:eastAsia="en-US"/>
        </w:rPr>
        <w:br/>
        <w:t>• 51730 – Шибљаци, шикаре и жбунаста вегетација, површине 511,69 ha (13,0%).</w:t>
      </w:r>
      <w:r w:rsidRPr="0057544D">
        <w:rPr>
          <w:color w:val="000000"/>
          <w:lang w:eastAsia="en-US"/>
        </w:rPr>
        <w:br/>
        <w:t>• 2620 – Изданачке мешовите шуме храстова, површине 138,63 ha (3,5%), са просечном запремином 138,4 m³/ha.</w:t>
      </w:r>
      <w:r w:rsidRPr="0057544D">
        <w:rPr>
          <w:color w:val="000000"/>
          <w:lang w:eastAsia="en-US"/>
        </w:rPr>
        <w:br/>
        <w:t>• 21121 – Изданачке мешовите шуме букве – Високе шуме букве и осталих лишћара и четинара, површине 136,87 ha (3,5%), са просечном запремином 160,0 m³/ha.</w:t>
      </w:r>
      <w:r w:rsidRPr="0057544D">
        <w:rPr>
          <w:color w:val="000000"/>
          <w:lang w:eastAsia="en-US"/>
        </w:rPr>
        <w:br/>
        <w:t>• 2510 – Високе мешовите шуме китњака, сладуна и цера, површине 121,46 ha (3,1%), са просечном запремином 147,6 m³/ha.</w:t>
      </w:r>
    </w:p>
    <w:p w14:paraId="4501F215" w14:textId="77777777" w:rsidR="00671DEB" w:rsidRPr="0057544D" w:rsidRDefault="00671DEB" w:rsidP="00671DEB">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4.</w:t>
      </w:r>
      <w:r w:rsidRPr="0057544D">
        <w:rPr>
          <w:rFonts w:ascii="Times New Roman" w:hAnsi="Times New Roman"/>
          <w:sz w:val="24"/>
          <w:szCs w:val="24"/>
        </w:rPr>
        <w:tab/>
        <w:t>Стање шума по пореклу и очуваности</w:t>
      </w:r>
    </w:p>
    <w:p w14:paraId="348D1075" w14:textId="77777777" w:rsidR="00A44EF4" w:rsidRPr="0057544D" w:rsidRDefault="00A44EF4" w:rsidP="00A44EF4">
      <w:pPr>
        <w:pStyle w:val="ListParagraph"/>
        <w:ind w:left="851" w:firstLine="567"/>
        <w:rPr>
          <w:lang w:val="sr-Cyrl-RS"/>
        </w:rPr>
      </w:pPr>
    </w:p>
    <w:p w14:paraId="22BD29E1" w14:textId="77777777" w:rsidR="00A44EF4" w:rsidRPr="0057544D" w:rsidRDefault="00305165" w:rsidP="00315427">
      <w:pPr>
        <w:pStyle w:val="ListParagraph"/>
        <w:ind w:left="0" w:firstLine="708"/>
        <w:rPr>
          <w:lang w:val="sr-Cyrl-RS"/>
        </w:rPr>
      </w:pPr>
      <w:r w:rsidRPr="0057544D">
        <w:rPr>
          <w:lang w:val="sr-Cyrl-RS"/>
        </w:rPr>
        <w:t>У зависности од степена очуваности, а независно од порекла, све сас</w:t>
      </w:r>
      <w:r w:rsidR="008064C4" w:rsidRPr="0057544D">
        <w:rPr>
          <w:lang w:val="sr-Cyrl-RS"/>
        </w:rPr>
        <w:t xml:space="preserve">тојине </w:t>
      </w:r>
      <w:r w:rsidR="006F24D7" w:rsidRPr="0057544D">
        <w:rPr>
          <w:lang w:val="sr-Cyrl-RS"/>
        </w:rPr>
        <w:t xml:space="preserve">ове </w:t>
      </w:r>
      <w:r w:rsidR="008064C4" w:rsidRPr="0057544D">
        <w:rPr>
          <w:lang w:val="sr-Cyrl-RS"/>
        </w:rPr>
        <w:t>газдинске једин</w:t>
      </w:r>
      <w:r w:rsidR="006F24D7" w:rsidRPr="0057544D">
        <w:rPr>
          <w:lang w:val="sr-Cyrl-RS"/>
        </w:rPr>
        <w:t xml:space="preserve">ице </w:t>
      </w:r>
      <w:r w:rsidRPr="0057544D">
        <w:rPr>
          <w:lang w:val="sr-Cyrl-RS"/>
        </w:rPr>
        <w:t xml:space="preserve"> сврстане су у три категорије-очуване, разређене и девастиране састојине. Стање шума по пореклу и очуваности, на нивоу основне намене и сумарно на нивоу газдинске јединице, приказано је у наредним табелама.</w:t>
      </w:r>
    </w:p>
    <w:p w14:paraId="4DFC5A41" w14:textId="77777777" w:rsidR="00E11E1A" w:rsidRPr="0057544D" w:rsidRDefault="00E11E1A" w:rsidP="00E11E1A">
      <w:pPr>
        <w:pStyle w:val="ListParagraph"/>
        <w:ind w:left="851" w:firstLine="567"/>
        <w:rPr>
          <w:lang w:val="sr-Cyrl-RS"/>
        </w:rPr>
      </w:pPr>
      <w:r w:rsidRPr="0057544D">
        <w:rPr>
          <w:lang w:val="sr-Cyrl-RS"/>
        </w:rPr>
        <w:t xml:space="preserve">Састојине по пореклу се разврставају на: </w:t>
      </w:r>
    </w:p>
    <w:p w14:paraId="651F4E52" w14:textId="77777777" w:rsidR="00E11E1A" w:rsidRPr="0057544D" w:rsidRDefault="00E11E1A" w:rsidP="00E11E1A">
      <w:pPr>
        <w:pStyle w:val="ListParagraph"/>
        <w:ind w:left="851" w:firstLine="567"/>
        <w:rPr>
          <w:lang w:val="sr-Cyrl-RS"/>
        </w:rPr>
      </w:pPr>
      <w:r w:rsidRPr="0057544D">
        <w:rPr>
          <w:lang w:val="sr-Cyrl-RS"/>
        </w:rPr>
        <w:t>•</w:t>
      </w:r>
      <w:r w:rsidRPr="0057544D">
        <w:rPr>
          <w:lang w:val="sr-Cyrl-RS"/>
        </w:rPr>
        <w:tab/>
        <w:t>високе шуме (настале из семена);</w:t>
      </w:r>
    </w:p>
    <w:p w14:paraId="7D0C9067" w14:textId="77777777" w:rsidR="00E11E1A" w:rsidRPr="0057544D" w:rsidRDefault="00E11E1A" w:rsidP="00E11E1A">
      <w:pPr>
        <w:pStyle w:val="ListParagraph"/>
        <w:ind w:left="851" w:firstLine="567"/>
        <w:rPr>
          <w:lang w:val="sr-Cyrl-RS"/>
        </w:rPr>
      </w:pPr>
      <w:r w:rsidRPr="0057544D">
        <w:rPr>
          <w:lang w:val="sr-Cyrl-RS"/>
        </w:rPr>
        <w:t>•</w:t>
      </w:r>
      <w:r w:rsidRPr="0057544D">
        <w:rPr>
          <w:lang w:val="sr-Cyrl-RS"/>
        </w:rPr>
        <w:tab/>
        <w:t>вештачки подигнуте шуме (настале садњом или сетвом);</w:t>
      </w:r>
    </w:p>
    <w:p w14:paraId="660CBFD8" w14:textId="77777777" w:rsidR="00E11E1A" w:rsidRPr="0057544D" w:rsidRDefault="00E11E1A" w:rsidP="002133AD">
      <w:pPr>
        <w:pStyle w:val="ListParagraph"/>
        <w:ind w:left="851" w:firstLine="567"/>
        <w:rPr>
          <w:lang w:val="sr-Cyrl-RS"/>
        </w:rPr>
      </w:pPr>
      <w:r w:rsidRPr="0057544D">
        <w:rPr>
          <w:lang w:val="sr-Cyrl-RS"/>
        </w:rPr>
        <w:t>•</w:t>
      </w:r>
      <w:r w:rsidRPr="0057544D">
        <w:rPr>
          <w:lang w:val="sr-Cyrl-RS"/>
        </w:rPr>
        <w:tab/>
        <w:t>изданачке шуме.</w:t>
      </w:r>
    </w:p>
    <w:p w14:paraId="1228A833" w14:textId="77777777" w:rsidR="00E11E1A" w:rsidRPr="0057544D" w:rsidRDefault="00E11E1A" w:rsidP="00E11E1A">
      <w:pPr>
        <w:pStyle w:val="ListParagraph"/>
        <w:ind w:left="851" w:firstLine="567"/>
        <w:rPr>
          <w:lang w:val="sr-Cyrl-RS"/>
        </w:rPr>
      </w:pPr>
      <w:r w:rsidRPr="0057544D">
        <w:rPr>
          <w:lang w:val="sr-Cyrl-RS"/>
        </w:rPr>
        <w:t xml:space="preserve">Састојине по очуваности су разврстане: </w:t>
      </w:r>
    </w:p>
    <w:p w14:paraId="3CC96121" w14:textId="77777777" w:rsidR="00E11E1A" w:rsidRPr="0057544D" w:rsidRDefault="00E11E1A" w:rsidP="00E11E1A">
      <w:pPr>
        <w:pStyle w:val="ListParagraph"/>
        <w:ind w:left="851" w:firstLine="567"/>
        <w:rPr>
          <w:lang w:val="sr-Cyrl-RS"/>
        </w:rPr>
      </w:pPr>
      <w:r w:rsidRPr="0057544D">
        <w:rPr>
          <w:lang w:val="sr-Cyrl-RS"/>
        </w:rPr>
        <w:t>•</w:t>
      </w:r>
      <w:r w:rsidRPr="0057544D">
        <w:rPr>
          <w:lang w:val="sr-Cyrl-RS"/>
        </w:rPr>
        <w:tab/>
        <w:t>очуване – које по степену обраслости, здравственом стању и квалитету могу дочекати зрелост за сечу;</w:t>
      </w:r>
    </w:p>
    <w:p w14:paraId="149FF619" w14:textId="77777777" w:rsidR="00396DFB" w:rsidRPr="0057544D" w:rsidRDefault="00E11E1A" w:rsidP="00396DFB">
      <w:pPr>
        <w:pStyle w:val="ListParagraph"/>
        <w:ind w:left="851" w:firstLine="567"/>
        <w:rPr>
          <w:lang w:val="sr-Cyrl-RS"/>
        </w:rPr>
      </w:pPr>
      <w:r w:rsidRPr="0057544D">
        <w:rPr>
          <w:lang w:val="sr-Cyrl-RS"/>
        </w:rPr>
        <w:t>•</w:t>
      </w:r>
      <w:r w:rsidRPr="0057544D">
        <w:rPr>
          <w:lang w:val="sr-Cyrl-RS"/>
        </w:rPr>
        <w:tab/>
        <w:t>разређене – састојине са мањим степеном обраслости, доброг здравственог стања и квалитета и могу дочекати зрелост за сечу;</w:t>
      </w:r>
    </w:p>
    <w:p w14:paraId="57B0DF05" w14:textId="77777777" w:rsidR="00396DFB" w:rsidRPr="0057544D" w:rsidRDefault="009505CE" w:rsidP="00396DFB">
      <w:pPr>
        <w:pStyle w:val="ListParagraph"/>
        <w:rPr>
          <w:lang w:val="sr-Cyrl-RS"/>
        </w:rPr>
      </w:pPr>
      <w:r w:rsidRPr="0057544D">
        <w:rPr>
          <w:lang w:val="sr-Cyrl-RS"/>
        </w:rPr>
        <w:t xml:space="preserve">           •</w:t>
      </w:r>
      <w:r w:rsidRPr="0057544D">
        <w:rPr>
          <w:lang w:val="sr-Cyrl-RS"/>
        </w:rPr>
        <w:tab/>
        <w:t>девастиране – превише разређене састојине</w:t>
      </w:r>
    </w:p>
    <w:p w14:paraId="45F67D87" w14:textId="7CC949D1" w:rsidR="000D5075" w:rsidRPr="0057544D" w:rsidRDefault="007D1058" w:rsidP="00350851">
      <w:pPr>
        <w:pStyle w:val="Quote"/>
        <w:rPr>
          <w:b/>
          <w:bCs/>
          <w:sz w:val="22"/>
          <w:szCs w:val="22"/>
          <w:lang w:val="sr-Cyrl-RS"/>
        </w:rPr>
      </w:pPr>
      <w:r w:rsidRPr="0057544D">
        <w:rPr>
          <w:lang w:val="sr-Cyrl-RS"/>
        </w:rPr>
        <w:t>Табела 16</w:t>
      </w:r>
      <w:r w:rsidR="00350851" w:rsidRPr="0057544D">
        <w:rPr>
          <w:lang w:val="sr-Cyrl-RS"/>
        </w:rPr>
        <w:t>-Приказ порекла и очуваности.</w:t>
      </w:r>
    </w:p>
    <w:tbl>
      <w:tblPr>
        <w:tblW w:w="0" w:type="auto"/>
        <w:jc w:val="center"/>
        <w:tblLook w:val="04A0" w:firstRow="1" w:lastRow="0" w:firstColumn="1" w:lastColumn="0" w:noHBand="0" w:noVBand="1"/>
      </w:tblPr>
      <w:tblGrid>
        <w:gridCol w:w="8204"/>
        <w:gridCol w:w="916"/>
        <w:gridCol w:w="866"/>
        <w:gridCol w:w="1016"/>
        <w:gridCol w:w="866"/>
        <w:gridCol w:w="750"/>
        <w:gridCol w:w="916"/>
        <w:gridCol w:w="866"/>
        <w:gridCol w:w="750"/>
        <w:gridCol w:w="877"/>
      </w:tblGrid>
      <w:tr w:rsidR="00093885" w:rsidRPr="0057544D" w14:paraId="3553987E" w14:textId="77777777" w:rsidTr="00093885">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78DD0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Порекло/Очуваност</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5DC4CC81"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61E6651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5EC07F8A"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E9B1B8"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52053F18" w14:textId="77777777" w:rsidTr="0009388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DD989"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255F4CB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540ECA31"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66F9F1A"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1337987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6E0D5E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tcBorders>
              <w:top w:val="nil"/>
              <w:left w:val="nil"/>
              <w:bottom w:val="single" w:sz="4" w:space="0" w:color="auto"/>
              <w:right w:val="single" w:sz="4" w:space="0" w:color="auto"/>
            </w:tcBorders>
            <w:shd w:val="clear" w:color="000000" w:fill="BFBFBF"/>
            <w:noWrap/>
            <w:vAlign w:val="center"/>
            <w:hideMark/>
          </w:tcPr>
          <w:p w14:paraId="0A7B2CD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32738B0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5AA108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88AE5" w14:textId="77777777" w:rsidR="00093885" w:rsidRPr="0057544D" w:rsidRDefault="00093885" w:rsidP="00093885">
            <w:pPr>
              <w:widowControl/>
              <w:rPr>
                <w:b/>
                <w:bCs/>
                <w:color w:val="000000"/>
                <w:sz w:val="20"/>
                <w:szCs w:val="20"/>
                <w:lang w:val="en-US" w:eastAsia="en-US"/>
              </w:rPr>
            </w:pPr>
          </w:p>
        </w:tc>
      </w:tr>
      <w:tr w:rsidR="00093885" w:rsidRPr="0057544D" w14:paraId="27AC007E"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2E5255A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093885" w:rsidRPr="0057544D" w14:paraId="6EB3CA2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C9BB70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4CC9EF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17.93</w:t>
            </w:r>
          </w:p>
        </w:tc>
        <w:tc>
          <w:tcPr>
            <w:tcW w:w="0" w:type="auto"/>
            <w:tcBorders>
              <w:top w:val="nil"/>
              <w:left w:val="nil"/>
              <w:bottom w:val="single" w:sz="4" w:space="0" w:color="auto"/>
              <w:right w:val="single" w:sz="4" w:space="0" w:color="auto"/>
            </w:tcBorders>
            <w:noWrap/>
            <w:vAlign w:val="center"/>
            <w:hideMark/>
          </w:tcPr>
          <w:p w14:paraId="79F988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50271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1,523.2</w:t>
            </w:r>
          </w:p>
        </w:tc>
        <w:tc>
          <w:tcPr>
            <w:tcW w:w="0" w:type="auto"/>
            <w:tcBorders>
              <w:top w:val="nil"/>
              <w:left w:val="nil"/>
              <w:bottom w:val="single" w:sz="4" w:space="0" w:color="auto"/>
              <w:right w:val="single" w:sz="4" w:space="0" w:color="auto"/>
            </w:tcBorders>
            <w:noWrap/>
            <w:vAlign w:val="center"/>
            <w:hideMark/>
          </w:tcPr>
          <w:p w14:paraId="79C153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8AAE0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85.0</w:t>
            </w:r>
          </w:p>
        </w:tc>
        <w:tc>
          <w:tcPr>
            <w:tcW w:w="0" w:type="auto"/>
            <w:tcBorders>
              <w:top w:val="nil"/>
              <w:left w:val="nil"/>
              <w:bottom w:val="single" w:sz="4" w:space="0" w:color="auto"/>
              <w:right w:val="single" w:sz="4" w:space="0" w:color="auto"/>
            </w:tcBorders>
            <w:noWrap/>
            <w:vAlign w:val="center"/>
            <w:hideMark/>
          </w:tcPr>
          <w:p w14:paraId="1E606A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62.1</w:t>
            </w:r>
          </w:p>
        </w:tc>
        <w:tc>
          <w:tcPr>
            <w:tcW w:w="0" w:type="auto"/>
            <w:tcBorders>
              <w:top w:val="nil"/>
              <w:left w:val="nil"/>
              <w:bottom w:val="single" w:sz="4" w:space="0" w:color="auto"/>
              <w:right w:val="single" w:sz="4" w:space="0" w:color="auto"/>
            </w:tcBorders>
            <w:noWrap/>
            <w:vAlign w:val="center"/>
            <w:hideMark/>
          </w:tcPr>
          <w:p w14:paraId="73F569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8EE09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4F00D9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1953FB4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5F419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1B6313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17.93</w:t>
            </w:r>
          </w:p>
        </w:tc>
        <w:tc>
          <w:tcPr>
            <w:tcW w:w="0" w:type="auto"/>
            <w:tcBorders>
              <w:top w:val="nil"/>
              <w:left w:val="nil"/>
              <w:bottom w:val="single" w:sz="4" w:space="0" w:color="auto"/>
              <w:right w:val="single" w:sz="4" w:space="0" w:color="auto"/>
            </w:tcBorders>
            <w:noWrap/>
            <w:vAlign w:val="center"/>
            <w:hideMark/>
          </w:tcPr>
          <w:p w14:paraId="42FD19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2D52B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1,523.2</w:t>
            </w:r>
          </w:p>
        </w:tc>
        <w:tc>
          <w:tcPr>
            <w:tcW w:w="0" w:type="auto"/>
            <w:tcBorders>
              <w:top w:val="nil"/>
              <w:left w:val="nil"/>
              <w:bottom w:val="single" w:sz="4" w:space="0" w:color="auto"/>
              <w:right w:val="single" w:sz="4" w:space="0" w:color="auto"/>
            </w:tcBorders>
            <w:noWrap/>
            <w:vAlign w:val="center"/>
            <w:hideMark/>
          </w:tcPr>
          <w:p w14:paraId="46FEBB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355FAD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85.0</w:t>
            </w:r>
          </w:p>
        </w:tc>
        <w:tc>
          <w:tcPr>
            <w:tcW w:w="0" w:type="auto"/>
            <w:tcBorders>
              <w:top w:val="nil"/>
              <w:left w:val="nil"/>
              <w:bottom w:val="single" w:sz="4" w:space="0" w:color="auto"/>
              <w:right w:val="single" w:sz="4" w:space="0" w:color="auto"/>
            </w:tcBorders>
            <w:noWrap/>
            <w:vAlign w:val="center"/>
            <w:hideMark/>
          </w:tcPr>
          <w:p w14:paraId="329A82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62.1</w:t>
            </w:r>
          </w:p>
        </w:tc>
        <w:tc>
          <w:tcPr>
            <w:tcW w:w="0" w:type="auto"/>
            <w:tcBorders>
              <w:top w:val="nil"/>
              <w:left w:val="nil"/>
              <w:bottom w:val="single" w:sz="4" w:space="0" w:color="auto"/>
              <w:right w:val="single" w:sz="4" w:space="0" w:color="auto"/>
            </w:tcBorders>
            <w:noWrap/>
            <w:vAlign w:val="center"/>
            <w:hideMark/>
          </w:tcPr>
          <w:p w14:paraId="6C8D9F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02EB4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6ACB6E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040D875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5DBDBB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1E87C3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0.32</w:t>
            </w:r>
          </w:p>
        </w:tc>
        <w:tc>
          <w:tcPr>
            <w:tcW w:w="0" w:type="auto"/>
            <w:tcBorders>
              <w:top w:val="nil"/>
              <w:left w:val="nil"/>
              <w:bottom w:val="single" w:sz="4" w:space="0" w:color="auto"/>
              <w:right w:val="single" w:sz="4" w:space="0" w:color="auto"/>
            </w:tcBorders>
            <w:noWrap/>
            <w:vAlign w:val="center"/>
            <w:hideMark/>
          </w:tcPr>
          <w:p w14:paraId="595C75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B10EA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22.0</w:t>
            </w:r>
          </w:p>
        </w:tc>
        <w:tc>
          <w:tcPr>
            <w:tcW w:w="0" w:type="auto"/>
            <w:tcBorders>
              <w:top w:val="nil"/>
              <w:left w:val="nil"/>
              <w:bottom w:val="single" w:sz="4" w:space="0" w:color="auto"/>
              <w:right w:val="single" w:sz="4" w:space="0" w:color="auto"/>
            </w:tcBorders>
            <w:noWrap/>
            <w:vAlign w:val="center"/>
            <w:hideMark/>
          </w:tcPr>
          <w:p w14:paraId="62F1C0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F79E0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68.6</w:t>
            </w:r>
          </w:p>
        </w:tc>
        <w:tc>
          <w:tcPr>
            <w:tcW w:w="0" w:type="auto"/>
            <w:tcBorders>
              <w:top w:val="nil"/>
              <w:left w:val="nil"/>
              <w:bottom w:val="single" w:sz="4" w:space="0" w:color="auto"/>
              <w:right w:val="single" w:sz="4" w:space="0" w:color="auto"/>
            </w:tcBorders>
            <w:noWrap/>
            <w:vAlign w:val="center"/>
            <w:hideMark/>
          </w:tcPr>
          <w:p w14:paraId="319BE5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4AF88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D139F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14CFD4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3DD449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60DFF6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320AFF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0.32</w:t>
            </w:r>
          </w:p>
        </w:tc>
        <w:tc>
          <w:tcPr>
            <w:tcW w:w="0" w:type="auto"/>
            <w:tcBorders>
              <w:top w:val="nil"/>
              <w:left w:val="nil"/>
              <w:bottom w:val="single" w:sz="4" w:space="0" w:color="auto"/>
              <w:right w:val="single" w:sz="4" w:space="0" w:color="auto"/>
            </w:tcBorders>
            <w:noWrap/>
            <w:vAlign w:val="center"/>
            <w:hideMark/>
          </w:tcPr>
          <w:p w14:paraId="6B0669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10C1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22.0</w:t>
            </w:r>
          </w:p>
        </w:tc>
        <w:tc>
          <w:tcPr>
            <w:tcW w:w="0" w:type="auto"/>
            <w:tcBorders>
              <w:top w:val="nil"/>
              <w:left w:val="nil"/>
              <w:bottom w:val="single" w:sz="4" w:space="0" w:color="auto"/>
              <w:right w:val="single" w:sz="4" w:space="0" w:color="auto"/>
            </w:tcBorders>
            <w:noWrap/>
            <w:vAlign w:val="center"/>
            <w:hideMark/>
          </w:tcPr>
          <w:p w14:paraId="4DE1F9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1263D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68.6</w:t>
            </w:r>
          </w:p>
        </w:tc>
        <w:tc>
          <w:tcPr>
            <w:tcW w:w="0" w:type="auto"/>
            <w:tcBorders>
              <w:top w:val="nil"/>
              <w:left w:val="nil"/>
              <w:bottom w:val="single" w:sz="4" w:space="0" w:color="auto"/>
              <w:right w:val="single" w:sz="4" w:space="0" w:color="auto"/>
            </w:tcBorders>
            <w:noWrap/>
            <w:vAlign w:val="center"/>
            <w:hideMark/>
          </w:tcPr>
          <w:p w14:paraId="630747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295F9D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43687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4AEA26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49246D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A9DB24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7ECCD1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w:t>
            </w:r>
          </w:p>
        </w:tc>
        <w:tc>
          <w:tcPr>
            <w:tcW w:w="0" w:type="auto"/>
            <w:tcBorders>
              <w:top w:val="nil"/>
              <w:left w:val="nil"/>
              <w:bottom w:val="single" w:sz="4" w:space="0" w:color="auto"/>
              <w:right w:val="single" w:sz="4" w:space="0" w:color="auto"/>
            </w:tcBorders>
            <w:noWrap/>
            <w:vAlign w:val="center"/>
            <w:hideMark/>
          </w:tcPr>
          <w:p w14:paraId="1283F8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BE659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113.7</w:t>
            </w:r>
          </w:p>
        </w:tc>
        <w:tc>
          <w:tcPr>
            <w:tcW w:w="0" w:type="auto"/>
            <w:tcBorders>
              <w:top w:val="nil"/>
              <w:left w:val="nil"/>
              <w:bottom w:val="single" w:sz="4" w:space="0" w:color="auto"/>
              <w:right w:val="single" w:sz="4" w:space="0" w:color="auto"/>
            </w:tcBorders>
            <w:noWrap/>
            <w:vAlign w:val="center"/>
            <w:hideMark/>
          </w:tcPr>
          <w:p w14:paraId="7EF937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9E041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97.1</w:t>
            </w:r>
          </w:p>
        </w:tc>
        <w:tc>
          <w:tcPr>
            <w:tcW w:w="0" w:type="auto"/>
            <w:tcBorders>
              <w:top w:val="nil"/>
              <w:left w:val="nil"/>
              <w:bottom w:val="single" w:sz="4" w:space="0" w:color="auto"/>
              <w:right w:val="single" w:sz="4" w:space="0" w:color="auto"/>
            </w:tcBorders>
            <w:noWrap/>
            <w:vAlign w:val="center"/>
            <w:hideMark/>
          </w:tcPr>
          <w:p w14:paraId="6B39972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1B67CC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81244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6FD334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1A21CFE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AB4FB2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1C12E3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w:t>
            </w:r>
          </w:p>
        </w:tc>
        <w:tc>
          <w:tcPr>
            <w:tcW w:w="0" w:type="auto"/>
            <w:tcBorders>
              <w:top w:val="nil"/>
              <w:left w:val="nil"/>
              <w:bottom w:val="single" w:sz="4" w:space="0" w:color="auto"/>
              <w:right w:val="single" w:sz="4" w:space="0" w:color="auto"/>
            </w:tcBorders>
            <w:noWrap/>
            <w:vAlign w:val="center"/>
            <w:hideMark/>
          </w:tcPr>
          <w:p w14:paraId="1BC0B0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A31D8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113.7</w:t>
            </w:r>
          </w:p>
        </w:tc>
        <w:tc>
          <w:tcPr>
            <w:tcW w:w="0" w:type="auto"/>
            <w:tcBorders>
              <w:top w:val="nil"/>
              <w:left w:val="nil"/>
              <w:bottom w:val="single" w:sz="4" w:space="0" w:color="auto"/>
              <w:right w:val="single" w:sz="4" w:space="0" w:color="auto"/>
            </w:tcBorders>
            <w:noWrap/>
            <w:vAlign w:val="center"/>
            <w:hideMark/>
          </w:tcPr>
          <w:p w14:paraId="755233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9DCA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97.1</w:t>
            </w:r>
          </w:p>
        </w:tc>
        <w:tc>
          <w:tcPr>
            <w:tcW w:w="0" w:type="auto"/>
            <w:tcBorders>
              <w:top w:val="nil"/>
              <w:left w:val="nil"/>
              <w:bottom w:val="single" w:sz="4" w:space="0" w:color="auto"/>
              <w:right w:val="single" w:sz="4" w:space="0" w:color="auto"/>
            </w:tcBorders>
            <w:noWrap/>
            <w:vAlign w:val="center"/>
            <w:hideMark/>
          </w:tcPr>
          <w:p w14:paraId="596424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71EA97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FC8DA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6782A5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44B0990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E308DE2"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47BFD1D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19.42</w:t>
            </w:r>
          </w:p>
        </w:tc>
        <w:tc>
          <w:tcPr>
            <w:tcW w:w="0" w:type="auto"/>
            <w:tcBorders>
              <w:top w:val="nil"/>
              <w:left w:val="nil"/>
              <w:bottom w:val="single" w:sz="4" w:space="0" w:color="auto"/>
              <w:right w:val="single" w:sz="4" w:space="0" w:color="auto"/>
            </w:tcBorders>
            <w:shd w:val="clear" w:color="000000" w:fill="F2F2F2"/>
            <w:noWrap/>
            <w:vAlign w:val="center"/>
            <w:hideMark/>
          </w:tcPr>
          <w:p w14:paraId="24E234E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w:t>
            </w:r>
          </w:p>
        </w:tc>
        <w:tc>
          <w:tcPr>
            <w:tcW w:w="0" w:type="auto"/>
            <w:tcBorders>
              <w:top w:val="nil"/>
              <w:left w:val="nil"/>
              <w:bottom w:val="single" w:sz="4" w:space="0" w:color="auto"/>
              <w:right w:val="single" w:sz="4" w:space="0" w:color="auto"/>
            </w:tcBorders>
            <w:shd w:val="clear" w:color="000000" w:fill="F2F2F2"/>
            <w:noWrap/>
            <w:vAlign w:val="center"/>
            <w:hideMark/>
          </w:tcPr>
          <w:p w14:paraId="1513FE7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1,658.8</w:t>
            </w:r>
          </w:p>
        </w:tc>
        <w:tc>
          <w:tcPr>
            <w:tcW w:w="0" w:type="auto"/>
            <w:tcBorders>
              <w:top w:val="nil"/>
              <w:left w:val="nil"/>
              <w:bottom w:val="single" w:sz="4" w:space="0" w:color="auto"/>
              <w:right w:val="single" w:sz="4" w:space="0" w:color="auto"/>
            </w:tcBorders>
            <w:shd w:val="clear" w:color="000000" w:fill="F2F2F2"/>
            <w:noWrap/>
            <w:vAlign w:val="center"/>
            <w:hideMark/>
          </w:tcPr>
          <w:p w14:paraId="3B16342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0.2%</w:t>
            </w:r>
          </w:p>
        </w:tc>
        <w:tc>
          <w:tcPr>
            <w:tcW w:w="0" w:type="auto"/>
            <w:tcBorders>
              <w:top w:val="nil"/>
              <w:left w:val="nil"/>
              <w:bottom w:val="single" w:sz="4" w:space="0" w:color="auto"/>
              <w:right w:val="single" w:sz="4" w:space="0" w:color="auto"/>
            </w:tcBorders>
            <w:shd w:val="clear" w:color="000000" w:fill="F2F2F2"/>
            <w:noWrap/>
            <w:vAlign w:val="center"/>
            <w:hideMark/>
          </w:tcPr>
          <w:p w14:paraId="5DDBD85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85.4</w:t>
            </w:r>
          </w:p>
        </w:tc>
        <w:tc>
          <w:tcPr>
            <w:tcW w:w="0" w:type="auto"/>
            <w:tcBorders>
              <w:top w:val="nil"/>
              <w:left w:val="nil"/>
              <w:bottom w:val="single" w:sz="4" w:space="0" w:color="auto"/>
              <w:right w:val="single" w:sz="4" w:space="0" w:color="auto"/>
            </w:tcBorders>
            <w:shd w:val="clear" w:color="000000" w:fill="F2F2F2"/>
            <w:noWrap/>
            <w:vAlign w:val="center"/>
            <w:hideMark/>
          </w:tcPr>
          <w:p w14:paraId="560689F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67.0</w:t>
            </w:r>
          </w:p>
        </w:tc>
        <w:tc>
          <w:tcPr>
            <w:tcW w:w="0" w:type="auto"/>
            <w:tcBorders>
              <w:top w:val="nil"/>
              <w:left w:val="nil"/>
              <w:bottom w:val="single" w:sz="4" w:space="0" w:color="auto"/>
              <w:right w:val="single" w:sz="4" w:space="0" w:color="auto"/>
            </w:tcBorders>
            <w:shd w:val="clear" w:color="000000" w:fill="F2F2F2"/>
            <w:noWrap/>
            <w:vAlign w:val="center"/>
            <w:hideMark/>
          </w:tcPr>
          <w:p w14:paraId="53E6DFA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0.4%</w:t>
            </w:r>
          </w:p>
        </w:tc>
        <w:tc>
          <w:tcPr>
            <w:tcW w:w="0" w:type="auto"/>
            <w:tcBorders>
              <w:top w:val="nil"/>
              <w:left w:val="nil"/>
              <w:bottom w:val="single" w:sz="4" w:space="0" w:color="auto"/>
              <w:right w:val="single" w:sz="4" w:space="0" w:color="auto"/>
            </w:tcBorders>
            <w:shd w:val="clear" w:color="000000" w:fill="F2F2F2"/>
            <w:noWrap/>
            <w:vAlign w:val="center"/>
            <w:hideMark/>
          </w:tcPr>
          <w:p w14:paraId="5B1FFD1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3.5</w:t>
            </w:r>
          </w:p>
        </w:tc>
        <w:tc>
          <w:tcPr>
            <w:tcW w:w="0" w:type="auto"/>
            <w:tcBorders>
              <w:top w:val="nil"/>
              <w:left w:val="nil"/>
              <w:bottom w:val="single" w:sz="4" w:space="0" w:color="auto"/>
              <w:right w:val="single" w:sz="4" w:space="0" w:color="auto"/>
            </w:tcBorders>
            <w:shd w:val="clear" w:color="000000" w:fill="F2F2F2"/>
            <w:noWrap/>
            <w:vAlign w:val="center"/>
            <w:hideMark/>
          </w:tcPr>
          <w:p w14:paraId="753D1DE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4.0</w:t>
            </w:r>
          </w:p>
        </w:tc>
      </w:tr>
      <w:tr w:rsidR="00093885" w:rsidRPr="0057544D" w14:paraId="6C4FEF4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5EC973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2071C6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w:t>
            </w:r>
          </w:p>
        </w:tc>
        <w:tc>
          <w:tcPr>
            <w:tcW w:w="0" w:type="auto"/>
            <w:tcBorders>
              <w:top w:val="nil"/>
              <w:left w:val="nil"/>
              <w:bottom w:val="single" w:sz="4" w:space="0" w:color="auto"/>
              <w:right w:val="single" w:sz="4" w:space="0" w:color="auto"/>
            </w:tcBorders>
            <w:noWrap/>
            <w:vAlign w:val="center"/>
            <w:hideMark/>
          </w:tcPr>
          <w:p w14:paraId="47D4A0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323F4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293.1</w:t>
            </w:r>
          </w:p>
        </w:tc>
        <w:tc>
          <w:tcPr>
            <w:tcW w:w="0" w:type="auto"/>
            <w:tcBorders>
              <w:top w:val="nil"/>
              <w:left w:val="nil"/>
              <w:bottom w:val="single" w:sz="4" w:space="0" w:color="auto"/>
              <w:right w:val="single" w:sz="4" w:space="0" w:color="auto"/>
            </w:tcBorders>
            <w:noWrap/>
            <w:vAlign w:val="center"/>
            <w:hideMark/>
          </w:tcPr>
          <w:p w14:paraId="556B41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EBB28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190.3</w:t>
            </w:r>
          </w:p>
        </w:tc>
        <w:tc>
          <w:tcPr>
            <w:tcW w:w="0" w:type="auto"/>
            <w:tcBorders>
              <w:top w:val="nil"/>
              <w:left w:val="nil"/>
              <w:bottom w:val="single" w:sz="4" w:space="0" w:color="auto"/>
              <w:right w:val="single" w:sz="4" w:space="0" w:color="auto"/>
            </w:tcBorders>
            <w:noWrap/>
            <w:vAlign w:val="center"/>
            <w:hideMark/>
          </w:tcPr>
          <w:p w14:paraId="3D06FD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w:t>
            </w:r>
          </w:p>
        </w:tc>
        <w:tc>
          <w:tcPr>
            <w:tcW w:w="0" w:type="auto"/>
            <w:tcBorders>
              <w:top w:val="nil"/>
              <w:left w:val="nil"/>
              <w:bottom w:val="single" w:sz="4" w:space="0" w:color="auto"/>
              <w:right w:val="single" w:sz="4" w:space="0" w:color="auto"/>
            </w:tcBorders>
            <w:noWrap/>
            <w:vAlign w:val="center"/>
            <w:hideMark/>
          </w:tcPr>
          <w:p w14:paraId="504743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8E857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w:t>
            </w:r>
          </w:p>
        </w:tc>
        <w:tc>
          <w:tcPr>
            <w:tcW w:w="0" w:type="auto"/>
            <w:tcBorders>
              <w:top w:val="nil"/>
              <w:left w:val="nil"/>
              <w:bottom w:val="single" w:sz="4" w:space="0" w:color="auto"/>
              <w:right w:val="single" w:sz="4" w:space="0" w:color="auto"/>
            </w:tcBorders>
            <w:noWrap/>
            <w:vAlign w:val="center"/>
            <w:hideMark/>
          </w:tcPr>
          <w:p w14:paraId="64675C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0197D3D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9C0C5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6A91C4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3.68</w:t>
            </w:r>
          </w:p>
        </w:tc>
        <w:tc>
          <w:tcPr>
            <w:tcW w:w="0" w:type="auto"/>
            <w:tcBorders>
              <w:top w:val="nil"/>
              <w:left w:val="nil"/>
              <w:bottom w:val="single" w:sz="4" w:space="0" w:color="auto"/>
              <w:right w:val="single" w:sz="4" w:space="0" w:color="auto"/>
            </w:tcBorders>
            <w:noWrap/>
            <w:vAlign w:val="center"/>
            <w:hideMark/>
          </w:tcPr>
          <w:p w14:paraId="752E9E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8772A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699.0</w:t>
            </w:r>
          </w:p>
        </w:tc>
        <w:tc>
          <w:tcPr>
            <w:tcW w:w="0" w:type="auto"/>
            <w:tcBorders>
              <w:top w:val="nil"/>
              <w:left w:val="nil"/>
              <w:bottom w:val="single" w:sz="4" w:space="0" w:color="auto"/>
              <w:right w:val="single" w:sz="4" w:space="0" w:color="auto"/>
            </w:tcBorders>
            <w:noWrap/>
            <w:vAlign w:val="center"/>
            <w:hideMark/>
          </w:tcPr>
          <w:p w14:paraId="2EADBC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A2023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189.9</w:t>
            </w:r>
          </w:p>
        </w:tc>
        <w:tc>
          <w:tcPr>
            <w:tcW w:w="0" w:type="auto"/>
            <w:tcBorders>
              <w:top w:val="nil"/>
              <w:left w:val="nil"/>
              <w:bottom w:val="single" w:sz="4" w:space="0" w:color="auto"/>
              <w:right w:val="single" w:sz="4" w:space="0" w:color="auto"/>
            </w:tcBorders>
            <w:noWrap/>
            <w:vAlign w:val="center"/>
            <w:hideMark/>
          </w:tcPr>
          <w:p w14:paraId="1DFE34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w:t>
            </w:r>
          </w:p>
        </w:tc>
        <w:tc>
          <w:tcPr>
            <w:tcW w:w="0" w:type="auto"/>
            <w:tcBorders>
              <w:top w:val="nil"/>
              <w:left w:val="nil"/>
              <w:bottom w:val="single" w:sz="4" w:space="0" w:color="auto"/>
              <w:right w:val="single" w:sz="4" w:space="0" w:color="auto"/>
            </w:tcBorders>
            <w:noWrap/>
            <w:vAlign w:val="center"/>
            <w:hideMark/>
          </w:tcPr>
          <w:p w14:paraId="3C3F2D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EB89D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6B74F9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5CC5143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A6018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53952A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5.22</w:t>
            </w:r>
          </w:p>
        </w:tc>
        <w:tc>
          <w:tcPr>
            <w:tcW w:w="0" w:type="auto"/>
            <w:tcBorders>
              <w:top w:val="nil"/>
              <w:left w:val="nil"/>
              <w:bottom w:val="single" w:sz="4" w:space="0" w:color="auto"/>
              <w:right w:val="single" w:sz="4" w:space="0" w:color="auto"/>
            </w:tcBorders>
            <w:noWrap/>
            <w:vAlign w:val="center"/>
            <w:hideMark/>
          </w:tcPr>
          <w:p w14:paraId="1C7FE4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15AC4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992.1</w:t>
            </w:r>
          </w:p>
        </w:tc>
        <w:tc>
          <w:tcPr>
            <w:tcW w:w="0" w:type="auto"/>
            <w:tcBorders>
              <w:top w:val="nil"/>
              <w:left w:val="nil"/>
              <w:bottom w:val="single" w:sz="4" w:space="0" w:color="auto"/>
              <w:right w:val="single" w:sz="4" w:space="0" w:color="auto"/>
            </w:tcBorders>
            <w:noWrap/>
            <w:vAlign w:val="center"/>
            <w:hideMark/>
          </w:tcPr>
          <w:p w14:paraId="42247C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CBF09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190.1</w:t>
            </w:r>
          </w:p>
        </w:tc>
        <w:tc>
          <w:tcPr>
            <w:tcW w:w="0" w:type="auto"/>
            <w:tcBorders>
              <w:top w:val="nil"/>
              <w:left w:val="nil"/>
              <w:bottom w:val="single" w:sz="4" w:space="0" w:color="auto"/>
              <w:right w:val="single" w:sz="4" w:space="0" w:color="auto"/>
            </w:tcBorders>
            <w:noWrap/>
            <w:vAlign w:val="center"/>
            <w:hideMark/>
          </w:tcPr>
          <w:p w14:paraId="17CCF5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30.7</w:t>
            </w:r>
          </w:p>
        </w:tc>
        <w:tc>
          <w:tcPr>
            <w:tcW w:w="0" w:type="auto"/>
            <w:tcBorders>
              <w:top w:val="nil"/>
              <w:left w:val="nil"/>
              <w:bottom w:val="single" w:sz="4" w:space="0" w:color="auto"/>
              <w:right w:val="single" w:sz="4" w:space="0" w:color="auto"/>
            </w:tcBorders>
            <w:noWrap/>
            <w:vAlign w:val="center"/>
            <w:hideMark/>
          </w:tcPr>
          <w:p w14:paraId="2CE870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C24AB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w:t>
            </w:r>
          </w:p>
        </w:tc>
        <w:tc>
          <w:tcPr>
            <w:tcW w:w="0" w:type="auto"/>
            <w:tcBorders>
              <w:top w:val="nil"/>
              <w:left w:val="nil"/>
              <w:bottom w:val="single" w:sz="4" w:space="0" w:color="auto"/>
              <w:right w:val="single" w:sz="4" w:space="0" w:color="auto"/>
            </w:tcBorders>
            <w:noWrap/>
            <w:vAlign w:val="center"/>
            <w:hideMark/>
          </w:tcPr>
          <w:p w14:paraId="55C760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59A2B6FF"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FA4E044"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четинара</w:t>
            </w:r>
          </w:p>
        </w:tc>
        <w:tc>
          <w:tcPr>
            <w:tcW w:w="0" w:type="auto"/>
            <w:tcBorders>
              <w:top w:val="nil"/>
              <w:left w:val="nil"/>
              <w:bottom w:val="single" w:sz="4" w:space="0" w:color="auto"/>
              <w:right w:val="single" w:sz="4" w:space="0" w:color="auto"/>
            </w:tcBorders>
            <w:shd w:val="clear" w:color="000000" w:fill="F2F2F2"/>
            <w:noWrap/>
            <w:vAlign w:val="center"/>
            <w:hideMark/>
          </w:tcPr>
          <w:p w14:paraId="433C4E3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5.22</w:t>
            </w:r>
          </w:p>
        </w:tc>
        <w:tc>
          <w:tcPr>
            <w:tcW w:w="0" w:type="auto"/>
            <w:tcBorders>
              <w:top w:val="nil"/>
              <w:left w:val="nil"/>
              <w:bottom w:val="single" w:sz="4" w:space="0" w:color="auto"/>
              <w:right w:val="single" w:sz="4" w:space="0" w:color="auto"/>
            </w:tcBorders>
            <w:shd w:val="clear" w:color="000000" w:fill="F2F2F2"/>
            <w:noWrap/>
            <w:vAlign w:val="center"/>
            <w:hideMark/>
          </w:tcPr>
          <w:p w14:paraId="7B91990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1BA9785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992.1</w:t>
            </w:r>
          </w:p>
        </w:tc>
        <w:tc>
          <w:tcPr>
            <w:tcW w:w="0" w:type="auto"/>
            <w:tcBorders>
              <w:top w:val="nil"/>
              <w:left w:val="nil"/>
              <w:bottom w:val="single" w:sz="4" w:space="0" w:color="auto"/>
              <w:right w:val="single" w:sz="4" w:space="0" w:color="auto"/>
            </w:tcBorders>
            <w:shd w:val="clear" w:color="000000" w:fill="F2F2F2"/>
            <w:noWrap/>
            <w:vAlign w:val="center"/>
            <w:hideMark/>
          </w:tcPr>
          <w:p w14:paraId="4F7A7BB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28EA159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190.1</w:t>
            </w:r>
          </w:p>
        </w:tc>
        <w:tc>
          <w:tcPr>
            <w:tcW w:w="0" w:type="auto"/>
            <w:tcBorders>
              <w:top w:val="nil"/>
              <w:left w:val="nil"/>
              <w:bottom w:val="single" w:sz="4" w:space="0" w:color="auto"/>
              <w:right w:val="single" w:sz="4" w:space="0" w:color="auto"/>
            </w:tcBorders>
            <w:shd w:val="clear" w:color="000000" w:fill="F2F2F2"/>
            <w:noWrap/>
            <w:vAlign w:val="center"/>
            <w:hideMark/>
          </w:tcPr>
          <w:p w14:paraId="374A4AF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30.7</w:t>
            </w:r>
          </w:p>
        </w:tc>
        <w:tc>
          <w:tcPr>
            <w:tcW w:w="0" w:type="auto"/>
            <w:tcBorders>
              <w:top w:val="nil"/>
              <w:left w:val="nil"/>
              <w:bottom w:val="single" w:sz="4" w:space="0" w:color="auto"/>
              <w:right w:val="single" w:sz="4" w:space="0" w:color="auto"/>
            </w:tcBorders>
            <w:shd w:val="clear" w:color="000000" w:fill="F2F2F2"/>
            <w:noWrap/>
            <w:vAlign w:val="center"/>
            <w:hideMark/>
          </w:tcPr>
          <w:p w14:paraId="3829F5A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0.2%</w:t>
            </w:r>
          </w:p>
        </w:tc>
        <w:tc>
          <w:tcPr>
            <w:tcW w:w="0" w:type="auto"/>
            <w:tcBorders>
              <w:top w:val="nil"/>
              <w:left w:val="nil"/>
              <w:bottom w:val="single" w:sz="4" w:space="0" w:color="auto"/>
              <w:right w:val="single" w:sz="4" w:space="0" w:color="auto"/>
            </w:tcBorders>
            <w:shd w:val="clear" w:color="000000" w:fill="F2F2F2"/>
            <w:noWrap/>
            <w:vAlign w:val="center"/>
            <w:hideMark/>
          </w:tcPr>
          <w:p w14:paraId="3CC1523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5.9</w:t>
            </w:r>
          </w:p>
        </w:tc>
        <w:tc>
          <w:tcPr>
            <w:tcW w:w="0" w:type="auto"/>
            <w:tcBorders>
              <w:top w:val="nil"/>
              <w:left w:val="nil"/>
              <w:bottom w:val="single" w:sz="4" w:space="0" w:color="auto"/>
              <w:right w:val="single" w:sz="4" w:space="0" w:color="auto"/>
            </w:tcBorders>
            <w:shd w:val="clear" w:color="000000" w:fill="F2F2F2"/>
            <w:noWrap/>
            <w:vAlign w:val="center"/>
            <w:hideMark/>
          </w:tcPr>
          <w:p w14:paraId="5F7D012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3.1</w:t>
            </w:r>
          </w:p>
        </w:tc>
      </w:tr>
      <w:tr w:rsidR="00093885" w:rsidRPr="0057544D" w14:paraId="61EAADF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2532F7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5C502E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53.10</w:t>
            </w:r>
          </w:p>
        </w:tc>
        <w:tc>
          <w:tcPr>
            <w:tcW w:w="0" w:type="auto"/>
            <w:tcBorders>
              <w:top w:val="nil"/>
              <w:left w:val="nil"/>
              <w:bottom w:val="single" w:sz="4" w:space="0" w:color="auto"/>
              <w:right w:val="single" w:sz="4" w:space="0" w:color="auto"/>
            </w:tcBorders>
            <w:noWrap/>
            <w:vAlign w:val="center"/>
            <w:hideMark/>
          </w:tcPr>
          <w:p w14:paraId="0B0D7D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1F8A86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22,657.4</w:t>
            </w:r>
          </w:p>
        </w:tc>
        <w:tc>
          <w:tcPr>
            <w:tcW w:w="0" w:type="auto"/>
            <w:tcBorders>
              <w:top w:val="nil"/>
              <w:left w:val="nil"/>
              <w:bottom w:val="single" w:sz="4" w:space="0" w:color="auto"/>
              <w:right w:val="single" w:sz="4" w:space="0" w:color="auto"/>
            </w:tcBorders>
            <w:noWrap/>
            <w:vAlign w:val="center"/>
            <w:hideMark/>
          </w:tcPr>
          <w:p w14:paraId="205B461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689CF9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426.7</w:t>
            </w:r>
          </w:p>
        </w:tc>
        <w:tc>
          <w:tcPr>
            <w:tcW w:w="0" w:type="auto"/>
            <w:tcBorders>
              <w:top w:val="nil"/>
              <w:left w:val="nil"/>
              <w:bottom w:val="single" w:sz="4" w:space="0" w:color="auto"/>
              <w:right w:val="single" w:sz="4" w:space="0" w:color="auto"/>
            </w:tcBorders>
            <w:noWrap/>
            <w:vAlign w:val="center"/>
            <w:hideMark/>
          </w:tcPr>
          <w:p w14:paraId="692574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334.9</w:t>
            </w:r>
          </w:p>
        </w:tc>
        <w:tc>
          <w:tcPr>
            <w:tcW w:w="0" w:type="auto"/>
            <w:tcBorders>
              <w:top w:val="nil"/>
              <w:left w:val="nil"/>
              <w:bottom w:val="single" w:sz="4" w:space="0" w:color="auto"/>
              <w:right w:val="single" w:sz="4" w:space="0" w:color="auto"/>
            </w:tcBorders>
            <w:noWrap/>
            <w:vAlign w:val="center"/>
            <w:hideMark/>
          </w:tcPr>
          <w:p w14:paraId="5CE66B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0EB39A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w:t>
            </w:r>
          </w:p>
        </w:tc>
        <w:tc>
          <w:tcPr>
            <w:tcW w:w="0" w:type="auto"/>
            <w:tcBorders>
              <w:top w:val="nil"/>
              <w:left w:val="nil"/>
              <w:bottom w:val="single" w:sz="4" w:space="0" w:color="auto"/>
              <w:right w:val="single" w:sz="4" w:space="0" w:color="auto"/>
            </w:tcBorders>
            <w:noWrap/>
            <w:vAlign w:val="center"/>
            <w:hideMark/>
          </w:tcPr>
          <w:p w14:paraId="1B3BD8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18DF1B0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3205A1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0B2DB0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53.10</w:t>
            </w:r>
          </w:p>
        </w:tc>
        <w:tc>
          <w:tcPr>
            <w:tcW w:w="0" w:type="auto"/>
            <w:tcBorders>
              <w:top w:val="nil"/>
              <w:left w:val="nil"/>
              <w:bottom w:val="single" w:sz="4" w:space="0" w:color="auto"/>
              <w:right w:val="single" w:sz="4" w:space="0" w:color="auto"/>
            </w:tcBorders>
            <w:noWrap/>
            <w:vAlign w:val="center"/>
            <w:hideMark/>
          </w:tcPr>
          <w:p w14:paraId="72D142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60EE59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22,657.4</w:t>
            </w:r>
          </w:p>
        </w:tc>
        <w:tc>
          <w:tcPr>
            <w:tcW w:w="0" w:type="auto"/>
            <w:tcBorders>
              <w:top w:val="nil"/>
              <w:left w:val="nil"/>
              <w:bottom w:val="single" w:sz="4" w:space="0" w:color="auto"/>
              <w:right w:val="single" w:sz="4" w:space="0" w:color="auto"/>
            </w:tcBorders>
            <w:noWrap/>
            <w:vAlign w:val="center"/>
            <w:hideMark/>
          </w:tcPr>
          <w:p w14:paraId="32E210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25AFAA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426.7</w:t>
            </w:r>
          </w:p>
        </w:tc>
        <w:tc>
          <w:tcPr>
            <w:tcW w:w="0" w:type="auto"/>
            <w:tcBorders>
              <w:top w:val="nil"/>
              <w:left w:val="nil"/>
              <w:bottom w:val="single" w:sz="4" w:space="0" w:color="auto"/>
              <w:right w:val="single" w:sz="4" w:space="0" w:color="auto"/>
            </w:tcBorders>
            <w:noWrap/>
            <w:vAlign w:val="center"/>
            <w:hideMark/>
          </w:tcPr>
          <w:p w14:paraId="5F35E4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334.9</w:t>
            </w:r>
          </w:p>
        </w:tc>
        <w:tc>
          <w:tcPr>
            <w:tcW w:w="0" w:type="auto"/>
            <w:tcBorders>
              <w:top w:val="nil"/>
              <w:left w:val="nil"/>
              <w:bottom w:val="single" w:sz="4" w:space="0" w:color="auto"/>
              <w:right w:val="single" w:sz="4" w:space="0" w:color="auto"/>
            </w:tcBorders>
            <w:noWrap/>
            <w:vAlign w:val="center"/>
            <w:hideMark/>
          </w:tcPr>
          <w:p w14:paraId="318487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44590E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w:t>
            </w:r>
          </w:p>
        </w:tc>
        <w:tc>
          <w:tcPr>
            <w:tcW w:w="0" w:type="auto"/>
            <w:tcBorders>
              <w:top w:val="nil"/>
              <w:left w:val="nil"/>
              <w:bottom w:val="single" w:sz="4" w:space="0" w:color="auto"/>
              <w:right w:val="single" w:sz="4" w:space="0" w:color="auto"/>
            </w:tcBorders>
            <w:noWrap/>
            <w:vAlign w:val="center"/>
            <w:hideMark/>
          </w:tcPr>
          <w:p w14:paraId="278448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1F6A725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21C363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4F593D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12.64</w:t>
            </w:r>
          </w:p>
        </w:tc>
        <w:tc>
          <w:tcPr>
            <w:tcW w:w="0" w:type="auto"/>
            <w:tcBorders>
              <w:top w:val="nil"/>
              <w:left w:val="nil"/>
              <w:bottom w:val="single" w:sz="4" w:space="0" w:color="auto"/>
              <w:right w:val="single" w:sz="4" w:space="0" w:color="auto"/>
            </w:tcBorders>
            <w:noWrap/>
            <w:vAlign w:val="center"/>
            <w:hideMark/>
          </w:tcPr>
          <w:p w14:paraId="2DA260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4957AE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2,739.9</w:t>
            </w:r>
          </w:p>
        </w:tc>
        <w:tc>
          <w:tcPr>
            <w:tcW w:w="0" w:type="auto"/>
            <w:tcBorders>
              <w:top w:val="nil"/>
              <w:left w:val="nil"/>
              <w:bottom w:val="single" w:sz="4" w:space="0" w:color="auto"/>
              <w:right w:val="single" w:sz="4" w:space="0" w:color="auto"/>
            </w:tcBorders>
            <w:noWrap/>
            <w:vAlign w:val="center"/>
            <w:hideMark/>
          </w:tcPr>
          <w:p w14:paraId="43CB28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3DE54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216.8</w:t>
            </w:r>
          </w:p>
        </w:tc>
        <w:tc>
          <w:tcPr>
            <w:tcW w:w="0" w:type="auto"/>
            <w:tcBorders>
              <w:top w:val="nil"/>
              <w:left w:val="nil"/>
              <w:bottom w:val="single" w:sz="4" w:space="0" w:color="auto"/>
              <w:right w:val="single" w:sz="4" w:space="0" w:color="auto"/>
            </w:tcBorders>
            <w:noWrap/>
            <w:vAlign w:val="center"/>
            <w:hideMark/>
          </w:tcPr>
          <w:p w14:paraId="635C98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50.8</w:t>
            </w:r>
          </w:p>
        </w:tc>
        <w:tc>
          <w:tcPr>
            <w:tcW w:w="0" w:type="auto"/>
            <w:tcBorders>
              <w:top w:val="nil"/>
              <w:left w:val="nil"/>
              <w:bottom w:val="single" w:sz="4" w:space="0" w:color="auto"/>
              <w:right w:val="single" w:sz="4" w:space="0" w:color="auto"/>
            </w:tcBorders>
            <w:noWrap/>
            <w:vAlign w:val="center"/>
            <w:hideMark/>
          </w:tcPr>
          <w:p w14:paraId="725B01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866382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7484A2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15D8382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B1B90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2A14A6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12.64</w:t>
            </w:r>
          </w:p>
        </w:tc>
        <w:tc>
          <w:tcPr>
            <w:tcW w:w="0" w:type="auto"/>
            <w:tcBorders>
              <w:top w:val="nil"/>
              <w:left w:val="nil"/>
              <w:bottom w:val="single" w:sz="4" w:space="0" w:color="auto"/>
              <w:right w:val="single" w:sz="4" w:space="0" w:color="auto"/>
            </w:tcBorders>
            <w:noWrap/>
            <w:vAlign w:val="center"/>
            <w:hideMark/>
          </w:tcPr>
          <w:p w14:paraId="753F80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02CB2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2,739.9</w:t>
            </w:r>
          </w:p>
        </w:tc>
        <w:tc>
          <w:tcPr>
            <w:tcW w:w="0" w:type="auto"/>
            <w:tcBorders>
              <w:top w:val="nil"/>
              <w:left w:val="nil"/>
              <w:bottom w:val="single" w:sz="4" w:space="0" w:color="auto"/>
              <w:right w:val="single" w:sz="4" w:space="0" w:color="auto"/>
            </w:tcBorders>
            <w:noWrap/>
            <w:vAlign w:val="center"/>
            <w:hideMark/>
          </w:tcPr>
          <w:p w14:paraId="6DB57C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67BAD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216.8</w:t>
            </w:r>
          </w:p>
        </w:tc>
        <w:tc>
          <w:tcPr>
            <w:tcW w:w="0" w:type="auto"/>
            <w:tcBorders>
              <w:top w:val="nil"/>
              <w:left w:val="nil"/>
              <w:bottom w:val="single" w:sz="4" w:space="0" w:color="auto"/>
              <w:right w:val="single" w:sz="4" w:space="0" w:color="auto"/>
            </w:tcBorders>
            <w:noWrap/>
            <w:vAlign w:val="center"/>
            <w:hideMark/>
          </w:tcPr>
          <w:p w14:paraId="31B016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50.8</w:t>
            </w:r>
          </w:p>
        </w:tc>
        <w:tc>
          <w:tcPr>
            <w:tcW w:w="0" w:type="auto"/>
            <w:tcBorders>
              <w:top w:val="nil"/>
              <w:left w:val="nil"/>
              <w:bottom w:val="single" w:sz="4" w:space="0" w:color="auto"/>
              <w:right w:val="single" w:sz="4" w:space="0" w:color="auto"/>
            </w:tcBorders>
            <w:noWrap/>
            <w:vAlign w:val="center"/>
            <w:hideMark/>
          </w:tcPr>
          <w:p w14:paraId="4B5573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82C82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4E9A706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BEC8643"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2EF043D"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46826A5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65.74</w:t>
            </w:r>
          </w:p>
        </w:tc>
        <w:tc>
          <w:tcPr>
            <w:tcW w:w="0" w:type="auto"/>
            <w:tcBorders>
              <w:top w:val="nil"/>
              <w:left w:val="nil"/>
              <w:bottom w:val="single" w:sz="4" w:space="0" w:color="auto"/>
              <w:right w:val="single" w:sz="4" w:space="0" w:color="auto"/>
            </w:tcBorders>
            <w:shd w:val="clear" w:color="000000" w:fill="F2F2F2"/>
            <w:noWrap/>
            <w:vAlign w:val="center"/>
            <w:hideMark/>
          </w:tcPr>
          <w:p w14:paraId="143708D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c>
          <w:tcPr>
            <w:tcW w:w="0" w:type="auto"/>
            <w:tcBorders>
              <w:top w:val="nil"/>
              <w:left w:val="nil"/>
              <w:bottom w:val="single" w:sz="4" w:space="0" w:color="auto"/>
              <w:right w:val="single" w:sz="4" w:space="0" w:color="auto"/>
            </w:tcBorders>
            <w:shd w:val="clear" w:color="000000" w:fill="F2F2F2"/>
            <w:noWrap/>
            <w:vAlign w:val="center"/>
            <w:hideMark/>
          </w:tcPr>
          <w:p w14:paraId="1E5BDE0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25,397.3</w:t>
            </w:r>
          </w:p>
        </w:tc>
        <w:tc>
          <w:tcPr>
            <w:tcW w:w="0" w:type="auto"/>
            <w:tcBorders>
              <w:top w:val="nil"/>
              <w:left w:val="nil"/>
              <w:bottom w:val="single" w:sz="4" w:space="0" w:color="auto"/>
              <w:right w:val="single" w:sz="4" w:space="0" w:color="auto"/>
            </w:tcBorders>
            <w:shd w:val="clear" w:color="000000" w:fill="F2F2F2"/>
            <w:noWrap/>
            <w:vAlign w:val="center"/>
            <w:hideMark/>
          </w:tcPr>
          <w:p w14:paraId="456180E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3.0%</w:t>
            </w:r>
          </w:p>
        </w:tc>
        <w:tc>
          <w:tcPr>
            <w:tcW w:w="0" w:type="auto"/>
            <w:tcBorders>
              <w:top w:val="nil"/>
              <w:left w:val="nil"/>
              <w:bottom w:val="single" w:sz="4" w:space="0" w:color="auto"/>
              <w:right w:val="single" w:sz="4" w:space="0" w:color="auto"/>
            </w:tcBorders>
            <w:shd w:val="clear" w:color="000000" w:fill="F2F2F2"/>
            <w:noWrap/>
            <w:vAlign w:val="center"/>
            <w:hideMark/>
          </w:tcPr>
          <w:p w14:paraId="489B910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386.3</w:t>
            </w:r>
          </w:p>
        </w:tc>
        <w:tc>
          <w:tcPr>
            <w:tcW w:w="0" w:type="auto"/>
            <w:tcBorders>
              <w:top w:val="nil"/>
              <w:left w:val="nil"/>
              <w:bottom w:val="single" w:sz="4" w:space="0" w:color="auto"/>
              <w:right w:val="single" w:sz="4" w:space="0" w:color="auto"/>
            </w:tcBorders>
            <w:shd w:val="clear" w:color="000000" w:fill="F2F2F2"/>
            <w:noWrap/>
            <w:vAlign w:val="center"/>
            <w:hideMark/>
          </w:tcPr>
          <w:p w14:paraId="1318D68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385.7</w:t>
            </w:r>
          </w:p>
        </w:tc>
        <w:tc>
          <w:tcPr>
            <w:tcW w:w="0" w:type="auto"/>
            <w:tcBorders>
              <w:top w:val="nil"/>
              <w:left w:val="nil"/>
              <w:bottom w:val="single" w:sz="4" w:space="0" w:color="auto"/>
              <w:right w:val="single" w:sz="4" w:space="0" w:color="auto"/>
            </w:tcBorders>
            <w:shd w:val="clear" w:color="000000" w:fill="F2F2F2"/>
            <w:noWrap/>
            <w:vAlign w:val="center"/>
            <w:hideMark/>
          </w:tcPr>
          <w:p w14:paraId="3AEB9A7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w:t>
            </w:r>
          </w:p>
        </w:tc>
        <w:tc>
          <w:tcPr>
            <w:tcW w:w="0" w:type="auto"/>
            <w:tcBorders>
              <w:top w:val="nil"/>
              <w:left w:val="nil"/>
              <w:bottom w:val="single" w:sz="4" w:space="0" w:color="auto"/>
              <w:right w:val="single" w:sz="4" w:space="0" w:color="auto"/>
            </w:tcBorders>
            <w:shd w:val="clear" w:color="000000" w:fill="F2F2F2"/>
            <w:noWrap/>
            <w:vAlign w:val="center"/>
            <w:hideMark/>
          </w:tcPr>
          <w:p w14:paraId="7B92A13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5.9</w:t>
            </w:r>
          </w:p>
        </w:tc>
        <w:tc>
          <w:tcPr>
            <w:tcW w:w="0" w:type="auto"/>
            <w:tcBorders>
              <w:top w:val="nil"/>
              <w:left w:val="nil"/>
              <w:bottom w:val="single" w:sz="4" w:space="0" w:color="auto"/>
              <w:right w:val="single" w:sz="4" w:space="0" w:color="auto"/>
            </w:tcBorders>
            <w:shd w:val="clear" w:color="000000" w:fill="F2F2F2"/>
            <w:noWrap/>
            <w:vAlign w:val="center"/>
            <w:hideMark/>
          </w:tcPr>
          <w:p w14:paraId="4340E70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1.5</w:t>
            </w:r>
          </w:p>
        </w:tc>
      </w:tr>
      <w:tr w:rsidR="00093885" w:rsidRPr="0057544D" w14:paraId="6F78886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E7761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69A9D0E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0.56</w:t>
            </w:r>
          </w:p>
        </w:tc>
        <w:tc>
          <w:tcPr>
            <w:tcW w:w="0" w:type="auto"/>
            <w:tcBorders>
              <w:top w:val="nil"/>
              <w:left w:val="nil"/>
              <w:bottom w:val="single" w:sz="4" w:space="0" w:color="auto"/>
              <w:right w:val="single" w:sz="4" w:space="0" w:color="auto"/>
            </w:tcBorders>
            <w:noWrap/>
            <w:vAlign w:val="center"/>
            <w:hideMark/>
          </w:tcPr>
          <w:p w14:paraId="32BF2B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B078A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84.7</w:t>
            </w:r>
          </w:p>
        </w:tc>
        <w:tc>
          <w:tcPr>
            <w:tcW w:w="0" w:type="auto"/>
            <w:tcBorders>
              <w:top w:val="nil"/>
              <w:left w:val="nil"/>
              <w:bottom w:val="single" w:sz="4" w:space="0" w:color="auto"/>
              <w:right w:val="single" w:sz="4" w:space="0" w:color="auto"/>
            </w:tcBorders>
            <w:noWrap/>
            <w:vAlign w:val="center"/>
            <w:hideMark/>
          </w:tcPr>
          <w:p w14:paraId="1B57AC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D900F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151.2</w:t>
            </w:r>
          </w:p>
        </w:tc>
        <w:tc>
          <w:tcPr>
            <w:tcW w:w="0" w:type="auto"/>
            <w:tcBorders>
              <w:top w:val="nil"/>
              <w:left w:val="nil"/>
              <w:bottom w:val="single" w:sz="4" w:space="0" w:color="auto"/>
              <w:right w:val="single" w:sz="4" w:space="0" w:color="auto"/>
            </w:tcBorders>
            <w:noWrap/>
            <w:vAlign w:val="center"/>
            <w:hideMark/>
          </w:tcPr>
          <w:p w14:paraId="6AB634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6B150F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1EDE5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w:t>
            </w:r>
          </w:p>
        </w:tc>
        <w:tc>
          <w:tcPr>
            <w:tcW w:w="0" w:type="auto"/>
            <w:tcBorders>
              <w:top w:val="nil"/>
              <w:left w:val="nil"/>
              <w:bottom w:val="single" w:sz="4" w:space="0" w:color="auto"/>
              <w:right w:val="single" w:sz="4" w:space="0" w:color="auto"/>
            </w:tcBorders>
            <w:noWrap/>
            <w:vAlign w:val="center"/>
            <w:hideMark/>
          </w:tcPr>
          <w:p w14:paraId="3E7D7E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r>
      <w:tr w:rsidR="00093885" w:rsidRPr="0057544D" w14:paraId="1C115FC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E15A00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1EA8E0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23.57</w:t>
            </w:r>
          </w:p>
        </w:tc>
        <w:tc>
          <w:tcPr>
            <w:tcW w:w="0" w:type="auto"/>
            <w:tcBorders>
              <w:top w:val="nil"/>
              <w:left w:val="nil"/>
              <w:bottom w:val="single" w:sz="4" w:space="0" w:color="auto"/>
              <w:right w:val="single" w:sz="4" w:space="0" w:color="auto"/>
            </w:tcBorders>
            <w:noWrap/>
            <w:vAlign w:val="center"/>
            <w:hideMark/>
          </w:tcPr>
          <w:p w14:paraId="4FB830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68347D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3,579.3</w:t>
            </w:r>
          </w:p>
        </w:tc>
        <w:tc>
          <w:tcPr>
            <w:tcW w:w="0" w:type="auto"/>
            <w:tcBorders>
              <w:top w:val="nil"/>
              <w:left w:val="nil"/>
              <w:bottom w:val="single" w:sz="4" w:space="0" w:color="auto"/>
              <w:right w:val="single" w:sz="4" w:space="0" w:color="auto"/>
            </w:tcBorders>
            <w:noWrap/>
            <w:vAlign w:val="center"/>
            <w:hideMark/>
          </w:tcPr>
          <w:p w14:paraId="40ACCE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08692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151.9</w:t>
            </w:r>
          </w:p>
        </w:tc>
        <w:tc>
          <w:tcPr>
            <w:tcW w:w="0" w:type="auto"/>
            <w:tcBorders>
              <w:top w:val="nil"/>
              <w:left w:val="nil"/>
              <w:bottom w:val="single" w:sz="4" w:space="0" w:color="auto"/>
              <w:right w:val="single" w:sz="4" w:space="0" w:color="auto"/>
            </w:tcBorders>
            <w:noWrap/>
            <w:vAlign w:val="center"/>
            <w:hideMark/>
          </w:tcPr>
          <w:p w14:paraId="05A36E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79.6</w:t>
            </w:r>
          </w:p>
        </w:tc>
        <w:tc>
          <w:tcPr>
            <w:tcW w:w="0" w:type="auto"/>
            <w:tcBorders>
              <w:top w:val="nil"/>
              <w:left w:val="nil"/>
              <w:bottom w:val="single" w:sz="4" w:space="0" w:color="auto"/>
              <w:right w:val="single" w:sz="4" w:space="0" w:color="auto"/>
            </w:tcBorders>
            <w:noWrap/>
            <w:vAlign w:val="center"/>
            <w:hideMark/>
          </w:tcPr>
          <w:p w14:paraId="69D0BC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7DEE6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0D3DEF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EF7DCF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193CE6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7E6203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10.04</w:t>
            </w:r>
          </w:p>
        </w:tc>
        <w:tc>
          <w:tcPr>
            <w:tcW w:w="0" w:type="auto"/>
            <w:tcBorders>
              <w:top w:val="nil"/>
              <w:left w:val="nil"/>
              <w:bottom w:val="single" w:sz="4" w:space="0" w:color="auto"/>
              <w:right w:val="single" w:sz="4" w:space="0" w:color="auto"/>
            </w:tcBorders>
            <w:noWrap/>
            <w:vAlign w:val="center"/>
            <w:hideMark/>
          </w:tcPr>
          <w:p w14:paraId="113FA7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21241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1,080.6</w:t>
            </w:r>
          </w:p>
        </w:tc>
        <w:tc>
          <w:tcPr>
            <w:tcW w:w="0" w:type="auto"/>
            <w:tcBorders>
              <w:top w:val="nil"/>
              <w:left w:val="nil"/>
              <w:bottom w:val="single" w:sz="4" w:space="0" w:color="auto"/>
              <w:right w:val="single" w:sz="4" w:space="0" w:color="auto"/>
            </w:tcBorders>
            <w:noWrap/>
            <w:vAlign w:val="center"/>
            <w:hideMark/>
          </w:tcPr>
          <w:p w14:paraId="216D1D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21DFB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107.6</w:t>
            </w:r>
          </w:p>
        </w:tc>
        <w:tc>
          <w:tcPr>
            <w:tcW w:w="0" w:type="auto"/>
            <w:tcBorders>
              <w:top w:val="nil"/>
              <w:left w:val="nil"/>
              <w:bottom w:val="single" w:sz="4" w:space="0" w:color="auto"/>
              <w:right w:val="single" w:sz="4" w:space="0" w:color="auto"/>
            </w:tcBorders>
            <w:noWrap/>
            <w:vAlign w:val="center"/>
            <w:hideMark/>
          </w:tcPr>
          <w:p w14:paraId="0334DB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24.9</w:t>
            </w:r>
          </w:p>
        </w:tc>
        <w:tc>
          <w:tcPr>
            <w:tcW w:w="0" w:type="auto"/>
            <w:tcBorders>
              <w:top w:val="nil"/>
              <w:left w:val="nil"/>
              <w:bottom w:val="single" w:sz="4" w:space="0" w:color="auto"/>
              <w:right w:val="single" w:sz="4" w:space="0" w:color="auto"/>
            </w:tcBorders>
            <w:noWrap/>
            <w:vAlign w:val="center"/>
            <w:hideMark/>
          </w:tcPr>
          <w:p w14:paraId="1DD82C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924C1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6224F5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6AA9B1E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5E5FCB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231C45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32.39</w:t>
            </w:r>
          </w:p>
        </w:tc>
        <w:tc>
          <w:tcPr>
            <w:tcW w:w="0" w:type="auto"/>
            <w:tcBorders>
              <w:top w:val="nil"/>
              <w:left w:val="nil"/>
              <w:bottom w:val="single" w:sz="4" w:space="0" w:color="auto"/>
              <w:right w:val="single" w:sz="4" w:space="0" w:color="auto"/>
            </w:tcBorders>
            <w:noWrap/>
            <w:vAlign w:val="center"/>
            <w:hideMark/>
          </w:tcPr>
          <w:p w14:paraId="0EA718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3B5D6A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10,855.9</w:t>
            </w:r>
          </w:p>
        </w:tc>
        <w:tc>
          <w:tcPr>
            <w:tcW w:w="0" w:type="auto"/>
            <w:tcBorders>
              <w:top w:val="nil"/>
              <w:left w:val="nil"/>
              <w:bottom w:val="single" w:sz="4" w:space="0" w:color="auto"/>
              <w:right w:val="single" w:sz="4" w:space="0" w:color="auto"/>
            </w:tcBorders>
            <w:noWrap/>
            <w:vAlign w:val="center"/>
            <w:hideMark/>
          </w:tcPr>
          <w:p w14:paraId="09CF0A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66CF12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335.2</w:t>
            </w:r>
          </w:p>
        </w:tc>
        <w:tc>
          <w:tcPr>
            <w:tcW w:w="0" w:type="auto"/>
            <w:tcBorders>
              <w:top w:val="nil"/>
              <w:left w:val="nil"/>
              <w:bottom w:val="single" w:sz="4" w:space="0" w:color="auto"/>
              <w:right w:val="single" w:sz="4" w:space="0" w:color="auto"/>
            </w:tcBorders>
            <w:noWrap/>
            <w:vAlign w:val="center"/>
            <w:hideMark/>
          </w:tcPr>
          <w:p w14:paraId="310C10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172.8</w:t>
            </w:r>
          </w:p>
        </w:tc>
        <w:tc>
          <w:tcPr>
            <w:tcW w:w="0" w:type="auto"/>
            <w:tcBorders>
              <w:top w:val="nil"/>
              <w:left w:val="nil"/>
              <w:bottom w:val="single" w:sz="4" w:space="0" w:color="auto"/>
              <w:right w:val="single" w:sz="4" w:space="0" w:color="auto"/>
            </w:tcBorders>
            <w:noWrap/>
            <w:vAlign w:val="center"/>
            <w:hideMark/>
          </w:tcPr>
          <w:p w14:paraId="36E690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46362E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w:t>
            </w:r>
          </w:p>
        </w:tc>
        <w:tc>
          <w:tcPr>
            <w:tcW w:w="0" w:type="auto"/>
            <w:tcBorders>
              <w:top w:val="nil"/>
              <w:left w:val="nil"/>
              <w:bottom w:val="single" w:sz="4" w:space="0" w:color="auto"/>
              <w:right w:val="single" w:sz="4" w:space="0" w:color="auto"/>
            </w:tcBorders>
            <w:noWrap/>
            <w:vAlign w:val="center"/>
            <w:hideMark/>
          </w:tcPr>
          <w:p w14:paraId="27A471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20D6C9F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B1A72F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10B825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66.56</w:t>
            </w:r>
          </w:p>
        </w:tc>
        <w:tc>
          <w:tcPr>
            <w:tcW w:w="0" w:type="auto"/>
            <w:tcBorders>
              <w:top w:val="nil"/>
              <w:left w:val="nil"/>
              <w:bottom w:val="single" w:sz="4" w:space="0" w:color="auto"/>
              <w:right w:val="single" w:sz="4" w:space="0" w:color="auto"/>
            </w:tcBorders>
            <w:noWrap/>
            <w:vAlign w:val="center"/>
            <w:hideMark/>
          </w:tcPr>
          <w:p w14:paraId="037E92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29CA85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15,600.5</w:t>
            </w:r>
          </w:p>
        </w:tc>
        <w:tc>
          <w:tcPr>
            <w:tcW w:w="0" w:type="auto"/>
            <w:tcBorders>
              <w:top w:val="nil"/>
              <w:left w:val="nil"/>
              <w:bottom w:val="single" w:sz="4" w:space="0" w:color="auto"/>
              <w:right w:val="single" w:sz="4" w:space="0" w:color="auto"/>
            </w:tcBorders>
            <w:noWrap/>
            <w:vAlign w:val="center"/>
            <w:hideMark/>
          </w:tcPr>
          <w:p w14:paraId="598250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77492E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234.4</w:t>
            </w:r>
          </w:p>
        </w:tc>
        <w:tc>
          <w:tcPr>
            <w:tcW w:w="0" w:type="auto"/>
            <w:tcBorders>
              <w:top w:val="nil"/>
              <w:left w:val="nil"/>
              <w:bottom w:val="single" w:sz="4" w:space="0" w:color="auto"/>
              <w:right w:val="single" w:sz="4" w:space="0" w:color="auto"/>
            </w:tcBorders>
            <w:noWrap/>
            <w:vAlign w:val="center"/>
            <w:hideMark/>
          </w:tcPr>
          <w:p w14:paraId="4D9436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281.1</w:t>
            </w:r>
          </w:p>
        </w:tc>
        <w:tc>
          <w:tcPr>
            <w:tcW w:w="0" w:type="auto"/>
            <w:tcBorders>
              <w:top w:val="nil"/>
              <w:left w:val="nil"/>
              <w:bottom w:val="single" w:sz="4" w:space="0" w:color="auto"/>
              <w:right w:val="single" w:sz="4" w:space="0" w:color="auto"/>
            </w:tcBorders>
            <w:noWrap/>
            <w:vAlign w:val="center"/>
            <w:hideMark/>
          </w:tcPr>
          <w:p w14:paraId="49FC8F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7914D7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2F8BCA2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2A70E4F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B0F622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83610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18.36</w:t>
            </w:r>
          </w:p>
        </w:tc>
        <w:tc>
          <w:tcPr>
            <w:tcW w:w="0" w:type="auto"/>
            <w:tcBorders>
              <w:top w:val="nil"/>
              <w:left w:val="nil"/>
              <w:bottom w:val="single" w:sz="4" w:space="0" w:color="auto"/>
              <w:right w:val="single" w:sz="4" w:space="0" w:color="auto"/>
            </w:tcBorders>
            <w:noWrap/>
            <w:vAlign w:val="center"/>
            <w:hideMark/>
          </w:tcPr>
          <w:p w14:paraId="5D22A7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157C21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3,412.4</w:t>
            </w:r>
          </w:p>
        </w:tc>
        <w:tc>
          <w:tcPr>
            <w:tcW w:w="0" w:type="auto"/>
            <w:tcBorders>
              <w:top w:val="nil"/>
              <w:left w:val="nil"/>
              <w:bottom w:val="single" w:sz="4" w:space="0" w:color="auto"/>
              <w:right w:val="single" w:sz="4" w:space="0" w:color="auto"/>
            </w:tcBorders>
            <w:noWrap/>
            <w:vAlign w:val="center"/>
            <w:hideMark/>
          </w:tcPr>
          <w:p w14:paraId="562325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D5654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185.9</w:t>
            </w:r>
          </w:p>
        </w:tc>
        <w:tc>
          <w:tcPr>
            <w:tcW w:w="0" w:type="auto"/>
            <w:tcBorders>
              <w:top w:val="nil"/>
              <w:left w:val="nil"/>
              <w:bottom w:val="single" w:sz="4" w:space="0" w:color="auto"/>
              <w:right w:val="single" w:sz="4" w:space="0" w:color="auto"/>
            </w:tcBorders>
            <w:noWrap/>
            <w:vAlign w:val="center"/>
            <w:hideMark/>
          </w:tcPr>
          <w:p w14:paraId="13E2E6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89.5</w:t>
            </w:r>
          </w:p>
        </w:tc>
        <w:tc>
          <w:tcPr>
            <w:tcW w:w="0" w:type="auto"/>
            <w:tcBorders>
              <w:top w:val="nil"/>
              <w:left w:val="nil"/>
              <w:bottom w:val="single" w:sz="4" w:space="0" w:color="auto"/>
              <w:right w:val="single" w:sz="4" w:space="0" w:color="auto"/>
            </w:tcBorders>
            <w:noWrap/>
            <w:vAlign w:val="center"/>
            <w:hideMark/>
          </w:tcPr>
          <w:p w14:paraId="02C16C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165E4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4CEC90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31FA01F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80D408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3F7188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133.13</w:t>
            </w:r>
          </w:p>
        </w:tc>
        <w:tc>
          <w:tcPr>
            <w:tcW w:w="0" w:type="auto"/>
            <w:tcBorders>
              <w:top w:val="nil"/>
              <w:left w:val="nil"/>
              <w:bottom w:val="single" w:sz="4" w:space="0" w:color="auto"/>
              <w:right w:val="single" w:sz="4" w:space="0" w:color="auto"/>
            </w:tcBorders>
            <w:noWrap/>
            <w:vAlign w:val="center"/>
            <w:hideMark/>
          </w:tcPr>
          <w:p w14:paraId="019FF9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714286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20,126.8</w:t>
            </w:r>
          </w:p>
        </w:tc>
        <w:tc>
          <w:tcPr>
            <w:tcW w:w="0" w:type="auto"/>
            <w:tcBorders>
              <w:top w:val="nil"/>
              <w:left w:val="nil"/>
              <w:bottom w:val="single" w:sz="4" w:space="0" w:color="auto"/>
              <w:right w:val="single" w:sz="4" w:space="0" w:color="auto"/>
            </w:tcBorders>
            <w:noWrap/>
            <w:vAlign w:val="center"/>
            <w:hideMark/>
          </w:tcPr>
          <w:p w14:paraId="202830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40EA46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151.2</w:t>
            </w:r>
          </w:p>
        </w:tc>
        <w:tc>
          <w:tcPr>
            <w:tcW w:w="0" w:type="auto"/>
            <w:tcBorders>
              <w:top w:val="nil"/>
              <w:left w:val="nil"/>
              <w:bottom w:val="single" w:sz="4" w:space="0" w:color="auto"/>
              <w:right w:val="single" w:sz="4" w:space="0" w:color="auto"/>
            </w:tcBorders>
            <w:noWrap/>
            <w:vAlign w:val="center"/>
            <w:hideMark/>
          </w:tcPr>
          <w:p w14:paraId="7696B2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510.2</w:t>
            </w:r>
          </w:p>
        </w:tc>
        <w:tc>
          <w:tcPr>
            <w:tcW w:w="0" w:type="auto"/>
            <w:tcBorders>
              <w:top w:val="nil"/>
              <w:left w:val="nil"/>
              <w:bottom w:val="single" w:sz="4" w:space="0" w:color="auto"/>
              <w:right w:val="single" w:sz="4" w:space="0" w:color="auto"/>
            </w:tcBorders>
            <w:noWrap/>
            <w:vAlign w:val="center"/>
            <w:hideMark/>
          </w:tcPr>
          <w:p w14:paraId="0E3DBA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7130E7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7C1AFA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2B0CD5B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F2AACC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03327F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151.49</w:t>
            </w:r>
          </w:p>
        </w:tc>
        <w:tc>
          <w:tcPr>
            <w:tcW w:w="0" w:type="auto"/>
            <w:tcBorders>
              <w:top w:val="nil"/>
              <w:left w:val="nil"/>
              <w:bottom w:val="single" w:sz="4" w:space="0" w:color="auto"/>
              <w:right w:val="single" w:sz="4" w:space="0" w:color="auto"/>
            </w:tcBorders>
            <w:noWrap/>
            <w:vAlign w:val="center"/>
            <w:hideMark/>
          </w:tcPr>
          <w:p w14:paraId="4356B4E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7065E5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23,539.2</w:t>
            </w:r>
          </w:p>
        </w:tc>
        <w:tc>
          <w:tcPr>
            <w:tcW w:w="0" w:type="auto"/>
            <w:tcBorders>
              <w:top w:val="nil"/>
              <w:left w:val="nil"/>
              <w:bottom w:val="single" w:sz="4" w:space="0" w:color="auto"/>
              <w:right w:val="single" w:sz="4" w:space="0" w:color="auto"/>
            </w:tcBorders>
            <w:noWrap/>
            <w:vAlign w:val="center"/>
            <w:hideMark/>
          </w:tcPr>
          <w:p w14:paraId="102113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5FEC2C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155.4</w:t>
            </w:r>
          </w:p>
        </w:tc>
        <w:tc>
          <w:tcPr>
            <w:tcW w:w="0" w:type="auto"/>
            <w:tcBorders>
              <w:top w:val="nil"/>
              <w:left w:val="nil"/>
              <w:bottom w:val="single" w:sz="4" w:space="0" w:color="auto"/>
              <w:right w:val="single" w:sz="4" w:space="0" w:color="auto"/>
            </w:tcBorders>
            <w:noWrap/>
            <w:vAlign w:val="center"/>
            <w:hideMark/>
          </w:tcPr>
          <w:p w14:paraId="026208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599.7</w:t>
            </w:r>
          </w:p>
        </w:tc>
        <w:tc>
          <w:tcPr>
            <w:tcW w:w="0" w:type="auto"/>
            <w:tcBorders>
              <w:top w:val="nil"/>
              <w:left w:val="nil"/>
              <w:bottom w:val="single" w:sz="4" w:space="0" w:color="auto"/>
              <w:right w:val="single" w:sz="4" w:space="0" w:color="auto"/>
            </w:tcBorders>
            <w:noWrap/>
            <w:vAlign w:val="center"/>
            <w:hideMark/>
          </w:tcPr>
          <w:p w14:paraId="05DC7A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7649B4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04AAE4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513FBD0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670D2A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514E61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4.31</w:t>
            </w:r>
          </w:p>
        </w:tc>
        <w:tc>
          <w:tcPr>
            <w:tcW w:w="0" w:type="auto"/>
            <w:tcBorders>
              <w:top w:val="nil"/>
              <w:left w:val="nil"/>
              <w:bottom w:val="single" w:sz="4" w:space="0" w:color="auto"/>
              <w:right w:val="single" w:sz="4" w:space="0" w:color="auto"/>
            </w:tcBorders>
            <w:noWrap/>
            <w:vAlign w:val="center"/>
            <w:hideMark/>
          </w:tcPr>
          <w:p w14:paraId="470AEF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9912A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492.7</w:t>
            </w:r>
          </w:p>
        </w:tc>
        <w:tc>
          <w:tcPr>
            <w:tcW w:w="0" w:type="auto"/>
            <w:tcBorders>
              <w:top w:val="nil"/>
              <w:left w:val="nil"/>
              <w:bottom w:val="single" w:sz="4" w:space="0" w:color="auto"/>
              <w:right w:val="single" w:sz="4" w:space="0" w:color="auto"/>
            </w:tcBorders>
            <w:noWrap/>
            <w:vAlign w:val="center"/>
            <w:hideMark/>
          </w:tcPr>
          <w:p w14:paraId="210ED5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12C2F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114.3</w:t>
            </w:r>
          </w:p>
        </w:tc>
        <w:tc>
          <w:tcPr>
            <w:tcW w:w="0" w:type="auto"/>
            <w:tcBorders>
              <w:top w:val="nil"/>
              <w:left w:val="nil"/>
              <w:bottom w:val="single" w:sz="4" w:space="0" w:color="auto"/>
              <w:right w:val="single" w:sz="4" w:space="0" w:color="auto"/>
            </w:tcBorders>
            <w:noWrap/>
            <w:vAlign w:val="center"/>
            <w:hideMark/>
          </w:tcPr>
          <w:p w14:paraId="2719A8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11.2</w:t>
            </w:r>
          </w:p>
        </w:tc>
        <w:tc>
          <w:tcPr>
            <w:tcW w:w="0" w:type="auto"/>
            <w:tcBorders>
              <w:top w:val="nil"/>
              <w:left w:val="nil"/>
              <w:bottom w:val="single" w:sz="4" w:space="0" w:color="auto"/>
              <w:right w:val="single" w:sz="4" w:space="0" w:color="auto"/>
            </w:tcBorders>
            <w:noWrap/>
            <w:vAlign w:val="center"/>
            <w:hideMark/>
          </w:tcPr>
          <w:p w14:paraId="1E5AC0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AA849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4511A6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0E91A24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542B6B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3B676A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17.88</w:t>
            </w:r>
          </w:p>
        </w:tc>
        <w:tc>
          <w:tcPr>
            <w:tcW w:w="0" w:type="auto"/>
            <w:tcBorders>
              <w:top w:val="nil"/>
              <w:left w:val="nil"/>
              <w:bottom w:val="single" w:sz="4" w:space="0" w:color="auto"/>
              <w:right w:val="single" w:sz="4" w:space="0" w:color="auto"/>
            </w:tcBorders>
            <w:noWrap/>
            <w:vAlign w:val="center"/>
            <w:hideMark/>
          </w:tcPr>
          <w:p w14:paraId="09653F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C2F8E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1,471.2</w:t>
            </w:r>
          </w:p>
        </w:tc>
        <w:tc>
          <w:tcPr>
            <w:tcW w:w="0" w:type="auto"/>
            <w:tcBorders>
              <w:top w:val="nil"/>
              <w:left w:val="nil"/>
              <w:bottom w:val="single" w:sz="4" w:space="0" w:color="auto"/>
              <w:right w:val="single" w:sz="4" w:space="0" w:color="auto"/>
            </w:tcBorders>
            <w:noWrap/>
            <w:vAlign w:val="center"/>
            <w:hideMark/>
          </w:tcPr>
          <w:p w14:paraId="176BCC9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D93D5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82.3</w:t>
            </w:r>
          </w:p>
        </w:tc>
        <w:tc>
          <w:tcPr>
            <w:tcW w:w="0" w:type="auto"/>
            <w:tcBorders>
              <w:top w:val="nil"/>
              <w:left w:val="nil"/>
              <w:bottom w:val="single" w:sz="4" w:space="0" w:color="auto"/>
              <w:right w:val="single" w:sz="4" w:space="0" w:color="auto"/>
            </w:tcBorders>
            <w:noWrap/>
            <w:vAlign w:val="center"/>
            <w:hideMark/>
          </w:tcPr>
          <w:p w14:paraId="4B6AEA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28.8</w:t>
            </w:r>
          </w:p>
        </w:tc>
        <w:tc>
          <w:tcPr>
            <w:tcW w:w="0" w:type="auto"/>
            <w:tcBorders>
              <w:top w:val="nil"/>
              <w:left w:val="nil"/>
              <w:bottom w:val="single" w:sz="4" w:space="0" w:color="auto"/>
              <w:right w:val="single" w:sz="4" w:space="0" w:color="auto"/>
            </w:tcBorders>
            <w:noWrap/>
            <w:vAlign w:val="center"/>
            <w:hideMark/>
          </w:tcPr>
          <w:p w14:paraId="5FA4B0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C20A1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1AE998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402285A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40B10F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37970D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22.19</w:t>
            </w:r>
          </w:p>
        </w:tc>
        <w:tc>
          <w:tcPr>
            <w:tcW w:w="0" w:type="auto"/>
            <w:tcBorders>
              <w:top w:val="nil"/>
              <w:left w:val="nil"/>
              <w:bottom w:val="single" w:sz="4" w:space="0" w:color="auto"/>
              <w:right w:val="single" w:sz="4" w:space="0" w:color="auto"/>
            </w:tcBorders>
            <w:noWrap/>
            <w:vAlign w:val="center"/>
            <w:hideMark/>
          </w:tcPr>
          <w:p w14:paraId="38ECE6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34712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1,963.9</w:t>
            </w:r>
          </w:p>
        </w:tc>
        <w:tc>
          <w:tcPr>
            <w:tcW w:w="0" w:type="auto"/>
            <w:tcBorders>
              <w:top w:val="nil"/>
              <w:left w:val="nil"/>
              <w:bottom w:val="single" w:sz="4" w:space="0" w:color="auto"/>
              <w:right w:val="single" w:sz="4" w:space="0" w:color="auto"/>
            </w:tcBorders>
            <w:noWrap/>
            <w:vAlign w:val="center"/>
            <w:hideMark/>
          </w:tcPr>
          <w:p w14:paraId="089FB2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1A299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88.5</w:t>
            </w:r>
          </w:p>
        </w:tc>
        <w:tc>
          <w:tcPr>
            <w:tcW w:w="0" w:type="auto"/>
            <w:tcBorders>
              <w:top w:val="nil"/>
              <w:left w:val="nil"/>
              <w:bottom w:val="single" w:sz="4" w:space="0" w:color="auto"/>
              <w:right w:val="single" w:sz="4" w:space="0" w:color="auto"/>
            </w:tcBorders>
            <w:noWrap/>
            <w:vAlign w:val="center"/>
            <w:hideMark/>
          </w:tcPr>
          <w:p w14:paraId="05DC65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40.0</w:t>
            </w:r>
          </w:p>
        </w:tc>
        <w:tc>
          <w:tcPr>
            <w:tcW w:w="0" w:type="auto"/>
            <w:tcBorders>
              <w:top w:val="nil"/>
              <w:left w:val="nil"/>
              <w:bottom w:val="single" w:sz="4" w:space="0" w:color="auto"/>
              <w:right w:val="single" w:sz="4" w:space="0" w:color="auto"/>
            </w:tcBorders>
            <w:noWrap/>
            <w:vAlign w:val="center"/>
            <w:hideMark/>
          </w:tcPr>
          <w:p w14:paraId="732B61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242D5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390CEE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7F10B8E8"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76D9C1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130A5BC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240.24</w:t>
            </w:r>
          </w:p>
        </w:tc>
        <w:tc>
          <w:tcPr>
            <w:tcW w:w="0" w:type="auto"/>
            <w:tcBorders>
              <w:top w:val="nil"/>
              <w:left w:val="nil"/>
              <w:bottom w:val="single" w:sz="4" w:space="0" w:color="auto"/>
              <w:right w:val="single" w:sz="4" w:space="0" w:color="auto"/>
            </w:tcBorders>
            <w:shd w:val="clear" w:color="000000" w:fill="F2F2F2"/>
            <w:noWrap/>
            <w:vAlign w:val="center"/>
            <w:hideMark/>
          </w:tcPr>
          <w:p w14:paraId="0F6F9BF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6.1%</w:t>
            </w:r>
          </w:p>
        </w:tc>
        <w:tc>
          <w:tcPr>
            <w:tcW w:w="0" w:type="auto"/>
            <w:tcBorders>
              <w:top w:val="nil"/>
              <w:left w:val="nil"/>
              <w:bottom w:val="single" w:sz="4" w:space="0" w:color="auto"/>
              <w:right w:val="single" w:sz="4" w:space="0" w:color="auto"/>
            </w:tcBorders>
            <w:shd w:val="clear" w:color="000000" w:fill="F2F2F2"/>
            <w:noWrap/>
            <w:vAlign w:val="center"/>
            <w:hideMark/>
          </w:tcPr>
          <w:p w14:paraId="47BF0ED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41,103.6</w:t>
            </w:r>
          </w:p>
        </w:tc>
        <w:tc>
          <w:tcPr>
            <w:tcW w:w="0" w:type="auto"/>
            <w:tcBorders>
              <w:top w:val="nil"/>
              <w:left w:val="nil"/>
              <w:bottom w:val="single" w:sz="4" w:space="0" w:color="auto"/>
              <w:right w:val="single" w:sz="4" w:space="0" w:color="auto"/>
            </w:tcBorders>
            <w:shd w:val="clear" w:color="000000" w:fill="F2F2F2"/>
            <w:noWrap/>
            <w:vAlign w:val="center"/>
            <w:hideMark/>
          </w:tcPr>
          <w:p w14:paraId="07A8820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w:t>
            </w:r>
          </w:p>
        </w:tc>
        <w:tc>
          <w:tcPr>
            <w:tcW w:w="0" w:type="auto"/>
            <w:tcBorders>
              <w:top w:val="nil"/>
              <w:left w:val="nil"/>
              <w:bottom w:val="single" w:sz="4" w:space="0" w:color="auto"/>
              <w:right w:val="single" w:sz="4" w:space="0" w:color="auto"/>
            </w:tcBorders>
            <w:shd w:val="clear" w:color="000000" w:fill="F2F2F2"/>
            <w:noWrap/>
            <w:vAlign w:val="center"/>
            <w:hideMark/>
          </w:tcPr>
          <w:p w14:paraId="66921EE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171.1</w:t>
            </w:r>
          </w:p>
        </w:tc>
        <w:tc>
          <w:tcPr>
            <w:tcW w:w="0" w:type="auto"/>
            <w:tcBorders>
              <w:top w:val="nil"/>
              <w:left w:val="nil"/>
              <w:bottom w:val="single" w:sz="4" w:space="0" w:color="auto"/>
              <w:right w:val="single" w:sz="4" w:space="0" w:color="auto"/>
            </w:tcBorders>
            <w:shd w:val="clear" w:color="000000" w:fill="F2F2F2"/>
            <w:noWrap/>
            <w:vAlign w:val="center"/>
            <w:hideMark/>
          </w:tcPr>
          <w:p w14:paraId="0EB8C9F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920.7</w:t>
            </w:r>
          </w:p>
        </w:tc>
        <w:tc>
          <w:tcPr>
            <w:tcW w:w="0" w:type="auto"/>
            <w:tcBorders>
              <w:top w:val="nil"/>
              <w:left w:val="nil"/>
              <w:bottom w:val="single" w:sz="4" w:space="0" w:color="auto"/>
              <w:right w:val="single" w:sz="4" w:space="0" w:color="auto"/>
            </w:tcBorders>
            <w:shd w:val="clear" w:color="000000" w:fill="F2F2F2"/>
            <w:noWrap/>
            <w:vAlign w:val="center"/>
            <w:hideMark/>
          </w:tcPr>
          <w:p w14:paraId="6228726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6.1%</w:t>
            </w:r>
          </w:p>
        </w:tc>
        <w:tc>
          <w:tcPr>
            <w:tcW w:w="0" w:type="auto"/>
            <w:tcBorders>
              <w:top w:val="nil"/>
              <w:left w:val="nil"/>
              <w:bottom w:val="single" w:sz="4" w:space="0" w:color="auto"/>
              <w:right w:val="single" w:sz="4" w:space="0" w:color="auto"/>
            </w:tcBorders>
            <w:shd w:val="clear" w:color="000000" w:fill="F2F2F2"/>
            <w:noWrap/>
            <w:vAlign w:val="center"/>
            <w:hideMark/>
          </w:tcPr>
          <w:p w14:paraId="44B9AE5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F2F2F2"/>
            <w:noWrap/>
            <w:vAlign w:val="center"/>
            <w:hideMark/>
          </w:tcPr>
          <w:p w14:paraId="2261053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w:t>
            </w:r>
          </w:p>
        </w:tc>
      </w:tr>
      <w:tr w:rsidR="00093885" w:rsidRPr="0057544D" w14:paraId="283083A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F929E8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76D7AF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491.76</w:t>
            </w:r>
          </w:p>
        </w:tc>
        <w:tc>
          <w:tcPr>
            <w:tcW w:w="0" w:type="auto"/>
            <w:tcBorders>
              <w:top w:val="nil"/>
              <w:left w:val="nil"/>
              <w:bottom w:val="single" w:sz="4" w:space="0" w:color="auto"/>
              <w:right w:val="single" w:sz="4" w:space="0" w:color="auto"/>
            </w:tcBorders>
            <w:noWrap/>
            <w:vAlign w:val="center"/>
            <w:hideMark/>
          </w:tcPr>
          <w:p w14:paraId="4B6FE1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0" w:type="auto"/>
            <w:tcBorders>
              <w:top w:val="nil"/>
              <w:left w:val="nil"/>
              <w:bottom w:val="single" w:sz="4" w:space="0" w:color="auto"/>
              <w:right w:val="single" w:sz="4" w:space="0" w:color="auto"/>
            </w:tcBorders>
            <w:noWrap/>
            <w:vAlign w:val="center"/>
            <w:hideMark/>
          </w:tcPr>
          <w:p w14:paraId="1E1873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B110B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7E174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F4A7A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53B3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11BEA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70439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457FC25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837B67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3C5F1B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491.76</w:t>
            </w:r>
          </w:p>
        </w:tc>
        <w:tc>
          <w:tcPr>
            <w:tcW w:w="0" w:type="auto"/>
            <w:tcBorders>
              <w:top w:val="nil"/>
              <w:left w:val="nil"/>
              <w:bottom w:val="single" w:sz="4" w:space="0" w:color="auto"/>
              <w:right w:val="single" w:sz="4" w:space="0" w:color="auto"/>
            </w:tcBorders>
            <w:noWrap/>
            <w:vAlign w:val="center"/>
            <w:hideMark/>
          </w:tcPr>
          <w:p w14:paraId="27A5D0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0" w:type="auto"/>
            <w:tcBorders>
              <w:top w:val="nil"/>
              <w:left w:val="nil"/>
              <w:bottom w:val="single" w:sz="4" w:space="0" w:color="auto"/>
              <w:right w:val="single" w:sz="4" w:space="0" w:color="auto"/>
            </w:tcBorders>
            <w:noWrap/>
            <w:vAlign w:val="center"/>
            <w:hideMark/>
          </w:tcPr>
          <w:p w14:paraId="1F2D4B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7B4DB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06099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4F7D5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2CD80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C6A3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F75CE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03910E76"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14E7D1C"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Шикара</w:t>
            </w:r>
          </w:p>
        </w:tc>
        <w:tc>
          <w:tcPr>
            <w:tcW w:w="0" w:type="auto"/>
            <w:tcBorders>
              <w:top w:val="nil"/>
              <w:left w:val="nil"/>
              <w:bottom w:val="single" w:sz="4" w:space="0" w:color="auto"/>
              <w:right w:val="single" w:sz="4" w:space="0" w:color="auto"/>
            </w:tcBorders>
            <w:shd w:val="clear" w:color="000000" w:fill="F2F2F2"/>
            <w:noWrap/>
            <w:vAlign w:val="center"/>
            <w:hideMark/>
          </w:tcPr>
          <w:p w14:paraId="4B22734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491.76</w:t>
            </w:r>
          </w:p>
        </w:tc>
        <w:tc>
          <w:tcPr>
            <w:tcW w:w="0" w:type="auto"/>
            <w:tcBorders>
              <w:top w:val="nil"/>
              <w:left w:val="nil"/>
              <w:bottom w:val="single" w:sz="4" w:space="0" w:color="auto"/>
              <w:right w:val="single" w:sz="4" w:space="0" w:color="auto"/>
            </w:tcBorders>
            <w:shd w:val="clear" w:color="000000" w:fill="F2F2F2"/>
            <w:noWrap/>
            <w:vAlign w:val="center"/>
            <w:hideMark/>
          </w:tcPr>
          <w:p w14:paraId="03ADA8B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12.5%</w:t>
            </w:r>
          </w:p>
        </w:tc>
        <w:tc>
          <w:tcPr>
            <w:tcW w:w="0" w:type="auto"/>
            <w:tcBorders>
              <w:top w:val="nil"/>
              <w:left w:val="nil"/>
              <w:bottom w:val="single" w:sz="4" w:space="0" w:color="auto"/>
              <w:right w:val="single" w:sz="4" w:space="0" w:color="auto"/>
            </w:tcBorders>
            <w:shd w:val="clear" w:color="000000" w:fill="F2F2F2"/>
            <w:noWrap/>
            <w:vAlign w:val="center"/>
            <w:hideMark/>
          </w:tcPr>
          <w:p w14:paraId="382F1FB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2E1A80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25F6B1A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40A79F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20F4B8F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769A2B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A943A6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2452D390"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EE46934"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4BA4F3C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822.38</w:t>
            </w:r>
          </w:p>
        </w:tc>
        <w:tc>
          <w:tcPr>
            <w:tcW w:w="0" w:type="auto"/>
            <w:tcBorders>
              <w:top w:val="nil"/>
              <w:left w:val="nil"/>
              <w:bottom w:val="single" w:sz="4" w:space="0" w:color="auto"/>
              <w:right w:val="single" w:sz="4" w:space="0" w:color="auto"/>
            </w:tcBorders>
            <w:shd w:val="clear" w:color="000000" w:fill="D9D9D9"/>
            <w:noWrap/>
            <w:vAlign w:val="center"/>
            <w:hideMark/>
          </w:tcPr>
          <w:p w14:paraId="1228740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20.9%</w:t>
            </w:r>
          </w:p>
        </w:tc>
        <w:tc>
          <w:tcPr>
            <w:tcW w:w="0" w:type="auto"/>
            <w:tcBorders>
              <w:top w:val="nil"/>
              <w:left w:val="nil"/>
              <w:bottom w:val="single" w:sz="4" w:space="0" w:color="auto"/>
              <w:right w:val="single" w:sz="4" w:space="0" w:color="auto"/>
            </w:tcBorders>
            <w:shd w:val="clear" w:color="000000" w:fill="D9D9D9"/>
            <w:noWrap/>
            <w:vAlign w:val="center"/>
            <w:hideMark/>
          </w:tcPr>
          <w:p w14:paraId="34F90C5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69,151.8</w:t>
            </w:r>
          </w:p>
        </w:tc>
        <w:tc>
          <w:tcPr>
            <w:tcW w:w="0" w:type="auto"/>
            <w:tcBorders>
              <w:top w:val="nil"/>
              <w:left w:val="nil"/>
              <w:bottom w:val="single" w:sz="4" w:space="0" w:color="auto"/>
              <w:right w:val="single" w:sz="4" w:space="0" w:color="auto"/>
            </w:tcBorders>
            <w:shd w:val="clear" w:color="000000" w:fill="D9D9D9"/>
            <w:noWrap/>
            <w:vAlign w:val="center"/>
            <w:hideMark/>
          </w:tcPr>
          <w:p w14:paraId="515C060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8.2%</w:t>
            </w:r>
          </w:p>
        </w:tc>
        <w:tc>
          <w:tcPr>
            <w:tcW w:w="0" w:type="auto"/>
            <w:tcBorders>
              <w:top w:val="nil"/>
              <w:left w:val="nil"/>
              <w:bottom w:val="single" w:sz="4" w:space="0" w:color="auto"/>
              <w:right w:val="single" w:sz="4" w:space="0" w:color="auto"/>
            </w:tcBorders>
            <w:shd w:val="clear" w:color="000000" w:fill="D9D9D9"/>
            <w:noWrap/>
            <w:vAlign w:val="center"/>
            <w:hideMark/>
          </w:tcPr>
          <w:p w14:paraId="525F335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84.1</w:t>
            </w:r>
          </w:p>
        </w:tc>
        <w:tc>
          <w:tcPr>
            <w:tcW w:w="0" w:type="auto"/>
            <w:tcBorders>
              <w:top w:val="nil"/>
              <w:left w:val="nil"/>
              <w:bottom w:val="single" w:sz="4" w:space="0" w:color="auto"/>
              <w:right w:val="single" w:sz="4" w:space="0" w:color="auto"/>
            </w:tcBorders>
            <w:shd w:val="clear" w:color="000000" w:fill="D9D9D9"/>
            <w:noWrap/>
            <w:vAlign w:val="center"/>
            <w:hideMark/>
          </w:tcPr>
          <w:p w14:paraId="2942A9A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1,404.2</w:t>
            </w:r>
          </w:p>
        </w:tc>
        <w:tc>
          <w:tcPr>
            <w:tcW w:w="0" w:type="auto"/>
            <w:tcBorders>
              <w:top w:val="nil"/>
              <w:left w:val="nil"/>
              <w:bottom w:val="single" w:sz="4" w:space="0" w:color="auto"/>
              <w:right w:val="single" w:sz="4" w:space="0" w:color="auto"/>
            </w:tcBorders>
            <w:shd w:val="clear" w:color="000000" w:fill="D9D9D9"/>
            <w:noWrap/>
            <w:vAlign w:val="center"/>
            <w:hideMark/>
          </w:tcPr>
          <w:p w14:paraId="7D72C227"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9.3%</w:t>
            </w:r>
          </w:p>
        </w:tc>
        <w:tc>
          <w:tcPr>
            <w:tcW w:w="0" w:type="auto"/>
            <w:tcBorders>
              <w:top w:val="nil"/>
              <w:left w:val="nil"/>
              <w:bottom w:val="single" w:sz="4" w:space="0" w:color="auto"/>
              <w:right w:val="single" w:sz="4" w:space="0" w:color="auto"/>
            </w:tcBorders>
            <w:shd w:val="clear" w:color="000000" w:fill="D9D9D9"/>
            <w:noWrap/>
            <w:vAlign w:val="center"/>
            <w:hideMark/>
          </w:tcPr>
          <w:p w14:paraId="368F609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1.7</w:t>
            </w:r>
          </w:p>
        </w:tc>
        <w:tc>
          <w:tcPr>
            <w:tcW w:w="0" w:type="auto"/>
            <w:tcBorders>
              <w:top w:val="nil"/>
              <w:left w:val="nil"/>
              <w:bottom w:val="single" w:sz="4" w:space="0" w:color="auto"/>
              <w:right w:val="single" w:sz="4" w:space="0" w:color="auto"/>
            </w:tcBorders>
            <w:shd w:val="clear" w:color="000000" w:fill="D9D9D9"/>
            <w:noWrap/>
            <w:vAlign w:val="center"/>
            <w:hideMark/>
          </w:tcPr>
          <w:p w14:paraId="3579FFB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w:t>
            </w:r>
          </w:p>
        </w:tc>
      </w:tr>
      <w:tr w:rsidR="00093885" w:rsidRPr="0057544D" w14:paraId="2786EF92"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188AFFE0"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093885" w:rsidRPr="0057544D" w14:paraId="396E3B6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EA17A8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13E723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0.52</w:t>
            </w:r>
          </w:p>
        </w:tc>
        <w:tc>
          <w:tcPr>
            <w:tcW w:w="0" w:type="auto"/>
            <w:tcBorders>
              <w:top w:val="nil"/>
              <w:left w:val="nil"/>
              <w:bottom w:val="single" w:sz="4" w:space="0" w:color="auto"/>
              <w:right w:val="single" w:sz="4" w:space="0" w:color="auto"/>
            </w:tcBorders>
            <w:noWrap/>
            <w:vAlign w:val="center"/>
            <w:hideMark/>
          </w:tcPr>
          <w:p w14:paraId="255457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FB6F4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135.3</w:t>
            </w:r>
          </w:p>
        </w:tc>
        <w:tc>
          <w:tcPr>
            <w:tcW w:w="0" w:type="auto"/>
            <w:tcBorders>
              <w:top w:val="nil"/>
              <w:left w:val="nil"/>
              <w:bottom w:val="single" w:sz="4" w:space="0" w:color="auto"/>
              <w:right w:val="single" w:sz="4" w:space="0" w:color="auto"/>
            </w:tcBorders>
            <w:noWrap/>
            <w:vAlign w:val="center"/>
            <w:hideMark/>
          </w:tcPr>
          <w:p w14:paraId="18D59D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5FC1C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260.3</w:t>
            </w:r>
          </w:p>
        </w:tc>
        <w:tc>
          <w:tcPr>
            <w:tcW w:w="0" w:type="auto"/>
            <w:tcBorders>
              <w:top w:val="nil"/>
              <w:left w:val="nil"/>
              <w:bottom w:val="single" w:sz="4" w:space="0" w:color="auto"/>
              <w:right w:val="single" w:sz="4" w:space="0" w:color="auto"/>
            </w:tcBorders>
            <w:noWrap/>
            <w:vAlign w:val="center"/>
            <w:hideMark/>
          </w:tcPr>
          <w:p w14:paraId="43DC0B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6BACF9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5F43F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w:t>
            </w:r>
          </w:p>
        </w:tc>
        <w:tc>
          <w:tcPr>
            <w:tcW w:w="0" w:type="auto"/>
            <w:tcBorders>
              <w:top w:val="nil"/>
              <w:left w:val="nil"/>
              <w:bottom w:val="single" w:sz="4" w:space="0" w:color="auto"/>
              <w:right w:val="single" w:sz="4" w:space="0" w:color="auto"/>
            </w:tcBorders>
            <w:noWrap/>
            <w:vAlign w:val="center"/>
            <w:hideMark/>
          </w:tcPr>
          <w:p w14:paraId="662520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4333744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4E9EDE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2D58B1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0.52</w:t>
            </w:r>
          </w:p>
        </w:tc>
        <w:tc>
          <w:tcPr>
            <w:tcW w:w="0" w:type="auto"/>
            <w:tcBorders>
              <w:top w:val="nil"/>
              <w:left w:val="nil"/>
              <w:bottom w:val="single" w:sz="4" w:space="0" w:color="auto"/>
              <w:right w:val="single" w:sz="4" w:space="0" w:color="auto"/>
            </w:tcBorders>
            <w:noWrap/>
            <w:vAlign w:val="center"/>
            <w:hideMark/>
          </w:tcPr>
          <w:p w14:paraId="3E8D1C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687B6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135.3</w:t>
            </w:r>
          </w:p>
        </w:tc>
        <w:tc>
          <w:tcPr>
            <w:tcW w:w="0" w:type="auto"/>
            <w:tcBorders>
              <w:top w:val="nil"/>
              <w:left w:val="nil"/>
              <w:bottom w:val="single" w:sz="4" w:space="0" w:color="auto"/>
              <w:right w:val="single" w:sz="4" w:space="0" w:color="auto"/>
            </w:tcBorders>
            <w:noWrap/>
            <w:vAlign w:val="center"/>
            <w:hideMark/>
          </w:tcPr>
          <w:p w14:paraId="5F60A6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9EB23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260.3</w:t>
            </w:r>
          </w:p>
        </w:tc>
        <w:tc>
          <w:tcPr>
            <w:tcW w:w="0" w:type="auto"/>
            <w:tcBorders>
              <w:top w:val="nil"/>
              <w:left w:val="nil"/>
              <w:bottom w:val="single" w:sz="4" w:space="0" w:color="auto"/>
              <w:right w:val="single" w:sz="4" w:space="0" w:color="auto"/>
            </w:tcBorders>
            <w:noWrap/>
            <w:vAlign w:val="center"/>
            <w:hideMark/>
          </w:tcPr>
          <w:p w14:paraId="6CAF15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13D04D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9440D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w:t>
            </w:r>
          </w:p>
        </w:tc>
        <w:tc>
          <w:tcPr>
            <w:tcW w:w="0" w:type="auto"/>
            <w:tcBorders>
              <w:top w:val="nil"/>
              <w:left w:val="nil"/>
              <w:bottom w:val="single" w:sz="4" w:space="0" w:color="auto"/>
              <w:right w:val="single" w:sz="4" w:space="0" w:color="auto"/>
            </w:tcBorders>
            <w:noWrap/>
            <w:vAlign w:val="center"/>
            <w:hideMark/>
          </w:tcPr>
          <w:p w14:paraId="02BA61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07F168C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801AA0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62E5C4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2.10</w:t>
            </w:r>
          </w:p>
        </w:tc>
        <w:tc>
          <w:tcPr>
            <w:tcW w:w="0" w:type="auto"/>
            <w:tcBorders>
              <w:top w:val="nil"/>
              <w:left w:val="nil"/>
              <w:bottom w:val="single" w:sz="4" w:space="0" w:color="auto"/>
              <w:right w:val="single" w:sz="4" w:space="0" w:color="auto"/>
            </w:tcBorders>
            <w:noWrap/>
            <w:vAlign w:val="center"/>
            <w:hideMark/>
          </w:tcPr>
          <w:p w14:paraId="23A23F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26B8B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275.3</w:t>
            </w:r>
          </w:p>
        </w:tc>
        <w:tc>
          <w:tcPr>
            <w:tcW w:w="0" w:type="auto"/>
            <w:tcBorders>
              <w:top w:val="nil"/>
              <w:left w:val="nil"/>
              <w:bottom w:val="single" w:sz="4" w:space="0" w:color="auto"/>
              <w:right w:val="single" w:sz="4" w:space="0" w:color="auto"/>
            </w:tcBorders>
            <w:noWrap/>
            <w:vAlign w:val="center"/>
            <w:hideMark/>
          </w:tcPr>
          <w:p w14:paraId="12DD85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5327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131.1</w:t>
            </w:r>
          </w:p>
        </w:tc>
        <w:tc>
          <w:tcPr>
            <w:tcW w:w="0" w:type="auto"/>
            <w:tcBorders>
              <w:top w:val="nil"/>
              <w:left w:val="nil"/>
              <w:bottom w:val="single" w:sz="4" w:space="0" w:color="auto"/>
              <w:right w:val="single" w:sz="4" w:space="0" w:color="auto"/>
            </w:tcBorders>
            <w:noWrap/>
            <w:vAlign w:val="center"/>
            <w:hideMark/>
          </w:tcPr>
          <w:p w14:paraId="2C0F8E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w:t>
            </w:r>
          </w:p>
        </w:tc>
        <w:tc>
          <w:tcPr>
            <w:tcW w:w="0" w:type="auto"/>
            <w:tcBorders>
              <w:top w:val="nil"/>
              <w:left w:val="nil"/>
              <w:bottom w:val="single" w:sz="4" w:space="0" w:color="auto"/>
              <w:right w:val="single" w:sz="4" w:space="0" w:color="auto"/>
            </w:tcBorders>
            <w:noWrap/>
            <w:vAlign w:val="center"/>
            <w:hideMark/>
          </w:tcPr>
          <w:p w14:paraId="6BD7A2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A8B47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5C38BE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42AA2B4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34D752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5D954C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2.10</w:t>
            </w:r>
          </w:p>
        </w:tc>
        <w:tc>
          <w:tcPr>
            <w:tcW w:w="0" w:type="auto"/>
            <w:tcBorders>
              <w:top w:val="nil"/>
              <w:left w:val="nil"/>
              <w:bottom w:val="single" w:sz="4" w:space="0" w:color="auto"/>
              <w:right w:val="single" w:sz="4" w:space="0" w:color="auto"/>
            </w:tcBorders>
            <w:noWrap/>
            <w:vAlign w:val="center"/>
            <w:hideMark/>
          </w:tcPr>
          <w:p w14:paraId="4399A0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79D73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275.3</w:t>
            </w:r>
          </w:p>
        </w:tc>
        <w:tc>
          <w:tcPr>
            <w:tcW w:w="0" w:type="auto"/>
            <w:tcBorders>
              <w:top w:val="nil"/>
              <w:left w:val="nil"/>
              <w:bottom w:val="single" w:sz="4" w:space="0" w:color="auto"/>
              <w:right w:val="single" w:sz="4" w:space="0" w:color="auto"/>
            </w:tcBorders>
            <w:noWrap/>
            <w:vAlign w:val="center"/>
            <w:hideMark/>
          </w:tcPr>
          <w:p w14:paraId="6E5593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40D19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131.1</w:t>
            </w:r>
          </w:p>
        </w:tc>
        <w:tc>
          <w:tcPr>
            <w:tcW w:w="0" w:type="auto"/>
            <w:tcBorders>
              <w:top w:val="nil"/>
              <w:left w:val="nil"/>
              <w:bottom w:val="single" w:sz="4" w:space="0" w:color="auto"/>
              <w:right w:val="single" w:sz="4" w:space="0" w:color="auto"/>
            </w:tcBorders>
            <w:noWrap/>
            <w:vAlign w:val="center"/>
            <w:hideMark/>
          </w:tcPr>
          <w:p w14:paraId="658E61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w:t>
            </w:r>
          </w:p>
        </w:tc>
        <w:tc>
          <w:tcPr>
            <w:tcW w:w="0" w:type="auto"/>
            <w:tcBorders>
              <w:top w:val="nil"/>
              <w:left w:val="nil"/>
              <w:bottom w:val="single" w:sz="4" w:space="0" w:color="auto"/>
              <w:right w:val="single" w:sz="4" w:space="0" w:color="auto"/>
            </w:tcBorders>
            <w:noWrap/>
            <w:vAlign w:val="center"/>
            <w:hideMark/>
          </w:tcPr>
          <w:p w14:paraId="2245F0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36C9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00CC8F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24C4ABB7"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54BB783"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14CBE4A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2.62</w:t>
            </w:r>
          </w:p>
        </w:tc>
        <w:tc>
          <w:tcPr>
            <w:tcW w:w="0" w:type="auto"/>
            <w:tcBorders>
              <w:top w:val="nil"/>
              <w:left w:val="nil"/>
              <w:bottom w:val="single" w:sz="4" w:space="0" w:color="auto"/>
              <w:right w:val="single" w:sz="4" w:space="0" w:color="auto"/>
            </w:tcBorders>
            <w:shd w:val="clear" w:color="000000" w:fill="F2F2F2"/>
            <w:noWrap/>
            <w:vAlign w:val="center"/>
            <w:hideMark/>
          </w:tcPr>
          <w:p w14:paraId="6D106A4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29CA372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410.6</w:t>
            </w:r>
          </w:p>
        </w:tc>
        <w:tc>
          <w:tcPr>
            <w:tcW w:w="0" w:type="auto"/>
            <w:tcBorders>
              <w:top w:val="nil"/>
              <w:left w:val="nil"/>
              <w:bottom w:val="single" w:sz="4" w:space="0" w:color="auto"/>
              <w:right w:val="single" w:sz="4" w:space="0" w:color="auto"/>
            </w:tcBorders>
            <w:shd w:val="clear" w:color="000000" w:fill="F2F2F2"/>
            <w:noWrap/>
            <w:vAlign w:val="center"/>
            <w:hideMark/>
          </w:tcPr>
          <w:p w14:paraId="4DB2BBB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CD75E0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156.7</w:t>
            </w:r>
          </w:p>
        </w:tc>
        <w:tc>
          <w:tcPr>
            <w:tcW w:w="0" w:type="auto"/>
            <w:tcBorders>
              <w:top w:val="nil"/>
              <w:left w:val="nil"/>
              <w:bottom w:val="single" w:sz="4" w:space="0" w:color="auto"/>
              <w:right w:val="single" w:sz="4" w:space="0" w:color="auto"/>
            </w:tcBorders>
            <w:shd w:val="clear" w:color="000000" w:fill="F2F2F2"/>
            <w:noWrap/>
            <w:vAlign w:val="center"/>
            <w:hideMark/>
          </w:tcPr>
          <w:p w14:paraId="4D3FF00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12.0</w:t>
            </w:r>
          </w:p>
        </w:tc>
        <w:tc>
          <w:tcPr>
            <w:tcW w:w="0" w:type="auto"/>
            <w:tcBorders>
              <w:top w:val="nil"/>
              <w:left w:val="nil"/>
              <w:bottom w:val="single" w:sz="4" w:space="0" w:color="auto"/>
              <w:right w:val="single" w:sz="4" w:space="0" w:color="auto"/>
            </w:tcBorders>
            <w:shd w:val="clear" w:color="000000" w:fill="F2F2F2"/>
            <w:noWrap/>
            <w:vAlign w:val="center"/>
            <w:hideMark/>
          </w:tcPr>
          <w:p w14:paraId="28E7946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57343FA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4.6</w:t>
            </w:r>
          </w:p>
        </w:tc>
        <w:tc>
          <w:tcPr>
            <w:tcW w:w="0" w:type="auto"/>
            <w:tcBorders>
              <w:top w:val="nil"/>
              <w:left w:val="nil"/>
              <w:bottom w:val="single" w:sz="4" w:space="0" w:color="auto"/>
              <w:right w:val="single" w:sz="4" w:space="0" w:color="auto"/>
            </w:tcBorders>
            <w:shd w:val="clear" w:color="000000" w:fill="F2F2F2"/>
            <w:noWrap/>
            <w:vAlign w:val="center"/>
            <w:hideMark/>
          </w:tcPr>
          <w:p w14:paraId="0A7AD18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2.9</w:t>
            </w:r>
          </w:p>
        </w:tc>
      </w:tr>
      <w:tr w:rsidR="00093885" w:rsidRPr="0057544D" w14:paraId="5563949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FC618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183533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9.90</w:t>
            </w:r>
          </w:p>
        </w:tc>
        <w:tc>
          <w:tcPr>
            <w:tcW w:w="0" w:type="auto"/>
            <w:tcBorders>
              <w:top w:val="nil"/>
              <w:left w:val="nil"/>
              <w:bottom w:val="single" w:sz="4" w:space="0" w:color="auto"/>
              <w:right w:val="single" w:sz="4" w:space="0" w:color="auto"/>
            </w:tcBorders>
            <w:noWrap/>
            <w:vAlign w:val="center"/>
            <w:hideMark/>
          </w:tcPr>
          <w:p w14:paraId="4BF48B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FA54B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3,872.7</w:t>
            </w:r>
          </w:p>
        </w:tc>
        <w:tc>
          <w:tcPr>
            <w:tcW w:w="0" w:type="auto"/>
            <w:tcBorders>
              <w:top w:val="nil"/>
              <w:left w:val="nil"/>
              <w:bottom w:val="single" w:sz="4" w:space="0" w:color="auto"/>
              <w:right w:val="single" w:sz="4" w:space="0" w:color="auto"/>
            </w:tcBorders>
            <w:noWrap/>
            <w:vAlign w:val="center"/>
            <w:hideMark/>
          </w:tcPr>
          <w:p w14:paraId="035C1C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FCAA5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391.2</w:t>
            </w:r>
          </w:p>
        </w:tc>
        <w:tc>
          <w:tcPr>
            <w:tcW w:w="0" w:type="auto"/>
            <w:tcBorders>
              <w:top w:val="nil"/>
              <w:left w:val="nil"/>
              <w:bottom w:val="single" w:sz="4" w:space="0" w:color="auto"/>
              <w:right w:val="single" w:sz="4" w:space="0" w:color="auto"/>
            </w:tcBorders>
            <w:noWrap/>
            <w:vAlign w:val="center"/>
            <w:hideMark/>
          </w:tcPr>
          <w:p w14:paraId="1C4345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144.5</w:t>
            </w:r>
          </w:p>
        </w:tc>
        <w:tc>
          <w:tcPr>
            <w:tcW w:w="0" w:type="auto"/>
            <w:tcBorders>
              <w:top w:val="nil"/>
              <w:left w:val="nil"/>
              <w:bottom w:val="single" w:sz="4" w:space="0" w:color="auto"/>
              <w:right w:val="single" w:sz="4" w:space="0" w:color="auto"/>
            </w:tcBorders>
            <w:noWrap/>
            <w:vAlign w:val="center"/>
            <w:hideMark/>
          </w:tcPr>
          <w:p w14:paraId="5BC958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5649A5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w:t>
            </w:r>
          </w:p>
        </w:tc>
        <w:tc>
          <w:tcPr>
            <w:tcW w:w="0" w:type="auto"/>
            <w:tcBorders>
              <w:top w:val="nil"/>
              <w:left w:val="nil"/>
              <w:bottom w:val="single" w:sz="4" w:space="0" w:color="auto"/>
              <w:right w:val="single" w:sz="4" w:space="0" w:color="auto"/>
            </w:tcBorders>
            <w:noWrap/>
            <w:vAlign w:val="center"/>
            <w:hideMark/>
          </w:tcPr>
          <w:p w14:paraId="624D95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595DAAA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84729C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0D19E2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1.09</w:t>
            </w:r>
          </w:p>
        </w:tc>
        <w:tc>
          <w:tcPr>
            <w:tcW w:w="0" w:type="auto"/>
            <w:tcBorders>
              <w:top w:val="nil"/>
              <w:left w:val="nil"/>
              <w:bottom w:val="single" w:sz="4" w:space="0" w:color="auto"/>
              <w:right w:val="single" w:sz="4" w:space="0" w:color="auto"/>
            </w:tcBorders>
            <w:noWrap/>
            <w:vAlign w:val="center"/>
            <w:hideMark/>
          </w:tcPr>
          <w:p w14:paraId="350C64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78197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396.6</w:t>
            </w:r>
          </w:p>
        </w:tc>
        <w:tc>
          <w:tcPr>
            <w:tcW w:w="0" w:type="auto"/>
            <w:tcBorders>
              <w:top w:val="nil"/>
              <w:left w:val="nil"/>
              <w:bottom w:val="single" w:sz="4" w:space="0" w:color="auto"/>
              <w:right w:val="single" w:sz="4" w:space="0" w:color="auto"/>
            </w:tcBorders>
            <w:noWrap/>
            <w:vAlign w:val="center"/>
            <w:hideMark/>
          </w:tcPr>
          <w:p w14:paraId="01A3B8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DEC1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363.8</w:t>
            </w:r>
          </w:p>
        </w:tc>
        <w:tc>
          <w:tcPr>
            <w:tcW w:w="0" w:type="auto"/>
            <w:tcBorders>
              <w:top w:val="nil"/>
              <w:left w:val="nil"/>
              <w:bottom w:val="single" w:sz="4" w:space="0" w:color="auto"/>
              <w:right w:val="single" w:sz="4" w:space="0" w:color="auto"/>
            </w:tcBorders>
            <w:noWrap/>
            <w:vAlign w:val="center"/>
            <w:hideMark/>
          </w:tcPr>
          <w:p w14:paraId="7CB58C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w:t>
            </w:r>
          </w:p>
        </w:tc>
        <w:tc>
          <w:tcPr>
            <w:tcW w:w="0" w:type="auto"/>
            <w:tcBorders>
              <w:top w:val="nil"/>
              <w:left w:val="nil"/>
              <w:bottom w:val="single" w:sz="4" w:space="0" w:color="auto"/>
              <w:right w:val="single" w:sz="4" w:space="0" w:color="auto"/>
            </w:tcBorders>
            <w:noWrap/>
            <w:vAlign w:val="center"/>
            <w:hideMark/>
          </w:tcPr>
          <w:p w14:paraId="5BE5B7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6C5D2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w:t>
            </w:r>
          </w:p>
        </w:tc>
        <w:tc>
          <w:tcPr>
            <w:tcW w:w="0" w:type="auto"/>
            <w:tcBorders>
              <w:top w:val="nil"/>
              <w:left w:val="nil"/>
              <w:bottom w:val="single" w:sz="4" w:space="0" w:color="auto"/>
              <w:right w:val="single" w:sz="4" w:space="0" w:color="auto"/>
            </w:tcBorders>
            <w:noWrap/>
            <w:vAlign w:val="center"/>
            <w:hideMark/>
          </w:tcPr>
          <w:p w14:paraId="3E36DA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1F0B0C7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96961A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5AD3FC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1.45</w:t>
            </w:r>
          </w:p>
        </w:tc>
        <w:tc>
          <w:tcPr>
            <w:tcW w:w="0" w:type="auto"/>
            <w:tcBorders>
              <w:top w:val="nil"/>
              <w:left w:val="nil"/>
              <w:bottom w:val="single" w:sz="4" w:space="0" w:color="auto"/>
              <w:right w:val="single" w:sz="4" w:space="0" w:color="auto"/>
            </w:tcBorders>
            <w:noWrap/>
            <w:vAlign w:val="center"/>
            <w:hideMark/>
          </w:tcPr>
          <w:p w14:paraId="119D4E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ACA0D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376.3</w:t>
            </w:r>
          </w:p>
        </w:tc>
        <w:tc>
          <w:tcPr>
            <w:tcW w:w="0" w:type="auto"/>
            <w:tcBorders>
              <w:top w:val="nil"/>
              <w:left w:val="nil"/>
              <w:bottom w:val="single" w:sz="4" w:space="0" w:color="auto"/>
              <w:right w:val="single" w:sz="4" w:space="0" w:color="auto"/>
            </w:tcBorders>
            <w:noWrap/>
            <w:vAlign w:val="center"/>
            <w:hideMark/>
          </w:tcPr>
          <w:p w14:paraId="146BD1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73EE5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259.5</w:t>
            </w:r>
          </w:p>
        </w:tc>
        <w:tc>
          <w:tcPr>
            <w:tcW w:w="0" w:type="auto"/>
            <w:tcBorders>
              <w:top w:val="nil"/>
              <w:left w:val="nil"/>
              <w:bottom w:val="single" w:sz="4" w:space="0" w:color="auto"/>
              <w:right w:val="single" w:sz="4" w:space="0" w:color="auto"/>
            </w:tcBorders>
            <w:noWrap/>
            <w:vAlign w:val="center"/>
            <w:hideMark/>
          </w:tcPr>
          <w:p w14:paraId="130628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6E4609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FF34E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w:t>
            </w:r>
          </w:p>
        </w:tc>
        <w:tc>
          <w:tcPr>
            <w:tcW w:w="0" w:type="auto"/>
            <w:tcBorders>
              <w:top w:val="nil"/>
              <w:left w:val="nil"/>
              <w:bottom w:val="single" w:sz="4" w:space="0" w:color="auto"/>
              <w:right w:val="single" w:sz="4" w:space="0" w:color="auto"/>
            </w:tcBorders>
            <w:noWrap/>
            <w:vAlign w:val="center"/>
            <w:hideMark/>
          </w:tcPr>
          <w:p w14:paraId="041B1B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69BC57A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5EB1CD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27BEEA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12.44</w:t>
            </w:r>
          </w:p>
        </w:tc>
        <w:tc>
          <w:tcPr>
            <w:tcW w:w="0" w:type="auto"/>
            <w:tcBorders>
              <w:top w:val="nil"/>
              <w:left w:val="nil"/>
              <w:bottom w:val="single" w:sz="4" w:space="0" w:color="auto"/>
              <w:right w:val="single" w:sz="4" w:space="0" w:color="auto"/>
            </w:tcBorders>
            <w:noWrap/>
            <w:vAlign w:val="center"/>
            <w:hideMark/>
          </w:tcPr>
          <w:p w14:paraId="623CF4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77C47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4,645.5</w:t>
            </w:r>
          </w:p>
        </w:tc>
        <w:tc>
          <w:tcPr>
            <w:tcW w:w="0" w:type="auto"/>
            <w:tcBorders>
              <w:top w:val="nil"/>
              <w:left w:val="nil"/>
              <w:bottom w:val="single" w:sz="4" w:space="0" w:color="auto"/>
              <w:right w:val="single" w:sz="4" w:space="0" w:color="auto"/>
            </w:tcBorders>
            <w:noWrap/>
            <w:vAlign w:val="center"/>
            <w:hideMark/>
          </w:tcPr>
          <w:p w14:paraId="55DDA4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330468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373.4</w:t>
            </w:r>
          </w:p>
        </w:tc>
        <w:tc>
          <w:tcPr>
            <w:tcW w:w="0" w:type="auto"/>
            <w:tcBorders>
              <w:top w:val="nil"/>
              <w:left w:val="nil"/>
              <w:bottom w:val="single" w:sz="4" w:space="0" w:color="auto"/>
              <w:right w:val="single" w:sz="4" w:space="0" w:color="auto"/>
            </w:tcBorders>
            <w:noWrap/>
            <w:vAlign w:val="center"/>
            <w:hideMark/>
          </w:tcPr>
          <w:p w14:paraId="4B3571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165.6</w:t>
            </w:r>
          </w:p>
        </w:tc>
        <w:tc>
          <w:tcPr>
            <w:tcW w:w="0" w:type="auto"/>
            <w:tcBorders>
              <w:top w:val="nil"/>
              <w:left w:val="nil"/>
              <w:bottom w:val="single" w:sz="4" w:space="0" w:color="auto"/>
              <w:right w:val="single" w:sz="4" w:space="0" w:color="auto"/>
            </w:tcBorders>
            <w:noWrap/>
            <w:vAlign w:val="center"/>
            <w:hideMark/>
          </w:tcPr>
          <w:p w14:paraId="5C4BD8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64CCEC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13.3</w:t>
            </w:r>
          </w:p>
        </w:tc>
        <w:tc>
          <w:tcPr>
            <w:tcW w:w="0" w:type="auto"/>
            <w:tcBorders>
              <w:top w:val="nil"/>
              <w:left w:val="nil"/>
              <w:bottom w:val="single" w:sz="4" w:space="0" w:color="auto"/>
              <w:right w:val="single" w:sz="4" w:space="0" w:color="auto"/>
            </w:tcBorders>
            <w:noWrap/>
            <w:vAlign w:val="center"/>
            <w:hideMark/>
          </w:tcPr>
          <w:p w14:paraId="2486FD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r>
      <w:tr w:rsidR="00093885" w:rsidRPr="0057544D" w14:paraId="71EC78E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97BD03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1DF109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0.80</w:t>
            </w:r>
          </w:p>
        </w:tc>
        <w:tc>
          <w:tcPr>
            <w:tcW w:w="0" w:type="auto"/>
            <w:tcBorders>
              <w:top w:val="nil"/>
              <w:left w:val="nil"/>
              <w:bottom w:val="single" w:sz="4" w:space="0" w:color="auto"/>
              <w:right w:val="single" w:sz="4" w:space="0" w:color="auto"/>
            </w:tcBorders>
            <w:noWrap/>
            <w:vAlign w:val="center"/>
            <w:hideMark/>
          </w:tcPr>
          <w:p w14:paraId="430B52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4636A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93.0</w:t>
            </w:r>
          </w:p>
        </w:tc>
        <w:tc>
          <w:tcPr>
            <w:tcW w:w="0" w:type="auto"/>
            <w:tcBorders>
              <w:top w:val="nil"/>
              <w:left w:val="nil"/>
              <w:bottom w:val="single" w:sz="4" w:space="0" w:color="auto"/>
              <w:right w:val="single" w:sz="4" w:space="0" w:color="auto"/>
            </w:tcBorders>
            <w:noWrap/>
            <w:vAlign w:val="center"/>
            <w:hideMark/>
          </w:tcPr>
          <w:p w14:paraId="14F35A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6D2AB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116.3</w:t>
            </w:r>
          </w:p>
        </w:tc>
        <w:tc>
          <w:tcPr>
            <w:tcW w:w="0" w:type="auto"/>
            <w:tcBorders>
              <w:top w:val="nil"/>
              <w:left w:val="nil"/>
              <w:bottom w:val="single" w:sz="4" w:space="0" w:color="auto"/>
              <w:right w:val="single" w:sz="4" w:space="0" w:color="auto"/>
            </w:tcBorders>
            <w:noWrap/>
            <w:vAlign w:val="center"/>
            <w:hideMark/>
          </w:tcPr>
          <w:p w14:paraId="6B137E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65D5A8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09B1E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69F4DD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0BB98DC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7E7017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142F4F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w:t>
            </w:r>
          </w:p>
        </w:tc>
        <w:tc>
          <w:tcPr>
            <w:tcW w:w="0" w:type="auto"/>
            <w:tcBorders>
              <w:top w:val="nil"/>
              <w:left w:val="nil"/>
              <w:bottom w:val="single" w:sz="4" w:space="0" w:color="auto"/>
              <w:right w:val="single" w:sz="4" w:space="0" w:color="auto"/>
            </w:tcBorders>
            <w:noWrap/>
            <w:vAlign w:val="center"/>
            <w:hideMark/>
          </w:tcPr>
          <w:p w14:paraId="761725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F643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305.6</w:t>
            </w:r>
          </w:p>
        </w:tc>
        <w:tc>
          <w:tcPr>
            <w:tcW w:w="0" w:type="auto"/>
            <w:tcBorders>
              <w:top w:val="nil"/>
              <w:left w:val="nil"/>
              <w:bottom w:val="single" w:sz="4" w:space="0" w:color="auto"/>
              <w:right w:val="single" w:sz="4" w:space="0" w:color="auto"/>
            </w:tcBorders>
            <w:noWrap/>
            <w:vAlign w:val="center"/>
            <w:hideMark/>
          </w:tcPr>
          <w:p w14:paraId="328E8A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16AF8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189.8</w:t>
            </w:r>
          </w:p>
        </w:tc>
        <w:tc>
          <w:tcPr>
            <w:tcW w:w="0" w:type="auto"/>
            <w:tcBorders>
              <w:top w:val="nil"/>
              <w:left w:val="nil"/>
              <w:bottom w:val="single" w:sz="4" w:space="0" w:color="auto"/>
              <w:right w:val="single" w:sz="4" w:space="0" w:color="auto"/>
            </w:tcBorders>
            <w:noWrap/>
            <w:vAlign w:val="center"/>
            <w:hideMark/>
          </w:tcPr>
          <w:p w14:paraId="1FC91E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w:t>
            </w:r>
          </w:p>
        </w:tc>
        <w:tc>
          <w:tcPr>
            <w:tcW w:w="0" w:type="auto"/>
            <w:tcBorders>
              <w:top w:val="nil"/>
              <w:left w:val="nil"/>
              <w:bottom w:val="single" w:sz="4" w:space="0" w:color="auto"/>
              <w:right w:val="single" w:sz="4" w:space="0" w:color="auto"/>
            </w:tcBorders>
            <w:noWrap/>
            <w:vAlign w:val="center"/>
            <w:hideMark/>
          </w:tcPr>
          <w:p w14:paraId="01A20C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0B711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4A2BC1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5CCF012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8802E1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1874B6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2.41</w:t>
            </w:r>
          </w:p>
        </w:tc>
        <w:tc>
          <w:tcPr>
            <w:tcW w:w="0" w:type="auto"/>
            <w:tcBorders>
              <w:top w:val="nil"/>
              <w:left w:val="nil"/>
              <w:bottom w:val="single" w:sz="4" w:space="0" w:color="auto"/>
              <w:right w:val="single" w:sz="4" w:space="0" w:color="auto"/>
            </w:tcBorders>
            <w:noWrap/>
            <w:vAlign w:val="center"/>
            <w:hideMark/>
          </w:tcPr>
          <w:p w14:paraId="509C0B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D78E5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398.6</w:t>
            </w:r>
          </w:p>
        </w:tc>
        <w:tc>
          <w:tcPr>
            <w:tcW w:w="0" w:type="auto"/>
            <w:tcBorders>
              <w:top w:val="nil"/>
              <w:left w:val="nil"/>
              <w:bottom w:val="single" w:sz="4" w:space="0" w:color="auto"/>
              <w:right w:val="single" w:sz="4" w:space="0" w:color="auto"/>
            </w:tcBorders>
            <w:noWrap/>
            <w:vAlign w:val="center"/>
            <w:hideMark/>
          </w:tcPr>
          <w:p w14:paraId="7218CA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C3091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165.4</w:t>
            </w:r>
          </w:p>
        </w:tc>
        <w:tc>
          <w:tcPr>
            <w:tcW w:w="0" w:type="auto"/>
            <w:tcBorders>
              <w:top w:val="nil"/>
              <w:left w:val="nil"/>
              <w:bottom w:val="single" w:sz="4" w:space="0" w:color="auto"/>
              <w:right w:val="single" w:sz="4" w:space="0" w:color="auto"/>
            </w:tcBorders>
            <w:noWrap/>
            <w:vAlign w:val="center"/>
            <w:hideMark/>
          </w:tcPr>
          <w:p w14:paraId="2E394F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67A423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F0304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51D469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205E7F28"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C6BD817"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четинара</w:t>
            </w:r>
          </w:p>
        </w:tc>
        <w:tc>
          <w:tcPr>
            <w:tcW w:w="0" w:type="auto"/>
            <w:tcBorders>
              <w:top w:val="nil"/>
              <w:left w:val="nil"/>
              <w:bottom w:val="single" w:sz="4" w:space="0" w:color="auto"/>
              <w:right w:val="single" w:sz="4" w:space="0" w:color="auto"/>
            </w:tcBorders>
            <w:shd w:val="clear" w:color="000000" w:fill="F2F2F2"/>
            <w:noWrap/>
            <w:vAlign w:val="center"/>
            <w:hideMark/>
          </w:tcPr>
          <w:p w14:paraId="204D903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14.85</w:t>
            </w:r>
          </w:p>
        </w:tc>
        <w:tc>
          <w:tcPr>
            <w:tcW w:w="0" w:type="auto"/>
            <w:tcBorders>
              <w:top w:val="nil"/>
              <w:left w:val="nil"/>
              <w:bottom w:val="single" w:sz="4" w:space="0" w:color="auto"/>
              <w:right w:val="single" w:sz="4" w:space="0" w:color="auto"/>
            </w:tcBorders>
            <w:shd w:val="clear" w:color="000000" w:fill="F2F2F2"/>
            <w:noWrap/>
            <w:vAlign w:val="center"/>
            <w:hideMark/>
          </w:tcPr>
          <w:p w14:paraId="5AA19D9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0.4%</w:t>
            </w:r>
          </w:p>
        </w:tc>
        <w:tc>
          <w:tcPr>
            <w:tcW w:w="0" w:type="auto"/>
            <w:tcBorders>
              <w:top w:val="nil"/>
              <w:left w:val="nil"/>
              <w:bottom w:val="single" w:sz="4" w:space="0" w:color="auto"/>
              <w:right w:val="single" w:sz="4" w:space="0" w:color="auto"/>
            </w:tcBorders>
            <w:shd w:val="clear" w:color="000000" w:fill="F2F2F2"/>
            <w:noWrap/>
            <w:vAlign w:val="center"/>
            <w:hideMark/>
          </w:tcPr>
          <w:p w14:paraId="0527720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5,044.1</w:t>
            </w:r>
          </w:p>
        </w:tc>
        <w:tc>
          <w:tcPr>
            <w:tcW w:w="0" w:type="auto"/>
            <w:tcBorders>
              <w:top w:val="nil"/>
              <w:left w:val="nil"/>
              <w:bottom w:val="single" w:sz="4" w:space="0" w:color="auto"/>
              <w:right w:val="single" w:sz="4" w:space="0" w:color="auto"/>
            </w:tcBorders>
            <w:shd w:val="clear" w:color="000000" w:fill="F2F2F2"/>
            <w:noWrap/>
            <w:vAlign w:val="center"/>
            <w:hideMark/>
          </w:tcPr>
          <w:p w14:paraId="554DB3D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0.6%</w:t>
            </w:r>
          </w:p>
        </w:tc>
        <w:tc>
          <w:tcPr>
            <w:tcW w:w="0" w:type="auto"/>
            <w:tcBorders>
              <w:top w:val="nil"/>
              <w:left w:val="nil"/>
              <w:bottom w:val="single" w:sz="4" w:space="0" w:color="auto"/>
              <w:right w:val="single" w:sz="4" w:space="0" w:color="auto"/>
            </w:tcBorders>
            <w:shd w:val="clear" w:color="000000" w:fill="F2F2F2"/>
            <w:noWrap/>
            <w:vAlign w:val="center"/>
            <w:hideMark/>
          </w:tcPr>
          <w:p w14:paraId="20F9BF7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339.7</w:t>
            </w:r>
          </w:p>
        </w:tc>
        <w:tc>
          <w:tcPr>
            <w:tcW w:w="0" w:type="auto"/>
            <w:tcBorders>
              <w:top w:val="nil"/>
              <w:left w:val="nil"/>
              <w:bottom w:val="single" w:sz="4" w:space="0" w:color="auto"/>
              <w:right w:val="single" w:sz="4" w:space="0" w:color="auto"/>
            </w:tcBorders>
            <w:shd w:val="clear" w:color="000000" w:fill="F2F2F2"/>
            <w:noWrap/>
            <w:vAlign w:val="center"/>
            <w:hideMark/>
          </w:tcPr>
          <w:p w14:paraId="2831EE3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175.7</w:t>
            </w:r>
          </w:p>
        </w:tc>
        <w:tc>
          <w:tcPr>
            <w:tcW w:w="0" w:type="auto"/>
            <w:tcBorders>
              <w:top w:val="nil"/>
              <w:left w:val="nil"/>
              <w:bottom w:val="single" w:sz="4" w:space="0" w:color="auto"/>
              <w:right w:val="single" w:sz="4" w:space="0" w:color="auto"/>
            </w:tcBorders>
            <w:shd w:val="clear" w:color="000000" w:fill="F2F2F2"/>
            <w:noWrap/>
            <w:vAlign w:val="center"/>
            <w:hideMark/>
          </w:tcPr>
          <w:p w14:paraId="1E8CE5F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w:t>
            </w:r>
          </w:p>
        </w:tc>
        <w:tc>
          <w:tcPr>
            <w:tcW w:w="0" w:type="auto"/>
            <w:tcBorders>
              <w:top w:val="nil"/>
              <w:left w:val="nil"/>
              <w:bottom w:val="single" w:sz="4" w:space="0" w:color="auto"/>
              <w:right w:val="single" w:sz="4" w:space="0" w:color="auto"/>
            </w:tcBorders>
            <w:shd w:val="clear" w:color="000000" w:fill="F2F2F2"/>
            <w:noWrap/>
            <w:vAlign w:val="center"/>
            <w:hideMark/>
          </w:tcPr>
          <w:p w14:paraId="1E5DEAE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11.8</w:t>
            </w:r>
          </w:p>
        </w:tc>
        <w:tc>
          <w:tcPr>
            <w:tcW w:w="0" w:type="auto"/>
            <w:tcBorders>
              <w:top w:val="nil"/>
              <w:left w:val="nil"/>
              <w:bottom w:val="single" w:sz="4" w:space="0" w:color="auto"/>
              <w:right w:val="single" w:sz="4" w:space="0" w:color="auto"/>
            </w:tcBorders>
            <w:shd w:val="clear" w:color="000000" w:fill="F2F2F2"/>
            <w:noWrap/>
            <w:vAlign w:val="center"/>
            <w:hideMark/>
          </w:tcPr>
          <w:p w14:paraId="1408602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3.5</w:t>
            </w:r>
          </w:p>
        </w:tc>
      </w:tr>
      <w:tr w:rsidR="00093885" w:rsidRPr="0057544D" w14:paraId="39B4DCF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40EF1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2A20D2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5.07</w:t>
            </w:r>
          </w:p>
        </w:tc>
        <w:tc>
          <w:tcPr>
            <w:tcW w:w="0" w:type="auto"/>
            <w:tcBorders>
              <w:top w:val="nil"/>
              <w:left w:val="nil"/>
              <w:bottom w:val="single" w:sz="4" w:space="0" w:color="auto"/>
              <w:right w:val="single" w:sz="4" w:space="0" w:color="auto"/>
            </w:tcBorders>
            <w:noWrap/>
            <w:vAlign w:val="center"/>
            <w:hideMark/>
          </w:tcPr>
          <w:p w14:paraId="483437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63DFB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944.8</w:t>
            </w:r>
          </w:p>
        </w:tc>
        <w:tc>
          <w:tcPr>
            <w:tcW w:w="0" w:type="auto"/>
            <w:tcBorders>
              <w:top w:val="nil"/>
              <w:left w:val="nil"/>
              <w:bottom w:val="single" w:sz="4" w:space="0" w:color="auto"/>
              <w:right w:val="single" w:sz="4" w:space="0" w:color="auto"/>
            </w:tcBorders>
            <w:noWrap/>
            <w:vAlign w:val="center"/>
            <w:hideMark/>
          </w:tcPr>
          <w:p w14:paraId="62DAC7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E2D93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186.4</w:t>
            </w:r>
          </w:p>
        </w:tc>
        <w:tc>
          <w:tcPr>
            <w:tcW w:w="0" w:type="auto"/>
            <w:tcBorders>
              <w:top w:val="nil"/>
              <w:left w:val="nil"/>
              <w:bottom w:val="single" w:sz="4" w:space="0" w:color="auto"/>
              <w:right w:val="single" w:sz="4" w:space="0" w:color="auto"/>
            </w:tcBorders>
            <w:noWrap/>
            <w:vAlign w:val="center"/>
            <w:hideMark/>
          </w:tcPr>
          <w:p w14:paraId="3578AB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24.2</w:t>
            </w:r>
          </w:p>
        </w:tc>
        <w:tc>
          <w:tcPr>
            <w:tcW w:w="0" w:type="auto"/>
            <w:tcBorders>
              <w:top w:val="nil"/>
              <w:left w:val="nil"/>
              <w:bottom w:val="single" w:sz="4" w:space="0" w:color="auto"/>
              <w:right w:val="single" w:sz="4" w:space="0" w:color="auto"/>
            </w:tcBorders>
            <w:noWrap/>
            <w:vAlign w:val="center"/>
            <w:hideMark/>
          </w:tcPr>
          <w:p w14:paraId="714C55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887AC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27E5E5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1ACD01D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A8F046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0BA958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5.07</w:t>
            </w:r>
          </w:p>
        </w:tc>
        <w:tc>
          <w:tcPr>
            <w:tcW w:w="0" w:type="auto"/>
            <w:tcBorders>
              <w:top w:val="nil"/>
              <w:left w:val="nil"/>
              <w:bottom w:val="single" w:sz="4" w:space="0" w:color="auto"/>
              <w:right w:val="single" w:sz="4" w:space="0" w:color="auto"/>
            </w:tcBorders>
            <w:noWrap/>
            <w:vAlign w:val="center"/>
            <w:hideMark/>
          </w:tcPr>
          <w:p w14:paraId="7AACB3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E5EAF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944.8</w:t>
            </w:r>
          </w:p>
        </w:tc>
        <w:tc>
          <w:tcPr>
            <w:tcW w:w="0" w:type="auto"/>
            <w:tcBorders>
              <w:top w:val="nil"/>
              <w:left w:val="nil"/>
              <w:bottom w:val="single" w:sz="4" w:space="0" w:color="auto"/>
              <w:right w:val="single" w:sz="4" w:space="0" w:color="auto"/>
            </w:tcBorders>
            <w:noWrap/>
            <w:vAlign w:val="center"/>
            <w:hideMark/>
          </w:tcPr>
          <w:p w14:paraId="217EB1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46EBD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186.4</w:t>
            </w:r>
          </w:p>
        </w:tc>
        <w:tc>
          <w:tcPr>
            <w:tcW w:w="0" w:type="auto"/>
            <w:tcBorders>
              <w:top w:val="nil"/>
              <w:left w:val="nil"/>
              <w:bottom w:val="single" w:sz="4" w:space="0" w:color="auto"/>
              <w:right w:val="single" w:sz="4" w:space="0" w:color="auto"/>
            </w:tcBorders>
            <w:noWrap/>
            <w:vAlign w:val="center"/>
            <w:hideMark/>
          </w:tcPr>
          <w:p w14:paraId="777334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24.2</w:t>
            </w:r>
          </w:p>
        </w:tc>
        <w:tc>
          <w:tcPr>
            <w:tcW w:w="0" w:type="auto"/>
            <w:tcBorders>
              <w:top w:val="nil"/>
              <w:left w:val="nil"/>
              <w:bottom w:val="single" w:sz="4" w:space="0" w:color="auto"/>
              <w:right w:val="single" w:sz="4" w:space="0" w:color="auto"/>
            </w:tcBorders>
            <w:noWrap/>
            <w:vAlign w:val="center"/>
            <w:hideMark/>
          </w:tcPr>
          <w:p w14:paraId="19AAC3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72152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64653C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0408C982"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5CC4476"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и меких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486B34E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5.07</w:t>
            </w:r>
          </w:p>
        </w:tc>
        <w:tc>
          <w:tcPr>
            <w:tcW w:w="0" w:type="auto"/>
            <w:tcBorders>
              <w:top w:val="nil"/>
              <w:left w:val="nil"/>
              <w:bottom w:val="single" w:sz="4" w:space="0" w:color="auto"/>
              <w:right w:val="single" w:sz="4" w:space="0" w:color="auto"/>
            </w:tcBorders>
            <w:shd w:val="clear" w:color="000000" w:fill="F2F2F2"/>
            <w:noWrap/>
            <w:vAlign w:val="center"/>
            <w:hideMark/>
          </w:tcPr>
          <w:p w14:paraId="53D9CAE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6548D35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944.8</w:t>
            </w:r>
          </w:p>
        </w:tc>
        <w:tc>
          <w:tcPr>
            <w:tcW w:w="0" w:type="auto"/>
            <w:tcBorders>
              <w:top w:val="nil"/>
              <w:left w:val="nil"/>
              <w:bottom w:val="single" w:sz="4" w:space="0" w:color="auto"/>
              <w:right w:val="single" w:sz="4" w:space="0" w:color="auto"/>
            </w:tcBorders>
            <w:shd w:val="clear" w:color="000000" w:fill="F2F2F2"/>
            <w:noWrap/>
            <w:vAlign w:val="center"/>
            <w:hideMark/>
          </w:tcPr>
          <w:p w14:paraId="35E13E0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1D16331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186.4</w:t>
            </w:r>
          </w:p>
        </w:tc>
        <w:tc>
          <w:tcPr>
            <w:tcW w:w="0" w:type="auto"/>
            <w:tcBorders>
              <w:top w:val="nil"/>
              <w:left w:val="nil"/>
              <w:bottom w:val="single" w:sz="4" w:space="0" w:color="auto"/>
              <w:right w:val="single" w:sz="4" w:space="0" w:color="auto"/>
            </w:tcBorders>
            <w:shd w:val="clear" w:color="000000" w:fill="F2F2F2"/>
            <w:noWrap/>
            <w:vAlign w:val="center"/>
            <w:hideMark/>
          </w:tcPr>
          <w:p w14:paraId="77B2E64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24.2</w:t>
            </w:r>
          </w:p>
        </w:tc>
        <w:tc>
          <w:tcPr>
            <w:tcW w:w="0" w:type="auto"/>
            <w:tcBorders>
              <w:top w:val="nil"/>
              <w:left w:val="nil"/>
              <w:bottom w:val="single" w:sz="4" w:space="0" w:color="auto"/>
              <w:right w:val="single" w:sz="4" w:space="0" w:color="auto"/>
            </w:tcBorders>
            <w:shd w:val="clear" w:color="000000" w:fill="F2F2F2"/>
            <w:noWrap/>
            <w:vAlign w:val="center"/>
            <w:hideMark/>
          </w:tcPr>
          <w:p w14:paraId="2539F5D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0.2%</w:t>
            </w:r>
          </w:p>
        </w:tc>
        <w:tc>
          <w:tcPr>
            <w:tcW w:w="0" w:type="auto"/>
            <w:tcBorders>
              <w:top w:val="nil"/>
              <w:left w:val="nil"/>
              <w:bottom w:val="single" w:sz="4" w:space="0" w:color="auto"/>
              <w:right w:val="single" w:sz="4" w:space="0" w:color="auto"/>
            </w:tcBorders>
            <w:shd w:val="clear" w:color="000000" w:fill="F2F2F2"/>
            <w:noWrap/>
            <w:vAlign w:val="center"/>
            <w:hideMark/>
          </w:tcPr>
          <w:p w14:paraId="3B99C35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4.8</w:t>
            </w:r>
          </w:p>
        </w:tc>
        <w:tc>
          <w:tcPr>
            <w:tcW w:w="0" w:type="auto"/>
            <w:tcBorders>
              <w:top w:val="nil"/>
              <w:left w:val="nil"/>
              <w:bottom w:val="single" w:sz="4" w:space="0" w:color="auto"/>
              <w:right w:val="single" w:sz="4" w:space="0" w:color="auto"/>
            </w:tcBorders>
            <w:shd w:val="clear" w:color="000000" w:fill="F2F2F2"/>
            <w:noWrap/>
            <w:vAlign w:val="center"/>
            <w:hideMark/>
          </w:tcPr>
          <w:p w14:paraId="14E72F2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w:t>
            </w:r>
          </w:p>
        </w:tc>
      </w:tr>
      <w:tr w:rsidR="00093885" w:rsidRPr="0057544D" w14:paraId="104EEE2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02727A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592886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2.03</w:t>
            </w:r>
          </w:p>
        </w:tc>
        <w:tc>
          <w:tcPr>
            <w:tcW w:w="0" w:type="auto"/>
            <w:tcBorders>
              <w:top w:val="nil"/>
              <w:left w:val="nil"/>
              <w:bottom w:val="single" w:sz="4" w:space="0" w:color="auto"/>
              <w:right w:val="single" w:sz="4" w:space="0" w:color="auto"/>
            </w:tcBorders>
            <w:noWrap/>
            <w:vAlign w:val="center"/>
            <w:hideMark/>
          </w:tcPr>
          <w:p w14:paraId="02CB70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1B36D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196.9</w:t>
            </w:r>
          </w:p>
        </w:tc>
        <w:tc>
          <w:tcPr>
            <w:tcW w:w="0" w:type="auto"/>
            <w:tcBorders>
              <w:top w:val="nil"/>
              <w:left w:val="nil"/>
              <w:bottom w:val="single" w:sz="4" w:space="0" w:color="auto"/>
              <w:right w:val="single" w:sz="4" w:space="0" w:color="auto"/>
            </w:tcBorders>
            <w:noWrap/>
            <w:vAlign w:val="center"/>
            <w:hideMark/>
          </w:tcPr>
          <w:p w14:paraId="6B7B7E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BA705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97.0</w:t>
            </w:r>
          </w:p>
        </w:tc>
        <w:tc>
          <w:tcPr>
            <w:tcW w:w="0" w:type="auto"/>
            <w:tcBorders>
              <w:top w:val="nil"/>
              <w:left w:val="nil"/>
              <w:bottom w:val="single" w:sz="4" w:space="0" w:color="auto"/>
              <w:right w:val="single" w:sz="4" w:space="0" w:color="auto"/>
            </w:tcBorders>
            <w:noWrap/>
            <w:vAlign w:val="center"/>
            <w:hideMark/>
          </w:tcPr>
          <w:p w14:paraId="5192F4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0DB133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200B1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4F9E8B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438A307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F134B1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6233E9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10.57</w:t>
            </w:r>
          </w:p>
        </w:tc>
        <w:tc>
          <w:tcPr>
            <w:tcW w:w="0" w:type="auto"/>
            <w:tcBorders>
              <w:top w:val="nil"/>
              <w:left w:val="nil"/>
              <w:bottom w:val="single" w:sz="4" w:space="0" w:color="auto"/>
              <w:right w:val="single" w:sz="4" w:space="0" w:color="auto"/>
            </w:tcBorders>
            <w:noWrap/>
            <w:vAlign w:val="center"/>
            <w:hideMark/>
          </w:tcPr>
          <w:p w14:paraId="7CA005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1F732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3,180.2</w:t>
            </w:r>
          </w:p>
        </w:tc>
        <w:tc>
          <w:tcPr>
            <w:tcW w:w="0" w:type="auto"/>
            <w:tcBorders>
              <w:top w:val="nil"/>
              <w:left w:val="nil"/>
              <w:bottom w:val="single" w:sz="4" w:space="0" w:color="auto"/>
              <w:right w:val="single" w:sz="4" w:space="0" w:color="auto"/>
            </w:tcBorders>
            <w:noWrap/>
            <w:vAlign w:val="center"/>
            <w:hideMark/>
          </w:tcPr>
          <w:p w14:paraId="235A7F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1C7C7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300.9</w:t>
            </w:r>
          </w:p>
        </w:tc>
        <w:tc>
          <w:tcPr>
            <w:tcW w:w="0" w:type="auto"/>
            <w:tcBorders>
              <w:top w:val="nil"/>
              <w:left w:val="nil"/>
              <w:bottom w:val="single" w:sz="4" w:space="0" w:color="auto"/>
              <w:right w:val="single" w:sz="4" w:space="0" w:color="auto"/>
            </w:tcBorders>
            <w:noWrap/>
            <w:vAlign w:val="center"/>
            <w:hideMark/>
          </w:tcPr>
          <w:p w14:paraId="482CD8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61.3</w:t>
            </w:r>
          </w:p>
        </w:tc>
        <w:tc>
          <w:tcPr>
            <w:tcW w:w="0" w:type="auto"/>
            <w:tcBorders>
              <w:top w:val="nil"/>
              <w:left w:val="nil"/>
              <w:bottom w:val="single" w:sz="4" w:space="0" w:color="auto"/>
              <w:right w:val="single" w:sz="4" w:space="0" w:color="auto"/>
            </w:tcBorders>
            <w:noWrap/>
            <w:vAlign w:val="center"/>
            <w:hideMark/>
          </w:tcPr>
          <w:p w14:paraId="7B8333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735EB7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w:t>
            </w:r>
          </w:p>
        </w:tc>
        <w:tc>
          <w:tcPr>
            <w:tcW w:w="0" w:type="auto"/>
            <w:tcBorders>
              <w:top w:val="nil"/>
              <w:left w:val="nil"/>
              <w:bottom w:val="single" w:sz="4" w:space="0" w:color="auto"/>
              <w:right w:val="single" w:sz="4" w:space="0" w:color="auto"/>
            </w:tcBorders>
            <w:noWrap/>
            <w:vAlign w:val="center"/>
            <w:hideMark/>
          </w:tcPr>
          <w:p w14:paraId="13A1DC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685327C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7293E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71A01D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434.27</w:t>
            </w:r>
          </w:p>
        </w:tc>
        <w:tc>
          <w:tcPr>
            <w:tcW w:w="0" w:type="auto"/>
            <w:tcBorders>
              <w:top w:val="nil"/>
              <w:left w:val="nil"/>
              <w:bottom w:val="single" w:sz="4" w:space="0" w:color="auto"/>
              <w:right w:val="single" w:sz="4" w:space="0" w:color="auto"/>
            </w:tcBorders>
            <w:noWrap/>
            <w:vAlign w:val="center"/>
            <w:hideMark/>
          </w:tcPr>
          <w:p w14:paraId="269C17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11.0%</w:t>
            </w:r>
          </w:p>
        </w:tc>
        <w:tc>
          <w:tcPr>
            <w:tcW w:w="0" w:type="auto"/>
            <w:tcBorders>
              <w:top w:val="nil"/>
              <w:left w:val="nil"/>
              <w:bottom w:val="single" w:sz="4" w:space="0" w:color="auto"/>
              <w:right w:val="single" w:sz="4" w:space="0" w:color="auto"/>
            </w:tcBorders>
            <w:noWrap/>
            <w:vAlign w:val="center"/>
            <w:hideMark/>
          </w:tcPr>
          <w:p w14:paraId="4D4053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127,634.9</w:t>
            </w:r>
          </w:p>
        </w:tc>
        <w:tc>
          <w:tcPr>
            <w:tcW w:w="0" w:type="auto"/>
            <w:tcBorders>
              <w:top w:val="nil"/>
              <w:left w:val="nil"/>
              <w:bottom w:val="single" w:sz="4" w:space="0" w:color="auto"/>
              <w:right w:val="single" w:sz="4" w:space="0" w:color="auto"/>
            </w:tcBorders>
            <w:noWrap/>
            <w:vAlign w:val="center"/>
            <w:hideMark/>
          </w:tcPr>
          <w:p w14:paraId="37BF7A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15.2%</w:t>
            </w:r>
          </w:p>
        </w:tc>
        <w:tc>
          <w:tcPr>
            <w:tcW w:w="0" w:type="auto"/>
            <w:tcBorders>
              <w:top w:val="nil"/>
              <w:left w:val="nil"/>
              <w:bottom w:val="single" w:sz="4" w:space="0" w:color="auto"/>
              <w:right w:val="single" w:sz="4" w:space="0" w:color="auto"/>
            </w:tcBorders>
            <w:noWrap/>
            <w:vAlign w:val="center"/>
            <w:hideMark/>
          </w:tcPr>
          <w:p w14:paraId="47D163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293.9</w:t>
            </w:r>
          </w:p>
        </w:tc>
        <w:tc>
          <w:tcPr>
            <w:tcW w:w="0" w:type="auto"/>
            <w:tcBorders>
              <w:top w:val="nil"/>
              <w:left w:val="nil"/>
              <w:bottom w:val="single" w:sz="4" w:space="0" w:color="auto"/>
              <w:right w:val="single" w:sz="4" w:space="0" w:color="auto"/>
            </w:tcBorders>
            <w:noWrap/>
            <w:vAlign w:val="center"/>
            <w:hideMark/>
          </w:tcPr>
          <w:p w14:paraId="46EEE1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2,046.2</w:t>
            </w:r>
          </w:p>
        </w:tc>
        <w:tc>
          <w:tcPr>
            <w:tcW w:w="0" w:type="auto"/>
            <w:tcBorders>
              <w:top w:val="nil"/>
              <w:left w:val="nil"/>
              <w:bottom w:val="single" w:sz="4" w:space="0" w:color="auto"/>
              <w:right w:val="single" w:sz="4" w:space="0" w:color="auto"/>
            </w:tcBorders>
            <w:noWrap/>
            <w:vAlign w:val="center"/>
            <w:hideMark/>
          </w:tcPr>
          <w:p w14:paraId="55595B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13.6%</w:t>
            </w:r>
          </w:p>
        </w:tc>
        <w:tc>
          <w:tcPr>
            <w:tcW w:w="0" w:type="auto"/>
            <w:tcBorders>
              <w:top w:val="nil"/>
              <w:left w:val="nil"/>
              <w:bottom w:val="single" w:sz="4" w:space="0" w:color="auto"/>
              <w:right w:val="single" w:sz="4" w:space="0" w:color="auto"/>
            </w:tcBorders>
            <w:noWrap/>
            <w:vAlign w:val="center"/>
            <w:hideMark/>
          </w:tcPr>
          <w:p w14:paraId="6004ED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381A69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4E5DCB8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92A7C9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4DF9E7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446.87</w:t>
            </w:r>
          </w:p>
        </w:tc>
        <w:tc>
          <w:tcPr>
            <w:tcW w:w="0" w:type="auto"/>
            <w:tcBorders>
              <w:top w:val="nil"/>
              <w:left w:val="nil"/>
              <w:bottom w:val="single" w:sz="4" w:space="0" w:color="auto"/>
              <w:right w:val="single" w:sz="4" w:space="0" w:color="auto"/>
            </w:tcBorders>
            <w:noWrap/>
            <w:vAlign w:val="center"/>
            <w:hideMark/>
          </w:tcPr>
          <w:p w14:paraId="0731DF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w:t>
            </w:r>
          </w:p>
        </w:tc>
        <w:tc>
          <w:tcPr>
            <w:tcW w:w="0" w:type="auto"/>
            <w:tcBorders>
              <w:top w:val="nil"/>
              <w:left w:val="nil"/>
              <w:bottom w:val="single" w:sz="4" w:space="0" w:color="auto"/>
              <w:right w:val="single" w:sz="4" w:space="0" w:color="auto"/>
            </w:tcBorders>
            <w:noWrap/>
            <w:vAlign w:val="center"/>
            <w:hideMark/>
          </w:tcPr>
          <w:p w14:paraId="1F4ABE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131,012.0</w:t>
            </w:r>
          </w:p>
        </w:tc>
        <w:tc>
          <w:tcPr>
            <w:tcW w:w="0" w:type="auto"/>
            <w:tcBorders>
              <w:top w:val="nil"/>
              <w:left w:val="nil"/>
              <w:bottom w:val="single" w:sz="4" w:space="0" w:color="auto"/>
              <w:right w:val="single" w:sz="4" w:space="0" w:color="auto"/>
            </w:tcBorders>
            <w:noWrap/>
            <w:vAlign w:val="center"/>
            <w:hideMark/>
          </w:tcPr>
          <w:p w14:paraId="118D2E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15.6%</w:t>
            </w:r>
          </w:p>
        </w:tc>
        <w:tc>
          <w:tcPr>
            <w:tcW w:w="0" w:type="auto"/>
            <w:tcBorders>
              <w:top w:val="nil"/>
              <w:left w:val="nil"/>
              <w:bottom w:val="single" w:sz="4" w:space="0" w:color="auto"/>
              <w:right w:val="single" w:sz="4" w:space="0" w:color="auto"/>
            </w:tcBorders>
            <w:noWrap/>
            <w:vAlign w:val="center"/>
            <w:hideMark/>
          </w:tcPr>
          <w:p w14:paraId="703228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293.2</w:t>
            </w:r>
          </w:p>
        </w:tc>
        <w:tc>
          <w:tcPr>
            <w:tcW w:w="0" w:type="auto"/>
            <w:tcBorders>
              <w:top w:val="nil"/>
              <w:left w:val="nil"/>
              <w:bottom w:val="single" w:sz="4" w:space="0" w:color="auto"/>
              <w:right w:val="single" w:sz="4" w:space="0" w:color="auto"/>
            </w:tcBorders>
            <w:noWrap/>
            <w:vAlign w:val="center"/>
            <w:hideMark/>
          </w:tcPr>
          <w:p w14:paraId="4F57FF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2,110.6</w:t>
            </w:r>
          </w:p>
        </w:tc>
        <w:tc>
          <w:tcPr>
            <w:tcW w:w="0" w:type="auto"/>
            <w:tcBorders>
              <w:top w:val="nil"/>
              <w:left w:val="nil"/>
              <w:bottom w:val="single" w:sz="4" w:space="0" w:color="auto"/>
              <w:right w:val="single" w:sz="4" w:space="0" w:color="auto"/>
            </w:tcBorders>
            <w:noWrap/>
            <w:vAlign w:val="center"/>
            <w:hideMark/>
          </w:tcPr>
          <w:p w14:paraId="7DF5C7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14.0%</w:t>
            </w:r>
          </w:p>
        </w:tc>
        <w:tc>
          <w:tcPr>
            <w:tcW w:w="0" w:type="auto"/>
            <w:tcBorders>
              <w:top w:val="nil"/>
              <w:left w:val="nil"/>
              <w:bottom w:val="single" w:sz="4" w:space="0" w:color="auto"/>
              <w:right w:val="single" w:sz="4" w:space="0" w:color="auto"/>
            </w:tcBorders>
            <w:noWrap/>
            <w:vAlign w:val="center"/>
            <w:hideMark/>
          </w:tcPr>
          <w:p w14:paraId="58F2A2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6F4893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36D7D2A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F56854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354524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9.01</w:t>
            </w:r>
          </w:p>
        </w:tc>
        <w:tc>
          <w:tcPr>
            <w:tcW w:w="0" w:type="auto"/>
            <w:tcBorders>
              <w:top w:val="nil"/>
              <w:left w:val="nil"/>
              <w:bottom w:val="single" w:sz="4" w:space="0" w:color="auto"/>
              <w:right w:val="single" w:sz="4" w:space="0" w:color="auto"/>
            </w:tcBorders>
            <w:noWrap/>
            <w:vAlign w:val="center"/>
            <w:hideMark/>
          </w:tcPr>
          <w:p w14:paraId="389740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D948E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1,533.5</w:t>
            </w:r>
          </w:p>
        </w:tc>
        <w:tc>
          <w:tcPr>
            <w:tcW w:w="0" w:type="auto"/>
            <w:tcBorders>
              <w:top w:val="nil"/>
              <w:left w:val="nil"/>
              <w:bottom w:val="single" w:sz="4" w:space="0" w:color="auto"/>
              <w:right w:val="single" w:sz="4" w:space="0" w:color="auto"/>
            </w:tcBorders>
            <w:noWrap/>
            <w:vAlign w:val="center"/>
            <w:hideMark/>
          </w:tcPr>
          <w:p w14:paraId="673B35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58A98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170.2</w:t>
            </w:r>
          </w:p>
        </w:tc>
        <w:tc>
          <w:tcPr>
            <w:tcW w:w="0" w:type="auto"/>
            <w:tcBorders>
              <w:top w:val="nil"/>
              <w:left w:val="nil"/>
              <w:bottom w:val="single" w:sz="4" w:space="0" w:color="auto"/>
              <w:right w:val="single" w:sz="4" w:space="0" w:color="auto"/>
            </w:tcBorders>
            <w:noWrap/>
            <w:vAlign w:val="center"/>
            <w:hideMark/>
          </w:tcPr>
          <w:p w14:paraId="10F975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27.6</w:t>
            </w:r>
          </w:p>
        </w:tc>
        <w:tc>
          <w:tcPr>
            <w:tcW w:w="0" w:type="auto"/>
            <w:tcBorders>
              <w:top w:val="nil"/>
              <w:left w:val="nil"/>
              <w:bottom w:val="single" w:sz="4" w:space="0" w:color="auto"/>
              <w:right w:val="single" w:sz="4" w:space="0" w:color="auto"/>
            </w:tcBorders>
            <w:noWrap/>
            <w:vAlign w:val="center"/>
            <w:hideMark/>
          </w:tcPr>
          <w:p w14:paraId="4D295C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6D4D7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6E4DB9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4887772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B9E15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460653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92.47</w:t>
            </w:r>
          </w:p>
        </w:tc>
        <w:tc>
          <w:tcPr>
            <w:tcW w:w="0" w:type="auto"/>
            <w:tcBorders>
              <w:top w:val="nil"/>
              <w:left w:val="nil"/>
              <w:bottom w:val="single" w:sz="4" w:space="0" w:color="auto"/>
              <w:right w:val="single" w:sz="4" w:space="0" w:color="auto"/>
            </w:tcBorders>
            <w:noWrap/>
            <w:vAlign w:val="center"/>
            <w:hideMark/>
          </w:tcPr>
          <w:p w14:paraId="7BB82C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63830E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16,780.5</w:t>
            </w:r>
          </w:p>
        </w:tc>
        <w:tc>
          <w:tcPr>
            <w:tcW w:w="0" w:type="auto"/>
            <w:tcBorders>
              <w:top w:val="nil"/>
              <w:left w:val="nil"/>
              <w:bottom w:val="single" w:sz="4" w:space="0" w:color="auto"/>
              <w:right w:val="single" w:sz="4" w:space="0" w:color="auto"/>
            </w:tcBorders>
            <w:noWrap/>
            <w:vAlign w:val="center"/>
            <w:hideMark/>
          </w:tcPr>
          <w:p w14:paraId="35DF0D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c>
          <w:tcPr>
            <w:tcW w:w="0" w:type="auto"/>
            <w:tcBorders>
              <w:top w:val="nil"/>
              <w:left w:val="nil"/>
              <w:bottom w:val="single" w:sz="4" w:space="0" w:color="auto"/>
              <w:right w:val="single" w:sz="4" w:space="0" w:color="auto"/>
            </w:tcBorders>
            <w:noWrap/>
            <w:vAlign w:val="center"/>
            <w:hideMark/>
          </w:tcPr>
          <w:p w14:paraId="49097B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181.5</w:t>
            </w:r>
          </w:p>
        </w:tc>
        <w:tc>
          <w:tcPr>
            <w:tcW w:w="0" w:type="auto"/>
            <w:tcBorders>
              <w:top w:val="nil"/>
              <w:left w:val="nil"/>
              <w:bottom w:val="single" w:sz="4" w:space="0" w:color="auto"/>
              <w:right w:val="single" w:sz="4" w:space="0" w:color="auto"/>
            </w:tcBorders>
            <w:noWrap/>
            <w:vAlign w:val="center"/>
            <w:hideMark/>
          </w:tcPr>
          <w:p w14:paraId="0BC347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315.1</w:t>
            </w:r>
          </w:p>
        </w:tc>
        <w:tc>
          <w:tcPr>
            <w:tcW w:w="0" w:type="auto"/>
            <w:tcBorders>
              <w:top w:val="nil"/>
              <w:left w:val="nil"/>
              <w:bottom w:val="single" w:sz="4" w:space="0" w:color="auto"/>
              <w:right w:val="single" w:sz="4" w:space="0" w:color="auto"/>
            </w:tcBorders>
            <w:noWrap/>
            <w:vAlign w:val="center"/>
            <w:hideMark/>
          </w:tcPr>
          <w:p w14:paraId="5DA6F4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68FC72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37D02E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70952BC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FF28C4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66FC3E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101.48</w:t>
            </w:r>
          </w:p>
        </w:tc>
        <w:tc>
          <w:tcPr>
            <w:tcW w:w="0" w:type="auto"/>
            <w:tcBorders>
              <w:top w:val="nil"/>
              <w:left w:val="nil"/>
              <w:bottom w:val="single" w:sz="4" w:space="0" w:color="auto"/>
              <w:right w:val="single" w:sz="4" w:space="0" w:color="auto"/>
            </w:tcBorders>
            <w:noWrap/>
            <w:vAlign w:val="center"/>
            <w:hideMark/>
          </w:tcPr>
          <w:p w14:paraId="75F11C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3DE2F6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18,314.0</w:t>
            </w:r>
          </w:p>
        </w:tc>
        <w:tc>
          <w:tcPr>
            <w:tcW w:w="0" w:type="auto"/>
            <w:tcBorders>
              <w:top w:val="nil"/>
              <w:left w:val="nil"/>
              <w:bottom w:val="single" w:sz="4" w:space="0" w:color="auto"/>
              <w:right w:val="single" w:sz="4" w:space="0" w:color="auto"/>
            </w:tcBorders>
            <w:noWrap/>
            <w:vAlign w:val="center"/>
            <w:hideMark/>
          </w:tcPr>
          <w:p w14:paraId="472582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04FA4F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180.5</w:t>
            </w:r>
          </w:p>
        </w:tc>
        <w:tc>
          <w:tcPr>
            <w:tcW w:w="0" w:type="auto"/>
            <w:tcBorders>
              <w:top w:val="nil"/>
              <w:left w:val="nil"/>
              <w:bottom w:val="single" w:sz="4" w:space="0" w:color="auto"/>
              <w:right w:val="single" w:sz="4" w:space="0" w:color="auto"/>
            </w:tcBorders>
            <w:noWrap/>
            <w:vAlign w:val="center"/>
            <w:hideMark/>
          </w:tcPr>
          <w:p w14:paraId="11C92F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342.7</w:t>
            </w:r>
          </w:p>
        </w:tc>
        <w:tc>
          <w:tcPr>
            <w:tcW w:w="0" w:type="auto"/>
            <w:tcBorders>
              <w:top w:val="nil"/>
              <w:left w:val="nil"/>
              <w:bottom w:val="single" w:sz="4" w:space="0" w:color="auto"/>
              <w:right w:val="single" w:sz="4" w:space="0" w:color="auto"/>
            </w:tcBorders>
            <w:noWrap/>
            <w:vAlign w:val="center"/>
            <w:hideMark/>
          </w:tcPr>
          <w:p w14:paraId="6E4081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3BA37D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0A0157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87245F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5BC5CD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464344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0.86</w:t>
            </w:r>
          </w:p>
        </w:tc>
        <w:tc>
          <w:tcPr>
            <w:tcW w:w="0" w:type="auto"/>
            <w:tcBorders>
              <w:top w:val="nil"/>
              <w:left w:val="nil"/>
              <w:bottom w:val="single" w:sz="4" w:space="0" w:color="auto"/>
              <w:right w:val="single" w:sz="4" w:space="0" w:color="auto"/>
            </w:tcBorders>
            <w:noWrap/>
            <w:vAlign w:val="center"/>
            <w:hideMark/>
          </w:tcPr>
          <w:p w14:paraId="1DA228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EA68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12.1</w:t>
            </w:r>
          </w:p>
        </w:tc>
        <w:tc>
          <w:tcPr>
            <w:tcW w:w="0" w:type="auto"/>
            <w:tcBorders>
              <w:top w:val="nil"/>
              <w:left w:val="nil"/>
              <w:bottom w:val="single" w:sz="4" w:space="0" w:color="auto"/>
              <w:right w:val="single" w:sz="4" w:space="0" w:color="auto"/>
            </w:tcBorders>
            <w:noWrap/>
            <w:vAlign w:val="center"/>
            <w:hideMark/>
          </w:tcPr>
          <w:p w14:paraId="6BB25A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43D38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14.1</w:t>
            </w:r>
          </w:p>
        </w:tc>
        <w:tc>
          <w:tcPr>
            <w:tcW w:w="0" w:type="auto"/>
            <w:tcBorders>
              <w:top w:val="nil"/>
              <w:left w:val="nil"/>
              <w:bottom w:val="single" w:sz="4" w:space="0" w:color="auto"/>
              <w:right w:val="single" w:sz="4" w:space="0" w:color="auto"/>
            </w:tcBorders>
            <w:noWrap/>
            <w:vAlign w:val="center"/>
            <w:hideMark/>
          </w:tcPr>
          <w:p w14:paraId="2BA856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4066D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5AD46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537772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1433B8E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2F2FE2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7F0D0D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1.41</w:t>
            </w:r>
          </w:p>
        </w:tc>
        <w:tc>
          <w:tcPr>
            <w:tcW w:w="0" w:type="auto"/>
            <w:tcBorders>
              <w:top w:val="nil"/>
              <w:left w:val="nil"/>
              <w:bottom w:val="single" w:sz="4" w:space="0" w:color="auto"/>
              <w:right w:val="single" w:sz="4" w:space="0" w:color="auto"/>
            </w:tcBorders>
            <w:noWrap/>
            <w:vAlign w:val="center"/>
            <w:hideMark/>
          </w:tcPr>
          <w:p w14:paraId="32D7B0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7A51E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113.0</w:t>
            </w:r>
          </w:p>
        </w:tc>
        <w:tc>
          <w:tcPr>
            <w:tcW w:w="0" w:type="auto"/>
            <w:tcBorders>
              <w:top w:val="nil"/>
              <w:left w:val="nil"/>
              <w:bottom w:val="single" w:sz="4" w:space="0" w:color="auto"/>
              <w:right w:val="single" w:sz="4" w:space="0" w:color="auto"/>
            </w:tcBorders>
            <w:noWrap/>
            <w:vAlign w:val="center"/>
            <w:hideMark/>
          </w:tcPr>
          <w:p w14:paraId="3497AE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A0ED0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80.2</w:t>
            </w:r>
          </w:p>
        </w:tc>
        <w:tc>
          <w:tcPr>
            <w:tcW w:w="0" w:type="auto"/>
            <w:tcBorders>
              <w:top w:val="nil"/>
              <w:left w:val="nil"/>
              <w:bottom w:val="single" w:sz="4" w:space="0" w:color="auto"/>
              <w:right w:val="single" w:sz="4" w:space="0" w:color="auto"/>
            </w:tcBorders>
            <w:noWrap/>
            <w:vAlign w:val="center"/>
            <w:hideMark/>
          </w:tcPr>
          <w:p w14:paraId="656564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7DDA24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4C0F7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c>
          <w:tcPr>
            <w:tcW w:w="0" w:type="auto"/>
            <w:tcBorders>
              <w:top w:val="nil"/>
              <w:left w:val="nil"/>
              <w:bottom w:val="single" w:sz="4" w:space="0" w:color="auto"/>
              <w:right w:val="single" w:sz="4" w:space="0" w:color="auto"/>
            </w:tcBorders>
            <w:noWrap/>
            <w:vAlign w:val="center"/>
            <w:hideMark/>
          </w:tcPr>
          <w:p w14:paraId="69D465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177BD07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49FC3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745EAD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w:t>
            </w:r>
          </w:p>
        </w:tc>
        <w:tc>
          <w:tcPr>
            <w:tcW w:w="0" w:type="auto"/>
            <w:tcBorders>
              <w:top w:val="nil"/>
              <w:left w:val="nil"/>
              <w:bottom w:val="single" w:sz="4" w:space="0" w:color="auto"/>
              <w:right w:val="single" w:sz="4" w:space="0" w:color="auto"/>
            </w:tcBorders>
            <w:noWrap/>
            <w:vAlign w:val="center"/>
            <w:hideMark/>
          </w:tcPr>
          <w:p w14:paraId="6F3096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60A8D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125.2</w:t>
            </w:r>
          </w:p>
        </w:tc>
        <w:tc>
          <w:tcPr>
            <w:tcW w:w="0" w:type="auto"/>
            <w:tcBorders>
              <w:top w:val="nil"/>
              <w:left w:val="nil"/>
              <w:bottom w:val="single" w:sz="4" w:space="0" w:color="auto"/>
              <w:right w:val="single" w:sz="4" w:space="0" w:color="auto"/>
            </w:tcBorders>
            <w:noWrap/>
            <w:vAlign w:val="center"/>
            <w:hideMark/>
          </w:tcPr>
          <w:p w14:paraId="4DD8FD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8802F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55.1</w:t>
            </w:r>
          </w:p>
        </w:tc>
        <w:tc>
          <w:tcPr>
            <w:tcW w:w="0" w:type="auto"/>
            <w:tcBorders>
              <w:top w:val="nil"/>
              <w:left w:val="nil"/>
              <w:bottom w:val="single" w:sz="4" w:space="0" w:color="auto"/>
              <w:right w:val="single" w:sz="4" w:space="0" w:color="auto"/>
            </w:tcBorders>
            <w:noWrap/>
            <w:vAlign w:val="center"/>
            <w:hideMark/>
          </w:tcPr>
          <w:p w14:paraId="08BE0F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7E72B2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1451A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230F27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1C6067E7"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3FA555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35A946E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550.62</w:t>
            </w:r>
          </w:p>
        </w:tc>
        <w:tc>
          <w:tcPr>
            <w:tcW w:w="0" w:type="auto"/>
            <w:tcBorders>
              <w:top w:val="nil"/>
              <w:left w:val="nil"/>
              <w:bottom w:val="single" w:sz="4" w:space="0" w:color="auto"/>
              <w:right w:val="single" w:sz="4" w:space="0" w:color="auto"/>
            </w:tcBorders>
            <w:shd w:val="clear" w:color="000000" w:fill="F2F2F2"/>
            <w:noWrap/>
            <w:vAlign w:val="center"/>
            <w:hideMark/>
          </w:tcPr>
          <w:p w14:paraId="3A1199E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14.0%</w:t>
            </w:r>
          </w:p>
        </w:tc>
        <w:tc>
          <w:tcPr>
            <w:tcW w:w="0" w:type="auto"/>
            <w:tcBorders>
              <w:top w:val="nil"/>
              <w:left w:val="nil"/>
              <w:bottom w:val="single" w:sz="4" w:space="0" w:color="auto"/>
              <w:right w:val="single" w:sz="4" w:space="0" w:color="auto"/>
            </w:tcBorders>
            <w:shd w:val="clear" w:color="000000" w:fill="F2F2F2"/>
            <w:noWrap/>
            <w:vAlign w:val="center"/>
            <w:hideMark/>
          </w:tcPr>
          <w:p w14:paraId="504B180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149,451.2</w:t>
            </w:r>
          </w:p>
        </w:tc>
        <w:tc>
          <w:tcPr>
            <w:tcW w:w="0" w:type="auto"/>
            <w:tcBorders>
              <w:top w:val="nil"/>
              <w:left w:val="nil"/>
              <w:bottom w:val="single" w:sz="4" w:space="0" w:color="auto"/>
              <w:right w:val="single" w:sz="4" w:space="0" w:color="auto"/>
            </w:tcBorders>
            <w:shd w:val="clear" w:color="000000" w:fill="F2F2F2"/>
            <w:noWrap/>
            <w:vAlign w:val="center"/>
            <w:hideMark/>
          </w:tcPr>
          <w:p w14:paraId="6BE592D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17.8%</w:t>
            </w:r>
          </w:p>
        </w:tc>
        <w:tc>
          <w:tcPr>
            <w:tcW w:w="0" w:type="auto"/>
            <w:tcBorders>
              <w:top w:val="nil"/>
              <w:left w:val="nil"/>
              <w:bottom w:val="single" w:sz="4" w:space="0" w:color="auto"/>
              <w:right w:val="single" w:sz="4" w:space="0" w:color="auto"/>
            </w:tcBorders>
            <w:shd w:val="clear" w:color="000000" w:fill="F2F2F2"/>
            <w:noWrap/>
            <w:vAlign w:val="center"/>
            <w:hideMark/>
          </w:tcPr>
          <w:p w14:paraId="613F3B3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271.4</w:t>
            </w:r>
          </w:p>
        </w:tc>
        <w:tc>
          <w:tcPr>
            <w:tcW w:w="0" w:type="auto"/>
            <w:tcBorders>
              <w:top w:val="nil"/>
              <w:left w:val="nil"/>
              <w:bottom w:val="single" w:sz="4" w:space="0" w:color="auto"/>
              <w:right w:val="single" w:sz="4" w:space="0" w:color="auto"/>
            </w:tcBorders>
            <w:shd w:val="clear" w:color="000000" w:fill="F2F2F2"/>
            <w:noWrap/>
            <w:vAlign w:val="center"/>
            <w:hideMark/>
          </w:tcPr>
          <w:p w14:paraId="51CE8EA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2,456.5</w:t>
            </w:r>
          </w:p>
        </w:tc>
        <w:tc>
          <w:tcPr>
            <w:tcW w:w="0" w:type="auto"/>
            <w:tcBorders>
              <w:top w:val="nil"/>
              <w:left w:val="nil"/>
              <w:bottom w:val="single" w:sz="4" w:space="0" w:color="auto"/>
              <w:right w:val="single" w:sz="4" w:space="0" w:color="auto"/>
            </w:tcBorders>
            <w:shd w:val="clear" w:color="000000" w:fill="F2F2F2"/>
            <w:noWrap/>
            <w:vAlign w:val="center"/>
            <w:hideMark/>
          </w:tcPr>
          <w:p w14:paraId="7C43A44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16.3%</w:t>
            </w:r>
          </w:p>
        </w:tc>
        <w:tc>
          <w:tcPr>
            <w:tcW w:w="0" w:type="auto"/>
            <w:tcBorders>
              <w:top w:val="nil"/>
              <w:left w:val="nil"/>
              <w:bottom w:val="single" w:sz="4" w:space="0" w:color="auto"/>
              <w:right w:val="single" w:sz="4" w:space="0" w:color="auto"/>
            </w:tcBorders>
            <w:shd w:val="clear" w:color="000000" w:fill="F2F2F2"/>
            <w:noWrap/>
            <w:vAlign w:val="center"/>
            <w:hideMark/>
          </w:tcPr>
          <w:p w14:paraId="4A027BE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4.5</w:t>
            </w:r>
          </w:p>
        </w:tc>
        <w:tc>
          <w:tcPr>
            <w:tcW w:w="0" w:type="auto"/>
            <w:tcBorders>
              <w:top w:val="nil"/>
              <w:left w:val="nil"/>
              <w:bottom w:val="single" w:sz="4" w:space="0" w:color="auto"/>
              <w:right w:val="single" w:sz="4" w:space="0" w:color="auto"/>
            </w:tcBorders>
            <w:shd w:val="clear" w:color="000000" w:fill="F2F2F2"/>
            <w:noWrap/>
            <w:vAlign w:val="center"/>
            <w:hideMark/>
          </w:tcPr>
          <w:p w14:paraId="5C574E3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w:t>
            </w:r>
          </w:p>
        </w:tc>
      </w:tr>
      <w:tr w:rsidR="00093885" w:rsidRPr="0057544D" w14:paraId="1A5850A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97ECD2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509223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12.49</w:t>
            </w:r>
          </w:p>
        </w:tc>
        <w:tc>
          <w:tcPr>
            <w:tcW w:w="0" w:type="auto"/>
            <w:tcBorders>
              <w:top w:val="nil"/>
              <w:left w:val="nil"/>
              <w:bottom w:val="single" w:sz="4" w:space="0" w:color="auto"/>
              <w:right w:val="single" w:sz="4" w:space="0" w:color="auto"/>
            </w:tcBorders>
            <w:noWrap/>
            <w:vAlign w:val="center"/>
            <w:hideMark/>
          </w:tcPr>
          <w:p w14:paraId="1164B0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EDAFE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1,231.2</w:t>
            </w:r>
          </w:p>
        </w:tc>
        <w:tc>
          <w:tcPr>
            <w:tcW w:w="0" w:type="auto"/>
            <w:tcBorders>
              <w:top w:val="nil"/>
              <w:left w:val="nil"/>
              <w:bottom w:val="single" w:sz="4" w:space="0" w:color="auto"/>
              <w:right w:val="single" w:sz="4" w:space="0" w:color="auto"/>
            </w:tcBorders>
            <w:noWrap/>
            <w:vAlign w:val="center"/>
            <w:hideMark/>
          </w:tcPr>
          <w:p w14:paraId="127532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52B15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98.6</w:t>
            </w:r>
          </w:p>
        </w:tc>
        <w:tc>
          <w:tcPr>
            <w:tcW w:w="0" w:type="auto"/>
            <w:tcBorders>
              <w:top w:val="nil"/>
              <w:left w:val="nil"/>
              <w:bottom w:val="single" w:sz="4" w:space="0" w:color="auto"/>
              <w:right w:val="single" w:sz="4" w:space="0" w:color="auto"/>
            </w:tcBorders>
            <w:noWrap/>
            <w:vAlign w:val="center"/>
            <w:hideMark/>
          </w:tcPr>
          <w:p w14:paraId="50E6A0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30.8</w:t>
            </w:r>
          </w:p>
        </w:tc>
        <w:tc>
          <w:tcPr>
            <w:tcW w:w="0" w:type="auto"/>
            <w:tcBorders>
              <w:top w:val="nil"/>
              <w:left w:val="nil"/>
              <w:bottom w:val="single" w:sz="4" w:space="0" w:color="auto"/>
              <w:right w:val="single" w:sz="4" w:space="0" w:color="auto"/>
            </w:tcBorders>
            <w:noWrap/>
            <w:vAlign w:val="center"/>
            <w:hideMark/>
          </w:tcPr>
          <w:p w14:paraId="3AB01B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11A8A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424634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4C9172B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91A640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147BCF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12.49</w:t>
            </w:r>
          </w:p>
        </w:tc>
        <w:tc>
          <w:tcPr>
            <w:tcW w:w="0" w:type="auto"/>
            <w:tcBorders>
              <w:top w:val="nil"/>
              <w:left w:val="nil"/>
              <w:bottom w:val="single" w:sz="4" w:space="0" w:color="auto"/>
              <w:right w:val="single" w:sz="4" w:space="0" w:color="auto"/>
            </w:tcBorders>
            <w:noWrap/>
            <w:vAlign w:val="center"/>
            <w:hideMark/>
          </w:tcPr>
          <w:p w14:paraId="6CCFCB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AD011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1,231.2</w:t>
            </w:r>
          </w:p>
        </w:tc>
        <w:tc>
          <w:tcPr>
            <w:tcW w:w="0" w:type="auto"/>
            <w:tcBorders>
              <w:top w:val="nil"/>
              <w:left w:val="nil"/>
              <w:bottom w:val="single" w:sz="4" w:space="0" w:color="auto"/>
              <w:right w:val="single" w:sz="4" w:space="0" w:color="auto"/>
            </w:tcBorders>
            <w:noWrap/>
            <w:vAlign w:val="center"/>
            <w:hideMark/>
          </w:tcPr>
          <w:p w14:paraId="1B4D8E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94EEB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98.6</w:t>
            </w:r>
          </w:p>
        </w:tc>
        <w:tc>
          <w:tcPr>
            <w:tcW w:w="0" w:type="auto"/>
            <w:tcBorders>
              <w:top w:val="nil"/>
              <w:left w:val="nil"/>
              <w:bottom w:val="single" w:sz="4" w:space="0" w:color="auto"/>
              <w:right w:val="single" w:sz="4" w:space="0" w:color="auto"/>
            </w:tcBorders>
            <w:noWrap/>
            <w:vAlign w:val="center"/>
            <w:hideMark/>
          </w:tcPr>
          <w:p w14:paraId="33B60D1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30.8</w:t>
            </w:r>
          </w:p>
        </w:tc>
        <w:tc>
          <w:tcPr>
            <w:tcW w:w="0" w:type="auto"/>
            <w:tcBorders>
              <w:top w:val="nil"/>
              <w:left w:val="nil"/>
              <w:bottom w:val="single" w:sz="4" w:space="0" w:color="auto"/>
              <w:right w:val="single" w:sz="4" w:space="0" w:color="auto"/>
            </w:tcBorders>
            <w:noWrap/>
            <w:vAlign w:val="center"/>
            <w:hideMark/>
          </w:tcPr>
          <w:p w14:paraId="6A2139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7A1C6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34556F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4CFC696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EA335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6DC063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25.73</w:t>
            </w:r>
          </w:p>
        </w:tc>
        <w:tc>
          <w:tcPr>
            <w:tcW w:w="0" w:type="auto"/>
            <w:tcBorders>
              <w:top w:val="nil"/>
              <w:left w:val="nil"/>
              <w:bottom w:val="single" w:sz="4" w:space="0" w:color="auto"/>
              <w:right w:val="single" w:sz="4" w:space="0" w:color="auto"/>
            </w:tcBorders>
            <w:noWrap/>
            <w:vAlign w:val="center"/>
            <w:hideMark/>
          </w:tcPr>
          <w:p w14:paraId="08A995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6CDE41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2,735.6</w:t>
            </w:r>
          </w:p>
        </w:tc>
        <w:tc>
          <w:tcPr>
            <w:tcW w:w="0" w:type="auto"/>
            <w:tcBorders>
              <w:top w:val="nil"/>
              <w:left w:val="nil"/>
              <w:bottom w:val="single" w:sz="4" w:space="0" w:color="auto"/>
              <w:right w:val="single" w:sz="4" w:space="0" w:color="auto"/>
            </w:tcBorders>
            <w:noWrap/>
            <w:vAlign w:val="center"/>
            <w:hideMark/>
          </w:tcPr>
          <w:p w14:paraId="259674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7FE75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106.3</w:t>
            </w:r>
          </w:p>
        </w:tc>
        <w:tc>
          <w:tcPr>
            <w:tcW w:w="0" w:type="auto"/>
            <w:tcBorders>
              <w:top w:val="nil"/>
              <w:left w:val="nil"/>
              <w:bottom w:val="single" w:sz="4" w:space="0" w:color="auto"/>
              <w:right w:val="single" w:sz="4" w:space="0" w:color="auto"/>
            </w:tcBorders>
            <w:noWrap/>
            <w:vAlign w:val="center"/>
            <w:hideMark/>
          </w:tcPr>
          <w:p w14:paraId="17F0CC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71.8</w:t>
            </w:r>
          </w:p>
        </w:tc>
        <w:tc>
          <w:tcPr>
            <w:tcW w:w="0" w:type="auto"/>
            <w:tcBorders>
              <w:top w:val="nil"/>
              <w:left w:val="nil"/>
              <w:bottom w:val="single" w:sz="4" w:space="0" w:color="auto"/>
              <w:right w:val="single" w:sz="4" w:space="0" w:color="auto"/>
            </w:tcBorders>
            <w:noWrap/>
            <w:vAlign w:val="center"/>
            <w:hideMark/>
          </w:tcPr>
          <w:p w14:paraId="0BE658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1EDC6D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0970F1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7EE0BB9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65843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738F0B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0.38</w:t>
            </w:r>
          </w:p>
        </w:tc>
        <w:tc>
          <w:tcPr>
            <w:tcW w:w="0" w:type="auto"/>
            <w:tcBorders>
              <w:top w:val="nil"/>
              <w:left w:val="nil"/>
              <w:bottom w:val="single" w:sz="4" w:space="0" w:color="auto"/>
              <w:right w:val="single" w:sz="4" w:space="0" w:color="auto"/>
            </w:tcBorders>
            <w:noWrap/>
            <w:vAlign w:val="center"/>
            <w:hideMark/>
          </w:tcPr>
          <w:p w14:paraId="51C66F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49F43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32.8</w:t>
            </w:r>
          </w:p>
        </w:tc>
        <w:tc>
          <w:tcPr>
            <w:tcW w:w="0" w:type="auto"/>
            <w:tcBorders>
              <w:top w:val="nil"/>
              <w:left w:val="nil"/>
              <w:bottom w:val="single" w:sz="4" w:space="0" w:color="auto"/>
              <w:right w:val="single" w:sz="4" w:space="0" w:color="auto"/>
            </w:tcBorders>
            <w:noWrap/>
            <w:vAlign w:val="center"/>
            <w:hideMark/>
          </w:tcPr>
          <w:p w14:paraId="2CE2EB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86E88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86.2</w:t>
            </w:r>
          </w:p>
        </w:tc>
        <w:tc>
          <w:tcPr>
            <w:tcW w:w="0" w:type="auto"/>
            <w:tcBorders>
              <w:top w:val="nil"/>
              <w:left w:val="nil"/>
              <w:bottom w:val="single" w:sz="4" w:space="0" w:color="auto"/>
              <w:right w:val="single" w:sz="4" w:space="0" w:color="auto"/>
            </w:tcBorders>
            <w:noWrap/>
            <w:vAlign w:val="center"/>
            <w:hideMark/>
          </w:tcPr>
          <w:p w14:paraId="638679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390076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1DE54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296766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1ABC59D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E8A65C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6E6E70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26.11</w:t>
            </w:r>
          </w:p>
        </w:tc>
        <w:tc>
          <w:tcPr>
            <w:tcW w:w="0" w:type="auto"/>
            <w:tcBorders>
              <w:top w:val="nil"/>
              <w:left w:val="nil"/>
              <w:bottom w:val="single" w:sz="4" w:space="0" w:color="auto"/>
              <w:right w:val="single" w:sz="4" w:space="0" w:color="auto"/>
            </w:tcBorders>
            <w:noWrap/>
            <w:vAlign w:val="center"/>
            <w:hideMark/>
          </w:tcPr>
          <w:p w14:paraId="1DD94B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3439B0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2,768.4</w:t>
            </w:r>
          </w:p>
        </w:tc>
        <w:tc>
          <w:tcPr>
            <w:tcW w:w="0" w:type="auto"/>
            <w:tcBorders>
              <w:top w:val="nil"/>
              <w:left w:val="nil"/>
              <w:bottom w:val="single" w:sz="4" w:space="0" w:color="auto"/>
              <w:right w:val="single" w:sz="4" w:space="0" w:color="auto"/>
            </w:tcBorders>
            <w:noWrap/>
            <w:vAlign w:val="center"/>
            <w:hideMark/>
          </w:tcPr>
          <w:p w14:paraId="242A5C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82263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106.0</w:t>
            </w:r>
          </w:p>
        </w:tc>
        <w:tc>
          <w:tcPr>
            <w:tcW w:w="0" w:type="auto"/>
            <w:tcBorders>
              <w:top w:val="nil"/>
              <w:left w:val="nil"/>
              <w:bottom w:val="single" w:sz="4" w:space="0" w:color="auto"/>
              <w:right w:val="single" w:sz="4" w:space="0" w:color="auto"/>
            </w:tcBorders>
            <w:noWrap/>
            <w:vAlign w:val="center"/>
            <w:hideMark/>
          </w:tcPr>
          <w:p w14:paraId="2A44E5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72.6</w:t>
            </w:r>
          </w:p>
        </w:tc>
        <w:tc>
          <w:tcPr>
            <w:tcW w:w="0" w:type="auto"/>
            <w:tcBorders>
              <w:top w:val="nil"/>
              <w:left w:val="nil"/>
              <w:bottom w:val="single" w:sz="4" w:space="0" w:color="auto"/>
              <w:right w:val="single" w:sz="4" w:space="0" w:color="auto"/>
            </w:tcBorders>
            <w:noWrap/>
            <w:vAlign w:val="center"/>
            <w:hideMark/>
          </w:tcPr>
          <w:p w14:paraId="302687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511E50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12EFF5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01E6BE45"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6CEE3F8"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и меких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0A0C85A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38.60</w:t>
            </w:r>
          </w:p>
        </w:tc>
        <w:tc>
          <w:tcPr>
            <w:tcW w:w="0" w:type="auto"/>
            <w:tcBorders>
              <w:top w:val="nil"/>
              <w:left w:val="nil"/>
              <w:bottom w:val="single" w:sz="4" w:space="0" w:color="auto"/>
              <w:right w:val="single" w:sz="4" w:space="0" w:color="auto"/>
            </w:tcBorders>
            <w:shd w:val="clear" w:color="000000" w:fill="F2F2F2"/>
            <w:noWrap/>
            <w:vAlign w:val="center"/>
            <w:hideMark/>
          </w:tcPr>
          <w:p w14:paraId="1D70020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w:t>
            </w:r>
          </w:p>
        </w:tc>
        <w:tc>
          <w:tcPr>
            <w:tcW w:w="0" w:type="auto"/>
            <w:tcBorders>
              <w:top w:val="nil"/>
              <w:left w:val="nil"/>
              <w:bottom w:val="single" w:sz="4" w:space="0" w:color="auto"/>
              <w:right w:val="single" w:sz="4" w:space="0" w:color="auto"/>
            </w:tcBorders>
            <w:shd w:val="clear" w:color="000000" w:fill="F2F2F2"/>
            <w:noWrap/>
            <w:vAlign w:val="center"/>
            <w:hideMark/>
          </w:tcPr>
          <w:p w14:paraId="6D09ABE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3,999.6</w:t>
            </w:r>
          </w:p>
        </w:tc>
        <w:tc>
          <w:tcPr>
            <w:tcW w:w="0" w:type="auto"/>
            <w:tcBorders>
              <w:top w:val="nil"/>
              <w:left w:val="nil"/>
              <w:bottom w:val="single" w:sz="4" w:space="0" w:color="auto"/>
              <w:right w:val="single" w:sz="4" w:space="0" w:color="auto"/>
            </w:tcBorders>
            <w:shd w:val="clear" w:color="000000" w:fill="F2F2F2"/>
            <w:noWrap/>
            <w:vAlign w:val="center"/>
            <w:hideMark/>
          </w:tcPr>
          <w:p w14:paraId="2714274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w:t>
            </w:r>
          </w:p>
        </w:tc>
        <w:tc>
          <w:tcPr>
            <w:tcW w:w="0" w:type="auto"/>
            <w:tcBorders>
              <w:top w:val="nil"/>
              <w:left w:val="nil"/>
              <w:bottom w:val="single" w:sz="4" w:space="0" w:color="auto"/>
              <w:right w:val="single" w:sz="4" w:space="0" w:color="auto"/>
            </w:tcBorders>
            <w:shd w:val="clear" w:color="000000" w:fill="F2F2F2"/>
            <w:noWrap/>
            <w:vAlign w:val="center"/>
            <w:hideMark/>
          </w:tcPr>
          <w:p w14:paraId="4B3322A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103.6</w:t>
            </w:r>
          </w:p>
        </w:tc>
        <w:tc>
          <w:tcPr>
            <w:tcW w:w="0" w:type="auto"/>
            <w:tcBorders>
              <w:top w:val="nil"/>
              <w:left w:val="nil"/>
              <w:bottom w:val="single" w:sz="4" w:space="0" w:color="auto"/>
              <w:right w:val="single" w:sz="4" w:space="0" w:color="auto"/>
            </w:tcBorders>
            <w:shd w:val="clear" w:color="000000" w:fill="F2F2F2"/>
            <w:noWrap/>
            <w:vAlign w:val="center"/>
            <w:hideMark/>
          </w:tcPr>
          <w:p w14:paraId="03C587C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103.4</w:t>
            </w:r>
          </w:p>
        </w:tc>
        <w:tc>
          <w:tcPr>
            <w:tcW w:w="0" w:type="auto"/>
            <w:tcBorders>
              <w:top w:val="nil"/>
              <w:left w:val="nil"/>
              <w:bottom w:val="single" w:sz="4" w:space="0" w:color="auto"/>
              <w:right w:val="single" w:sz="4" w:space="0" w:color="auto"/>
            </w:tcBorders>
            <w:shd w:val="clear" w:color="000000" w:fill="F2F2F2"/>
            <w:noWrap/>
            <w:vAlign w:val="center"/>
            <w:hideMark/>
          </w:tcPr>
          <w:p w14:paraId="4BF5F99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0.7%</w:t>
            </w:r>
          </w:p>
        </w:tc>
        <w:tc>
          <w:tcPr>
            <w:tcW w:w="0" w:type="auto"/>
            <w:tcBorders>
              <w:top w:val="nil"/>
              <w:left w:val="nil"/>
              <w:bottom w:val="single" w:sz="4" w:space="0" w:color="auto"/>
              <w:right w:val="single" w:sz="4" w:space="0" w:color="auto"/>
            </w:tcBorders>
            <w:shd w:val="clear" w:color="000000" w:fill="F2F2F2"/>
            <w:noWrap/>
            <w:vAlign w:val="center"/>
            <w:hideMark/>
          </w:tcPr>
          <w:p w14:paraId="3673EC3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w:t>
            </w:r>
          </w:p>
        </w:tc>
        <w:tc>
          <w:tcPr>
            <w:tcW w:w="0" w:type="auto"/>
            <w:tcBorders>
              <w:top w:val="nil"/>
              <w:left w:val="nil"/>
              <w:bottom w:val="single" w:sz="4" w:space="0" w:color="auto"/>
              <w:right w:val="single" w:sz="4" w:space="0" w:color="auto"/>
            </w:tcBorders>
            <w:shd w:val="clear" w:color="000000" w:fill="F2F2F2"/>
            <w:noWrap/>
            <w:vAlign w:val="center"/>
            <w:hideMark/>
          </w:tcPr>
          <w:p w14:paraId="1839F13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w:t>
            </w:r>
          </w:p>
        </w:tc>
      </w:tr>
      <w:tr w:rsidR="00093885" w:rsidRPr="0057544D" w14:paraId="238B696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C1E0BE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77BB3E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8.04</w:t>
            </w:r>
          </w:p>
        </w:tc>
        <w:tc>
          <w:tcPr>
            <w:tcW w:w="0" w:type="auto"/>
            <w:tcBorders>
              <w:top w:val="nil"/>
              <w:left w:val="nil"/>
              <w:bottom w:val="single" w:sz="4" w:space="0" w:color="auto"/>
              <w:right w:val="single" w:sz="4" w:space="0" w:color="auto"/>
            </w:tcBorders>
            <w:noWrap/>
            <w:vAlign w:val="center"/>
            <w:hideMark/>
          </w:tcPr>
          <w:p w14:paraId="654D9A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D37D6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757.3</w:t>
            </w:r>
          </w:p>
        </w:tc>
        <w:tc>
          <w:tcPr>
            <w:tcW w:w="0" w:type="auto"/>
            <w:tcBorders>
              <w:top w:val="nil"/>
              <w:left w:val="nil"/>
              <w:bottom w:val="single" w:sz="4" w:space="0" w:color="auto"/>
              <w:right w:val="single" w:sz="4" w:space="0" w:color="auto"/>
            </w:tcBorders>
            <w:noWrap/>
            <w:vAlign w:val="center"/>
            <w:hideMark/>
          </w:tcPr>
          <w:p w14:paraId="12206F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15A35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94.2</w:t>
            </w:r>
          </w:p>
        </w:tc>
        <w:tc>
          <w:tcPr>
            <w:tcW w:w="0" w:type="auto"/>
            <w:tcBorders>
              <w:top w:val="nil"/>
              <w:left w:val="nil"/>
              <w:bottom w:val="single" w:sz="4" w:space="0" w:color="auto"/>
              <w:right w:val="single" w:sz="4" w:space="0" w:color="auto"/>
            </w:tcBorders>
            <w:noWrap/>
            <w:vAlign w:val="center"/>
            <w:hideMark/>
          </w:tcPr>
          <w:p w14:paraId="7CD3F9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18.2</w:t>
            </w:r>
          </w:p>
        </w:tc>
        <w:tc>
          <w:tcPr>
            <w:tcW w:w="0" w:type="auto"/>
            <w:tcBorders>
              <w:top w:val="nil"/>
              <w:left w:val="nil"/>
              <w:bottom w:val="single" w:sz="4" w:space="0" w:color="auto"/>
              <w:right w:val="single" w:sz="4" w:space="0" w:color="auto"/>
            </w:tcBorders>
            <w:noWrap/>
            <w:vAlign w:val="center"/>
            <w:hideMark/>
          </w:tcPr>
          <w:p w14:paraId="6B1E32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07A7C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7607C7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23CD830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657DDC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63E2EB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8.72</w:t>
            </w:r>
          </w:p>
        </w:tc>
        <w:tc>
          <w:tcPr>
            <w:tcW w:w="0" w:type="auto"/>
            <w:tcBorders>
              <w:top w:val="nil"/>
              <w:left w:val="nil"/>
              <w:bottom w:val="single" w:sz="4" w:space="0" w:color="auto"/>
              <w:right w:val="single" w:sz="4" w:space="0" w:color="auto"/>
            </w:tcBorders>
            <w:noWrap/>
            <w:vAlign w:val="center"/>
            <w:hideMark/>
          </w:tcPr>
          <w:p w14:paraId="136656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7FE20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1,889.6</w:t>
            </w:r>
          </w:p>
        </w:tc>
        <w:tc>
          <w:tcPr>
            <w:tcW w:w="0" w:type="auto"/>
            <w:tcBorders>
              <w:top w:val="nil"/>
              <w:left w:val="nil"/>
              <w:bottom w:val="single" w:sz="4" w:space="0" w:color="auto"/>
              <w:right w:val="single" w:sz="4" w:space="0" w:color="auto"/>
            </w:tcBorders>
            <w:noWrap/>
            <w:vAlign w:val="center"/>
            <w:hideMark/>
          </w:tcPr>
          <w:p w14:paraId="4B35B5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68664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216.7</w:t>
            </w:r>
          </w:p>
        </w:tc>
        <w:tc>
          <w:tcPr>
            <w:tcW w:w="0" w:type="auto"/>
            <w:tcBorders>
              <w:top w:val="nil"/>
              <w:left w:val="nil"/>
              <w:bottom w:val="single" w:sz="4" w:space="0" w:color="auto"/>
              <w:right w:val="single" w:sz="4" w:space="0" w:color="auto"/>
            </w:tcBorders>
            <w:noWrap/>
            <w:vAlign w:val="center"/>
            <w:hideMark/>
          </w:tcPr>
          <w:p w14:paraId="4CD952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42.1</w:t>
            </w:r>
          </w:p>
        </w:tc>
        <w:tc>
          <w:tcPr>
            <w:tcW w:w="0" w:type="auto"/>
            <w:tcBorders>
              <w:top w:val="nil"/>
              <w:left w:val="nil"/>
              <w:bottom w:val="single" w:sz="4" w:space="0" w:color="auto"/>
              <w:right w:val="single" w:sz="4" w:space="0" w:color="auto"/>
            </w:tcBorders>
            <w:noWrap/>
            <w:vAlign w:val="center"/>
            <w:hideMark/>
          </w:tcPr>
          <w:p w14:paraId="483FB4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4EF87F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2E30DE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63B21C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E2930F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2D4914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41.71</w:t>
            </w:r>
          </w:p>
        </w:tc>
        <w:tc>
          <w:tcPr>
            <w:tcW w:w="0" w:type="auto"/>
            <w:tcBorders>
              <w:top w:val="nil"/>
              <w:left w:val="nil"/>
              <w:bottom w:val="single" w:sz="4" w:space="0" w:color="auto"/>
              <w:right w:val="single" w:sz="4" w:space="0" w:color="auto"/>
            </w:tcBorders>
            <w:noWrap/>
            <w:vAlign w:val="center"/>
            <w:hideMark/>
          </w:tcPr>
          <w:p w14:paraId="679BD4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603D34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10,762.6</w:t>
            </w:r>
          </w:p>
        </w:tc>
        <w:tc>
          <w:tcPr>
            <w:tcW w:w="0" w:type="auto"/>
            <w:tcBorders>
              <w:top w:val="nil"/>
              <w:left w:val="nil"/>
              <w:bottom w:val="single" w:sz="4" w:space="0" w:color="auto"/>
              <w:right w:val="single" w:sz="4" w:space="0" w:color="auto"/>
            </w:tcBorders>
            <w:noWrap/>
            <w:vAlign w:val="center"/>
            <w:hideMark/>
          </w:tcPr>
          <w:p w14:paraId="2715A9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050877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258.0</w:t>
            </w:r>
          </w:p>
        </w:tc>
        <w:tc>
          <w:tcPr>
            <w:tcW w:w="0" w:type="auto"/>
            <w:tcBorders>
              <w:top w:val="nil"/>
              <w:left w:val="nil"/>
              <w:bottom w:val="single" w:sz="4" w:space="0" w:color="auto"/>
              <w:right w:val="single" w:sz="4" w:space="0" w:color="auto"/>
            </w:tcBorders>
            <w:noWrap/>
            <w:vAlign w:val="center"/>
            <w:hideMark/>
          </w:tcPr>
          <w:p w14:paraId="30DC19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193.9</w:t>
            </w:r>
          </w:p>
        </w:tc>
        <w:tc>
          <w:tcPr>
            <w:tcW w:w="0" w:type="auto"/>
            <w:tcBorders>
              <w:top w:val="nil"/>
              <w:left w:val="nil"/>
              <w:bottom w:val="single" w:sz="4" w:space="0" w:color="auto"/>
              <w:right w:val="single" w:sz="4" w:space="0" w:color="auto"/>
            </w:tcBorders>
            <w:noWrap/>
            <w:vAlign w:val="center"/>
            <w:hideMark/>
          </w:tcPr>
          <w:p w14:paraId="06B9D52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2231F8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72154D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0051495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58ABE2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06ADE4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58.47</w:t>
            </w:r>
          </w:p>
        </w:tc>
        <w:tc>
          <w:tcPr>
            <w:tcW w:w="0" w:type="auto"/>
            <w:tcBorders>
              <w:top w:val="nil"/>
              <w:left w:val="nil"/>
              <w:bottom w:val="single" w:sz="4" w:space="0" w:color="auto"/>
              <w:right w:val="single" w:sz="4" w:space="0" w:color="auto"/>
            </w:tcBorders>
            <w:noWrap/>
            <w:vAlign w:val="center"/>
            <w:hideMark/>
          </w:tcPr>
          <w:p w14:paraId="582749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76399D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13,409.5</w:t>
            </w:r>
          </w:p>
        </w:tc>
        <w:tc>
          <w:tcPr>
            <w:tcW w:w="0" w:type="auto"/>
            <w:tcBorders>
              <w:top w:val="nil"/>
              <w:left w:val="nil"/>
              <w:bottom w:val="single" w:sz="4" w:space="0" w:color="auto"/>
              <w:right w:val="single" w:sz="4" w:space="0" w:color="auto"/>
            </w:tcBorders>
            <w:noWrap/>
            <w:vAlign w:val="center"/>
            <w:hideMark/>
          </w:tcPr>
          <w:p w14:paraId="1B57CC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1244E6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229.3</w:t>
            </w:r>
          </w:p>
        </w:tc>
        <w:tc>
          <w:tcPr>
            <w:tcW w:w="0" w:type="auto"/>
            <w:tcBorders>
              <w:top w:val="nil"/>
              <w:left w:val="nil"/>
              <w:bottom w:val="single" w:sz="4" w:space="0" w:color="auto"/>
              <w:right w:val="single" w:sz="4" w:space="0" w:color="auto"/>
            </w:tcBorders>
            <w:noWrap/>
            <w:vAlign w:val="center"/>
            <w:hideMark/>
          </w:tcPr>
          <w:p w14:paraId="785D28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254.3</w:t>
            </w:r>
          </w:p>
        </w:tc>
        <w:tc>
          <w:tcPr>
            <w:tcW w:w="0" w:type="auto"/>
            <w:tcBorders>
              <w:top w:val="nil"/>
              <w:left w:val="nil"/>
              <w:bottom w:val="single" w:sz="4" w:space="0" w:color="auto"/>
              <w:right w:val="single" w:sz="4" w:space="0" w:color="auto"/>
            </w:tcBorders>
            <w:noWrap/>
            <w:vAlign w:val="center"/>
            <w:hideMark/>
          </w:tcPr>
          <w:p w14:paraId="28D6A6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4DB41D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11CCFE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7EF0527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97698A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65CBB5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17.08</w:t>
            </w:r>
          </w:p>
        </w:tc>
        <w:tc>
          <w:tcPr>
            <w:tcW w:w="0" w:type="auto"/>
            <w:tcBorders>
              <w:top w:val="nil"/>
              <w:left w:val="nil"/>
              <w:bottom w:val="single" w:sz="4" w:space="0" w:color="auto"/>
              <w:right w:val="single" w:sz="4" w:space="0" w:color="auto"/>
            </w:tcBorders>
            <w:noWrap/>
            <w:vAlign w:val="center"/>
            <w:hideMark/>
          </w:tcPr>
          <w:p w14:paraId="5306C3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5987A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3,882.0</w:t>
            </w:r>
          </w:p>
        </w:tc>
        <w:tc>
          <w:tcPr>
            <w:tcW w:w="0" w:type="auto"/>
            <w:tcBorders>
              <w:top w:val="nil"/>
              <w:left w:val="nil"/>
              <w:bottom w:val="single" w:sz="4" w:space="0" w:color="auto"/>
              <w:right w:val="single" w:sz="4" w:space="0" w:color="auto"/>
            </w:tcBorders>
            <w:noWrap/>
            <w:vAlign w:val="center"/>
            <w:hideMark/>
          </w:tcPr>
          <w:p w14:paraId="05A8FA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EA0C9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227.3</w:t>
            </w:r>
          </w:p>
        </w:tc>
        <w:tc>
          <w:tcPr>
            <w:tcW w:w="0" w:type="auto"/>
            <w:tcBorders>
              <w:top w:val="nil"/>
              <w:left w:val="nil"/>
              <w:bottom w:val="single" w:sz="4" w:space="0" w:color="auto"/>
              <w:right w:val="single" w:sz="4" w:space="0" w:color="auto"/>
            </w:tcBorders>
            <w:noWrap/>
            <w:vAlign w:val="center"/>
            <w:hideMark/>
          </w:tcPr>
          <w:p w14:paraId="396EF5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57.9</w:t>
            </w:r>
          </w:p>
        </w:tc>
        <w:tc>
          <w:tcPr>
            <w:tcW w:w="0" w:type="auto"/>
            <w:tcBorders>
              <w:top w:val="nil"/>
              <w:left w:val="nil"/>
              <w:bottom w:val="single" w:sz="4" w:space="0" w:color="auto"/>
              <w:right w:val="single" w:sz="4" w:space="0" w:color="auto"/>
            </w:tcBorders>
            <w:noWrap/>
            <w:vAlign w:val="center"/>
            <w:hideMark/>
          </w:tcPr>
          <w:p w14:paraId="70DCFF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93094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07B9D3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3F08058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995C1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6A6F31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5.30</w:t>
            </w:r>
          </w:p>
        </w:tc>
        <w:tc>
          <w:tcPr>
            <w:tcW w:w="0" w:type="auto"/>
            <w:tcBorders>
              <w:top w:val="nil"/>
              <w:left w:val="nil"/>
              <w:bottom w:val="single" w:sz="4" w:space="0" w:color="auto"/>
              <w:right w:val="single" w:sz="4" w:space="0" w:color="auto"/>
            </w:tcBorders>
            <w:noWrap/>
            <w:vAlign w:val="center"/>
            <w:hideMark/>
          </w:tcPr>
          <w:p w14:paraId="46C816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51759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570.2</w:t>
            </w:r>
          </w:p>
        </w:tc>
        <w:tc>
          <w:tcPr>
            <w:tcW w:w="0" w:type="auto"/>
            <w:tcBorders>
              <w:top w:val="nil"/>
              <w:left w:val="nil"/>
              <w:bottom w:val="single" w:sz="4" w:space="0" w:color="auto"/>
              <w:right w:val="single" w:sz="4" w:space="0" w:color="auto"/>
            </w:tcBorders>
            <w:noWrap/>
            <w:vAlign w:val="center"/>
            <w:hideMark/>
          </w:tcPr>
          <w:p w14:paraId="6BC6CC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4A600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107.6</w:t>
            </w:r>
          </w:p>
        </w:tc>
        <w:tc>
          <w:tcPr>
            <w:tcW w:w="0" w:type="auto"/>
            <w:tcBorders>
              <w:top w:val="nil"/>
              <w:left w:val="nil"/>
              <w:bottom w:val="single" w:sz="4" w:space="0" w:color="auto"/>
              <w:right w:val="single" w:sz="4" w:space="0" w:color="auto"/>
            </w:tcBorders>
            <w:noWrap/>
            <w:vAlign w:val="center"/>
            <w:hideMark/>
          </w:tcPr>
          <w:p w14:paraId="2F7011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18.8</w:t>
            </w:r>
          </w:p>
        </w:tc>
        <w:tc>
          <w:tcPr>
            <w:tcW w:w="0" w:type="auto"/>
            <w:tcBorders>
              <w:top w:val="nil"/>
              <w:left w:val="nil"/>
              <w:bottom w:val="single" w:sz="4" w:space="0" w:color="auto"/>
              <w:right w:val="single" w:sz="4" w:space="0" w:color="auto"/>
            </w:tcBorders>
            <w:noWrap/>
            <w:vAlign w:val="center"/>
            <w:hideMark/>
          </w:tcPr>
          <w:p w14:paraId="796EFE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2360E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5EE981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6947518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1C9861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1B298C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5.34</w:t>
            </w:r>
          </w:p>
        </w:tc>
        <w:tc>
          <w:tcPr>
            <w:tcW w:w="0" w:type="auto"/>
            <w:tcBorders>
              <w:top w:val="nil"/>
              <w:left w:val="nil"/>
              <w:bottom w:val="single" w:sz="4" w:space="0" w:color="auto"/>
              <w:right w:val="single" w:sz="4" w:space="0" w:color="auto"/>
            </w:tcBorders>
            <w:noWrap/>
            <w:vAlign w:val="center"/>
            <w:hideMark/>
          </w:tcPr>
          <w:p w14:paraId="23F73F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F4E1A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297.1</w:t>
            </w:r>
          </w:p>
        </w:tc>
        <w:tc>
          <w:tcPr>
            <w:tcW w:w="0" w:type="auto"/>
            <w:tcBorders>
              <w:top w:val="nil"/>
              <w:left w:val="nil"/>
              <w:bottom w:val="single" w:sz="4" w:space="0" w:color="auto"/>
              <w:right w:val="single" w:sz="4" w:space="0" w:color="auto"/>
            </w:tcBorders>
            <w:noWrap/>
            <w:vAlign w:val="center"/>
            <w:hideMark/>
          </w:tcPr>
          <w:p w14:paraId="525C95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4D185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55.6</w:t>
            </w:r>
          </w:p>
        </w:tc>
        <w:tc>
          <w:tcPr>
            <w:tcW w:w="0" w:type="auto"/>
            <w:tcBorders>
              <w:top w:val="nil"/>
              <w:left w:val="nil"/>
              <w:bottom w:val="single" w:sz="4" w:space="0" w:color="auto"/>
              <w:right w:val="single" w:sz="4" w:space="0" w:color="auto"/>
            </w:tcBorders>
            <w:noWrap/>
            <w:vAlign w:val="center"/>
            <w:hideMark/>
          </w:tcPr>
          <w:p w14:paraId="34EFE5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w:t>
            </w:r>
          </w:p>
        </w:tc>
        <w:tc>
          <w:tcPr>
            <w:tcW w:w="0" w:type="auto"/>
            <w:tcBorders>
              <w:top w:val="nil"/>
              <w:left w:val="nil"/>
              <w:bottom w:val="single" w:sz="4" w:space="0" w:color="auto"/>
              <w:right w:val="single" w:sz="4" w:space="0" w:color="auto"/>
            </w:tcBorders>
            <w:noWrap/>
            <w:vAlign w:val="center"/>
            <w:hideMark/>
          </w:tcPr>
          <w:p w14:paraId="7245F4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C3335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5B9474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4CC7CE1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0FC8B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2892F2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1.52</w:t>
            </w:r>
          </w:p>
        </w:tc>
        <w:tc>
          <w:tcPr>
            <w:tcW w:w="0" w:type="auto"/>
            <w:tcBorders>
              <w:top w:val="nil"/>
              <w:left w:val="nil"/>
              <w:bottom w:val="single" w:sz="4" w:space="0" w:color="auto"/>
              <w:right w:val="single" w:sz="4" w:space="0" w:color="auto"/>
            </w:tcBorders>
            <w:noWrap/>
            <w:vAlign w:val="center"/>
            <w:hideMark/>
          </w:tcPr>
          <w:p w14:paraId="287044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5F044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182.4</w:t>
            </w:r>
          </w:p>
        </w:tc>
        <w:tc>
          <w:tcPr>
            <w:tcW w:w="0" w:type="auto"/>
            <w:tcBorders>
              <w:top w:val="nil"/>
              <w:left w:val="nil"/>
              <w:bottom w:val="single" w:sz="4" w:space="0" w:color="auto"/>
              <w:right w:val="single" w:sz="4" w:space="0" w:color="auto"/>
            </w:tcBorders>
            <w:noWrap/>
            <w:vAlign w:val="center"/>
            <w:hideMark/>
          </w:tcPr>
          <w:p w14:paraId="1D80B3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7E76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120.0</w:t>
            </w:r>
          </w:p>
        </w:tc>
        <w:tc>
          <w:tcPr>
            <w:tcW w:w="0" w:type="auto"/>
            <w:tcBorders>
              <w:top w:val="nil"/>
              <w:left w:val="nil"/>
              <w:bottom w:val="single" w:sz="4" w:space="0" w:color="auto"/>
              <w:right w:val="single" w:sz="4" w:space="0" w:color="auto"/>
            </w:tcBorders>
            <w:noWrap/>
            <w:vAlign w:val="center"/>
            <w:hideMark/>
          </w:tcPr>
          <w:p w14:paraId="278560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42D494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417A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1B1341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3948F99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83B185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7E2160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36.57</w:t>
            </w:r>
          </w:p>
        </w:tc>
        <w:tc>
          <w:tcPr>
            <w:tcW w:w="0" w:type="auto"/>
            <w:tcBorders>
              <w:top w:val="nil"/>
              <w:left w:val="nil"/>
              <w:bottom w:val="single" w:sz="4" w:space="0" w:color="auto"/>
              <w:right w:val="single" w:sz="4" w:space="0" w:color="auto"/>
            </w:tcBorders>
            <w:noWrap/>
            <w:vAlign w:val="center"/>
            <w:hideMark/>
          </w:tcPr>
          <w:p w14:paraId="61931A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637E20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5,206.0</w:t>
            </w:r>
          </w:p>
        </w:tc>
        <w:tc>
          <w:tcPr>
            <w:tcW w:w="0" w:type="auto"/>
            <w:tcBorders>
              <w:top w:val="nil"/>
              <w:left w:val="nil"/>
              <w:bottom w:val="single" w:sz="4" w:space="0" w:color="auto"/>
              <w:right w:val="single" w:sz="4" w:space="0" w:color="auto"/>
            </w:tcBorders>
            <w:noWrap/>
            <w:vAlign w:val="center"/>
            <w:hideMark/>
          </w:tcPr>
          <w:p w14:paraId="78BDB6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210BB4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142.4</w:t>
            </w:r>
          </w:p>
        </w:tc>
        <w:tc>
          <w:tcPr>
            <w:tcW w:w="0" w:type="auto"/>
            <w:tcBorders>
              <w:top w:val="nil"/>
              <w:left w:val="nil"/>
              <w:bottom w:val="single" w:sz="4" w:space="0" w:color="auto"/>
              <w:right w:val="single" w:sz="4" w:space="0" w:color="auto"/>
            </w:tcBorders>
            <w:noWrap/>
            <w:vAlign w:val="center"/>
            <w:hideMark/>
          </w:tcPr>
          <w:p w14:paraId="59215B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120.3</w:t>
            </w:r>
          </w:p>
        </w:tc>
        <w:tc>
          <w:tcPr>
            <w:tcW w:w="0" w:type="auto"/>
            <w:tcBorders>
              <w:top w:val="nil"/>
              <w:left w:val="nil"/>
              <w:bottom w:val="single" w:sz="4" w:space="0" w:color="auto"/>
              <w:right w:val="single" w:sz="4" w:space="0" w:color="auto"/>
            </w:tcBorders>
            <w:noWrap/>
            <w:vAlign w:val="center"/>
            <w:hideMark/>
          </w:tcPr>
          <w:p w14:paraId="6FACEC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57FA2B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33615D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0D638D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F9C8A3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736E86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65.81</w:t>
            </w:r>
          </w:p>
        </w:tc>
        <w:tc>
          <w:tcPr>
            <w:tcW w:w="0" w:type="auto"/>
            <w:tcBorders>
              <w:top w:val="nil"/>
              <w:left w:val="nil"/>
              <w:bottom w:val="single" w:sz="4" w:space="0" w:color="auto"/>
              <w:right w:val="single" w:sz="4" w:space="0" w:color="auto"/>
            </w:tcBorders>
            <w:noWrap/>
            <w:vAlign w:val="center"/>
            <w:hideMark/>
          </w:tcPr>
          <w:p w14:paraId="723114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5FDFFC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10,137.6</w:t>
            </w:r>
          </w:p>
        </w:tc>
        <w:tc>
          <w:tcPr>
            <w:tcW w:w="0" w:type="auto"/>
            <w:tcBorders>
              <w:top w:val="nil"/>
              <w:left w:val="nil"/>
              <w:bottom w:val="single" w:sz="4" w:space="0" w:color="auto"/>
              <w:right w:val="single" w:sz="4" w:space="0" w:color="auto"/>
            </w:tcBorders>
            <w:noWrap/>
            <w:vAlign w:val="center"/>
            <w:hideMark/>
          </w:tcPr>
          <w:p w14:paraId="2EDD37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77B3C7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154.0</w:t>
            </w:r>
          </w:p>
        </w:tc>
        <w:tc>
          <w:tcPr>
            <w:tcW w:w="0" w:type="auto"/>
            <w:tcBorders>
              <w:top w:val="nil"/>
              <w:left w:val="nil"/>
              <w:bottom w:val="single" w:sz="4" w:space="0" w:color="auto"/>
              <w:right w:val="single" w:sz="4" w:space="0" w:color="auto"/>
            </w:tcBorders>
            <w:noWrap/>
            <w:vAlign w:val="center"/>
            <w:hideMark/>
          </w:tcPr>
          <w:p w14:paraId="46FE89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207.8</w:t>
            </w:r>
          </w:p>
        </w:tc>
        <w:tc>
          <w:tcPr>
            <w:tcW w:w="0" w:type="auto"/>
            <w:tcBorders>
              <w:top w:val="nil"/>
              <w:left w:val="nil"/>
              <w:bottom w:val="single" w:sz="4" w:space="0" w:color="auto"/>
              <w:right w:val="single" w:sz="4" w:space="0" w:color="auto"/>
            </w:tcBorders>
            <w:noWrap/>
            <w:vAlign w:val="center"/>
            <w:hideMark/>
          </w:tcPr>
          <w:p w14:paraId="2DE2C4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6F89A0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0DE477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36772D1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550544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75BCC6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1.74</w:t>
            </w:r>
          </w:p>
        </w:tc>
        <w:tc>
          <w:tcPr>
            <w:tcW w:w="0" w:type="auto"/>
            <w:tcBorders>
              <w:top w:val="nil"/>
              <w:left w:val="nil"/>
              <w:bottom w:val="single" w:sz="4" w:space="0" w:color="auto"/>
              <w:right w:val="single" w:sz="4" w:space="0" w:color="auto"/>
            </w:tcBorders>
            <w:noWrap/>
            <w:vAlign w:val="center"/>
            <w:hideMark/>
          </w:tcPr>
          <w:p w14:paraId="660BD5F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F1D07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75.7</w:t>
            </w:r>
          </w:p>
        </w:tc>
        <w:tc>
          <w:tcPr>
            <w:tcW w:w="0" w:type="auto"/>
            <w:tcBorders>
              <w:top w:val="nil"/>
              <w:left w:val="nil"/>
              <w:bottom w:val="single" w:sz="4" w:space="0" w:color="auto"/>
              <w:right w:val="single" w:sz="4" w:space="0" w:color="auto"/>
            </w:tcBorders>
            <w:noWrap/>
            <w:vAlign w:val="center"/>
            <w:hideMark/>
          </w:tcPr>
          <w:p w14:paraId="47B0DE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74602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43.5</w:t>
            </w:r>
          </w:p>
        </w:tc>
        <w:tc>
          <w:tcPr>
            <w:tcW w:w="0" w:type="auto"/>
            <w:tcBorders>
              <w:top w:val="nil"/>
              <w:left w:val="nil"/>
              <w:bottom w:val="single" w:sz="4" w:space="0" w:color="auto"/>
              <w:right w:val="single" w:sz="4" w:space="0" w:color="auto"/>
            </w:tcBorders>
            <w:noWrap/>
            <w:vAlign w:val="center"/>
            <w:hideMark/>
          </w:tcPr>
          <w:p w14:paraId="03DFE3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3F2B9A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6D627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60C311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7F540A1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50A80B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EF985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8.35</w:t>
            </w:r>
          </w:p>
        </w:tc>
        <w:tc>
          <w:tcPr>
            <w:tcW w:w="0" w:type="auto"/>
            <w:tcBorders>
              <w:top w:val="nil"/>
              <w:left w:val="nil"/>
              <w:bottom w:val="single" w:sz="4" w:space="0" w:color="auto"/>
              <w:right w:val="single" w:sz="4" w:space="0" w:color="auto"/>
            </w:tcBorders>
            <w:noWrap/>
            <w:vAlign w:val="center"/>
            <w:hideMark/>
          </w:tcPr>
          <w:p w14:paraId="55931E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81077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572.5</w:t>
            </w:r>
          </w:p>
        </w:tc>
        <w:tc>
          <w:tcPr>
            <w:tcW w:w="0" w:type="auto"/>
            <w:tcBorders>
              <w:top w:val="nil"/>
              <w:left w:val="nil"/>
              <w:bottom w:val="single" w:sz="4" w:space="0" w:color="auto"/>
              <w:right w:val="single" w:sz="4" w:space="0" w:color="auto"/>
            </w:tcBorders>
            <w:noWrap/>
            <w:vAlign w:val="center"/>
            <w:hideMark/>
          </w:tcPr>
          <w:p w14:paraId="7ACC41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90060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68.6</w:t>
            </w:r>
          </w:p>
        </w:tc>
        <w:tc>
          <w:tcPr>
            <w:tcW w:w="0" w:type="auto"/>
            <w:tcBorders>
              <w:top w:val="nil"/>
              <w:left w:val="nil"/>
              <w:bottom w:val="single" w:sz="4" w:space="0" w:color="auto"/>
              <w:right w:val="single" w:sz="4" w:space="0" w:color="auto"/>
            </w:tcBorders>
            <w:noWrap/>
            <w:vAlign w:val="center"/>
            <w:hideMark/>
          </w:tcPr>
          <w:p w14:paraId="6E760E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15.0</w:t>
            </w:r>
          </w:p>
        </w:tc>
        <w:tc>
          <w:tcPr>
            <w:tcW w:w="0" w:type="auto"/>
            <w:tcBorders>
              <w:top w:val="nil"/>
              <w:left w:val="nil"/>
              <w:bottom w:val="single" w:sz="4" w:space="0" w:color="auto"/>
              <w:right w:val="single" w:sz="4" w:space="0" w:color="auto"/>
            </w:tcBorders>
            <w:noWrap/>
            <w:vAlign w:val="center"/>
            <w:hideMark/>
          </w:tcPr>
          <w:p w14:paraId="421E51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01DF4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383FB6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2704E78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6151D9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031C9A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40.56</w:t>
            </w:r>
          </w:p>
        </w:tc>
        <w:tc>
          <w:tcPr>
            <w:tcW w:w="0" w:type="auto"/>
            <w:tcBorders>
              <w:top w:val="nil"/>
              <w:left w:val="nil"/>
              <w:bottom w:val="single" w:sz="4" w:space="0" w:color="auto"/>
              <w:right w:val="single" w:sz="4" w:space="0" w:color="auto"/>
            </w:tcBorders>
            <w:noWrap/>
            <w:vAlign w:val="center"/>
            <w:hideMark/>
          </w:tcPr>
          <w:p w14:paraId="7B544B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6BDE77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4,625.4</w:t>
            </w:r>
          </w:p>
        </w:tc>
        <w:tc>
          <w:tcPr>
            <w:tcW w:w="0" w:type="auto"/>
            <w:tcBorders>
              <w:top w:val="nil"/>
              <w:left w:val="nil"/>
              <w:bottom w:val="single" w:sz="4" w:space="0" w:color="auto"/>
              <w:right w:val="single" w:sz="4" w:space="0" w:color="auto"/>
            </w:tcBorders>
            <w:noWrap/>
            <w:vAlign w:val="center"/>
            <w:hideMark/>
          </w:tcPr>
          <w:p w14:paraId="509E57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6592E1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114.0</w:t>
            </w:r>
          </w:p>
        </w:tc>
        <w:tc>
          <w:tcPr>
            <w:tcW w:w="0" w:type="auto"/>
            <w:tcBorders>
              <w:top w:val="nil"/>
              <w:left w:val="nil"/>
              <w:bottom w:val="single" w:sz="4" w:space="0" w:color="auto"/>
              <w:right w:val="single" w:sz="4" w:space="0" w:color="auto"/>
            </w:tcBorders>
            <w:noWrap/>
            <w:vAlign w:val="center"/>
            <w:hideMark/>
          </w:tcPr>
          <w:p w14:paraId="4EEEF8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98.5</w:t>
            </w:r>
          </w:p>
        </w:tc>
        <w:tc>
          <w:tcPr>
            <w:tcW w:w="0" w:type="auto"/>
            <w:tcBorders>
              <w:top w:val="nil"/>
              <w:left w:val="nil"/>
              <w:bottom w:val="single" w:sz="4" w:space="0" w:color="auto"/>
              <w:right w:val="single" w:sz="4" w:space="0" w:color="auto"/>
            </w:tcBorders>
            <w:noWrap/>
            <w:vAlign w:val="center"/>
            <w:hideMark/>
          </w:tcPr>
          <w:p w14:paraId="40CCC3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0A6CEB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0F9D77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294D061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335BC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075374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50.65</w:t>
            </w:r>
          </w:p>
        </w:tc>
        <w:tc>
          <w:tcPr>
            <w:tcW w:w="0" w:type="auto"/>
            <w:tcBorders>
              <w:top w:val="nil"/>
              <w:left w:val="nil"/>
              <w:bottom w:val="single" w:sz="4" w:space="0" w:color="auto"/>
              <w:right w:val="single" w:sz="4" w:space="0" w:color="auto"/>
            </w:tcBorders>
            <w:noWrap/>
            <w:vAlign w:val="center"/>
            <w:hideMark/>
          </w:tcPr>
          <w:p w14:paraId="279E6D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03D2FA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5,273.6</w:t>
            </w:r>
          </w:p>
        </w:tc>
        <w:tc>
          <w:tcPr>
            <w:tcW w:w="0" w:type="auto"/>
            <w:tcBorders>
              <w:top w:val="nil"/>
              <w:left w:val="nil"/>
              <w:bottom w:val="single" w:sz="4" w:space="0" w:color="auto"/>
              <w:right w:val="single" w:sz="4" w:space="0" w:color="auto"/>
            </w:tcBorders>
            <w:noWrap/>
            <w:vAlign w:val="center"/>
            <w:hideMark/>
          </w:tcPr>
          <w:p w14:paraId="4FE4AA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127DC7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104.1</w:t>
            </w:r>
          </w:p>
        </w:tc>
        <w:tc>
          <w:tcPr>
            <w:tcW w:w="0" w:type="auto"/>
            <w:tcBorders>
              <w:top w:val="nil"/>
              <w:left w:val="nil"/>
              <w:bottom w:val="single" w:sz="4" w:space="0" w:color="auto"/>
              <w:right w:val="single" w:sz="4" w:space="0" w:color="auto"/>
            </w:tcBorders>
            <w:noWrap/>
            <w:vAlign w:val="center"/>
            <w:hideMark/>
          </w:tcPr>
          <w:p w14:paraId="7E63541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115.4</w:t>
            </w:r>
          </w:p>
        </w:tc>
        <w:tc>
          <w:tcPr>
            <w:tcW w:w="0" w:type="auto"/>
            <w:tcBorders>
              <w:top w:val="nil"/>
              <w:left w:val="nil"/>
              <w:bottom w:val="single" w:sz="4" w:space="0" w:color="auto"/>
              <w:right w:val="single" w:sz="4" w:space="0" w:color="auto"/>
            </w:tcBorders>
            <w:noWrap/>
            <w:vAlign w:val="center"/>
            <w:hideMark/>
          </w:tcPr>
          <w:p w14:paraId="439E52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2BC13F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2FB40C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AB381D4"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AEE7F90"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7AA0726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174.93</w:t>
            </w:r>
          </w:p>
        </w:tc>
        <w:tc>
          <w:tcPr>
            <w:tcW w:w="0" w:type="auto"/>
            <w:tcBorders>
              <w:top w:val="nil"/>
              <w:left w:val="nil"/>
              <w:bottom w:val="single" w:sz="4" w:space="0" w:color="auto"/>
              <w:right w:val="single" w:sz="4" w:space="0" w:color="auto"/>
            </w:tcBorders>
            <w:shd w:val="clear" w:color="000000" w:fill="F2F2F2"/>
            <w:noWrap/>
            <w:vAlign w:val="center"/>
            <w:hideMark/>
          </w:tcPr>
          <w:p w14:paraId="7852CBD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4.4%</w:t>
            </w:r>
          </w:p>
        </w:tc>
        <w:tc>
          <w:tcPr>
            <w:tcW w:w="0" w:type="auto"/>
            <w:tcBorders>
              <w:top w:val="nil"/>
              <w:left w:val="nil"/>
              <w:bottom w:val="single" w:sz="4" w:space="0" w:color="auto"/>
              <w:right w:val="single" w:sz="4" w:space="0" w:color="auto"/>
            </w:tcBorders>
            <w:shd w:val="clear" w:color="000000" w:fill="F2F2F2"/>
            <w:noWrap/>
            <w:vAlign w:val="center"/>
            <w:hideMark/>
          </w:tcPr>
          <w:p w14:paraId="1B63B85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28,820.7</w:t>
            </w:r>
          </w:p>
        </w:tc>
        <w:tc>
          <w:tcPr>
            <w:tcW w:w="0" w:type="auto"/>
            <w:tcBorders>
              <w:top w:val="nil"/>
              <w:left w:val="nil"/>
              <w:bottom w:val="single" w:sz="4" w:space="0" w:color="auto"/>
              <w:right w:val="single" w:sz="4" w:space="0" w:color="auto"/>
            </w:tcBorders>
            <w:shd w:val="clear" w:color="000000" w:fill="F2F2F2"/>
            <w:noWrap/>
            <w:vAlign w:val="center"/>
            <w:hideMark/>
          </w:tcPr>
          <w:p w14:paraId="5BA3164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3.4%</w:t>
            </w:r>
          </w:p>
        </w:tc>
        <w:tc>
          <w:tcPr>
            <w:tcW w:w="0" w:type="auto"/>
            <w:tcBorders>
              <w:top w:val="nil"/>
              <w:left w:val="nil"/>
              <w:bottom w:val="single" w:sz="4" w:space="0" w:color="auto"/>
              <w:right w:val="single" w:sz="4" w:space="0" w:color="auto"/>
            </w:tcBorders>
            <w:shd w:val="clear" w:color="000000" w:fill="F2F2F2"/>
            <w:noWrap/>
            <w:vAlign w:val="center"/>
            <w:hideMark/>
          </w:tcPr>
          <w:p w14:paraId="1A9B731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164.8</w:t>
            </w:r>
          </w:p>
        </w:tc>
        <w:tc>
          <w:tcPr>
            <w:tcW w:w="0" w:type="auto"/>
            <w:tcBorders>
              <w:top w:val="nil"/>
              <w:left w:val="nil"/>
              <w:bottom w:val="single" w:sz="4" w:space="0" w:color="auto"/>
              <w:right w:val="single" w:sz="4" w:space="0" w:color="auto"/>
            </w:tcBorders>
            <w:shd w:val="clear" w:color="000000" w:fill="F2F2F2"/>
            <w:noWrap/>
            <w:vAlign w:val="center"/>
            <w:hideMark/>
          </w:tcPr>
          <w:p w14:paraId="589C3C5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577.5</w:t>
            </w:r>
          </w:p>
        </w:tc>
        <w:tc>
          <w:tcPr>
            <w:tcW w:w="0" w:type="auto"/>
            <w:tcBorders>
              <w:top w:val="nil"/>
              <w:left w:val="nil"/>
              <w:bottom w:val="single" w:sz="4" w:space="0" w:color="auto"/>
              <w:right w:val="single" w:sz="4" w:space="0" w:color="auto"/>
            </w:tcBorders>
            <w:shd w:val="clear" w:color="000000" w:fill="F2F2F2"/>
            <w:noWrap/>
            <w:vAlign w:val="center"/>
            <w:hideMark/>
          </w:tcPr>
          <w:p w14:paraId="7CC475E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F2F2F2"/>
            <w:noWrap/>
            <w:vAlign w:val="center"/>
            <w:hideMark/>
          </w:tcPr>
          <w:p w14:paraId="17ED038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w:t>
            </w:r>
          </w:p>
        </w:tc>
        <w:tc>
          <w:tcPr>
            <w:tcW w:w="0" w:type="auto"/>
            <w:tcBorders>
              <w:top w:val="nil"/>
              <w:left w:val="nil"/>
              <w:bottom w:val="single" w:sz="4" w:space="0" w:color="auto"/>
              <w:right w:val="single" w:sz="4" w:space="0" w:color="auto"/>
            </w:tcBorders>
            <w:shd w:val="clear" w:color="000000" w:fill="F2F2F2"/>
            <w:noWrap/>
            <w:vAlign w:val="center"/>
            <w:hideMark/>
          </w:tcPr>
          <w:p w14:paraId="7AAC2FD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w:t>
            </w:r>
          </w:p>
        </w:tc>
      </w:tr>
      <w:tr w:rsidR="00093885" w:rsidRPr="0057544D" w14:paraId="1C2052E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388634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72557C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19.16</w:t>
            </w:r>
          </w:p>
        </w:tc>
        <w:tc>
          <w:tcPr>
            <w:tcW w:w="0" w:type="auto"/>
            <w:tcBorders>
              <w:top w:val="nil"/>
              <w:left w:val="nil"/>
              <w:bottom w:val="single" w:sz="4" w:space="0" w:color="auto"/>
              <w:right w:val="single" w:sz="4" w:space="0" w:color="auto"/>
            </w:tcBorders>
            <w:noWrap/>
            <w:vAlign w:val="center"/>
            <w:hideMark/>
          </w:tcPr>
          <w:p w14:paraId="549BCE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854FC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F6578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2C623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462E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6913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32AB0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7B8EB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43692C0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188D6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0BF598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19.16</w:t>
            </w:r>
          </w:p>
        </w:tc>
        <w:tc>
          <w:tcPr>
            <w:tcW w:w="0" w:type="auto"/>
            <w:tcBorders>
              <w:top w:val="nil"/>
              <w:left w:val="nil"/>
              <w:bottom w:val="single" w:sz="4" w:space="0" w:color="auto"/>
              <w:right w:val="single" w:sz="4" w:space="0" w:color="auto"/>
            </w:tcBorders>
            <w:noWrap/>
            <w:vAlign w:val="center"/>
            <w:hideMark/>
          </w:tcPr>
          <w:p w14:paraId="67E5C9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56AFC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45F12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E6539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C6760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4EA8E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56BEB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841E7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176FE782"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4CAF677"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Шикара</w:t>
            </w:r>
          </w:p>
        </w:tc>
        <w:tc>
          <w:tcPr>
            <w:tcW w:w="0" w:type="auto"/>
            <w:tcBorders>
              <w:top w:val="nil"/>
              <w:left w:val="nil"/>
              <w:bottom w:val="single" w:sz="4" w:space="0" w:color="auto"/>
              <w:right w:val="single" w:sz="4" w:space="0" w:color="auto"/>
            </w:tcBorders>
            <w:shd w:val="clear" w:color="000000" w:fill="F2F2F2"/>
            <w:noWrap/>
            <w:vAlign w:val="center"/>
            <w:hideMark/>
          </w:tcPr>
          <w:p w14:paraId="695DF89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19.16</w:t>
            </w:r>
          </w:p>
        </w:tc>
        <w:tc>
          <w:tcPr>
            <w:tcW w:w="0" w:type="auto"/>
            <w:tcBorders>
              <w:top w:val="nil"/>
              <w:left w:val="nil"/>
              <w:bottom w:val="single" w:sz="4" w:space="0" w:color="auto"/>
              <w:right w:val="single" w:sz="4" w:space="0" w:color="auto"/>
            </w:tcBorders>
            <w:shd w:val="clear" w:color="000000" w:fill="F2F2F2"/>
            <w:noWrap/>
            <w:vAlign w:val="center"/>
            <w:hideMark/>
          </w:tcPr>
          <w:p w14:paraId="5517808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w:t>
            </w:r>
          </w:p>
        </w:tc>
        <w:tc>
          <w:tcPr>
            <w:tcW w:w="0" w:type="auto"/>
            <w:tcBorders>
              <w:top w:val="nil"/>
              <w:left w:val="nil"/>
              <w:bottom w:val="single" w:sz="4" w:space="0" w:color="auto"/>
              <w:right w:val="single" w:sz="4" w:space="0" w:color="auto"/>
            </w:tcBorders>
            <w:shd w:val="clear" w:color="000000" w:fill="F2F2F2"/>
            <w:noWrap/>
            <w:vAlign w:val="center"/>
            <w:hideMark/>
          </w:tcPr>
          <w:p w14:paraId="01AA2DD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8AE059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7198CA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A35F8C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394B0E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A54190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7515D2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49AA940B"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B111223"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18F18D2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805.85</w:t>
            </w:r>
          </w:p>
        </w:tc>
        <w:tc>
          <w:tcPr>
            <w:tcW w:w="0" w:type="auto"/>
            <w:tcBorders>
              <w:top w:val="nil"/>
              <w:left w:val="nil"/>
              <w:bottom w:val="single" w:sz="4" w:space="0" w:color="auto"/>
              <w:right w:val="single" w:sz="4" w:space="0" w:color="auto"/>
            </w:tcBorders>
            <w:shd w:val="clear" w:color="000000" w:fill="D9D9D9"/>
            <w:noWrap/>
            <w:vAlign w:val="center"/>
            <w:hideMark/>
          </w:tcPr>
          <w:p w14:paraId="05BFD84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20.4%</w:t>
            </w:r>
          </w:p>
        </w:tc>
        <w:tc>
          <w:tcPr>
            <w:tcW w:w="0" w:type="auto"/>
            <w:tcBorders>
              <w:top w:val="nil"/>
              <w:left w:val="nil"/>
              <w:bottom w:val="single" w:sz="4" w:space="0" w:color="auto"/>
              <w:right w:val="single" w:sz="4" w:space="0" w:color="auto"/>
            </w:tcBorders>
            <w:shd w:val="clear" w:color="000000" w:fill="D9D9D9"/>
            <w:noWrap/>
            <w:vAlign w:val="center"/>
            <w:hideMark/>
          </w:tcPr>
          <w:p w14:paraId="2BD7B7A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188,671.0</w:t>
            </w:r>
          </w:p>
        </w:tc>
        <w:tc>
          <w:tcPr>
            <w:tcW w:w="0" w:type="auto"/>
            <w:tcBorders>
              <w:top w:val="nil"/>
              <w:left w:val="nil"/>
              <w:bottom w:val="single" w:sz="4" w:space="0" w:color="auto"/>
              <w:right w:val="single" w:sz="4" w:space="0" w:color="auto"/>
            </w:tcBorders>
            <w:shd w:val="clear" w:color="000000" w:fill="D9D9D9"/>
            <w:noWrap/>
            <w:vAlign w:val="center"/>
            <w:hideMark/>
          </w:tcPr>
          <w:p w14:paraId="0DACBE6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22.4%</w:t>
            </w:r>
          </w:p>
        </w:tc>
        <w:tc>
          <w:tcPr>
            <w:tcW w:w="0" w:type="auto"/>
            <w:tcBorders>
              <w:top w:val="nil"/>
              <w:left w:val="nil"/>
              <w:bottom w:val="single" w:sz="4" w:space="0" w:color="auto"/>
              <w:right w:val="single" w:sz="4" w:space="0" w:color="auto"/>
            </w:tcBorders>
            <w:shd w:val="clear" w:color="000000" w:fill="D9D9D9"/>
            <w:noWrap/>
            <w:vAlign w:val="center"/>
            <w:hideMark/>
          </w:tcPr>
          <w:p w14:paraId="37108B1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234.1</w:t>
            </w:r>
          </w:p>
        </w:tc>
        <w:tc>
          <w:tcPr>
            <w:tcW w:w="0" w:type="auto"/>
            <w:tcBorders>
              <w:top w:val="nil"/>
              <w:left w:val="nil"/>
              <w:bottom w:val="single" w:sz="4" w:space="0" w:color="auto"/>
              <w:right w:val="single" w:sz="4" w:space="0" w:color="auto"/>
            </w:tcBorders>
            <w:shd w:val="clear" w:color="000000" w:fill="D9D9D9"/>
            <w:noWrap/>
            <w:vAlign w:val="center"/>
            <w:hideMark/>
          </w:tcPr>
          <w:p w14:paraId="10B4FB3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3,349.3</w:t>
            </w:r>
          </w:p>
        </w:tc>
        <w:tc>
          <w:tcPr>
            <w:tcW w:w="0" w:type="auto"/>
            <w:tcBorders>
              <w:top w:val="nil"/>
              <w:left w:val="nil"/>
              <w:bottom w:val="single" w:sz="4" w:space="0" w:color="auto"/>
              <w:right w:val="single" w:sz="4" w:space="0" w:color="auto"/>
            </w:tcBorders>
            <w:shd w:val="clear" w:color="000000" w:fill="D9D9D9"/>
            <w:noWrap/>
            <w:vAlign w:val="center"/>
            <w:hideMark/>
          </w:tcPr>
          <w:p w14:paraId="0A169BF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22.2%</w:t>
            </w:r>
          </w:p>
        </w:tc>
        <w:tc>
          <w:tcPr>
            <w:tcW w:w="0" w:type="auto"/>
            <w:tcBorders>
              <w:top w:val="nil"/>
              <w:left w:val="nil"/>
              <w:bottom w:val="single" w:sz="4" w:space="0" w:color="auto"/>
              <w:right w:val="single" w:sz="4" w:space="0" w:color="auto"/>
            </w:tcBorders>
            <w:shd w:val="clear" w:color="000000" w:fill="D9D9D9"/>
            <w:noWrap/>
            <w:vAlign w:val="center"/>
            <w:hideMark/>
          </w:tcPr>
          <w:p w14:paraId="2069250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4.2</w:t>
            </w:r>
          </w:p>
        </w:tc>
        <w:tc>
          <w:tcPr>
            <w:tcW w:w="0" w:type="auto"/>
            <w:tcBorders>
              <w:top w:val="nil"/>
              <w:left w:val="nil"/>
              <w:bottom w:val="single" w:sz="4" w:space="0" w:color="auto"/>
              <w:right w:val="single" w:sz="4" w:space="0" w:color="auto"/>
            </w:tcBorders>
            <w:shd w:val="clear" w:color="000000" w:fill="D9D9D9"/>
            <w:noWrap/>
            <w:vAlign w:val="center"/>
            <w:hideMark/>
          </w:tcPr>
          <w:p w14:paraId="7CBF158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4A82A323" w14:textId="77777777" w:rsidTr="00093885">
        <w:trPr>
          <w:trHeight w:val="340"/>
          <w:jc w:val="center"/>
        </w:trPr>
        <w:tc>
          <w:tcPr>
            <w:tcW w:w="0" w:type="auto"/>
            <w:gridSpan w:val="10"/>
            <w:tcBorders>
              <w:top w:val="single" w:sz="4" w:space="0" w:color="auto"/>
              <w:left w:val="single" w:sz="4" w:space="0" w:color="auto"/>
              <w:bottom w:val="single" w:sz="4" w:space="0" w:color="auto"/>
              <w:right w:val="single" w:sz="4" w:space="0" w:color="auto"/>
            </w:tcBorders>
            <w:noWrap/>
            <w:vAlign w:val="center"/>
            <w:hideMark/>
          </w:tcPr>
          <w:p w14:paraId="2FFE515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093885" w:rsidRPr="0057544D" w14:paraId="1BC4D2F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B9423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2E2E23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2.35</w:t>
            </w:r>
          </w:p>
        </w:tc>
        <w:tc>
          <w:tcPr>
            <w:tcW w:w="0" w:type="auto"/>
            <w:tcBorders>
              <w:top w:val="nil"/>
              <w:left w:val="nil"/>
              <w:bottom w:val="single" w:sz="4" w:space="0" w:color="auto"/>
              <w:right w:val="single" w:sz="4" w:space="0" w:color="auto"/>
            </w:tcBorders>
            <w:noWrap/>
            <w:vAlign w:val="center"/>
            <w:hideMark/>
          </w:tcPr>
          <w:p w14:paraId="3B0C38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EECF5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231.2</w:t>
            </w:r>
          </w:p>
        </w:tc>
        <w:tc>
          <w:tcPr>
            <w:tcW w:w="0" w:type="auto"/>
            <w:tcBorders>
              <w:top w:val="nil"/>
              <w:left w:val="nil"/>
              <w:bottom w:val="single" w:sz="4" w:space="0" w:color="auto"/>
              <w:right w:val="single" w:sz="4" w:space="0" w:color="auto"/>
            </w:tcBorders>
            <w:noWrap/>
            <w:vAlign w:val="center"/>
            <w:hideMark/>
          </w:tcPr>
          <w:p w14:paraId="438AA3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8C05E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98.4</w:t>
            </w:r>
          </w:p>
        </w:tc>
        <w:tc>
          <w:tcPr>
            <w:tcW w:w="0" w:type="auto"/>
            <w:tcBorders>
              <w:top w:val="nil"/>
              <w:left w:val="nil"/>
              <w:bottom w:val="single" w:sz="4" w:space="0" w:color="auto"/>
              <w:right w:val="single" w:sz="4" w:space="0" w:color="auto"/>
            </w:tcBorders>
            <w:noWrap/>
            <w:vAlign w:val="center"/>
            <w:hideMark/>
          </w:tcPr>
          <w:p w14:paraId="46E791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w:t>
            </w:r>
          </w:p>
        </w:tc>
        <w:tc>
          <w:tcPr>
            <w:tcW w:w="0" w:type="auto"/>
            <w:tcBorders>
              <w:top w:val="nil"/>
              <w:left w:val="nil"/>
              <w:bottom w:val="single" w:sz="4" w:space="0" w:color="auto"/>
              <w:right w:val="single" w:sz="4" w:space="0" w:color="auto"/>
            </w:tcBorders>
            <w:noWrap/>
            <w:vAlign w:val="center"/>
            <w:hideMark/>
          </w:tcPr>
          <w:p w14:paraId="3CCA49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77BD4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c>
          <w:tcPr>
            <w:tcW w:w="0" w:type="auto"/>
            <w:tcBorders>
              <w:top w:val="nil"/>
              <w:left w:val="nil"/>
              <w:bottom w:val="single" w:sz="4" w:space="0" w:color="auto"/>
              <w:right w:val="single" w:sz="4" w:space="0" w:color="auto"/>
            </w:tcBorders>
            <w:noWrap/>
            <w:vAlign w:val="center"/>
            <w:hideMark/>
          </w:tcPr>
          <w:p w14:paraId="249C50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r>
      <w:tr w:rsidR="00093885" w:rsidRPr="0057544D" w14:paraId="1FF7475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8DEF26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4C061F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w:t>
            </w:r>
          </w:p>
        </w:tc>
        <w:tc>
          <w:tcPr>
            <w:tcW w:w="0" w:type="auto"/>
            <w:tcBorders>
              <w:top w:val="nil"/>
              <w:left w:val="nil"/>
              <w:bottom w:val="single" w:sz="4" w:space="0" w:color="auto"/>
              <w:right w:val="single" w:sz="4" w:space="0" w:color="auto"/>
            </w:tcBorders>
            <w:noWrap/>
            <w:vAlign w:val="center"/>
            <w:hideMark/>
          </w:tcPr>
          <w:p w14:paraId="21F81E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6B826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86.6</w:t>
            </w:r>
          </w:p>
        </w:tc>
        <w:tc>
          <w:tcPr>
            <w:tcW w:w="0" w:type="auto"/>
            <w:tcBorders>
              <w:top w:val="nil"/>
              <w:left w:val="nil"/>
              <w:bottom w:val="single" w:sz="4" w:space="0" w:color="auto"/>
              <w:right w:val="single" w:sz="4" w:space="0" w:color="auto"/>
            </w:tcBorders>
            <w:noWrap/>
            <w:vAlign w:val="center"/>
            <w:hideMark/>
          </w:tcPr>
          <w:p w14:paraId="21A3B6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0A74A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85.8</w:t>
            </w:r>
          </w:p>
        </w:tc>
        <w:tc>
          <w:tcPr>
            <w:tcW w:w="0" w:type="auto"/>
            <w:tcBorders>
              <w:top w:val="nil"/>
              <w:left w:val="nil"/>
              <w:bottom w:val="single" w:sz="4" w:space="0" w:color="auto"/>
              <w:right w:val="single" w:sz="4" w:space="0" w:color="auto"/>
            </w:tcBorders>
            <w:noWrap/>
            <w:vAlign w:val="center"/>
            <w:hideMark/>
          </w:tcPr>
          <w:p w14:paraId="4CF167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642101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138C5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5A0F81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4BF9361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C78DF4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741B48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3.36</w:t>
            </w:r>
          </w:p>
        </w:tc>
        <w:tc>
          <w:tcPr>
            <w:tcW w:w="0" w:type="auto"/>
            <w:tcBorders>
              <w:top w:val="nil"/>
              <w:left w:val="nil"/>
              <w:bottom w:val="single" w:sz="4" w:space="0" w:color="auto"/>
              <w:right w:val="single" w:sz="4" w:space="0" w:color="auto"/>
            </w:tcBorders>
            <w:noWrap/>
            <w:vAlign w:val="center"/>
            <w:hideMark/>
          </w:tcPr>
          <w:p w14:paraId="55C35F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329B7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317.8</w:t>
            </w:r>
          </w:p>
        </w:tc>
        <w:tc>
          <w:tcPr>
            <w:tcW w:w="0" w:type="auto"/>
            <w:tcBorders>
              <w:top w:val="nil"/>
              <w:left w:val="nil"/>
              <w:bottom w:val="single" w:sz="4" w:space="0" w:color="auto"/>
              <w:right w:val="single" w:sz="4" w:space="0" w:color="auto"/>
            </w:tcBorders>
            <w:noWrap/>
            <w:vAlign w:val="center"/>
            <w:hideMark/>
          </w:tcPr>
          <w:p w14:paraId="327ED0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5FE9D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94.6</w:t>
            </w:r>
          </w:p>
        </w:tc>
        <w:tc>
          <w:tcPr>
            <w:tcW w:w="0" w:type="auto"/>
            <w:tcBorders>
              <w:top w:val="nil"/>
              <w:left w:val="nil"/>
              <w:bottom w:val="single" w:sz="4" w:space="0" w:color="auto"/>
              <w:right w:val="single" w:sz="4" w:space="0" w:color="auto"/>
            </w:tcBorders>
            <w:noWrap/>
            <w:vAlign w:val="center"/>
            <w:hideMark/>
          </w:tcPr>
          <w:p w14:paraId="53FA15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10.9</w:t>
            </w:r>
          </w:p>
        </w:tc>
        <w:tc>
          <w:tcPr>
            <w:tcW w:w="0" w:type="auto"/>
            <w:tcBorders>
              <w:top w:val="nil"/>
              <w:left w:val="nil"/>
              <w:bottom w:val="single" w:sz="4" w:space="0" w:color="auto"/>
              <w:right w:val="single" w:sz="4" w:space="0" w:color="auto"/>
            </w:tcBorders>
            <w:noWrap/>
            <w:vAlign w:val="center"/>
            <w:hideMark/>
          </w:tcPr>
          <w:p w14:paraId="3C0571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7EBB1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680612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411091D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29DF97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7176FD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w:t>
            </w:r>
          </w:p>
        </w:tc>
        <w:tc>
          <w:tcPr>
            <w:tcW w:w="0" w:type="auto"/>
            <w:tcBorders>
              <w:top w:val="nil"/>
              <w:left w:val="nil"/>
              <w:bottom w:val="single" w:sz="4" w:space="0" w:color="auto"/>
              <w:right w:val="single" w:sz="4" w:space="0" w:color="auto"/>
            </w:tcBorders>
            <w:noWrap/>
            <w:vAlign w:val="center"/>
            <w:hideMark/>
          </w:tcPr>
          <w:p w14:paraId="7CEEB4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C88FC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151.3</w:t>
            </w:r>
          </w:p>
        </w:tc>
        <w:tc>
          <w:tcPr>
            <w:tcW w:w="0" w:type="auto"/>
            <w:tcBorders>
              <w:top w:val="nil"/>
              <w:left w:val="nil"/>
              <w:bottom w:val="single" w:sz="4" w:space="0" w:color="auto"/>
              <w:right w:val="single" w:sz="4" w:space="0" w:color="auto"/>
            </w:tcBorders>
            <w:noWrap/>
            <w:vAlign w:val="center"/>
            <w:hideMark/>
          </w:tcPr>
          <w:p w14:paraId="5E51F3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8ECE0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103.7</w:t>
            </w:r>
          </w:p>
        </w:tc>
        <w:tc>
          <w:tcPr>
            <w:tcW w:w="0" w:type="auto"/>
            <w:tcBorders>
              <w:top w:val="nil"/>
              <w:left w:val="nil"/>
              <w:bottom w:val="single" w:sz="4" w:space="0" w:color="auto"/>
              <w:right w:val="single" w:sz="4" w:space="0" w:color="auto"/>
            </w:tcBorders>
            <w:noWrap/>
            <w:vAlign w:val="center"/>
            <w:hideMark/>
          </w:tcPr>
          <w:p w14:paraId="026B50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69F1A0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5AB24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41A3B9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4A1370C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3B8726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460985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w:t>
            </w:r>
          </w:p>
        </w:tc>
        <w:tc>
          <w:tcPr>
            <w:tcW w:w="0" w:type="auto"/>
            <w:tcBorders>
              <w:top w:val="nil"/>
              <w:left w:val="nil"/>
              <w:bottom w:val="single" w:sz="4" w:space="0" w:color="auto"/>
              <w:right w:val="single" w:sz="4" w:space="0" w:color="auto"/>
            </w:tcBorders>
            <w:noWrap/>
            <w:vAlign w:val="center"/>
            <w:hideMark/>
          </w:tcPr>
          <w:p w14:paraId="7660CB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A595B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151.3</w:t>
            </w:r>
          </w:p>
        </w:tc>
        <w:tc>
          <w:tcPr>
            <w:tcW w:w="0" w:type="auto"/>
            <w:tcBorders>
              <w:top w:val="nil"/>
              <w:left w:val="nil"/>
              <w:bottom w:val="single" w:sz="4" w:space="0" w:color="auto"/>
              <w:right w:val="single" w:sz="4" w:space="0" w:color="auto"/>
            </w:tcBorders>
            <w:noWrap/>
            <w:vAlign w:val="center"/>
            <w:hideMark/>
          </w:tcPr>
          <w:p w14:paraId="512971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DE443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103.7</w:t>
            </w:r>
          </w:p>
        </w:tc>
        <w:tc>
          <w:tcPr>
            <w:tcW w:w="0" w:type="auto"/>
            <w:tcBorders>
              <w:top w:val="nil"/>
              <w:left w:val="nil"/>
              <w:bottom w:val="single" w:sz="4" w:space="0" w:color="auto"/>
              <w:right w:val="single" w:sz="4" w:space="0" w:color="auto"/>
            </w:tcBorders>
            <w:noWrap/>
            <w:vAlign w:val="center"/>
            <w:hideMark/>
          </w:tcPr>
          <w:p w14:paraId="790E49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342906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4DF10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1C7831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72AE863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6D9827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416EED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0.63</w:t>
            </w:r>
          </w:p>
        </w:tc>
        <w:tc>
          <w:tcPr>
            <w:tcW w:w="0" w:type="auto"/>
            <w:tcBorders>
              <w:top w:val="nil"/>
              <w:left w:val="nil"/>
              <w:bottom w:val="single" w:sz="4" w:space="0" w:color="auto"/>
              <w:right w:val="single" w:sz="4" w:space="0" w:color="auto"/>
            </w:tcBorders>
            <w:noWrap/>
            <w:vAlign w:val="center"/>
            <w:hideMark/>
          </w:tcPr>
          <w:p w14:paraId="57A261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B777B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29.6</w:t>
            </w:r>
          </w:p>
        </w:tc>
        <w:tc>
          <w:tcPr>
            <w:tcW w:w="0" w:type="auto"/>
            <w:tcBorders>
              <w:top w:val="nil"/>
              <w:left w:val="nil"/>
              <w:bottom w:val="single" w:sz="4" w:space="0" w:color="auto"/>
              <w:right w:val="single" w:sz="4" w:space="0" w:color="auto"/>
            </w:tcBorders>
            <w:noWrap/>
            <w:vAlign w:val="center"/>
            <w:hideMark/>
          </w:tcPr>
          <w:p w14:paraId="01BF45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1DAFD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47.0</w:t>
            </w:r>
          </w:p>
        </w:tc>
        <w:tc>
          <w:tcPr>
            <w:tcW w:w="0" w:type="auto"/>
            <w:tcBorders>
              <w:top w:val="nil"/>
              <w:left w:val="nil"/>
              <w:bottom w:val="single" w:sz="4" w:space="0" w:color="auto"/>
              <w:right w:val="single" w:sz="4" w:space="0" w:color="auto"/>
            </w:tcBorders>
            <w:noWrap/>
            <w:vAlign w:val="center"/>
            <w:hideMark/>
          </w:tcPr>
          <w:p w14:paraId="693326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6A670B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E3433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03A52C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2063E39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C5ECDE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4C0D27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0.63</w:t>
            </w:r>
          </w:p>
        </w:tc>
        <w:tc>
          <w:tcPr>
            <w:tcW w:w="0" w:type="auto"/>
            <w:tcBorders>
              <w:top w:val="nil"/>
              <w:left w:val="nil"/>
              <w:bottom w:val="single" w:sz="4" w:space="0" w:color="auto"/>
              <w:right w:val="single" w:sz="4" w:space="0" w:color="auto"/>
            </w:tcBorders>
            <w:noWrap/>
            <w:vAlign w:val="center"/>
            <w:hideMark/>
          </w:tcPr>
          <w:p w14:paraId="2F9FF0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5D24D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29.6</w:t>
            </w:r>
          </w:p>
        </w:tc>
        <w:tc>
          <w:tcPr>
            <w:tcW w:w="0" w:type="auto"/>
            <w:tcBorders>
              <w:top w:val="nil"/>
              <w:left w:val="nil"/>
              <w:bottom w:val="single" w:sz="4" w:space="0" w:color="auto"/>
              <w:right w:val="single" w:sz="4" w:space="0" w:color="auto"/>
            </w:tcBorders>
            <w:noWrap/>
            <w:vAlign w:val="center"/>
            <w:hideMark/>
          </w:tcPr>
          <w:p w14:paraId="0FF51D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97B2D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47.0</w:t>
            </w:r>
          </w:p>
        </w:tc>
        <w:tc>
          <w:tcPr>
            <w:tcW w:w="0" w:type="auto"/>
            <w:tcBorders>
              <w:top w:val="nil"/>
              <w:left w:val="nil"/>
              <w:bottom w:val="single" w:sz="4" w:space="0" w:color="auto"/>
              <w:right w:val="single" w:sz="4" w:space="0" w:color="auto"/>
            </w:tcBorders>
            <w:noWrap/>
            <w:vAlign w:val="center"/>
            <w:hideMark/>
          </w:tcPr>
          <w:p w14:paraId="1596C0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53628B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68A66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068466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0C0296E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31F3BE0"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5048CB4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5.45</w:t>
            </w:r>
          </w:p>
        </w:tc>
        <w:tc>
          <w:tcPr>
            <w:tcW w:w="0" w:type="auto"/>
            <w:tcBorders>
              <w:top w:val="nil"/>
              <w:left w:val="nil"/>
              <w:bottom w:val="single" w:sz="4" w:space="0" w:color="auto"/>
              <w:right w:val="single" w:sz="4" w:space="0" w:color="auto"/>
            </w:tcBorders>
            <w:shd w:val="clear" w:color="000000" w:fill="F2F2F2"/>
            <w:noWrap/>
            <w:vAlign w:val="center"/>
            <w:hideMark/>
          </w:tcPr>
          <w:p w14:paraId="13AC3B6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516F2CD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498.8</w:t>
            </w:r>
          </w:p>
        </w:tc>
        <w:tc>
          <w:tcPr>
            <w:tcW w:w="0" w:type="auto"/>
            <w:tcBorders>
              <w:top w:val="nil"/>
              <w:left w:val="nil"/>
              <w:bottom w:val="single" w:sz="4" w:space="0" w:color="auto"/>
              <w:right w:val="single" w:sz="4" w:space="0" w:color="auto"/>
            </w:tcBorders>
            <w:shd w:val="clear" w:color="000000" w:fill="F2F2F2"/>
            <w:noWrap/>
            <w:vAlign w:val="center"/>
            <w:hideMark/>
          </w:tcPr>
          <w:p w14:paraId="31171E5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5EF32C2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91.5</w:t>
            </w:r>
          </w:p>
        </w:tc>
        <w:tc>
          <w:tcPr>
            <w:tcW w:w="0" w:type="auto"/>
            <w:tcBorders>
              <w:top w:val="nil"/>
              <w:left w:val="nil"/>
              <w:bottom w:val="single" w:sz="4" w:space="0" w:color="auto"/>
              <w:right w:val="single" w:sz="4" w:space="0" w:color="auto"/>
            </w:tcBorders>
            <w:shd w:val="clear" w:color="000000" w:fill="F2F2F2"/>
            <w:noWrap/>
            <w:vAlign w:val="center"/>
            <w:hideMark/>
          </w:tcPr>
          <w:p w14:paraId="31F25B8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16.5</w:t>
            </w:r>
          </w:p>
        </w:tc>
        <w:tc>
          <w:tcPr>
            <w:tcW w:w="0" w:type="auto"/>
            <w:tcBorders>
              <w:top w:val="nil"/>
              <w:left w:val="nil"/>
              <w:bottom w:val="single" w:sz="4" w:space="0" w:color="auto"/>
              <w:right w:val="single" w:sz="4" w:space="0" w:color="auto"/>
            </w:tcBorders>
            <w:shd w:val="clear" w:color="000000" w:fill="F2F2F2"/>
            <w:noWrap/>
            <w:vAlign w:val="center"/>
            <w:hideMark/>
          </w:tcPr>
          <w:p w14:paraId="39AEA8E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0" w:type="auto"/>
            <w:tcBorders>
              <w:top w:val="nil"/>
              <w:left w:val="nil"/>
              <w:bottom w:val="single" w:sz="4" w:space="0" w:color="auto"/>
              <w:right w:val="single" w:sz="4" w:space="0" w:color="auto"/>
            </w:tcBorders>
            <w:shd w:val="clear" w:color="000000" w:fill="F2F2F2"/>
            <w:noWrap/>
            <w:vAlign w:val="center"/>
            <w:hideMark/>
          </w:tcPr>
          <w:p w14:paraId="7C91A13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3.0</w:t>
            </w:r>
          </w:p>
        </w:tc>
        <w:tc>
          <w:tcPr>
            <w:tcW w:w="0" w:type="auto"/>
            <w:tcBorders>
              <w:top w:val="nil"/>
              <w:left w:val="nil"/>
              <w:bottom w:val="single" w:sz="4" w:space="0" w:color="auto"/>
              <w:right w:val="single" w:sz="4" w:space="0" w:color="auto"/>
            </w:tcBorders>
            <w:shd w:val="clear" w:color="000000" w:fill="F2F2F2"/>
            <w:noWrap/>
            <w:vAlign w:val="center"/>
            <w:hideMark/>
          </w:tcPr>
          <w:p w14:paraId="79E2C73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w:t>
            </w:r>
          </w:p>
        </w:tc>
      </w:tr>
      <w:tr w:rsidR="00093885" w:rsidRPr="0057544D" w14:paraId="6ED07C4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A64D03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6895EC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16.33</w:t>
            </w:r>
          </w:p>
        </w:tc>
        <w:tc>
          <w:tcPr>
            <w:tcW w:w="0" w:type="auto"/>
            <w:tcBorders>
              <w:top w:val="nil"/>
              <w:left w:val="nil"/>
              <w:bottom w:val="single" w:sz="4" w:space="0" w:color="auto"/>
              <w:right w:val="single" w:sz="4" w:space="0" w:color="auto"/>
            </w:tcBorders>
            <w:noWrap/>
            <w:vAlign w:val="center"/>
            <w:hideMark/>
          </w:tcPr>
          <w:p w14:paraId="5A8CE5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A4827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4,944.7</w:t>
            </w:r>
          </w:p>
        </w:tc>
        <w:tc>
          <w:tcPr>
            <w:tcW w:w="0" w:type="auto"/>
            <w:tcBorders>
              <w:top w:val="nil"/>
              <w:left w:val="nil"/>
              <w:bottom w:val="single" w:sz="4" w:space="0" w:color="auto"/>
              <w:right w:val="single" w:sz="4" w:space="0" w:color="auto"/>
            </w:tcBorders>
            <w:noWrap/>
            <w:vAlign w:val="center"/>
            <w:hideMark/>
          </w:tcPr>
          <w:p w14:paraId="6D2630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6D0F0C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302.8</w:t>
            </w:r>
          </w:p>
        </w:tc>
        <w:tc>
          <w:tcPr>
            <w:tcW w:w="0" w:type="auto"/>
            <w:tcBorders>
              <w:top w:val="nil"/>
              <w:left w:val="nil"/>
              <w:bottom w:val="single" w:sz="4" w:space="0" w:color="auto"/>
              <w:right w:val="single" w:sz="4" w:space="0" w:color="auto"/>
            </w:tcBorders>
            <w:noWrap/>
            <w:vAlign w:val="center"/>
            <w:hideMark/>
          </w:tcPr>
          <w:p w14:paraId="756A6A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142.4</w:t>
            </w:r>
          </w:p>
        </w:tc>
        <w:tc>
          <w:tcPr>
            <w:tcW w:w="0" w:type="auto"/>
            <w:tcBorders>
              <w:top w:val="nil"/>
              <w:left w:val="nil"/>
              <w:bottom w:val="single" w:sz="4" w:space="0" w:color="auto"/>
              <w:right w:val="single" w:sz="4" w:space="0" w:color="auto"/>
            </w:tcBorders>
            <w:noWrap/>
            <w:vAlign w:val="center"/>
            <w:hideMark/>
          </w:tcPr>
          <w:p w14:paraId="0E8DA7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6B6F41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w:t>
            </w:r>
          </w:p>
        </w:tc>
        <w:tc>
          <w:tcPr>
            <w:tcW w:w="0" w:type="auto"/>
            <w:tcBorders>
              <w:top w:val="nil"/>
              <w:left w:val="nil"/>
              <w:bottom w:val="single" w:sz="4" w:space="0" w:color="auto"/>
              <w:right w:val="single" w:sz="4" w:space="0" w:color="auto"/>
            </w:tcBorders>
            <w:noWrap/>
            <w:vAlign w:val="center"/>
            <w:hideMark/>
          </w:tcPr>
          <w:p w14:paraId="263588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4E3D7A1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F3D4CA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7DB32D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11.23</w:t>
            </w:r>
          </w:p>
        </w:tc>
        <w:tc>
          <w:tcPr>
            <w:tcW w:w="0" w:type="auto"/>
            <w:tcBorders>
              <w:top w:val="nil"/>
              <w:left w:val="nil"/>
              <w:bottom w:val="single" w:sz="4" w:space="0" w:color="auto"/>
              <w:right w:val="single" w:sz="4" w:space="0" w:color="auto"/>
            </w:tcBorders>
            <w:noWrap/>
            <w:vAlign w:val="center"/>
            <w:hideMark/>
          </w:tcPr>
          <w:p w14:paraId="5DD3A8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BE8CF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3,379.8</w:t>
            </w:r>
          </w:p>
        </w:tc>
        <w:tc>
          <w:tcPr>
            <w:tcW w:w="0" w:type="auto"/>
            <w:tcBorders>
              <w:top w:val="nil"/>
              <w:left w:val="nil"/>
              <w:bottom w:val="single" w:sz="4" w:space="0" w:color="auto"/>
              <w:right w:val="single" w:sz="4" w:space="0" w:color="auto"/>
            </w:tcBorders>
            <w:noWrap/>
            <w:vAlign w:val="center"/>
            <w:hideMark/>
          </w:tcPr>
          <w:p w14:paraId="4D6D17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D2F27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301.0</w:t>
            </w:r>
          </w:p>
        </w:tc>
        <w:tc>
          <w:tcPr>
            <w:tcW w:w="0" w:type="auto"/>
            <w:tcBorders>
              <w:top w:val="nil"/>
              <w:left w:val="nil"/>
              <w:bottom w:val="single" w:sz="4" w:space="0" w:color="auto"/>
              <w:right w:val="single" w:sz="4" w:space="0" w:color="auto"/>
            </w:tcBorders>
            <w:noWrap/>
            <w:vAlign w:val="center"/>
            <w:hideMark/>
          </w:tcPr>
          <w:p w14:paraId="451D11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91.9</w:t>
            </w:r>
          </w:p>
        </w:tc>
        <w:tc>
          <w:tcPr>
            <w:tcW w:w="0" w:type="auto"/>
            <w:tcBorders>
              <w:top w:val="nil"/>
              <w:left w:val="nil"/>
              <w:bottom w:val="single" w:sz="4" w:space="0" w:color="auto"/>
              <w:right w:val="single" w:sz="4" w:space="0" w:color="auto"/>
            </w:tcBorders>
            <w:noWrap/>
            <w:vAlign w:val="center"/>
            <w:hideMark/>
          </w:tcPr>
          <w:p w14:paraId="072EEB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2E1076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w:t>
            </w:r>
          </w:p>
        </w:tc>
        <w:tc>
          <w:tcPr>
            <w:tcW w:w="0" w:type="auto"/>
            <w:tcBorders>
              <w:top w:val="nil"/>
              <w:left w:val="nil"/>
              <w:bottom w:val="single" w:sz="4" w:space="0" w:color="auto"/>
              <w:right w:val="single" w:sz="4" w:space="0" w:color="auto"/>
            </w:tcBorders>
            <w:noWrap/>
            <w:vAlign w:val="center"/>
            <w:hideMark/>
          </w:tcPr>
          <w:p w14:paraId="48A71E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70A147C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80B03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0EF550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1.18</w:t>
            </w:r>
          </w:p>
        </w:tc>
        <w:tc>
          <w:tcPr>
            <w:tcW w:w="0" w:type="auto"/>
            <w:tcBorders>
              <w:top w:val="nil"/>
              <w:left w:val="nil"/>
              <w:bottom w:val="single" w:sz="4" w:space="0" w:color="auto"/>
              <w:right w:val="single" w:sz="4" w:space="0" w:color="auto"/>
            </w:tcBorders>
            <w:noWrap/>
            <w:vAlign w:val="center"/>
            <w:hideMark/>
          </w:tcPr>
          <w:p w14:paraId="7420F7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FBF5E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497.2</w:t>
            </w:r>
          </w:p>
        </w:tc>
        <w:tc>
          <w:tcPr>
            <w:tcW w:w="0" w:type="auto"/>
            <w:tcBorders>
              <w:top w:val="nil"/>
              <w:left w:val="nil"/>
              <w:bottom w:val="single" w:sz="4" w:space="0" w:color="auto"/>
              <w:right w:val="single" w:sz="4" w:space="0" w:color="auto"/>
            </w:tcBorders>
            <w:noWrap/>
            <w:vAlign w:val="center"/>
            <w:hideMark/>
          </w:tcPr>
          <w:p w14:paraId="5B9CA7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3D612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421.4</w:t>
            </w:r>
          </w:p>
        </w:tc>
        <w:tc>
          <w:tcPr>
            <w:tcW w:w="0" w:type="auto"/>
            <w:tcBorders>
              <w:top w:val="nil"/>
              <w:left w:val="nil"/>
              <w:bottom w:val="single" w:sz="4" w:space="0" w:color="auto"/>
              <w:right w:val="single" w:sz="4" w:space="0" w:color="auto"/>
            </w:tcBorders>
            <w:noWrap/>
            <w:vAlign w:val="center"/>
            <w:hideMark/>
          </w:tcPr>
          <w:p w14:paraId="668E30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w:t>
            </w:r>
          </w:p>
        </w:tc>
        <w:tc>
          <w:tcPr>
            <w:tcW w:w="0" w:type="auto"/>
            <w:tcBorders>
              <w:top w:val="nil"/>
              <w:left w:val="nil"/>
              <w:bottom w:val="single" w:sz="4" w:space="0" w:color="auto"/>
              <w:right w:val="single" w:sz="4" w:space="0" w:color="auto"/>
            </w:tcBorders>
            <w:noWrap/>
            <w:vAlign w:val="center"/>
            <w:hideMark/>
          </w:tcPr>
          <w:p w14:paraId="77EA41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0E883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13.6</w:t>
            </w:r>
          </w:p>
        </w:tc>
        <w:tc>
          <w:tcPr>
            <w:tcW w:w="0" w:type="auto"/>
            <w:tcBorders>
              <w:top w:val="nil"/>
              <w:left w:val="nil"/>
              <w:bottom w:val="single" w:sz="4" w:space="0" w:color="auto"/>
              <w:right w:val="single" w:sz="4" w:space="0" w:color="auto"/>
            </w:tcBorders>
            <w:noWrap/>
            <w:vAlign w:val="center"/>
            <w:hideMark/>
          </w:tcPr>
          <w:p w14:paraId="231B7D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6DBE751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64BB8B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51F954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28.74</w:t>
            </w:r>
          </w:p>
        </w:tc>
        <w:tc>
          <w:tcPr>
            <w:tcW w:w="0" w:type="auto"/>
            <w:tcBorders>
              <w:top w:val="nil"/>
              <w:left w:val="nil"/>
              <w:bottom w:val="single" w:sz="4" w:space="0" w:color="auto"/>
              <w:right w:val="single" w:sz="4" w:space="0" w:color="auto"/>
            </w:tcBorders>
            <w:noWrap/>
            <w:vAlign w:val="center"/>
            <w:hideMark/>
          </w:tcPr>
          <w:p w14:paraId="6518DE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0624F4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8,821.7</w:t>
            </w:r>
          </w:p>
        </w:tc>
        <w:tc>
          <w:tcPr>
            <w:tcW w:w="0" w:type="auto"/>
            <w:tcBorders>
              <w:top w:val="nil"/>
              <w:left w:val="nil"/>
              <w:bottom w:val="single" w:sz="4" w:space="0" w:color="auto"/>
              <w:right w:val="single" w:sz="4" w:space="0" w:color="auto"/>
            </w:tcBorders>
            <w:noWrap/>
            <w:vAlign w:val="center"/>
            <w:hideMark/>
          </w:tcPr>
          <w:p w14:paraId="52BE69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6DE6E5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306.9</w:t>
            </w:r>
          </w:p>
        </w:tc>
        <w:tc>
          <w:tcPr>
            <w:tcW w:w="0" w:type="auto"/>
            <w:tcBorders>
              <w:top w:val="nil"/>
              <w:left w:val="nil"/>
              <w:bottom w:val="single" w:sz="4" w:space="0" w:color="auto"/>
              <w:right w:val="single" w:sz="4" w:space="0" w:color="auto"/>
            </w:tcBorders>
            <w:noWrap/>
            <w:vAlign w:val="center"/>
            <w:hideMark/>
          </w:tcPr>
          <w:p w14:paraId="4E016E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250.4</w:t>
            </w:r>
          </w:p>
        </w:tc>
        <w:tc>
          <w:tcPr>
            <w:tcW w:w="0" w:type="auto"/>
            <w:tcBorders>
              <w:top w:val="nil"/>
              <w:left w:val="nil"/>
              <w:bottom w:val="single" w:sz="4" w:space="0" w:color="auto"/>
              <w:right w:val="single" w:sz="4" w:space="0" w:color="auto"/>
            </w:tcBorders>
            <w:noWrap/>
            <w:vAlign w:val="center"/>
            <w:hideMark/>
          </w:tcPr>
          <w:p w14:paraId="280840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5F93CB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w:t>
            </w:r>
          </w:p>
        </w:tc>
        <w:tc>
          <w:tcPr>
            <w:tcW w:w="0" w:type="auto"/>
            <w:tcBorders>
              <w:top w:val="nil"/>
              <w:left w:val="nil"/>
              <w:bottom w:val="single" w:sz="4" w:space="0" w:color="auto"/>
              <w:right w:val="single" w:sz="4" w:space="0" w:color="auto"/>
            </w:tcBorders>
            <w:noWrap/>
            <w:vAlign w:val="center"/>
            <w:hideMark/>
          </w:tcPr>
          <w:p w14:paraId="43FD76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049B08C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9F77B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06C122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9.50</w:t>
            </w:r>
          </w:p>
        </w:tc>
        <w:tc>
          <w:tcPr>
            <w:tcW w:w="0" w:type="auto"/>
            <w:tcBorders>
              <w:top w:val="nil"/>
              <w:left w:val="nil"/>
              <w:bottom w:val="single" w:sz="4" w:space="0" w:color="auto"/>
              <w:right w:val="single" w:sz="4" w:space="0" w:color="auto"/>
            </w:tcBorders>
            <w:noWrap/>
            <w:vAlign w:val="center"/>
            <w:hideMark/>
          </w:tcPr>
          <w:p w14:paraId="3A57E2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88BC4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2,059.6</w:t>
            </w:r>
          </w:p>
        </w:tc>
        <w:tc>
          <w:tcPr>
            <w:tcW w:w="0" w:type="auto"/>
            <w:tcBorders>
              <w:top w:val="nil"/>
              <w:left w:val="nil"/>
              <w:bottom w:val="single" w:sz="4" w:space="0" w:color="auto"/>
              <w:right w:val="single" w:sz="4" w:space="0" w:color="auto"/>
            </w:tcBorders>
            <w:noWrap/>
            <w:vAlign w:val="center"/>
            <w:hideMark/>
          </w:tcPr>
          <w:p w14:paraId="051006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2D852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216.8</w:t>
            </w:r>
          </w:p>
        </w:tc>
        <w:tc>
          <w:tcPr>
            <w:tcW w:w="0" w:type="auto"/>
            <w:tcBorders>
              <w:top w:val="nil"/>
              <w:left w:val="nil"/>
              <w:bottom w:val="single" w:sz="4" w:space="0" w:color="auto"/>
              <w:right w:val="single" w:sz="4" w:space="0" w:color="auto"/>
            </w:tcBorders>
            <w:noWrap/>
            <w:vAlign w:val="center"/>
            <w:hideMark/>
          </w:tcPr>
          <w:p w14:paraId="4FEA54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95.2</w:t>
            </w:r>
          </w:p>
        </w:tc>
        <w:tc>
          <w:tcPr>
            <w:tcW w:w="0" w:type="auto"/>
            <w:tcBorders>
              <w:top w:val="nil"/>
              <w:left w:val="nil"/>
              <w:bottom w:val="single" w:sz="4" w:space="0" w:color="auto"/>
              <w:right w:val="single" w:sz="4" w:space="0" w:color="auto"/>
            </w:tcBorders>
            <w:noWrap/>
            <w:vAlign w:val="center"/>
            <w:hideMark/>
          </w:tcPr>
          <w:p w14:paraId="6BBB95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1668B9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w:t>
            </w:r>
          </w:p>
        </w:tc>
        <w:tc>
          <w:tcPr>
            <w:tcW w:w="0" w:type="auto"/>
            <w:tcBorders>
              <w:top w:val="nil"/>
              <w:left w:val="nil"/>
              <w:bottom w:val="single" w:sz="4" w:space="0" w:color="auto"/>
              <w:right w:val="single" w:sz="4" w:space="0" w:color="auto"/>
            </w:tcBorders>
            <w:noWrap/>
            <w:vAlign w:val="center"/>
            <w:hideMark/>
          </w:tcPr>
          <w:p w14:paraId="4AA705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r>
      <w:tr w:rsidR="00093885" w:rsidRPr="0057544D" w14:paraId="7C4887A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AAD60B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78630C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4.82</w:t>
            </w:r>
          </w:p>
        </w:tc>
        <w:tc>
          <w:tcPr>
            <w:tcW w:w="0" w:type="auto"/>
            <w:tcBorders>
              <w:top w:val="nil"/>
              <w:left w:val="nil"/>
              <w:bottom w:val="single" w:sz="4" w:space="0" w:color="auto"/>
              <w:right w:val="single" w:sz="4" w:space="0" w:color="auto"/>
            </w:tcBorders>
            <w:noWrap/>
            <w:vAlign w:val="center"/>
            <w:hideMark/>
          </w:tcPr>
          <w:p w14:paraId="0AF52F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B1BF9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643.7</w:t>
            </w:r>
          </w:p>
        </w:tc>
        <w:tc>
          <w:tcPr>
            <w:tcW w:w="0" w:type="auto"/>
            <w:tcBorders>
              <w:top w:val="nil"/>
              <w:left w:val="nil"/>
              <w:bottom w:val="single" w:sz="4" w:space="0" w:color="auto"/>
              <w:right w:val="single" w:sz="4" w:space="0" w:color="auto"/>
            </w:tcBorders>
            <w:noWrap/>
            <w:vAlign w:val="center"/>
            <w:hideMark/>
          </w:tcPr>
          <w:p w14:paraId="7B4E81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DD1F9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133.6</w:t>
            </w:r>
          </w:p>
        </w:tc>
        <w:tc>
          <w:tcPr>
            <w:tcW w:w="0" w:type="auto"/>
            <w:tcBorders>
              <w:top w:val="nil"/>
              <w:left w:val="nil"/>
              <w:bottom w:val="single" w:sz="4" w:space="0" w:color="auto"/>
              <w:right w:val="single" w:sz="4" w:space="0" w:color="auto"/>
            </w:tcBorders>
            <w:noWrap/>
            <w:vAlign w:val="center"/>
            <w:hideMark/>
          </w:tcPr>
          <w:p w14:paraId="4B4E55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18.1</w:t>
            </w:r>
          </w:p>
        </w:tc>
        <w:tc>
          <w:tcPr>
            <w:tcW w:w="0" w:type="auto"/>
            <w:tcBorders>
              <w:top w:val="nil"/>
              <w:left w:val="nil"/>
              <w:bottom w:val="single" w:sz="4" w:space="0" w:color="auto"/>
              <w:right w:val="single" w:sz="4" w:space="0" w:color="auto"/>
            </w:tcBorders>
            <w:noWrap/>
            <w:vAlign w:val="center"/>
            <w:hideMark/>
          </w:tcPr>
          <w:p w14:paraId="17296D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B527F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16E222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0BF2410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588F76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7288B7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3.72</w:t>
            </w:r>
          </w:p>
        </w:tc>
        <w:tc>
          <w:tcPr>
            <w:tcW w:w="0" w:type="auto"/>
            <w:tcBorders>
              <w:top w:val="nil"/>
              <w:left w:val="nil"/>
              <w:bottom w:val="single" w:sz="4" w:space="0" w:color="auto"/>
              <w:right w:val="single" w:sz="4" w:space="0" w:color="auto"/>
            </w:tcBorders>
            <w:noWrap/>
            <w:vAlign w:val="center"/>
            <w:hideMark/>
          </w:tcPr>
          <w:p w14:paraId="01F3F4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6F009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1,047.0</w:t>
            </w:r>
          </w:p>
        </w:tc>
        <w:tc>
          <w:tcPr>
            <w:tcW w:w="0" w:type="auto"/>
            <w:tcBorders>
              <w:top w:val="nil"/>
              <w:left w:val="nil"/>
              <w:bottom w:val="single" w:sz="4" w:space="0" w:color="auto"/>
              <w:right w:val="single" w:sz="4" w:space="0" w:color="auto"/>
            </w:tcBorders>
            <w:noWrap/>
            <w:vAlign w:val="center"/>
            <w:hideMark/>
          </w:tcPr>
          <w:p w14:paraId="41A205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FBF9B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281.4</w:t>
            </w:r>
          </w:p>
        </w:tc>
        <w:tc>
          <w:tcPr>
            <w:tcW w:w="0" w:type="auto"/>
            <w:tcBorders>
              <w:top w:val="nil"/>
              <w:left w:val="nil"/>
              <w:bottom w:val="single" w:sz="4" w:space="0" w:color="auto"/>
              <w:right w:val="single" w:sz="4" w:space="0" w:color="auto"/>
            </w:tcBorders>
            <w:noWrap/>
            <w:vAlign w:val="center"/>
            <w:hideMark/>
          </w:tcPr>
          <w:p w14:paraId="74D043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40.7</w:t>
            </w:r>
          </w:p>
        </w:tc>
        <w:tc>
          <w:tcPr>
            <w:tcW w:w="0" w:type="auto"/>
            <w:tcBorders>
              <w:top w:val="nil"/>
              <w:left w:val="nil"/>
              <w:bottom w:val="single" w:sz="4" w:space="0" w:color="auto"/>
              <w:right w:val="single" w:sz="4" w:space="0" w:color="auto"/>
            </w:tcBorders>
            <w:noWrap/>
            <w:vAlign w:val="center"/>
            <w:hideMark/>
          </w:tcPr>
          <w:p w14:paraId="74A74E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17047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10.9</w:t>
            </w:r>
          </w:p>
        </w:tc>
        <w:tc>
          <w:tcPr>
            <w:tcW w:w="0" w:type="auto"/>
            <w:tcBorders>
              <w:top w:val="nil"/>
              <w:left w:val="nil"/>
              <w:bottom w:val="single" w:sz="4" w:space="0" w:color="auto"/>
              <w:right w:val="single" w:sz="4" w:space="0" w:color="auto"/>
            </w:tcBorders>
            <w:noWrap/>
            <w:vAlign w:val="center"/>
            <w:hideMark/>
          </w:tcPr>
          <w:p w14:paraId="5B66A5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0B572C3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7B631F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53A7AA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18.04</w:t>
            </w:r>
          </w:p>
        </w:tc>
        <w:tc>
          <w:tcPr>
            <w:tcW w:w="0" w:type="auto"/>
            <w:tcBorders>
              <w:top w:val="nil"/>
              <w:left w:val="nil"/>
              <w:bottom w:val="single" w:sz="4" w:space="0" w:color="auto"/>
              <w:right w:val="single" w:sz="4" w:space="0" w:color="auto"/>
            </w:tcBorders>
            <w:noWrap/>
            <w:vAlign w:val="center"/>
            <w:hideMark/>
          </w:tcPr>
          <w:p w14:paraId="6255D4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11B554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3,750.3</w:t>
            </w:r>
          </w:p>
        </w:tc>
        <w:tc>
          <w:tcPr>
            <w:tcW w:w="0" w:type="auto"/>
            <w:tcBorders>
              <w:top w:val="nil"/>
              <w:left w:val="nil"/>
              <w:bottom w:val="single" w:sz="4" w:space="0" w:color="auto"/>
              <w:right w:val="single" w:sz="4" w:space="0" w:color="auto"/>
            </w:tcBorders>
            <w:noWrap/>
            <w:vAlign w:val="center"/>
            <w:hideMark/>
          </w:tcPr>
          <w:p w14:paraId="748931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E3B82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207.9</w:t>
            </w:r>
          </w:p>
        </w:tc>
        <w:tc>
          <w:tcPr>
            <w:tcW w:w="0" w:type="auto"/>
            <w:tcBorders>
              <w:top w:val="nil"/>
              <w:left w:val="nil"/>
              <w:bottom w:val="single" w:sz="4" w:space="0" w:color="auto"/>
              <w:right w:val="single" w:sz="4" w:space="0" w:color="auto"/>
            </w:tcBorders>
            <w:noWrap/>
            <w:vAlign w:val="center"/>
            <w:hideMark/>
          </w:tcPr>
          <w:p w14:paraId="5C1364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154.0</w:t>
            </w:r>
          </w:p>
        </w:tc>
        <w:tc>
          <w:tcPr>
            <w:tcW w:w="0" w:type="auto"/>
            <w:tcBorders>
              <w:top w:val="nil"/>
              <w:left w:val="nil"/>
              <w:bottom w:val="single" w:sz="4" w:space="0" w:color="auto"/>
              <w:right w:val="single" w:sz="4" w:space="0" w:color="auto"/>
            </w:tcBorders>
            <w:noWrap/>
            <w:vAlign w:val="center"/>
            <w:hideMark/>
          </w:tcPr>
          <w:p w14:paraId="6F0B11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16A29A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w:t>
            </w:r>
          </w:p>
        </w:tc>
        <w:tc>
          <w:tcPr>
            <w:tcW w:w="0" w:type="auto"/>
            <w:tcBorders>
              <w:top w:val="nil"/>
              <w:left w:val="nil"/>
              <w:bottom w:val="single" w:sz="4" w:space="0" w:color="auto"/>
              <w:right w:val="single" w:sz="4" w:space="0" w:color="auto"/>
            </w:tcBorders>
            <w:noWrap/>
            <w:vAlign w:val="center"/>
            <w:hideMark/>
          </w:tcPr>
          <w:p w14:paraId="76FAB7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2E54D84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A47FDA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26DA57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3.14</w:t>
            </w:r>
          </w:p>
        </w:tc>
        <w:tc>
          <w:tcPr>
            <w:tcW w:w="0" w:type="auto"/>
            <w:tcBorders>
              <w:top w:val="nil"/>
              <w:left w:val="nil"/>
              <w:bottom w:val="single" w:sz="4" w:space="0" w:color="auto"/>
              <w:right w:val="single" w:sz="4" w:space="0" w:color="auto"/>
            </w:tcBorders>
            <w:noWrap/>
            <w:vAlign w:val="center"/>
            <w:hideMark/>
          </w:tcPr>
          <w:p w14:paraId="2151B7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6EAF2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714.5</w:t>
            </w:r>
          </w:p>
        </w:tc>
        <w:tc>
          <w:tcPr>
            <w:tcW w:w="0" w:type="auto"/>
            <w:tcBorders>
              <w:top w:val="nil"/>
              <w:left w:val="nil"/>
              <w:bottom w:val="single" w:sz="4" w:space="0" w:color="auto"/>
              <w:right w:val="single" w:sz="4" w:space="0" w:color="auto"/>
            </w:tcBorders>
            <w:noWrap/>
            <w:vAlign w:val="center"/>
            <w:hideMark/>
          </w:tcPr>
          <w:p w14:paraId="0E6CF5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5232A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227.5</w:t>
            </w:r>
          </w:p>
        </w:tc>
        <w:tc>
          <w:tcPr>
            <w:tcW w:w="0" w:type="auto"/>
            <w:tcBorders>
              <w:top w:val="nil"/>
              <w:left w:val="nil"/>
              <w:bottom w:val="single" w:sz="4" w:space="0" w:color="auto"/>
              <w:right w:val="single" w:sz="4" w:space="0" w:color="auto"/>
            </w:tcBorders>
            <w:noWrap/>
            <w:vAlign w:val="center"/>
            <w:hideMark/>
          </w:tcPr>
          <w:p w14:paraId="31136A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13.9</w:t>
            </w:r>
          </w:p>
        </w:tc>
        <w:tc>
          <w:tcPr>
            <w:tcW w:w="0" w:type="auto"/>
            <w:tcBorders>
              <w:top w:val="nil"/>
              <w:left w:val="nil"/>
              <w:bottom w:val="single" w:sz="4" w:space="0" w:color="auto"/>
              <w:right w:val="single" w:sz="4" w:space="0" w:color="auto"/>
            </w:tcBorders>
            <w:noWrap/>
            <w:vAlign w:val="center"/>
            <w:hideMark/>
          </w:tcPr>
          <w:p w14:paraId="50D7AA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CB0B7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227645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1016F66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7FAE08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3E84A4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3.14</w:t>
            </w:r>
          </w:p>
        </w:tc>
        <w:tc>
          <w:tcPr>
            <w:tcW w:w="0" w:type="auto"/>
            <w:tcBorders>
              <w:top w:val="nil"/>
              <w:left w:val="nil"/>
              <w:bottom w:val="single" w:sz="4" w:space="0" w:color="auto"/>
              <w:right w:val="single" w:sz="4" w:space="0" w:color="auto"/>
            </w:tcBorders>
            <w:noWrap/>
            <w:vAlign w:val="center"/>
            <w:hideMark/>
          </w:tcPr>
          <w:p w14:paraId="0197C2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605C3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714.5</w:t>
            </w:r>
          </w:p>
        </w:tc>
        <w:tc>
          <w:tcPr>
            <w:tcW w:w="0" w:type="auto"/>
            <w:tcBorders>
              <w:top w:val="nil"/>
              <w:left w:val="nil"/>
              <w:bottom w:val="single" w:sz="4" w:space="0" w:color="auto"/>
              <w:right w:val="single" w:sz="4" w:space="0" w:color="auto"/>
            </w:tcBorders>
            <w:noWrap/>
            <w:vAlign w:val="center"/>
            <w:hideMark/>
          </w:tcPr>
          <w:p w14:paraId="162773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290B7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227.5</w:t>
            </w:r>
          </w:p>
        </w:tc>
        <w:tc>
          <w:tcPr>
            <w:tcW w:w="0" w:type="auto"/>
            <w:tcBorders>
              <w:top w:val="nil"/>
              <w:left w:val="nil"/>
              <w:bottom w:val="single" w:sz="4" w:space="0" w:color="auto"/>
              <w:right w:val="single" w:sz="4" w:space="0" w:color="auto"/>
            </w:tcBorders>
            <w:noWrap/>
            <w:vAlign w:val="center"/>
            <w:hideMark/>
          </w:tcPr>
          <w:p w14:paraId="04CE95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13.9</w:t>
            </w:r>
          </w:p>
        </w:tc>
        <w:tc>
          <w:tcPr>
            <w:tcW w:w="0" w:type="auto"/>
            <w:tcBorders>
              <w:top w:val="nil"/>
              <w:left w:val="nil"/>
              <w:bottom w:val="single" w:sz="4" w:space="0" w:color="auto"/>
              <w:right w:val="single" w:sz="4" w:space="0" w:color="auto"/>
            </w:tcBorders>
            <w:noWrap/>
            <w:vAlign w:val="center"/>
            <w:hideMark/>
          </w:tcPr>
          <w:p w14:paraId="044A3C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F0F15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70B94E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0FF7D07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BF8A350"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четинара</w:t>
            </w:r>
          </w:p>
        </w:tc>
        <w:tc>
          <w:tcPr>
            <w:tcW w:w="0" w:type="auto"/>
            <w:tcBorders>
              <w:top w:val="nil"/>
              <w:left w:val="nil"/>
              <w:bottom w:val="single" w:sz="4" w:space="0" w:color="auto"/>
              <w:right w:val="single" w:sz="4" w:space="0" w:color="auto"/>
            </w:tcBorders>
            <w:shd w:val="clear" w:color="000000" w:fill="F2F2F2"/>
            <w:noWrap/>
            <w:vAlign w:val="center"/>
            <w:hideMark/>
          </w:tcPr>
          <w:p w14:paraId="6C9E2D9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49.92</w:t>
            </w:r>
          </w:p>
        </w:tc>
        <w:tc>
          <w:tcPr>
            <w:tcW w:w="0" w:type="auto"/>
            <w:tcBorders>
              <w:top w:val="nil"/>
              <w:left w:val="nil"/>
              <w:bottom w:val="single" w:sz="4" w:space="0" w:color="auto"/>
              <w:right w:val="single" w:sz="4" w:space="0" w:color="auto"/>
            </w:tcBorders>
            <w:shd w:val="clear" w:color="000000" w:fill="F2F2F2"/>
            <w:noWrap/>
            <w:vAlign w:val="center"/>
            <w:hideMark/>
          </w:tcPr>
          <w:p w14:paraId="0B4811E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w:t>
            </w:r>
          </w:p>
        </w:tc>
        <w:tc>
          <w:tcPr>
            <w:tcW w:w="0" w:type="auto"/>
            <w:tcBorders>
              <w:top w:val="nil"/>
              <w:left w:val="nil"/>
              <w:bottom w:val="single" w:sz="4" w:space="0" w:color="auto"/>
              <w:right w:val="single" w:sz="4" w:space="0" w:color="auto"/>
            </w:tcBorders>
            <w:shd w:val="clear" w:color="000000" w:fill="F2F2F2"/>
            <w:noWrap/>
            <w:vAlign w:val="center"/>
            <w:hideMark/>
          </w:tcPr>
          <w:p w14:paraId="66E2FA1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13,286.4</w:t>
            </w:r>
          </w:p>
        </w:tc>
        <w:tc>
          <w:tcPr>
            <w:tcW w:w="0" w:type="auto"/>
            <w:tcBorders>
              <w:top w:val="nil"/>
              <w:left w:val="nil"/>
              <w:bottom w:val="single" w:sz="4" w:space="0" w:color="auto"/>
              <w:right w:val="single" w:sz="4" w:space="0" w:color="auto"/>
            </w:tcBorders>
            <w:shd w:val="clear" w:color="000000" w:fill="F2F2F2"/>
            <w:noWrap/>
            <w:vAlign w:val="center"/>
            <w:hideMark/>
          </w:tcPr>
          <w:p w14:paraId="2CA05EC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w:t>
            </w:r>
          </w:p>
        </w:tc>
        <w:tc>
          <w:tcPr>
            <w:tcW w:w="0" w:type="auto"/>
            <w:tcBorders>
              <w:top w:val="nil"/>
              <w:left w:val="nil"/>
              <w:bottom w:val="single" w:sz="4" w:space="0" w:color="auto"/>
              <w:right w:val="single" w:sz="4" w:space="0" w:color="auto"/>
            </w:tcBorders>
            <w:shd w:val="clear" w:color="000000" w:fill="F2F2F2"/>
            <w:noWrap/>
            <w:vAlign w:val="center"/>
            <w:hideMark/>
          </w:tcPr>
          <w:p w14:paraId="1F5FE04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266.2</w:t>
            </w:r>
          </w:p>
        </w:tc>
        <w:tc>
          <w:tcPr>
            <w:tcW w:w="0" w:type="auto"/>
            <w:tcBorders>
              <w:top w:val="nil"/>
              <w:left w:val="nil"/>
              <w:bottom w:val="single" w:sz="4" w:space="0" w:color="auto"/>
              <w:right w:val="single" w:sz="4" w:space="0" w:color="auto"/>
            </w:tcBorders>
            <w:shd w:val="clear" w:color="000000" w:fill="F2F2F2"/>
            <w:noWrap/>
            <w:vAlign w:val="center"/>
            <w:hideMark/>
          </w:tcPr>
          <w:p w14:paraId="3C2B557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418.3</w:t>
            </w:r>
          </w:p>
        </w:tc>
        <w:tc>
          <w:tcPr>
            <w:tcW w:w="0" w:type="auto"/>
            <w:tcBorders>
              <w:top w:val="nil"/>
              <w:left w:val="nil"/>
              <w:bottom w:val="single" w:sz="4" w:space="0" w:color="auto"/>
              <w:right w:val="single" w:sz="4" w:space="0" w:color="auto"/>
            </w:tcBorders>
            <w:shd w:val="clear" w:color="000000" w:fill="F2F2F2"/>
            <w:noWrap/>
            <w:vAlign w:val="center"/>
            <w:hideMark/>
          </w:tcPr>
          <w:p w14:paraId="657B6C8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w:t>
            </w:r>
          </w:p>
        </w:tc>
        <w:tc>
          <w:tcPr>
            <w:tcW w:w="0" w:type="auto"/>
            <w:tcBorders>
              <w:top w:val="nil"/>
              <w:left w:val="nil"/>
              <w:bottom w:val="single" w:sz="4" w:space="0" w:color="auto"/>
              <w:right w:val="single" w:sz="4" w:space="0" w:color="auto"/>
            </w:tcBorders>
            <w:shd w:val="clear" w:color="000000" w:fill="F2F2F2"/>
            <w:noWrap/>
            <w:vAlign w:val="center"/>
            <w:hideMark/>
          </w:tcPr>
          <w:p w14:paraId="4AFE97B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8.4</w:t>
            </w:r>
          </w:p>
        </w:tc>
        <w:tc>
          <w:tcPr>
            <w:tcW w:w="0" w:type="auto"/>
            <w:tcBorders>
              <w:top w:val="nil"/>
              <w:left w:val="nil"/>
              <w:bottom w:val="single" w:sz="4" w:space="0" w:color="auto"/>
              <w:right w:val="single" w:sz="4" w:space="0" w:color="auto"/>
            </w:tcBorders>
            <w:shd w:val="clear" w:color="000000" w:fill="F2F2F2"/>
            <w:noWrap/>
            <w:vAlign w:val="center"/>
            <w:hideMark/>
          </w:tcPr>
          <w:p w14:paraId="240FDF5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3.1</w:t>
            </w:r>
          </w:p>
        </w:tc>
      </w:tr>
      <w:tr w:rsidR="00093885" w:rsidRPr="0057544D" w14:paraId="13AF25D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1063AF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0" w:type="auto"/>
            <w:tcBorders>
              <w:top w:val="nil"/>
              <w:left w:val="nil"/>
              <w:bottom w:val="single" w:sz="4" w:space="0" w:color="auto"/>
              <w:right w:val="single" w:sz="4" w:space="0" w:color="auto"/>
            </w:tcBorders>
            <w:noWrap/>
            <w:vAlign w:val="center"/>
            <w:hideMark/>
          </w:tcPr>
          <w:p w14:paraId="571174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53AC00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898D0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698970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8BF3C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3B7258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2CB1DF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ED283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2CFA26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4A7DEB7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14C939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31C798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51443F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231EC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103F04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C8AF7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5A48E3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395DAC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9ACD8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570A8A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2C5AA586"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BBE3FDE"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и меких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2CA4FE1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0.54</w:t>
            </w:r>
          </w:p>
        </w:tc>
        <w:tc>
          <w:tcPr>
            <w:tcW w:w="0" w:type="auto"/>
            <w:tcBorders>
              <w:top w:val="nil"/>
              <w:left w:val="nil"/>
              <w:bottom w:val="single" w:sz="4" w:space="0" w:color="auto"/>
              <w:right w:val="single" w:sz="4" w:space="0" w:color="auto"/>
            </w:tcBorders>
            <w:shd w:val="clear" w:color="000000" w:fill="F2F2F2"/>
            <w:noWrap/>
            <w:vAlign w:val="center"/>
            <w:hideMark/>
          </w:tcPr>
          <w:p w14:paraId="50B58FE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05E63F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63.2</w:t>
            </w:r>
          </w:p>
        </w:tc>
        <w:tc>
          <w:tcPr>
            <w:tcW w:w="0" w:type="auto"/>
            <w:tcBorders>
              <w:top w:val="nil"/>
              <w:left w:val="nil"/>
              <w:bottom w:val="single" w:sz="4" w:space="0" w:color="auto"/>
              <w:right w:val="single" w:sz="4" w:space="0" w:color="auto"/>
            </w:tcBorders>
            <w:shd w:val="clear" w:color="000000" w:fill="F2F2F2"/>
            <w:noWrap/>
            <w:vAlign w:val="center"/>
            <w:hideMark/>
          </w:tcPr>
          <w:p w14:paraId="202CD1E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27DF52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117.0</w:t>
            </w:r>
          </w:p>
        </w:tc>
        <w:tc>
          <w:tcPr>
            <w:tcW w:w="0" w:type="auto"/>
            <w:tcBorders>
              <w:top w:val="nil"/>
              <w:left w:val="nil"/>
              <w:bottom w:val="single" w:sz="4" w:space="0" w:color="auto"/>
              <w:right w:val="single" w:sz="4" w:space="0" w:color="auto"/>
            </w:tcBorders>
            <w:shd w:val="clear" w:color="000000" w:fill="F2F2F2"/>
            <w:noWrap/>
            <w:vAlign w:val="center"/>
            <w:hideMark/>
          </w:tcPr>
          <w:p w14:paraId="65325EE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w:t>
            </w:r>
          </w:p>
        </w:tc>
        <w:tc>
          <w:tcPr>
            <w:tcW w:w="0" w:type="auto"/>
            <w:tcBorders>
              <w:top w:val="nil"/>
              <w:left w:val="nil"/>
              <w:bottom w:val="single" w:sz="4" w:space="0" w:color="auto"/>
              <w:right w:val="single" w:sz="4" w:space="0" w:color="auto"/>
            </w:tcBorders>
            <w:shd w:val="clear" w:color="000000" w:fill="F2F2F2"/>
            <w:noWrap/>
            <w:vAlign w:val="center"/>
            <w:hideMark/>
          </w:tcPr>
          <w:p w14:paraId="5870F69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0B059F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3.6</w:t>
            </w:r>
          </w:p>
        </w:tc>
        <w:tc>
          <w:tcPr>
            <w:tcW w:w="0" w:type="auto"/>
            <w:tcBorders>
              <w:top w:val="nil"/>
              <w:left w:val="nil"/>
              <w:bottom w:val="single" w:sz="4" w:space="0" w:color="auto"/>
              <w:right w:val="single" w:sz="4" w:space="0" w:color="auto"/>
            </w:tcBorders>
            <w:shd w:val="clear" w:color="000000" w:fill="F2F2F2"/>
            <w:noWrap/>
            <w:vAlign w:val="center"/>
            <w:hideMark/>
          </w:tcPr>
          <w:p w14:paraId="0879310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3.0</w:t>
            </w:r>
          </w:p>
        </w:tc>
      </w:tr>
      <w:tr w:rsidR="00093885" w:rsidRPr="0057544D" w14:paraId="706388C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C8CCBB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306F75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6.28</w:t>
            </w:r>
          </w:p>
        </w:tc>
        <w:tc>
          <w:tcPr>
            <w:tcW w:w="0" w:type="auto"/>
            <w:tcBorders>
              <w:top w:val="nil"/>
              <w:left w:val="nil"/>
              <w:bottom w:val="single" w:sz="4" w:space="0" w:color="auto"/>
              <w:right w:val="single" w:sz="4" w:space="0" w:color="auto"/>
            </w:tcBorders>
            <w:noWrap/>
            <w:vAlign w:val="center"/>
            <w:hideMark/>
          </w:tcPr>
          <w:p w14:paraId="3EEFD5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1D3A3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776.0</w:t>
            </w:r>
          </w:p>
        </w:tc>
        <w:tc>
          <w:tcPr>
            <w:tcW w:w="0" w:type="auto"/>
            <w:tcBorders>
              <w:top w:val="nil"/>
              <w:left w:val="nil"/>
              <w:bottom w:val="single" w:sz="4" w:space="0" w:color="auto"/>
              <w:right w:val="single" w:sz="4" w:space="0" w:color="auto"/>
            </w:tcBorders>
            <w:noWrap/>
            <w:vAlign w:val="center"/>
            <w:hideMark/>
          </w:tcPr>
          <w:p w14:paraId="7F36C8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3A8FE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123.6</w:t>
            </w:r>
          </w:p>
        </w:tc>
        <w:tc>
          <w:tcPr>
            <w:tcW w:w="0" w:type="auto"/>
            <w:tcBorders>
              <w:top w:val="nil"/>
              <w:left w:val="nil"/>
              <w:bottom w:val="single" w:sz="4" w:space="0" w:color="auto"/>
              <w:right w:val="single" w:sz="4" w:space="0" w:color="auto"/>
            </w:tcBorders>
            <w:noWrap/>
            <w:vAlign w:val="center"/>
            <w:hideMark/>
          </w:tcPr>
          <w:p w14:paraId="35362E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19.4</w:t>
            </w:r>
          </w:p>
        </w:tc>
        <w:tc>
          <w:tcPr>
            <w:tcW w:w="0" w:type="auto"/>
            <w:tcBorders>
              <w:top w:val="nil"/>
              <w:left w:val="nil"/>
              <w:bottom w:val="single" w:sz="4" w:space="0" w:color="auto"/>
              <w:right w:val="single" w:sz="4" w:space="0" w:color="auto"/>
            </w:tcBorders>
            <w:noWrap/>
            <w:vAlign w:val="center"/>
            <w:hideMark/>
          </w:tcPr>
          <w:p w14:paraId="7AA31B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E75FF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6FDC45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647AAB2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582501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634880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15.41</w:t>
            </w:r>
          </w:p>
        </w:tc>
        <w:tc>
          <w:tcPr>
            <w:tcW w:w="0" w:type="auto"/>
            <w:tcBorders>
              <w:top w:val="nil"/>
              <w:left w:val="nil"/>
              <w:bottom w:val="single" w:sz="4" w:space="0" w:color="auto"/>
              <w:right w:val="single" w:sz="4" w:space="0" w:color="auto"/>
            </w:tcBorders>
            <w:noWrap/>
            <w:vAlign w:val="center"/>
            <w:hideMark/>
          </w:tcPr>
          <w:p w14:paraId="6F7343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33F007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2,956.7</w:t>
            </w:r>
          </w:p>
        </w:tc>
        <w:tc>
          <w:tcPr>
            <w:tcW w:w="0" w:type="auto"/>
            <w:tcBorders>
              <w:top w:val="nil"/>
              <w:left w:val="nil"/>
              <w:bottom w:val="single" w:sz="4" w:space="0" w:color="auto"/>
              <w:right w:val="single" w:sz="4" w:space="0" w:color="auto"/>
            </w:tcBorders>
            <w:noWrap/>
            <w:vAlign w:val="center"/>
            <w:hideMark/>
          </w:tcPr>
          <w:p w14:paraId="1A64EF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D4294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191.9</w:t>
            </w:r>
          </w:p>
        </w:tc>
        <w:tc>
          <w:tcPr>
            <w:tcW w:w="0" w:type="auto"/>
            <w:tcBorders>
              <w:top w:val="nil"/>
              <w:left w:val="nil"/>
              <w:bottom w:val="single" w:sz="4" w:space="0" w:color="auto"/>
              <w:right w:val="single" w:sz="4" w:space="0" w:color="auto"/>
            </w:tcBorders>
            <w:noWrap/>
            <w:vAlign w:val="center"/>
            <w:hideMark/>
          </w:tcPr>
          <w:p w14:paraId="6E46B8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52.6</w:t>
            </w:r>
          </w:p>
        </w:tc>
        <w:tc>
          <w:tcPr>
            <w:tcW w:w="0" w:type="auto"/>
            <w:tcBorders>
              <w:top w:val="nil"/>
              <w:left w:val="nil"/>
              <w:bottom w:val="single" w:sz="4" w:space="0" w:color="auto"/>
              <w:right w:val="single" w:sz="4" w:space="0" w:color="auto"/>
            </w:tcBorders>
            <w:noWrap/>
            <w:vAlign w:val="center"/>
            <w:hideMark/>
          </w:tcPr>
          <w:p w14:paraId="2A1953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8AD63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1EC0C6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533C8AC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03D2A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1AB422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1,253.50</w:t>
            </w:r>
          </w:p>
        </w:tc>
        <w:tc>
          <w:tcPr>
            <w:tcW w:w="0" w:type="auto"/>
            <w:tcBorders>
              <w:top w:val="nil"/>
              <w:left w:val="nil"/>
              <w:bottom w:val="single" w:sz="4" w:space="0" w:color="auto"/>
              <w:right w:val="single" w:sz="4" w:space="0" w:color="auto"/>
            </w:tcBorders>
            <w:noWrap/>
            <w:vAlign w:val="center"/>
            <w:hideMark/>
          </w:tcPr>
          <w:p w14:paraId="0B9AD6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31.8%</w:t>
            </w:r>
          </w:p>
        </w:tc>
        <w:tc>
          <w:tcPr>
            <w:tcW w:w="0" w:type="auto"/>
            <w:tcBorders>
              <w:top w:val="nil"/>
              <w:left w:val="nil"/>
              <w:bottom w:val="single" w:sz="4" w:space="0" w:color="auto"/>
              <w:right w:val="single" w:sz="4" w:space="0" w:color="auto"/>
            </w:tcBorders>
            <w:noWrap/>
            <w:vAlign w:val="center"/>
            <w:hideMark/>
          </w:tcPr>
          <w:p w14:paraId="4E2940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407,637.8</w:t>
            </w:r>
          </w:p>
        </w:tc>
        <w:tc>
          <w:tcPr>
            <w:tcW w:w="0" w:type="auto"/>
            <w:tcBorders>
              <w:top w:val="nil"/>
              <w:left w:val="nil"/>
              <w:bottom w:val="single" w:sz="4" w:space="0" w:color="auto"/>
              <w:right w:val="single" w:sz="4" w:space="0" w:color="auto"/>
            </w:tcBorders>
            <w:noWrap/>
            <w:vAlign w:val="center"/>
            <w:hideMark/>
          </w:tcPr>
          <w:p w14:paraId="1F9295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48.5%</w:t>
            </w:r>
          </w:p>
        </w:tc>
        <w:tc>
          <w:tcPr>
            <w:tcW w:w="0" w:type="auto"/>
            <w:tcBorders>
              <w:top w:val="nil"/>
              <w:left w:val="nil"/>
              <w:bottom w:val="single" w:sz="4" w:space="0" w:color="auto"/>
              <w:right w:val="single" w:sz="4" w:space="0" w:color="auto"/>
            </w:tcBorders>
            <w:noWrap/>
            <w:vAlign w:val="center"/>
            <w:hideMark/>
          </w:tcPr>
          <w:p w14:paraId="5581A0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325.2</w:t>
            </w:r>
          </w:p>
        </w:tc>
        <w:tc>
          <w:tcPr>
            <w:tcW w:w="0" w:type="auto"/>
            <w:tcBorders>
              <w:top w:val="nil"/>
              <w:left w:val="nil"/>
              <w:bottom w:val="single" w:sz="4" w:space="0" w:color="auto"/>
              <w:right w:val="single" w:sz="4" w:space="0" w:color="auto"/>
            </w:tcBorders>
            <w:noWrap/>
            <w:vAlign w:val="center"/>
            <w:hideMark/>
          </w:tcPr>
          <w:p w14:paraId="68F6C5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6,616.3</w:t>
            </w:r>
          </w:p>
        </w:tc>
        <w:tc>
          <w:tcPr>
            <w:tcW w:w="0" w:type="auto"/>
            <w:tcBorders>
              <w:top w:val="nil"/>
              <w:left w:val="nil"/>
              <w:bottom w:val="single" w:sz="4" w:space="0" w:color="auto"/>
              <w:right w:val="single" w:sz="4" w:space="0" w:color="auto"/>
            </w:tcBorders>
            <w:noWrap/>
            <w:vAlign w:val="center"/>
            <w:hideMark/>
          </w:tcPr>
          <w:p w14:paraId="5DF2AE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43.9%</w:t>
            </w:r>
          </w:p>
        </w:tc>
        <w:tc>
          <w:tcPr>
            <w:tcW w:w="0" w:type="auto"/>
            <w:tcBorders>
              <w:top w:val="nil"/>
              <w:left w:val="nil"/>
              <w:bottom w:val="single" w:sz="4" w:space="0" w:color="auto"/>
              <w:right w:val="single" w:sz="4" w:space="0" w:color="auto"/>
            </w:tcBorders>
            <w:noWrap/>
            <w:vAlign w:val="center"/>
            <w:hideMark/>
          </w:tcPr>
          <w:p w14:paraId="422263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w:t>
            </w:r>
          </w:p>
        </w:tc>
        <w:tc>
          <w:tcPr>
            <w:tcW w:w="0" w:type="auto"/>
            <w:tcBorders>
              <w:top w:val="nil"/>
              <w:left w:val="nil"/>
              <w:bottom w:val="single" w:sz="4" w:space="0" w:color="auto"/>
              <w:right w:val="single" w:sz="4" w:space="0" w:color="auto"/>
            </w:tcBorders>
            <w:noWrap/>
            <w:vAlign w:val="center"/>
            <w:hideMark/>
          </w:tcPr>
          <w:p w14:paraId="3C3EE0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19222BD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4A5E68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7B891C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1,275.19</w:t>
            </w:r>
          </w:p>
        </w:tc>
        <w:tc>
          <w:tcPr>
            <w:tcW w:w="0" w:type="auto"/>
            <w:tcBorders>
              <w:top w:val="nil"/>
              <w:left w:val="nil"/>
              <w:bottom w:val="single" w:sz="4" w:space="0" w:color="auto"/>
              <w:right w:val="single" w:sz="4" w:space="0" w:color="auto"/>
            </w:tcBorders>
            <w:noWrap/>
            <w:vAlign w:val="center"/>
            <w:hideMark/>
          </w:tcPr>
          <w:p w14:paraId="560752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32.3%</w:t>
            </w:r>
          </w:p>
        </w:tc>
        <w:tc>
          <w:tcPr>
            <w:tcW w:w="0" w:type="auto"/>
            <w:tcBorders>
              <w:top w:val="nil"/>
              <w:left w:val="nil"/>
              <w:bottom w:val="single" w:sz="4" w:space="0" w:color="auto"/>
              <w:right w:val="single" w:sz="4" w:space="0" w:color="auto"/>
            </w:tcBorders>
            <w:noWrap/>
            <w:vAlign w:val="center"/>
            <w:hideMark/>
          </w:tcPr>
          <w:p w14:paraId="71F229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411,370.5</w:t>
            </w:r>
          </w:p>
        </w:tc>
        <w:tc>
          <w:tcPr>
            <w:tcW w:w="0" w:type="auto"/>
            <w:tcBorders>
              <w:top w:val="nil"/>
              <w:left w:val="nil"/>
              <w:bottom w:val="single" w:sz="4" w:space="0" w:color="auto"/>
              <w:right w:val="single" w:sz="4" w:space="0" w:color="auto"/>
            </w:tcBorders>
            <w:noWrap/>
            <w:vAlign w:val="center"/>
            <w:hideMark/>
          </w:tcPr>
          <w:p w14:paraId="721F3D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48.9%</w:t>
            </w:r>
          </w:p>
        </w:tc>
        <w:tc>
          <w:tcPr>
            <w:tcW w:w="0" w:type="auto"/>
            <w:tcBorders>
              <w:top w:val="nil"/>
              <w:left w:val="nil"/>
              <w:bottom w:val="single" w:sz="4" w:space="0" w:color="auto"/>
              <w:right w:val="single" w:sz="4" w:space="0" w:color="auto"/>
            </w:tcBorders>
            <w:noWrap/>
            <w:vAlign w:val="center"/>
            <w:hideMark/>
          </w:tcPr>
          <w:p w14:paraId="337828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322.6</w:t>
            </w:r>
          </w:p>
        </w:tc>
        <w:tc>
          <w:tcPr>
            <w:tcW w:w="0" w:type="auto"/>
            <w:tcBorders>
              <w:top w:val="nil"/>
              <w:left w:val="nil"/>
              <w:bottom w:val="single" w:sz="4" w:space="0" w:color="auto"/>
              <w:right w:val="single" w:sz="4" w:space="0" w:color="auto"/>
            </w:tcBorders>
            <w:noWrap/>
            <w:vAlign w:val="center"/>
            <w:hideMark/>
          </w:tcPr>
          <w:p w14:paraId="23B39B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6,688.3</w:t>
            </w:r>
          </w:p>
        </w:tc>
        <w:tc>
          <w:tcPr>
            <w:tcW w:w="0" w:type="auto"/>
            <w:tcBorders>
              <w:top w:val="nil"/>
              <w:left w:val="nil"/>
              <w:bottom w:val="single" w:sz="4" w:space="0" w:color="auto"/>
              <w:right w:val="single" w:sz="4" w:space="0" w:color="auto"/>
            </w:tcBorders>
            <w:noWrap/>
            <w:vAlign w:val="center"/>
            <w:hideMark/>
          </w:tcPr>
          <w:p w14:paraId="3C63C5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44.4%</w:t>
            </w:r>
          </w:p>
        </w:tc>
        <w:tc>
          <w:tcPr>
            <w:tcW w:w="0" w:type="auto"/>
            <w:tcBorders>
              <w:top w:val="nil"/>
              <w:left w:val="nil"/>
              <w:bottom w:val="single" w:sz="4" w:space="0" w:color="auto"/>
              <w:right w:val="single" w:sz="4" w:space="0" w:color="auto"/>
            </w:tcBorders>
            <w:noWrap/>
            <w:vAlign w:val="center"/>
            <w:hideMark/>
          </w:tcPr>
          <w:p w14:paraId="5A9B64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w:t>
            </w:r>
          </w:p>
        </w:tc>
        <w:tc>
          <w:tcPr>
            <w:tcW w:w="0" w:type="auto"/>
            <w:tcBorders>
              <w:top w:val="nil"/>
              <w:left w:val="nil"/>
              <w:bottom w:val="single" w:sz="4" w:space="0" w:color="auto"/>
              <w:right w:val="single" w:sz="4" w:space="0" w:color="auto"/>
            </w:tcBorders>
            <w:noWrap/>
            <w:vAlign w:val="center"/>
            <w:hideMark/>
          </w:tcPr>
          <w:p w14:paraId="166AC5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6EC2863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F9CE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6073B8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0.39</w:t>
            </w:r>
          </w:p>
        </w:tc>
        <w:tc>
          <w:tcPr>
            <w:tcW w:w="0" w:type="auto"/>
            <w:tcBorders>
              <w:top w:val="nil"/>
              <w:left w:val="nil"/>
              <w:bottom w:val="single" w:sz="4" w:space="0" w:color="auto"/>
              <w:right w:val="single" w:sz="4" w:space="0" w:color="auto"/>
            </w:tcBorders>
            <w:noWrap/>
            <w:vAlign w:val="center"/>
            <w:hideMark/>
          </w:tcPr>
          <w:p w14:paraId="528282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3C9B5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103.6</w:t>
            </w:r>
          </w:p>
        </w:tc>
        <w:tc>
          <w:tcPr>
            <w:tcW w:w="0" w:type="auto"/>
            <w:tcBorders>
              <w:top w:val="nil"/>
              <w:left w:val="nil"/>
              <w:bottom w:val="single" w:sz="4" w:space="0" w:color="auto"/>
              <w:right w:val="single" w:sz="4" w:space="0" w:color="auto"/>
            </w:tcBorders>
            <w:noWrap/>
            <w:vAlign w:val="center"/>
            <w:hideMark/>
          </w:tcPr>
          <w:p w14:paraId="1C3445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C5B81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265.7</w:t>
            </w:r>
          </w:p>
        </w:tc>
        <w:tc>
          <w:tcPr>
            <w:tcW w:w="0" w:type="auto"/>
            <w:tcBorders>
              <w:top w:val="nil"/>
              <w:left w:val="nil"/>
              <w:bottom w:val="single" w:sz="4" w:space="0" w:color="auto"/>
              <w:right w:val="single" w:sz="4" w:space="0" w:color="auto"/>
            </w:tcBorders>
            <w:noWrap/>
            <w:vAlign w:val="center"/>
            <w:hideMark/>
          </w:tcPr>
          <w:p w14:paraId="7D893C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14D974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569CC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w:t>
            </w:r>
          </w:p>
        </w:tc>
        <w:tc>
          <w:tcPr>
            <w:tcW w:w="0" w:type="auto"/>
            <w:tcBorders>
              <w:top w:val="nil"/>
              <w:left w:val="nil"/>
              <w:bottom w:val="single" w:sz="4" w:space="0" w:color="auto"/>
              <w:right w:val="single" w:sz="4" w:space="0" w:color="auto"/>
            </w:tcBorders>
            <w:noWrap/>
            <w:vAlign w:val="center"/>
            <w:hideMark/>
          </w:tcPr>
          <w:p w14:paraId="76DBF1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712B256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7A3590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109B16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54.55</w:t>
            </w:r>
          </w:p>
        </w:tc>
        <w:tc>
          <w:tcPr>
            <w:tcW w:w="0" w:type="auto"/>
            <w:tcBorders>
              <w:top w:val="nil"/>
              <w:left w:val="nil"/>
              <w:bottom w:val="single" w:sz="4" w:space="0" w:color="auto"/>
              <w:right w:val="single" w:sz="4" w:space="0" w:color="auto"/>
            </w:tcBorders>
            <w:noWrap/>
            <w:vAlign w:val="center"/>
            <w:hideMark/>
          </w:tcPr>
          <w:p w14:paraId="28C72F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7C71AC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6,817.2</w:t>
            </w:r>
          </w:p>
        </w:tc>
        <w:tc>
          <w:tcPr>
            <w:tcW w:w="0" w:type="auto"/>
            <w:tcBorders>
              <w:top w:val="nil"/>
              <w:left w:val="nil"/>
              <w:bottom w:val="single" w:sz="4" w:space="0" w:color="auto"/>
              <w:right w:val="single" w:sz="4" w:space="0" w:color="auto"/>
            </w:tcBorders>
            <w:noWrap/>
            <w:vAlign w:val="center"/>
            <w:hideMark/>
          </w:tcPr>
          <w:p w14:paraId="2FE711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4E99AB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125.0</w:t>
            </w:r>
          </w:p>
        </w:tc>
        <w:tc>
          <w:tcPr>
            <w:tcW w:w="0" w:type="auto"/>
            <w:tcBorders>
              <w:top w:val="nil"/>
              <w:left w:val="nil"/>
              <w:bottom w:val="single" w:sz="4" w:space="0" w:color="auto"/>
              <w:right w:val="single" w:sz="4" w:space="0" w:color="auto"/>
            </w:tcBorders>
            <w:noWrap/>
            <w:vAlign w:val="center"/>
            <w:hideMark/>
          </w:tcPr>
          <w:p w14:paraId="785A5C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139.5</w:t>
            </w:r>
          </w:p>
        </w:tc>
        <w:tc>
          <w:tcPr>
            <w:tcW w:w="0" w:type="auto"/>
            <w:tcBorders>
              <w:top w:val="nil"/>
              <w:left w:val="nil"/>
              <w:bottom w:val="single" w:sz="4" w:space="0" w:color="auto"/>
              <w:right w:val="single" w:sz="4" w:space="0" w:color="auto"/>
            </w:tcBorders>
            <w:noWrap/>
            <w:vAlign w:val="center"/>
            <w:hideMark/>
          </w:tcPr>
          <w:p w14:paraId="3D9729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6B1DA8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6BC49F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777BE62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47515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0E0743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234.02</w:t>
            </w:r>
          </w:p>
        </w:tc>
        <w:tc>
          <w:tcPr>
            <w:tcW w:w="0" w:type="auto"/>
            <w:tcBorders>
              <w:top w:val="nil"/>
              <w:left w:val="nil"/>
              <w:bottom w:val="single" w:sz="4" w:space="0" w:color="auto"/>
              <w:right w:val="single" w:sz="4" w:space="0" w:color="auto"/>
            </w:tcBorders>
            <w:noWrap/>
            <w:vAlign w:val="center"/>
            <w:hideMark/>
          </w:tcPr>
          <w:p w14:paraId="47A248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w:t>
            </w:r>
          </w:p>
        </w:tc>
        <w:tc>
          <w:tcPr>
            <w:tcW w:w="0" w:type="auto"/>
            <w:tcBorders>
              <w:top w:val="nil"/>
              <w:left w:val="nil"/>
              <w:bottom w:val="single" w:sz="4" w:space="0" w:color="auto"/>
              <w:right w:val="single" w:sz="4" w:space="0" w:color="auto"/>
            </w:tcBorders>
            <w:noWrap/>
            <w:vAlign w:val="center"/>
            <w:hideMark/>
          </w:tcPr>
          <w:p w14:paraId="37B671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40,897.7</w:t>
            </w:r>
          </w:p>
        </w:tc>
        <w:tc>
          <w:tcPr>
            <w:tcW w:w="0" w:type="auto"/>
            <w:tcBorders>
              <w:top w:val="nil"/>
              <w:left w:val="nil"/>
              <w:bottom w:val="single" w:sz="4" w:space="0" w:color="auto"/>
              <w:right w:val="single" w:sz="4" w:space="0" w:color="auto"/>
            </w:tcBorders>
            <w:noWrap/>
            <w:vAlign w:val="center"/>
            <w:hideMark/>
          </w:tcPr>
          <w:p w14:paraId="6D2F44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496A96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174.8</w:t>
            </w:r>
          </w:p>
        </w:tc>
        <w:tc>
          <w:tcPr>
            <w:tcW w:w="0" w:type="auto"/>
            <w:tcBorders>
              <w:top w:val="nil"/>
              <w:left w:val="nil"/>
              <w:bottom w:val="single" w:sz="4" w:space="0" w:color="auto"/>
              <w:right w:val="single" w:sz="4" w:space="0" w:color="auto"/>
            </w:tcBorders>
            <w:noWrap/>
            <w:vAlign w:val="center"/>
            <w:hideMark/>
          </w:tcPr>
          <w:p w14:paraId="192A53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757.2</w:t>
            </w:r>
          </w:p>
        </w:tc>
        <w:tc>
          <w:tcPr>
            <w:tcW w:w="0" w:type="auto"/>
            <w:tcBorders>
              <w:top w:val="nil"/>
              <w:left w:val="nil"/>
              <w:bottom w:val="single" w:sz="4" w:space="0" w:color="auto"/>
              <w:right w:val="single" w:sz="4" w:space="0" w:color="auto"/>
            </w:tcBorders>
            <w:noWrap/>
            <w:vAlign w:val="center"/>
            <w:hideMark/>
          </w:tcPr>
          <w:p w14:paraId="07C137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w:t>
            </w:r>
          </w:p>
        </w:tc>
        <w:tc>
          <w:tcPr>
            <w:tcW w:w="0" w:type="auto"/>
            <w:tcBorders>
              <w:top w:val="nil"/>
              <w:left w:val="nil"/>
              <w:bottom w:val="single" w:sz="4" w:space="0" w:color="auto"/>
              <w:right w:val="single" w:sz="4" w:space="0" w:color="auto"/>
            </w:tcBorders>
            <w:noWrap/>
            <w:vAlign w:val="center"/>
            <w:hideMark/>
          </w:tcPr>
          <w:p w14:paraId="1A8757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5527EB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545DCEA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738806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7DA349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288.96</w:t>
            </w:r>
          </w:p>
        </w:tc>
        <w:tc>
          <w:tcPr>
            <w:tcW w:w="0" w:type="auto"/>
            <w:tcBorders>
              <w:top w:val="nil"/>
              <w:left w:val="nil"/>
              <w:bottom w:val="single" w:sz="4" w:space="0" w:color="auto"/>
              <w:right w:val="single" w:sz="4" w:space="0" w:color="auto"/>
            </w:tcBorders>
            <w:noWrap/>
            <w:vAlign w:val="center"/>
            <w:hideMark/>
          </w:tcPr>
          <w:p w14:paraId="7C3D5D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w:t>
            </w:r>
          </w:p>
        </w:tc>
        <w:tc>
          <w:tcPr>
            <w:tcW w:w="0" w:type="auto"/>
            <w:tcBorders>
              <w:top w:val="nil"/>
              <w:left w:val="nil"/>
              <w:bottom w:val="single" w:sz="4" w:space="0" w:color="auto"/>
              <w:right w:val="single" w:sz="4" w:space="0" w:color="auto"/>
            </w:tcBorders>
            <w:noWrap/>
            <w:vAlign w:val="center"/>
            <w:hideMark/>
          </w:tcPr>
          <w:p w14:paraId="5942C9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47,818.5</w:t>
            </w:r>
          </w:p>
        </w:tc>
        <w:tc>
          <w:tcPr>
            <w:tcW w:w="0" w:type="auto"/>
            <w:tcBorders>
              <w:top w:val="nil"/>
              <w:left w:val="nil"/>
              <w:bottom w:val="single" w:sz="4" w:space="0" w:color="auto"/>
              <w:right w:val="single" w:sz="4" w:space="0" w:color="auto"/>
            </w:tcBorders>
            <w:noWrap/>
            <w:vAlign w:val="center"/>
            <w:hideMark/>
          </w:tcPr>
          <w:p w14:paraId="722994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w:t>
            </w:r>
          </w:p>
        </w:tc>
        <w:tc>
          <w:tcPr>
            <w:tcW w:w="0" w:type="auto"/>
            <w:tcBorders>
              <w:top w:val="nil"/>
              <w:left w:val="nil"/>
              <w:bottom w:val="single" w:sz="4" w:space="0" w:color="auto"/>
              <w:right w:val="single" w:sz="4" w:space="0" w:color="auto"/>
            </w:tcBorders>
            <w:noWrap/>
            <w:vAlign w:val="center"/>
            <w:hideMark/>
          </w:tcPr>
          <w:p w14:paraId="4020C9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165.5</w:t>
            </w:r>
          </w:p>
        </w:tc>
        <w:tc>
          <w:tcPr>
            <w:tcW w:w="0" w:type="auto"/>
            <w:tcBorders>
              <w:top w:val="nil"/>
              <w:left w:val="nil"/>
              <w:bottom w:val="single" w:sz="4" w:space="0" w:color="auto"/>
              <w:right w:val="single" w:sz="4" w:space="0" w:color="auto"/>
            </w:tcBorders>
            <w:noWrap/>
            <w:vAlign w:val="center"/>
            <w:hideMark/>
          </w:tcPr>
          <w:p w14:paraId="44DE2D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899.1</w:t>
            </w:r>
          </w:p>
        </w:tc>
        <w:tc>
          <w:tcPr>
            <w:tcW w:w="0" w:type="auto"/>
            <w:tcBorders>
              <w:top w:val="nil"/>
              <w:left w:val="nil"/>
              <w:bottom w:val="single" w:sz="4" w:space="0" w:color="auto"/>
              <w:right w:val="single" w:sz="4" w:space="0" w:color="auto"/>
            </w:tcBorders>
            <w:noWrap/>
            <w:vAlign w:val="center"/>
            <w:hideMark/>
          </w:tcPr>
          <w:p w14:paraId="1A8E16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w:t>
            </w:r>
          </w:p>
        </w:tc>
        <w:tc>
          <w:tcPr>
            <w:tcW w:w="0" w:type="auto"/>
            <w:tcBorders>
              <w:top w:val="nil"/>
              <w:left w:val="nil"/>
              <w:bottom w:val="single" w:sz="4" w:space="0" w:color="auto"/>
              <w:right w:val="single" w:sz="4" w:space="0" w:color="auto"/>
            </w:tcBorders>
            <w:noWrap/>
            <w:vAlign w:val="center"/>
            <w:hideMark/>
          </w:tcPr>
          <w:p w14:paraId="57F5F7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122299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D51348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DCD51B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38C538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31.06</w:t>
            </w:r>
          </w:p>
        </w:tc>
        <w:tc>
          <w:tcPr>
            <w:tcW w:w="0" w:type="auto"/>
            <w:tcBorders>
              <w:top w:val="nil"/>
              <w:left w:val="nil"/>
              <w:bottom w:val="single" w:sz="4" w:space="0" w:color="auto"/>
              <w:right w:val="single" w:sz="4" w:space="0" w:color="auto"/>
            </w:tcBorders>
            <w:noWrap/>
            <w:vAlign w:val="center"/>
            <w:hideMark/>
          </w:tcPr>
          <w:p w14:paraId="01227C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22FBFB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3,427.6</w:t>
            </w:r>
          </w:p>
        </w:tc>
        <w:tc>
          <w:tcPr>
            <w:tcW w:w="0" w:type="auto"/>
            <w:tcBorders>
              <w:top w:val="nil"/>
              <w:left w:val="nil"/>
              <w:bottom w:val="single" w:sz="4" w:space="0" w:color="auto"/>
              <w:right w:val="single" w:sz="4" w:space="0" w:color="auto"/>
            </w:tcBorders>
            <w:noWrap/>
            <w:vAlign w:val="center"/>
            <w:hideMark/>
          </w:tcPr>
          <w:p w14:paraId="37E915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03EBE9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110.4</w:t>
            </w:r>
          </w:p>
        </w:tc>
        <w:tc>
          <w:tcPr>
            <w:tcW w:w="0" w:type="auto"/>
            <w:tcBorders>
              <w:top w:val="nil"/>
              <w:left w:val="nil"/>
              <w:bottom w:val="single" w:sz="4" w:space="0" w:color="auto"/>
              <w:right w:val="single" w:sz="4" w:space="0" w:color="auto"/>
            </w:tcBorders>
            <w:noWrap/>
            <w:vAlign w:val="center"/>
            <w:hideMark/>
          </w:tcPr>
          <w:p w14:paraId="0C7127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74.6</w:t>
            </w:r>
          </w:p>
        </w:tc>
        <w:tc>
          <w:tcPr>
            <w:tcW w:w="0" w:type="auto"/>
            <w:tcBorders>
              <w:top w:val="nil"/>
              <w:left w:val="nil"/>
              <w:bottom w:val="single" w:sz="4" w:space="0" w:color="auto"/>
              <w:right w:val="single" w:sz="4" w:space="0" w:color="auto"/>
            </w:tcBorders>
            <w:noWrap/>
            <w:vAlign w:val="center"/>
            <w:hideMark/>
          </w:tcPr>
          <w:p w14:paraId="6C00AC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0EC32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304DA2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49FEFF4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594B3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3FA7D9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22.17</w:t>
            </w:r>
          </w:p>
        </w:tc>
        <w:tc>
          <w:tcPr>
            <w:tcW w:w="0" w:type="auto"/>
            <w:tcBorders>
              <w:top w:val="nil"/>
              <w:left w:val="nil"/>
              <w:bottom w:val="single" w:sz="4" w:space="0" w:color="auto"/>
              <w:right w:val="single" w:sz="4" w:space="0" w:color="auto"/>
            </w:tcBorders>
            <w:noWrap/>
            <w:vAlign w:val="center"/>
            <w:hideMark/>
          </w:tcPr>
          <w:p w14:paraId="255566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83CF6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2,970.9</w:t>
            </w:r>
          </w:p>
        </w:tc>
        <w:tc>
          <w:tcPr>
            <w:tcW w:w="0" w:type="auto"/>
            <w:tcBorders>
              <w:top w:val="nil"/>
              <w:left w:val="nil"/>
              <w:bottom w:val="single" w:sz="4" w:space="0" w:color="auto"/>
              <w:right w:val="single" w:sz="4" w:space="0" w:color="auto"/>
            </w:tcBorders>
            <w:noWrap/>
            <w:vAlign w:val="center"/>
            <w:hideMark/>
          </w:tcPr>
          <w:p w14:paraId="35D6FF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41D90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134.0</w:t>
            </w:r>
          </w:p>
        </w:tc>
        <w:tc>
          <w:tcPr>
            <w:tcW w:w="0" w:type="auto"/>
            <w:tcBorders>
              <w:top w:val="nil"/>
              <w:left w:val="nil"/>
              <w:bottom w:val="single" w:sz="4" w:space="0" w:color="auto"/>
              <w:right w:val="single" w:sz="4" w:space="0" w:color="auto"/>
            </w:tcBorders>
            <w:noWrap/>
            <w:vAlign w:val="center"/>
            <w:hideMark/>
          </w:tcPr>
          <w:p w14:paraId="4D39E0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51.1</w:t>
            </w:r>
          </w:p>
        </w:tc>
        <w:tc>
          <w:tcPr>
            <w:tcW w:w="0" w:type="auto"/>
            <w:tcBorders>
              <w:top w:val="nil"/>
              <w:left w:val="nil"/>
              <w:bottom w:val="single" w:sz="4" w:space="0" w:color="auto"/>
              <w:right w:val="single" w:sz="4" w:space="0" w:color="auto"/>
            </w:tcBorders>
            <w:noWrap/>
            <w:vAlign w:val="center"/>
            <w:hideMark/>
          </w:tcPr>
          <w:p w14:paraId="4055B0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325E7E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6E22D9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1278FAC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69449B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11DBF1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53.23</w:t>
            </w:r>
          </w:p>
        </w:tc>
        <w:tc>
          <w:tcPr>
            <w:tcW w:w="0" w:type="auto"/>
            <w:tcBorders>
              <w:top w:val="nil"/>
              <w:left w:val="nil"/>
              <w:bottom w:val="single" w:sz="4" w:space="0" w:color="auto"/>
              <w:right w:val="single" w:sz="4" w:space="0" w:color="auto"/>
            </w:tcBorders>
            <w:noWrap/>
            <w:vAlign w:val="center"/>
            <w:hideMark/>
          </w:tcPr>
          <w:p w14:paraId="3DD272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4D721DE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6,398.5</w:t>
            </w:r>
          </w:p>
        </w:tc>
        <w:tc>
          <w:tcPr>
            <w:tcW w:w="0" w:type="auto"/>
            <w:tcBorders>
              <w:top w:val="nil"/>
              <w:left w:val="nil"/>
              <w:bottom w:val="single" w:sz="4" w:space="0" w:color="auto"/>
              <w:right w:val="single" w:sz="4" w:space="0" w:color="auto"/>
            </w:tcBorders>
            <w:noWrap/>
            <w:vAlign w:val="center"/>
            <w:hideMark/>
          </w:tcPr>
          <w:p w14:paraId="2DF127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17785B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120.2</w:t>
            </w:r>
          </w:p>
        </w:tc>
        <w:tc>
          <w:tcPr>
            <w:tcW w:w="0" w:type="auto"/>
            <w:tcBorders>
              <w:top w:val="nil"/>
              <w:left w:val="nil"/>
              <w:bottom w:val="single" w:sz="4" w:space="0" w:color="auto"/>
              <w:right w:val="single" w:sz="4" w:space="0" w:color="auto"/>
            </w:tcBorders>
            <w:noWrap/>
            <w:vAlign w:val="center"/>
            <w:hideMark/>
          </w:tcPr>
          <w:p w14:paraId="7F632C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125.7</w:t>
            </w:r>
          </w:p>
        </w:tc>
        <w:tc>
          <w:tcPr>
            <w:tcW w:w="0" w:type="auto"/>
            <w:tcBorders>
              <w:top w:val="nil"/>
              <w:left w:val="nil"/>
              <w:bottom w:val="single" w:sz="4" w:space="0" w:color="auto"/>
              <w:right w:val="single" w:sz="4" w:space="0" w:color="auto"/>
            </w:tcBorders>
            <w:noWrap/>
            <w:vAlign w:val="center"/>
            <w:hideMark/>
          </w:tcPr>
          <w:p w14:paraId="1AB702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79E9E3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1CCA28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10DF3D0D"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63A425E"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4410FD5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1,617.38</w:t>
            </w:r>
          </w:p>
        </w:tc>
        <w:tc>
          <w:tcPr>
            <w:tcW w:w="0" w:type="auto"/>
            <w:tcBorders>
              <w:top w:val="nil"/>
              <w:left w:val="nil"/>
              <w:bottom w:val="single" w:sz="4" w:space="0" w:color="auto"/>
              <w:right w:val="single" w:sz="4" w:space="0" w:color="auto"/>
            </w:tcBorders>
            <w:shd w:val="clear" w:color="000000" w:fill="F2F2F2"/>
            <w:noWrap/>
            <w:vAlign w:val="center"/>
            <w:hideMark/>
          </w:tcPr>
          <w:p w14:paraId="5AD2FF3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41.0%</w:t>
            </w:r>
          </w:p>
        </w:tc>
        <w:tc>
          <w:tcPr>
            <w:tcW w:w="0" w:type="auto"/>
            <w:tcBorders>
              <w:top w:val="nil"/>
              <w:left w:val="nil"/>
              <w:bottom w:val="single" w:sz="4" w:space="0" w:color="auto"/>
              <w:right w:val="single" w:sz="4" w:space="0" w:color="auto"/>
            </w:tcBorders>
            <w:shd w:val="clear" w:color="000000" w:fill="F2F2F2"/>
            <w:noWrap/>
            <w:vAlign w:val="center"/>
            <w:hideMark/>
          </w:tcPr>
          <w:p w14:paraId="6B95C54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465,587.5</w:t>
            </w:r>
          </w:p>
        </w:tc>
        <w:tc>
          <w:tcPr>
            <w:tcW w:w="0" w:type="auto"/>
            <w:tcBorders>
              <w:top w:val="nil"/>
              <w:left w:val="nil"/>
              <w:bottom w:val="single" w:sz="4" w:space="0" w:color="auto"/>
              <w:right w:val="single" w:sz="4" w:space="0" w:color="auto"/>
            </w:tcBorders>
            <w:shd w:val="clear" w:color="000000" w:fill="F2F2F2"/>
            <w:noWrap/>
            <w:vAlign w:val="center"/>
            <w:hideMark/>
          </w:tcPr>
          <w:p w14:paraId="6BBF49D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55.4%</w:t>
            </w:r>
          </w:p>
        </w:tc>
        <w:tc>
          <w:tcPr>
            <w:tcW w:w="0" w:type="auto"/>
            <w:tcBorders>
              <w:top w:val="nil"/>
              <w:left w:val="nil"/>
              <w:bottom w:val="single" w:sz="4" w:space="0" w:color="auto"/>
              <w:right w:val="single" w:sz="4" w:space="0" w:color="auto"/>
            </w:tcBorders>
            <w:shd w:val="clear" w:color="000000" w:fill="F2F2F2"/>
            <w:noWrap/>
            <w:vAlign w:val="center"/>
            <w:hideMark/>
          </w:tcPr>
          <w:p w14:paraId="24812E9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287.9</w:t>
            </w:r>
          </w:p>
        </w:tc>
        <w:tc>
          <w:tcPr>
            <w:tcW w:w="0" w:type="auto"/>
            <w:tcBorders>
              <w:top w:val="nil"/>
              <w:left w:val="nil"/>
              <w:bottom w:val="single" w:sz="4" w:space="0" w:color="auto"/>
              <w:right w:val="single" w:sz="4" w:space="0" w:color="auto"/>
            </w:tcBorders>
            <w:shd w:val="clear" w:color="000000" w:fill="F2F2F2"/>
            <w:noWrap/>
            <w:vAlign w:val="center"/>
            <w:hideMark/>
          </w:tcPr>
          <w:p w14:paraId="0AE58DE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7,713.1</w:t>
            </w:r>
          </w:p>
        </w:tc>
        <w:tc>
          <w:tcPr>
            <w:tcW w:w="0" w:type="auto"/>
            <w:tcBorders>
              <w:top w:val="nil"/>
              <w:left w:val="nil"/>
              <w:bottom w:val="single" w:sz="4" w:space="0" w:color="auto"/>
              <w:right w:val="single" w:sz="4" w:space="0" w:color="auto"/>
            </w:tcBorders>
            <w:shd w:val="clear" w:color="000000" w:fill="F2F2F2"/>
            <w:noWrap/>
            <w:vAlign w:val="center"/>
            <w:hideMark/>
          </w:tcPr>
          <w:p w14:paraId="2381CD7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51.2%</w:t>
            </w:r>
          </w:p>
        </w:tc>
        <w:tc>
          <w:tcPr>
            <w:tcW w:w="0" w:type="auto"/>
            <w:tcBorders>
              <w:top w:val="nil"/>
              <w:left w:val="nil"/>
              <w:bottom w:val="single" w:sz="4" w:space="0" w:color="auto"/>
              <w:right w:val="single" w:sz="4" w:space="0" w:color="auto"/>
            </w:tcBorders>
            <w:shd w:val="clear" w:color="000000" w:fill="F2F2F2"/>
            <w:noWrap/>
            <w:vAlign w:val="center"/>
            <w:hideMark/>
          </w:tcPr>
          <w:p w14:paraId="45B3C29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4.8</w:t>
            </w:r>
          </w:p>
        </w:tc>
        <w:tc>
          <w:tcPr>
            <w:tcW w:w="0" w:type="auto"/>
            <w:tcBorders>
              <w:top w:val="nil"/>
              <w:left w:val="nil"/>
              <w:bottom w:val="single" w:sz="4" w:space="0" w:color="auto"/>
              <w:right w:val="single" w:sz="4" w:space="0" w:color="auto"/>
            </w:tcBorders>
            <w:shd w:val="clear" w:color="000000" w:fill="F2F2F2"/>
            <w:noWrap/>
            <w:vAlign w:val="center"/>
            <w:hideMark/>
          </w:tcPr>
          <w:p w14:paraId="1C3DFB5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r>
      <w:tr w:rsidR="00093885" w:rsidRPr="0057544D" w14:paraId="2E682C4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F35E16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311529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6.13</w:t>
            </w:r>
          </w:p>
        </w:tc>
        <w:tc>
          <w:tcPr>
            <w:tcW w:w="0" w:type="auto"/>
            <w:tcBorders>
              <w:top w:val="nil"/>
              <w:left w:val="nil"/>
              <w:bottom w:val="single" w:sz="4" w:space="0" w:color="auto"/>
              <w:right w:val="single" w:sz="4" w:space="0" w:color="auto"/>
            </w:tcBorders>
            <w:noWrap/>
            <w:vAlign w:val="center"/>
            <w:hideMark/>
          </w:tcPr>
          <w:p w14:paraId="13F066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89340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885.2</w:t>
            </w:r>
          </w:p>
        </w:tc>
        <w:tc>
          <w:tcPr>
            <w:tcW w:w="0" w:type="auto"/>
            <w:tcBorders>
              <w:top w:val="nil"/>
              <w:left w:val="nil"/>
              <w:bottom w:val="single" w:sz="4" w:space="0" w:color="auto"/>
              <w:right w:val="single" w:sz="4" w:space="0" w:color="auto"/>
            </w:tcBorders>
            <w:noWrap/>
            <w:vAlign w:val="center"/>
            <w:hideMark/>
          </w:tcPr>
          <w:p w14:paraId="142C6B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711BD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144.4</w:t>
            </w:r>
          </w:p>
        </w:tc>
        <w:tc>
          <w:tcPr>
            <w:tcW w:w="0" w:type="auto"/>
            <w:tcBorders>
              <w:top w:val="nil"/>
              <w:left w:val="nil"/>
              <w:bottom w:val="single" w:sz="4" w:space="0" w:color="auto"/>
              <w:right w:val="single" w:sz="4" w:space="0" w:color="auto"/>
            </w:tcBorders>
            <w:noWrap/>
            <w:vAlign w:val="center"/>
            <w:hideMark/>
          </w:tcPr>
          <w:p w14:paraId="4E9F19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18.1</w:t>
            </w:r>
          </w:p>
        </w:tc>
        <w:tc>
          <w:tcPr>
            <w:tcW w:w="0" w:type="auto"/>
            <w:tcBorders>
              <w:top w:val="nil"/>
              <w:left w:val="nil"/>
              <w:bottom w:val="single" w:sz="4" w:space="0" w:color="auto"/>
              <w:right w:val="single" w:sz="4" w:space="0" w:color="auto"/>
            </w:tcBorders>
            <w:noWrap/>
            <w:vAlign w:val="center"/>
            <w:hideMark/>
          </w:tcPr>
          <w:p w14:paraId="48AC0D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B9E3C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507EE0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012BE05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764ED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6EBA91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18.98</w:t>
            </w:r>
          </w:p>
        </w:tc>
        <w:tc>
          <w:tcPr>
            <w:tcW w:w="0" w:type="auto"/>
            <w:tcBorders>
              <w:top w:val="nil"/>
              <w:left w:val="nil"/>
              <w:bottom w:val="single" w:sz="4" w:space="0" w:color="auto"/>
              <w:right w:val="single" w:sz="4" w:space="0" w:color="auto"/>
            </w:tcBorders>
            <w:noWrap/>
            <w:vAlign w:val="center"/>
            <w:hideMark/>
          </w:tcPr>
          <w:p w14:paraId="066413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84382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1,867.5</w:t>
            </w:r>
          </w:p>
        </w:tc>
        <w:tc>
          <w:tcPr>
            <w:tcW w:w="0" w:type="auto"/>
            <w:tcBorders>
              <w:top w:val="nil"/>
              <w:left w:val="nil"/>
              <w:bottom w:val="single" w:sz="4" w:space="0" w:color="auto"/>
              <w:right w:val="single" w:sz="4" w:space="0" w:color="auto"/>
            </w:tcBorders>
            <w:noWrap/>
            <w:vAlign w:val="center"/>
            <w:hideMark/>
          </w:tcPr>
          <w:p w14:paraId="610372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C3B4B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98.4</w:t>
            </w:r>
          </w:p>
        </w:tc>
        <w:tc>
          <w:tcPr>
            <w:tcW w:w="0" w:type="auto"/>
            <w:tcBorders>
              <w:top w:val="nil"/>
              <w:left w:val="nil"/>
              <w:bottom w:val="single" w:sz="4" w:space="0" w:color="auto"/>
              <w:right w:val="single" w:sz="4" w:space="0" w:color="auto"/>
            </w:tcBorders>
            <w:noWrap/>
            <w:vAlign w:val="center"/>
            <w:hideMark/>
          </w:tcPr>
          <w:p w14:paraId="69C820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67.8</w:t>
            </w:r>
          </w:p>
        </w:tc>
        <w:tc>
          <w:tcPr>
            <w:tcW w:w="0" w:type="auto"/>
            <w:tcBorders>
              <w:top w:val="nil"/>
              <w:left w:val="nil"/>
              <w:bottom w:val="single" w:sz="4" w:space="0" w:color="auto"/>
              <w:right w:val="single" w:sz="4" w:space="0" w:color="auto"/>
            </w:tcBorders>
            <w:noWrap/>
            <w:vAlign w:val="center"/>
            <w:hideMark/>
          </w:tcPr>
          <w:p w14:paraId="3D81B1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384E4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0C49AA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r>
      <w:tr w:rsidR="00093885" w:rsidRPr="0057544D" w14:paraId="382C15C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B49074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0BA7DF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0.26</w:t>
            </w:r>
          </w:p>
        </w:tc>
        <w:tc>
          <w:tcPr>
            <w:tcW w:w="0" w:type="auto"/>
            <w:tcBorders>
              <w:top w:val="nil"/>
              <w:left w:val="nil"/>
              <w:bottom w:val="single" w:sz="4" w:space="0" w:color="auto"/>
              <w:right w:val="single" w:sz="4" w:space="0" w:color="auto"/>
            </w:tcBorders>
            <w:noWrap/>
            <w:vAlign w:val="center"/>
            <w:hideMark/>
          </w:tcPr>
          <w:p w14:paraId="42432C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06C1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w:t>
            </w:r>
          </w:p>
        </w:tc>
        <w:tc>
          <w:tcPr>
            <w:tcW w:w="0" w:type="auto"/>
            <w:tcBorders>
              <w:top w:val="nil"/>
              <w:left w:val="nil"/>
              <w:bottom w:val="single" w:sz="4" w:space="0" w:color="auto"/>
              <w:right w:val="single" w:sz="4" w:space="0" w:color="auto"/>
            </w:tcBorders>
            <w:noWrap/>
            <w:vAlign w:val="center"/>
            <w:hideMark/>
          </w:tcPr>
          <w:p w14:paraId="6C3281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8A9DB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59.4</w:t>
            </w:r>
          </w:p>
        </w:tc>
        <w:tc>
          <w:tcPr>
            <w:tcW w:w="0" w:type="auto"/>
            <w:tcBorders>
              <w:top w:val="nil"/>
              <w:left w:val="nil"/>
              <w:bottom w:val="single" w:sz="4" w:space="0" w:color="auto"/>
              <w:right w:val="single" w:sz="4" w:space="0" w:color="auto"/>
            </w:tcBorders>
            <w:noWrap/>
            <w:vAlign w:val="center"/>
            <w:hideMark/>
          </w:tcPr>
          <w:p w14:paraId="5758A0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E1F32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DD482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2C93AB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91B19C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E4D634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9E602F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19.19</w:t>
            </w:r>
          </w:p>
        </w:tc>
        <w:tc>
          <w:tcPr>
            <w:tcW w:w="0" w:type="auto"/>
            <w:tcBorders>
              <w:top w:val="nil"/>
              <w:left w:val="nil"/>
              <w:bottom w:val="single" w:sz="4" w:space="0" w:color="auto"/>
              <w:right w:val="single" w:sz="4" w:space="0" w:color="auto"/>
            </w:tcBorders>
            <w:noWrap/>
            <w:vAlign w:val="center"/>
            <w:hideMark/>
          </w:tcPr>
          <w:p w14:paraId="180CA0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77E3D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3,319.4</w:t>
            </w:r>
          </w:p>
        </w:tc>
        <w:tc>
          <w:tcPr>
            <w:tcW w:w="0" w:type="auto"/>
            <w:tcBorders>
              <w:top w:val="nil"/>
              <w:left w:val="nil"/>
              <w:bottom w:val="single" w:sz="4" w:space="0" w:color="auto"/>
              <w:right w:val="single" w:sz="4" w:space="0" w:color="auto"/>
            </w:tcBorders>
            <w:noWrap/>
            <w:vAlign w:val="center"/>
            <w:hideMark/>
          </w:tcPr>
          <w:p w14:paraId="011ACF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7C8A7A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173.0</w:t>
            </w:r>
          </w:p>
        </w:tc>
        <w:tc>
          <w:tcPr>
            <w:tcW w:w="0" w:type="auto"/>
            <w:tcBorders>
              <w:top w:val="nil"/>
              <w:left w:val="nil"/>
              <w:bottom w:val="single" w:sz="4" w:space="0" w:color="auto"/>
              <w:right w:val="single" w:sz="4" w:space="0" w:color="auto"/>
            </w:tcBorders>
            <w:noWrap/>
            <w:vAlign w:val="center"/>
            <w:hideMark/>
          </w:tcPr>
          <w:p w14:paraId="677E6D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76.4</w:t>
            </w:r>
          </w:p>
        </w:tc>
        <w:tc>
          <w:tcPr>
            <w:tcW w:w="0" w:type="auto"/>
            <w:tcBorders>
              <w:top w:val="nil"/>
              <w:left w:val="nil"/>
              <w:bottom w:val="single" w:sz="4" w:space="0" w:color="auto"/>
              <w:right w:val="single" w:sz="4" w:space="0" w:color="auto"/>
            </w:tcBorders>
            <w:noWrap/>
            <w:vAlign w:val="center"/>
            <w:hideMark/>
          </w:tcPr>
          <w:p w14:paraId="784B6D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0AF94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6AD930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089ADA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FB7BE7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171345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167.34</w:t>
            </w:r>
          </w:p>
        </w:tc>
        <w:tc>
          <w:tcPr>
            <w:tcW w:w="0" w:type="auto"/>
            <w:tcBorders>
              <w:top w:val="nil"/>
              <w:left w:val="nil"/>
              <w:bottom w:val="single" w:sz="4" w:space="0" w:color="auto"/>
              <w:right w:val="single" w:sz="4" w:space="0" w:color="auto"/>
            </w:tcBorders>
            <w:noWrap/>
            <w:vAlign w:val="center"/>
            <w:hideMark/>
          </w:tcPr>
          <w:p w14:paraId="595C6C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49A815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36,643.0</w:t>
            </w:r>
          </w:p>
        </w:tc>
        <w:tc>
          <w:tcPr>
            <w:tcW w:w="0" w:type="auto"/>
            <w:tcBorders>
              <w:top w:val="nil"/>
              <w:left w:val="nil"/>
              <w:bottom w:val="single" w:sz="4" w:space="0" w:color="auto"/>
              <w:right w:val="single" w:sz="4" w:space="0" w:color="auto"/>
            </w:tcBorders>
            <w:noWrap/>
            <w:vAlign w:val="center"/>
            <w:hideMark/>
          </w:tcPr>
          <w:p w14:paraId="50468B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3D6988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219.0</w:t>
            </w:r>
          </w:p>
        </w:tc>
        <w:tc>
          <w:tcPr>
            <w:tcW w:w="0" w:type="auto"/>
            <w:tcBorders>
              <w:top w:val="nil"/>
              <w:left w:val="nil"/>
              <w:bottom w:val="single" w:sz="4" w:space="0" w:color="auto"/>
              <w:right w:val="single" w:sz="4" w:space="0" w:color="auto"/>
            </w:tcBorders>
            <w:noWrap/>
            <w:vAlign w:val="center"/>
            <w:hideMark/>
          </w:tcPr>
          <w:p w14:paraId="14A46F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711.8</w:t>
            </w:r>
          </w:p>
        </w:tc>
        <w:tc>
          <w:tcPr>
            <w:tcW w:w="0" w:type="auto"/>
            <w:tcBorders>
              <w:top w:val="nil"/>
              <w:left w:val="nil"/>
              <w:bottom w:val="single" w:sz="4" w:space="0" w:color="auto"/>
              <w:right w:val="single" w:sz="4" w:space="0" w:color="auto"/>
            </w:tcBorders>
            <w:noWrap/>
            <w:vAlign w:val="center"/>
            <w:hideMark/>
          </w:tcPr>
          <w:p w14:paraId="0351C0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72583C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3E1D99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AE5297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CD7F83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0" w:type="auto"/>
            <w:tcBorders>
              <w:top w:val="nil"/>
              <w:left w:val="nil"/>
              <w:bottom w:val="single" w:sz="4" w:space="0" w:color="auto"/>
              <w:right w:val="single" w:sz="4" w:space="0" w:color="auto"/>
            </w:tcBorders>
            <w:noWrap/>
            <w:vAlign w:val="center"/>
            <w:hideMark/>
          </w:tcPr>
          <w:p w14:paraId="545A75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211.90</w:t>
            </w:r>
          </w:p>
        </w:tc>
        <w:tc>
          <w:tcPr>
            <w:tcW w:w="0" w:type="auto"/>
            <w:tcBorders>
              <w:top w:val="nil"/>
              <w:left w:val="nil"/>
              <w:bottom w:val="single" w:sz="4" w:space="0" w:color="auto"/>
              <w:right w:val="single" w:sz="4" w:space="0" w:color="auto"/>
            </w:tcBorders>
            <w:noWrap/>
            <w:vAlign w:val="center"/>
            <w:hideMark/>
          </w:tcPr>
          <w:p w14:paraId="2D6064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w:t>
            </w:r>
          </w:p>
        </w:tc>
        <w:tc>
          <w:tcPr>
            <w:tcW w:w="0" w:type="auto"/>
            <w:tcBorders>
              <w:top w:val="nil"/>
              <w:left w:val="nil"/>
              <w:bottom w:val="single" w:sz="4" w:space="0" w:color="auto"/>
              <w:right w:val="single" w:sz="4" w:space="0" w:color="auto"/>
            </w:tcBorders>
            <w:noWrap/>
            <w:vAlign w:val="center"/>
            <w:hideMark/>
          </w:tcPr>
          <w:p w14:paraId="65F9A4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42,730.6</w:t>
            </w:r>
          </w:p>
        </w:tc>
        <w:tc>
          <w:tcPr>
            <w:tcW w:w="0" w:type="auto"/>
            <w:tcBorders>
              <w:top w:val="nil"/>
              <w:left w:val="nil"/>
              <w:bottom w:val="single" w:sz="4" w:space="0" w:color="auto"/>
              <w:right w:val="single" w:sz="4" w:space="0" w:color="auto"/>
            </w:tcBorders>
            <w:noWrap/>
            <w:vAlign w:val="center"/>
            <w:hideMark/>
          </w:tcPr>
          <w:p w14:paraId="353637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w:t>
            </w:r>
          </w:p>
        </w:tc>
        <w:tc>
          <w:tcPr>
            <w:tcW w:w="0" w:type="auto"/>
            <w:tcBorders>
              <w:top w:val="nil"/>
              <w:left w:val="nil"/>
              <w:bottom w:val="single" w:sz="4" w:space="0" w:color="auto"/>
              <w:right w:val="single" w:sz="4" w:space="0" w:color="auto"/>
            </w:tcBorders>
            <w:noWrap/>
            <w:vAlign w:val="center"/>
            <w:hideMark/>
          </w:tcPr>
          <w:p w14:paraId="7C02EB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201.7</w:t>
            </w:r>
          </w:p>
        </w:tc>
        <w:tc>
          <w:tcPr>
            <w:tcW w:w="0" w:type="auto"/>
            <w:tcBorders>
              <w:top w:val="nil"/>
              <w:left w:val="nil"/>
              <w:bottom w:val="single" w:sz="4" w:space="0" w:color="auto"/>
              <w:right w:val="single" w:sz="4" w:space="0" w:color="auto"/>
            </w:tcBorders>
            <w:noWrap/>
            <w:vAlign w:val="center"/>
            <w:hideMark/>
          </w:tcPr>
          <w:p w14:paraId="170007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874.3</w:t>
            </w:r>
          </w:p>
        </w:tc>
        <w:tc>
          <w:tcPr>
            <w:tcW w:w="0" w:type="auto"/>
            <w:tcBorders>
              <w:top w:val="nil"/>
              <w:left w:val="nil"/>
              <w:bottom w:val="single" w:sz="4" w:space="0" w:color="auto"/>
              <w:right w:val="single" w:sz="4" w:space="0" w:color="auto"/>
            </w:tcBorders>
            <w:noWrap/>
            <w:vAlign w:val="center"/>
            <w:hideMark/>
          </w:tcPr>
          <w:p w14:paraId="7721E3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w:t>
            </w:r>
          </w:p>
        </w:tc>
        <w:tc>
          <w:tcPr>
            <w:tcW w:w="0" w:type="auto"/>
            <w:tcBorders>
              <w:top w:val="nil"/>
              <w:left w:val="nil"/>
              <w:bottom w:val="single" w:sz="4" w:space="0" w:color="auto"/>
              <w:right w:val="single" w:sz="4" w:space="0" w:color="auto"/>
            </w:tcBorders>
            <w:noWrap/>
            <w:vAlign w:val="center"/>
            <w:hideMark/>
          </w:tcPr>
          <w:p w14:paraId="6A2F33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c>
          <w:tcPr>
            <w:tcW w:w="0" w:type="auto"/>
            <w:tcBorders>
              <w:top w:val="nil"/>
              <w:left w:val="nil"/>
              <w:bottom w:val="single" w:sz="4" w:space="0" w:color="auto"/>
              <w:right w:val="single" w:sz="4" w:space="0" w:color="auto"/>
            </w:tcBorders>
            <w:noWrap/>
            <w:vAlign w:val="center"/>
            <w:hideMark/>
          </w:tcPr>
          <w:p w14:paraId="2FDF77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417FF5F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473CA3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592164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89.77</w:t>
            </w:r>
          </w:p>
        </w:tc>
        <w:tc>
          <w:tcPr>
            <w:tcW w:w="0" w:type="auto"/>
            <w:tcBorders>
              <w:top w:val="nil"/>
              <w:left w:val="nil"/>
              <w:bottom w:val="single" w:sz="4" w:space="0" w:color="auto"/>
              <w:right w:val="single" w:sz="4" w:space="0" w:color="auto"/>
            </w:tcBorders>
            <w:noWrap/>
            <w:vAlign w:val="center"/>
            <w:hideMark/>
          </w:tcPr>
          <w:p w14:paraId="711DC3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1DE42D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16,220.6</w:t>
            </w:r>
          </w:p>
        </w:tc>
        <w:tc>
          <w:tcPr>
            <w:tcW w:w="0" w:type="auto"/>
            <w:tcBorders>
              <w:top w:val="nil"/>
              <w:left w:val="nil"/>
              <w:bottom w:val="single" w:sz="4" w:space="0" w:color="auto"/>
              <w:right w:val="single" w:sz="4" w:space="0" w:color="auto"/>
            </w:tcBorders>
            <w:noWrap/>
            <w:vAlign w:val="center"/>
            <w:hideMark/>
          </w:tcPr>
          <w:p w14:paraId="55BA03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5C23EB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180.7</w:t>
            </w:r>
          </w:p>
        </w:tc>
        <w:tc>
          <w:tcPr>
            <w:tcW w:w="0" w:type="auto"/>
            <w:tcBorders>
              <w:top w:val="nil"/>
              <w:left w:val="nil"/>
              <w:bottom w:val="single" w:sz="4" w:space="0" w:color="auto"/>
              <w:right w:val="single" w:sz="4" w:space="0" w:color="auto"/>
            </w:tcBorders>
            <w:noWrap/>
            <w:vAlign w:val="center"/>
            <w:hideMark/>
          </w:tcPr>
          <w:p w14:paraId="690CD1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332.3</w:t>
            </w:r>
          </w:p>
        </w:tc>
        <w:tc>
          <w:tcPr>
            <w:tcW w:w="0" w:type="auto"/>
            <w:tcBorders>
              <w:top w:val="nil"/>
              <w:left w:val="nil"/>
              <w:bottom w:val="single" w:sz="4" w:space="0" w:color="auto"/>
              <w:right w:val="single" w:sz="4" w:space="0" w:color="auto"/>
            </w:tcBorders>
            <w:noWrap/>
            <w:vAlign w:val="center"/>
            <w:hideMark/>
          </w:tcPr>
          <w:p w14:paraId="2BD4C2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1C347F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c>
          <w:tcPr>
            <w:tcW w:w="0" w:type="auto"/>
            <w:tcBorders>
              <w:top w:val="nil"/>
              <w:left w:val="nil"/>
              <w:bottom w:val="single" w:sz="4" w:space="0" w:color="auto"/>
              <w:right w:val="single" w:sz="4" w:space="0" w:color="auto"/>
            </w:tcBorders>
            <w:noWrap/>
            <w:vAlign w:val="center"/>
            <w:hideMark/>
          </w:tcPr>
          <w:p w14:paraId="24FE0E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403BC16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50C8D1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2D8D0B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0.96</w:t>
            </w:r>
          </w:p>
        </w:tc>
        <w:tc>
          <w:tcPr>
            <w:tcW w:w="0" w:type="auto"/>
            <w:tcBorders>
              <w:top w:val="nil"/>
              <w:left w:val="nil"/>
              <w:bottom w:val="single" w:sz="4" w:space="0" w:color="auto"/>
              <w:right w:val="single" w:sz="4" w:space="0" w:color="auto"/>
            </w:tcBorders>
            <w:noWrap/>
            <w:vAlign w:val="center"/>
            <w:hideMark/>
          </w:tcPr>
          <w:p w14:paraId="16FF72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0E64C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48.0</w:t>
            </w:r>
          </w:p>
        </w:tc>
        <w:tc>
          <w:tcPr>
            <w:tcW w:w="0" w:type="auto"/>
            <w:tcBorders>
              <w:top w:val="nil"/>
              <w:left w:val="nil"/>
              <w:bottom w:val="single" w:sz="4" w:space="0" w:color="auto"/>
              <w:right w:val="single" w:sz="4" w:space="0" w:color="auto"/>
            </w:tcBorders>
            <w:noWrap/>
            <w:vAlign w:val="center"/>
            <w:hideMark/>
          </w:tcPr>
          <w:p w14:paraId="7E191C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45EEB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50.0</w:t>
            </w:r>
          </w:p>
        </w:tc>
        <w:tc>
          <w:tcPr>
            <w:tcW w:w="0" w:type="auto"/>
            <w:tcBorders>
              <w:top w:val="nil"/>
              <w:left w:val="nil"/>
              <w:bottom w:val="single" w:sz="4" w:space="0" w:color="auto"/>
              <w:right w:val="single" w:sz="4" w:space="0" w:color="auto"/>
            </w:tcBorders>
            <w:noWrap/>
            <w:vAlign w:val="center"/>
            <w:hideMark/>
          </w:tcPr>
          <w:p w14:paraId="68748C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5A378F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07BF7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4ECA41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4CC9DB7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F77034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23C58E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w:t>
            </w:r>
          </w:p>
        </w:tc>
        <w:tc>
          <w:tcPr>
            <w:tcW w:w="0" w:type="auto"/>
            <w:tcBorders>
              <w:top w:val="nil"/>
              <w:left w:val="nil"/>
              <w:bottom w:val="single" w:sz="4" w:space="0" w:color="auto"/>
              <w:right w:val="single" w:sz="4" w:space="0" w:color="auto"/>
            </w:tcBorders>
            <w:noWrap/>
            <w:vAlign w:val="center"/>
            <w:hideMark/>
          </w:tcPr>
          <w:p w14:paraId="6CF827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701EF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63.6</w:t>
            </w:r>
          </w:p>
        </w:tc>
        <w:tc>
          <w:tcPr>
            <w:tcW w:w="0" w:type="auto"/>
            <w:tcBorders>
              <w:top w:val="nil"/>
              <w:left w:val="nil"/>
              <w:bottom w:val="single" w:sz="4" w:space="0" w:color="auto"/>
              <w:right w:val="single" w:sz="4" w:space="0" w:color="auto"/>
            </w:tcBorders>
            <w:noWrap/>
            <w:vAlign w:val="center"/>
            <w:hideMark/>
          </w:tcPr>
          <w:p w14:paraId="703C02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92DB8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43.2</w:t>
            </w:r>
          </w:p>
        </w:tc>
        <w:tc>
          <w:tcPr>
            <w:tcW w:w="0" w:type="auto"/>
            <w:tcBorders>
              <w:top w:val="nil"/>
              <w:left w:val="nil"/>
              <w:bottom w:val="single" w:sz="4" w:space="0" w:color="auto"/>
              <w:right w:val="single" w:sz="4" w:space="0" w:color="auto"/>
            </w:tcBorders>
            <w:noWrap/>
            <w:vAlign w:val="center"/>
            <w:hideMark/>
          </w:tcPr>
          <w:p w14:paraId="7A0E82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19B8AF5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D2BA4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6E4AF5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1B64A2A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6F557F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3D3D9D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58.86</w:t>
            </w:r>
          </w:p>
        </w:tc>
        <w:tc>
          <w:tcPr>
            <w:tcW w:w="0" w:type="auto"/>
            <w:tcBorders>
              <w:top w:val="nil"/>
              <w:left w:val="nil"/>
              <w:bottom w:val="single" w:sz="4" w:space="0" w:color="auto"/>
              <w:right w:val="single" w:sz="4" w:space="0" w:color="auto"/>
            </w:tcBorders>
            <w:noWrap/>
            <w:vAlign w:val="center"/>
            <w:hideMark/>
          </w:tcPr>
          <w:p w14:paraId="7FCEB1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376FE8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7,471.4</w:t>
            </w:r>
          </w:p>
        </w:tc>
        <w:tc>
          <w:tcPr>
            <w:tcW w:w="0" w:type="auto"/>
            <w:tcBorders>
              <w:top w:val="nil"/>
              <w:left w:val="nil"/>
              <w:bottom w:val="single" w:sz="4" w:space="0" w:color="auto"/>
              <w:right w:val="single" w:sz="4" w:space="0" w:color="auto"/>
            </w:tcBorders>
            <w:noWrap/>
            <w:vAlign w:val="center"/>
            <w:hideMark/>
          </w:tcPr>
          <w:p w14:paraId="5B284F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3473D1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126.9</w:t>
            </w:r>
          </w:p>
        </w:tc>
        <w:tc>
          <w:tcPr>
            <w:tcW w:w="0" w:type="auto"/>
            <w:tcBorders>
              <w:top w:val="nil"/>
              <w:left w:val="nil"/>
              <w:bottom w:val="single" w:sz="4" w:space="0" w:color="auto"/>
              <w:right w:val="single" w:sz="4" w:space="0" w:color="auto"/>
            </w:tcBorders>
            <w:noWrap/>
            <w:vAlign w:val="center"/>
            <w:hideMark/>
          </w:tcPr>
          <w:p w14:paraId="5A27413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173.2</w:t>
            </w:r>
          </w:p>
        </w:tc>
        <w:tc>
          <w:tcPr>
            <w:tcW w:w="0" w:type="auto"/>
            <w:tcBorders>
              <w:top w:val="nil"/>
              <w:left w:val="nil"/>
              <w:bottom w:val="single" w:sz="4" w:space="0" w:color="auto"/>
              <w:right w:val="single" w:sz="4" w:space="0" w:color="auto"/>
            </w:tcBorders>
            <w:noWrap/>
            <w:vAlign w:val="center"/>
            <w:hideMark/>
          </w:tcPr>
          <w:p w14:paraId="2EFE2A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67B842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22DD35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8F656B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EC0C39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441BAF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190.68</w:t>
            </w:r>
          </w:p>
        </w:tc>
        <w:tc>
          <w:tcPr>
            <w:tcW w:w="0" w:type="auto"/>
            <w:tcBorders>
              <w:top w:val="nil"/>
              <w:left w:val="nil"/>
              <w:bottom w:val="single" w:sz="4" w:space="0" w:color="auto"/>
              <w:right w:val="single" w:sz="4" w:space="0" w:color="auto"/>
            </w:tcBorders>
            <w:noWrap/>
            <w:vAlign w:val="center"/>
            <w:hideMark/>
          </w:tcPr>
          <w:p w14:paraId="751F03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41E138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30,784.1</w:t>
            </w:r>
          </w:p>
        </w:tc>
        <w:tc>
          <w:tcPr>
            <w:tcW w:w="0" w:type="auto"/>
            <w:tcBorders>
              <w:top w:val="nil"/>
              <w:left w:val="nil"/>
              <w:bottom w:val="single" w:sz="4" w:space="0" w:color="auto"/>
              <w:right w:val="single" w:sz="4" w:space="0" w:color="auto"/>
            </w:tcBorders>
            <w:noWrap/>
            <w:vAlign w:val="center"/>
            <w:hideMark/>
          </w:tcPr>
          <w:p w14:paraId="784316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c>
          <w:tcPr>
            <w:tcW w:w="0" w:type="auto"/>
            <w:tcBorders>
              <w:top w:val="nil"/>
              <w:left w:val="nil"/>
              <w:bottom w:val="single" w:sz="4" w:space="0" w:color="auto"/>
              <w:right w:val="single" w:sz="4" w:space="0" w:color="auto"/>
            </w:tcBorders>
            <w:noWrap/>
            <w:vAlign w:val="center"/>
            <w:hideMark/>
          </w:tcPr>
          <w:p w14:paraId="40C3C6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161.4</w:t>
            </w:r>
          </w:p>
        </w:tc>
        <w:tc>
          <w:tcPr>
            <w:tcW w:w="0" w:type="auto"/>
            <w:tcBorders>
              <w:top w:val="nil"/>
              <w:left w:val="nil"/>
              <w:bottom w:val="single" w:sz="4" w:space="0" w:color="auto"/>
              <w:right w:val="single" w:sz="4" w:space="0" w:color="auto"/>
            </w:tcBorders>
            <w:noWrap/>
            <w:vAlign w:val="center"/>
            <w:hideMark/>
          </w:tcPr>
          <w:p w14:paraId="31B55C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631.7</w:t>
            </w:r>
          </w:p>
        </w:tc>
        <w:tc>
          <w:tcPr>
            <w:tcW w:w="0" w:type="auto"/>
            <w:tcBorders>
              <w:top w:val="nil"/>
              <w:left w:val="nil"/>
              <w:bottom w:val="single" w:sz="4" w:space="0" w:color="auto"/>
              <w:right w:val="single" w:sz="4" w:space="0" w:color="auto"/>
            </w:tcBorders>
            <w:noWrap/>
            <w:vAlign w:val="center"/>
            <w:hideMark/>
          </w:tcPr>
          <w:p w14:paraId="15BAF6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409BA0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2D650E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691768E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D6AA9A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0" w:type="auto"/>
            <w:tcBorders>
              <w:top w:val="nil"/>
              <w:left w:val="nil"/>
              <w:bottom w:val="single" w:sz="4" w:space="0" w:color="auto"/>
              <w:right w:val="single" w:sz="4" w:space="0" w:color="auto"/>
            </w:tcBorders>
            <w:noWrap/>
            <w:vAlign w:val="center"/>
            <w:hideMark/>
          </w:tcPr>
          <w:p w14:paraId="3FFBB5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341.74</w:t>
            </w:r>
          </w:p>
        </w:tc>
        <w:tc>
          <w:tcPr>
            <w:tcW w:w="0" w:type="auto"/>
            <w:tcBorders>
              <w:top w:val="nil"/>
              <w:left w:val="nil"/>
              <w:bottom w:val="single" w:sz="4" w:space="0" w:color="auto"/>
              <w:right w:val="single" w:sz="4" w:space="0" w:color="auto"/>
            </w:tcBorders>
            <w:noWrap/>
            <w:vAlign w:val="center"/>
            <w:hideMark/>
          </w:tcPr>
          <w:p w14:paraId="36615D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w:t>
            </w:r>
          </w:p>
        </w:tc>
        <w:tc>
          <w:tcPr>
            <w:tcW w:w="0" w:type="auto"/>
            <w:tcBorders>
              <w:top w:val="nil"/>
              <w:left w:val="nil"/>
              <w:bottom w:val="single" w:sz="4" w:space="0" w:color="auto"/>
              <w:right w:val="single" w:sz="4" w:space="0" w:color="auto"/>
            </w:tcBorders>
            <w:noWrap/>
            <w:vAlign w:val="center"/>
            <w:hideMark/>
          </w:tcPr>
          <w:p w14:paraId="50416B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54,587.7</w:t>
            </w:r>
          </w:p>
        </w:tc>
        <w:tc>
          <w:tcPr>
            <w:tcW w:w="0" w:type="auto"/>
            <w:tcBorders>
              <w:top w:val="nil"/>
              <w:left w:val="nil"/>
              <w:bottom w:val="single" w:sz="4" w:space="0" w:color="auto"/>
              <w:right w:val="single" w:sz="4" w:space="0" w:color="auto"/>
            </w:tcBorders>
            <w:noWrap/>
            <w:vAlign w:val="center"/>
            <w:hideMark/>
          </w:tcPr>
          <w:p w14:paraId="78B3F5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6.5%</w:t>
            </w:r>
          </w:p>
        </w:tc>
        <w:tc>
          <w:tcPr>
            <w:tcW w:w="0" w:type="auto"/>
            <w:tcBorders>
              <w:top w:val="nil"/>
              <w:left w:val="nil"/>
              <w:bottom w:val="single" w:sz="4" w:space="0" w:color="auto"/>
              <w:right w:val="single" w:sz="4" w:space="0" w:color="auto"/>
            </w:tcBorders>
            <w:noWrap/>
            <w:vAlign w:val="center"/>
            <w:hideMark/>
          </w:tcPr>
          <w:p w14:paraId="2AD4DF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159.7</w:t>
            </w:r>
          </w:p>
        </w:tc>
        <w:tc>
          <w:tcPr>
            <w:tcW w:w="0" w:type="auto"/>
            <w:tcBorders>
              <w:top w:val="nil"/>
              <w:left w:val="nil"/>
              <w:bottom w:val="single" w:sz="4" w:space="0" w:color="auto"/>
              <w:right w:val="single" w:sz="4" w:space="0" w:color="auto"/>
            </w:tcBorders>
            <w:noWrap/>
            <w:vAlign w:val="center"/>
            <w:hideMark/>
          </w:tcPr>
          <w:p w14:paraId="439431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1,140.4</w:t>
            </w:r>
          </w:p>
        </w:tc>
        <w:tc>
          <w:tcPr>
            <w:tcW w:w="0" w:type="auto"/>
            <w:tcBorders>
              <w:top w:val="nil"/>
              <w:left w:val="nil"/>
              <w:bottom w:val="single" w:sz="4" w:space="0" w:color="auto"/>
              <w:right w:val="single" w:sz="4" w:space="0" w:color="auto"/>
            </w:tcBorders>
            <w:noWrap/>
            <w:vAlign w:val="center"/>
            <w:hideMark/>
          </w:tcPr>
          <w:p w14:paraId="2729B7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w:t>
            </w:r>
          </w:p>
        </w:tc>
        <w:tc>
          <w:tcPr>
            <w:tcW w:w="0" w:type="auto"/>
            <w:tcBorders>
              <w:top w:val="nil"/>
              <w:left w:val="nil"/>
              <w:bottom w:val="single" w:sz="4" w:space="0" w:color="auto"/>
              <w:right w:val="single" w:sz="4" w:space="0" w:color="auto"/>
            </w:tcBorders>
            <w:noWrap/>
            <w:vAlign w:val="center"/>
            <w:hideMark/>
          </w:tcPr>
          <w:p w14:paraId="0682E0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65E6FA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359630F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21F813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4DACF0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23.89</w:t>
            </w:r>
          </w:p>
        </w:tc>
        <w:tc>
          <w:tcPr>
            <w:tcW w:w="0" w:type="auto"/>
            <w:tcBorders>
              <w:top w:val="nil"/>
              <w:left w:val="nil"/>
              <w:bottom w:val="single" w:sz="4" w:space="0" w:color="auto"/>
              <w:right w:val="single" w:sz="4" w:space="0" w:color="auto"/>
            </w:tcBorders>
            <w:noWrap/>
            <w:vAlign w:val="center"/>
            <w:hideMark/>
          </w:tcPr>
          <w:p w14:paraId="7E80F6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347356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905.4</w:t>
            </w:r>
          </w:p>
        </w:tc>
        <w:tc>
          <w:tcPr>
            <w:tcW w:w="0" w:type="auto"/>
            <w:tcBorders>
              <w:top w:val="nil"/>
              <w:left w:val="nil"/>
              <w:bottom w:val="single" w:sz="4" w:space="0" w:color="auto"/>
              <w:right w:val="single" w:sz="4" w:space="0" w:color="auto"/>
            </w:tcBorders>
            <w:noWrap/>
            <w:vAlign w:val="center"/>
            <w:hideMark/>
          </w:tcPr>
          <w:p w14:paraId="47D406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C15B4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37.9</w:t>
            </w:r>
          </w:p>
        </w:tc>
        <w:tc>
          <w:tcPr>
            <w:tcW w:w="0" w:type="auto"/>
            <w:tcBorders>
              <w:top w:val="nil"/>
              <w:left w:val="nil"/>
              <w:bottom w:val="single" w:sz="4" w:space="0" w:color="auto"/>
              <w:right w:val="single" w:sz="4" w:space="0" w:color="auto"/>
            </w:tcBorders>
            <w:noWrap/>
            <w:vAlign w:val="center"/>
            <w:hideMark/>
          </w:tcPr>
          <w:p w14:paraId="57B683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20.0</w:t>
            </w:r>
          </w:p>
        </w:tc>
        <w:tc>
          <w:tcPr>
            <w:tcW w:w="0" w:type="auto"/>
            <w:tcBorders>
              <w:top w:val="nil"/>
              <w:left w:val="nil"/>
              <w:bottom w:val="single" w:sz="4" w:space="0" w:color="auto"/>
              <w:right w:val="single" w:sz="4" w:space="0" w:color="auto"/>
            </w:tcBorders>
            <w:noWrap/>
            <w:vAlign w:val="center"/>
            <w:hideMark/>
          </w:tcPr>
          <w:p w14:paraId="0FD7D7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662AC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7290BC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5284B85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DE0779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07581D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6.06</w:t>
            </w:r>
          </w:p>
        </w:tc>
        <w:tc>
          <w:tcPr>
            <w:tcW w:w="0" w:type="auto"/>
            <w:tcBorders>
              <w:top w:val="nil"/>
              <w:left w:val="nil"/>
              <w:bottom w:val="single" w:sz="4" w:space="0" w:color="auto"/>
              <w:right w:val="single" w:sz="4" w:space="0" w:color="auto"/>
            </w:tcBorders>
            <w:noWrap/>
            <w:vAlign w:val="center"/>
            <w:hideMark/>
          </w:tcPr>
          <w:p w14:paraId="5A5FE6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C250C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505.8</w:t>
            </w:r>
          </w:p>
        </w:tc>
        <w:tc>
          <w:tcPr>
            <w:tcW w:w="0" w:type="auto"/>
            <w:tcBorders>
              <w:top w:val="nil"/>
              <w:left w:val="nil"/>
              <w:bottom w:val="single" w:sz="4" w:space="0" w:color="auto"/>
              <w:right w:val="single" w:sz="4" w:space="0" w:color="auto"/>
            </w:tcBorders>
            <w:noWrap/>
            <w:vAlign w:val="center"/>
            <w:hideMark/>
          </w:tcPr>
          <w:p w14:paraId="2457AB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24990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83.5</w:t>
            </w:r>
          </w:p>
        </w:tc>
        <w:tc>
          <w:tcPr>
            <w:tcW w:w="0" w:type="auto"/>
            <w:tcBorders>
              <w:top w:val="nil"/>
              <w:left w:val="nil"/>
              <w:bottom w:val="single" w:sz="4" w:space="0" w:color="auto"/>
              <w:right w:val="single" w:sz="4" w:space="0" w:color="auto"/>
            </w:tcBorders>
            <w:noWrap/>
            <w:vAlign w:val="center"/>
            <w:hideMark/>
          </w:tcPr>
          <w:p w14:paraId="6B3482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w:t>
            </w:r>
          </w:p>
        </w:tc>
        <w:tc>
          <w:tcPr>
            <w:tcW w:w="0" w:type="auto"/>
            <w:tcBorders>
              <w:top w:val="nil"/>
              <w:left w:val="nil"/>
              <w:bottom w:val="single" w:sz="4" w:space="0" w:color="auto"/>
              <w:right w:val="single" w:sz="4" w:space="0" w:color="auto"/>
            </w:tcBorders>
            <w:noWrap/>
            <w:vAlign w:val="center"/>
            <w:hideMark/>
          </w:tcPr>
          <w:p w14:paraId="587A6C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B8E0E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43D4B7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73C0004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8A04D1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48B9B4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13.59</w:t>
            </w:r>
          </w:p>
        </w:tc>
        <w:tc>
          <w:tcPr>
            <w:tcW w:w="0" w:type="auto"/>
            <w:tcBorders>
              <w:top w:val="nil"/>
              <w:left w:val="nil"/>
              <w:bottom w:val="single" w:sz="4" w:space="0" w:color="auto"/>
              <w:right w:val="single" w:sz="4" w:space="0" w:color="auto"/>
            </w:tcBorders>
            <w:noWrap/>
            <w:vAlign w:val="center"/>
            <w:hideMark/>
          </w:tcPr>
          <w:p w14:paraId="17519A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309E7A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1,263.8</w:t>
            </w:r>
          </w:p>
        </w:tc>
        <w:tc>
          <w:tcPr>
            <w:tcW w:w="0" w:type="auto"/>
            <w:tcBorders>
              <w:top w:val="nil"/>
              <w:left w:val="nil"/>
              <w:bottom w:val="single" w:sz="4" w:space="0" w:color="auto"/>
              <w:right w:val="single" w:sz="4" w:space="0" w:color="auto"/>
            </w:tcBorders>
            <w:noWrap/>
            <w:vAlign w:val="center"/>
            <w:hideMark/>
          </w:tcPr>
          <w:p w14:paraId="4AC0FE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8E63C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93.0</w:t>
            </w:r>
          </w:p>
        </w:tc>
        <w:tc>
          <w:tcPr>
            <w:tcW w:w="0" w:type="auto"/>
            <w:tcBorders>
              <w:top w:val="nil"/>
              <w:left w:val="nil"/>
              <w:bottom w:val="single" w:sz="4" w:space="0" w:color="auto"/>
              <w:right w:val="single" w:sz="4" w:space="0" w:color="auto"/>
            </w:tcBorders>
            <w:noWrap/>
            <w:vAlign w:val="center"/>
            <w:hideMark/>
          </w:tcPr>
          <w:p w14:paraId="63A652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28.5</w:t>
            </w:r>
          </w:p>
        </w:tc>
        <w:tc>
          <w:tcPr>
            <w:tcW w:w="0" w:type="auto"/>
            <w:tcBorders>
              <w:top w:val="nil"/>
              <w:left w:val="nil"/>
              <w:bottom w:val="single" w:sz="4" w:space="0" w:color="auto"/>
              <w:right w:val="single" w:sz="4" w:space="0" w:color="auto"/>
            </w:tcBorders>
            <w:noWrap/>
            <w:vAlign w:val="center"/>
            <w:hideMark/>
          </w:tcPr>
          <w:p w14:paraId="7EC5C0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3649A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459803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33A17E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D7F04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22297B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42.71</w:t>
            </w:r>
          </w:p>
        </w:tc>
        <w:tc>
          <w:tcPr>
            <w:tcW w:w="0" w:type="auto"/>
            <w:tcBorders>
              <w:top w:val="nil"/>
              <w:left w:val="nil"/>
              <w:bottom w:val="single" w:sz="4" w:space="0" w:color="auto"/>
              <w:right w:val="single" w:sz="4" w:space="0" w:color="auto"/>
            </w:tcBorders>
            <w:noWrap/>
            <w:vAlign w:val="center"/>
            <w:hideMark/>
          </w:tcPr>
          <w:p w14:paraId="2C7C87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406CFF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3,199.6</w:t>
            </w:r>
          </w:p>
        </w:tc>
        <w:tc>
          <w:tcPr>
            <w:tcW w:w="0" w:type="auto"/>
            <w:tcBorders>
              <w:top w:val="nil"/>
              <w:left w:val="nil"/>
              <w:bottom w:val="single" w:sz="4" w:space="0" w:color="auto"/>
              <w:right w:val="single" w:sz="4" w:space="0" w:color="auto"/>
            </w:tcBorders>
            <w:noWrap/>
            <w:vAlign w:val="center"/>
            <w:hideMark/>
          </w:tcPr>
          <w:p w14:paraId="30A188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006F2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74.9</w:t>
            </w:r>
          </w:p>
        </w:tc>
        <w:tc>
          <w:tcPr>
            <w:tcW w:w="0" w:type="auto"/>
            <w:tcBorders>
              <w:top w:val="nil"/>
              <w:left w:val="nil"/>
              <w:bottom w:val="single" w:sz="4" w:space="0" w:color="auto"/>
              <w:right w:val="single" w:sz="4" w:space="0" w:color="auto"/>
            </w:tcBorders>
            <w:noWrap/>
            <w:vAlign w:val="center"/>
            <w:hideMark/>
          </w:tcPr>
          <w:p w14:paraId="65869C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76.7</w:t>
            </w:r>
          </w:p>
        </w:tc>
        <w:tc>
          <w:tcPr>
            <w:tcW w:w="0" w:type="auto"/>
            <w:tcBorders>
              <w:top w:val="nil"/>
              <w:left w:val="nil"/>
              <w:bottom w:val="single" w:sz="4" w:space="0" w:color="auto"/>
              <w:right w:val="single" w:sz="4" w:space="0" w:color="auto"/>
            </w:tcBorders>
            <w:noWrap/>
            <w:vAlign w:val="center"/>
            <w:hideMark/>
          </w:tcPr>
          <w:p w14:paraId="7826B6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0288A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2E65D2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230477F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6B39C5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23824C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86.25</w:t>
            </w:r>
          </w:p>
        </w:tc>
        <w:tc>
          <w:tcPr>
            <w:tcW w:w="0" w:type="auto"/>
            <w:tcBorders>
              <w:top w:val="nil"/>
              <w:left w:val="nil"/>
              <w:bottom w:val="single" w:sz="4" w:space="0" w:color="auto"/>
              <w:right w:val="single" w:sz="4" w:space="0" w:color="auto"/>
            </w:tcBorders>
            <w:noWrap/>
            <w:vAlign w:val="center"/>
            <w:hideMark/>
          </w:tcPr>
          <w:p w14:paraId="58ABF4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57D276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5,874.5</w:t>
            </w:r>
          </w:p>
        </w:tc>
        <w:tc>
          <w:tcPr>
            <w:tcW w:w="0" w:type="auto"/>
            <w:tcBorders>
              <w:top w:val="nil"/>
              <w:left w:val="nil"/>
              <w:bottom w:val="single" w:sz="4" w:space="0" w:color="auto"/>
              <w:right w:val="single" w:sz="4" w:space="0" w:color="auto"/>
            </w:tcBorders>
            <w:noWrap/>
            <w:vAlign w:val="center"/>
            <w:hideMark/>
          </w:tcPr>
          <w:p w14:paraId="400CA7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4076CC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68.1</w:t>
            </w:r>
          </w:p>
        </w:tc>
        <w:tc>
          <w:tcPr>
            <w:tcW w:w="0" w:type="auto"/>
            <w:tcBorders>
              <w:top w:val="nil"/>
              <w:left w:val="nil"/>
              <w:bottom w:val="single" w:sz="4" w:space="0" w:color="auto"/>
              <w:right w:val="single" w:sz="4" w:space="0" w:color="auto"/>
            </w:tcBorders>
            <w:noWrap/>
            <w:vAlign w:val="center"/>
            <w:hideMark/>
          </w:tcPr>
          <w:p w14:paraId="28914D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135.9</w:t>
            </w:r>
          </w:p>
        </w:tc>
        <w:tc>
          <w:tcPr>
            <w:tcW w:w="0" w:type="auto"/>
            <w:tcBorders>
              <w:top w:val="nil"/>
              <w:left w:val="nil"/>
              <w:bottom w:val="single" w:sz="4" w:space="0" w:color="auto"/>
              <w:right w:val="single" w:sz="4" w:space="0" w:color="auto"/>
            </w:tcBorders>
            <w:noWrap/>
            <w:vAlign w:val="center"/>
            <w:hideMark/>
          </w:tcPr>
          <w:p w14:paraId="6945EF2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3AF44F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498F8C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7AB92426"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D7A730D"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лишћара</w:t>
            </w:r>
          </w:p>
        </w:tc>
        <w:tc>
          <w:tcPr>
            <w:tcW w:w="0" w:type="auto"/>
            <w:tcBorders>
              <w:top w:val="nil"/>
              <w:left w:val="nil"/>
              <w:bottom w:val="single" w:sz="4" w:space="0" w:color="auto"/>
              <w:right w:val="single" w:sz="4" w:space="0" w:color="auto"/>
            </w:tcBorders>
            <w:shd w:val="clear" w:color="000000" w:fill="F2F2F2"/>
            <w:noWrap/>
            <w:vAlign w:val="center"/>
            <w:hideMark/>
          </w:tcPr>
          <w:p w14:paraId="5D9CA86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639.89</w:t>
            </w:r>
          </w:p>
        </w:tc>
        <w:tc>
          <w:tcPr>
            <w:tcW w:w="0" w:type="auto"/>
            <w:tcBorders>
              <w:top w:val="nil"/>
              <w:left w:val="nil"/>
              <w:bottom w:val="single" w:sz="4" w:space="0" w:color="auto"/>
              <w:right w:val="single" w:sz="4" w:space="0" w:color="auto"/>
            </w:tcBorders>
            <w:shd w:val="clear" w:color="000000" w:fill="F2F2F2"/>
            <w:noWrap/>
            <w:vAlign w:val="center"/>
            <w:hideMark/>
          </w:tcPr>
          <w:p w14:paraId="5DF4E91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16.2%</w:t>
            </w:r>
          </w:p>
        </w:tc>
        <w:tc>
          <w:tcPr>
            <w:tcW w:w="0" w:type="auto"/>
            <w:tcBorders>
              <w:top w:val="nil"/>
              <w:left w:val="nil"/>
              <w:bottom w:val="single" w:sz="4" w:space="0" w:color="auto"/>
              <w:right w:val="single" w:sz="4" w:space="0" w:color="auto"/>
            </w:tcBorders>
            <w:shd w:val="clear" w:color="000000" w:fill="F2F2F2"/>
            <w:noWrap/>
            <w:vAlign w:val="center"/>
            <w:hideMark/>
          </w:tcPr>
          <w:p w14:paraId="179F966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103,192.8</w:t>
            </w:r>
          </w:p>
        </w:tc>
        <w:tc>
          <w:tcPr>
            <w:tcW w:w="0" w:type="auto"/>
            <w:tcBorders>
              <w:top w:val="nil"/>
              <w:left w:val="nil"/>
              <w:bottom w:val="single" w:sz="4" w:space="0" w:color="auto"/>
              <w:right w:val="single" w:sz="4" w:space="0" w:color="auto"/>
            </w:tcBorders>
            <w:shd w:val="clear" w:color="000000" w:fill="F2F2F2"/>
            <w:noWrap/>
            <w:vAlign w:val="center"/>
            <w:hideMark/>
          </w:tcPr>
          <w:p w14:paraId="605A1FA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12.3%</w:t>
            </w:r>
          </w:p>
        </w:tc>
        <w:tc>
          <w:tcPr>
            <w:tcW w:w="0" w:type="auto"/>
            <w:tcBorders>
              <w:top w:val="nil"/>
              <w:left w:val="nil"/>
              <w:bottom w:val="single" w:sz="4" w:space="0" w:color="auto"/>
              <w:right w:val="single" w:sz="4" w:space="0" w:color="auto"/>
            </w:tcBorders>
            <w:shd w:val="clear" w:color="000000" w:fill="F2F2F2"/>
            <w:noWrap/>
            <w:vAlign w:val="center"/>
            <w:hideMark/>
          </w:tcPr>
          <w:p w14:paraId="7C7DE80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161.3</w:t>
            </w:r>
          </w:p>
        </w:tc>
        <w:tc>
          <w:tcPr>
            <w:tcW w:w="0" w:type="auto"/>
            <w:tcBorders>
              <w:top w:val="nil"/>
              <w:left w:val="nil"/>
              <w:bottom w:val="single" w:sz="4" w:space="0" w:color="auto"/>
              <w:right w:val="single" w:sz="4" w:space="0" w:color="auto"/>
            </w:tcBorders>
            <w:shd w:val="clear" w:color="000000" w:fill="F2F2F2"/>
            <w:noWrap/>
            <w:vAlign w:val="center"/>
            <w:hideMark/>
          </w:tcPr>
          <w:p w14:paraId="053BD0A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2,150.7</w:t>
            </w:r>
          </w:p>
        </w:tc>
        <w:tc>
          <w:tcPr>
            <w:tcW w:w="0" w:type="auto"/>
            <w:tcBorders>
              <w:top w:val="nil"/>
              <w:left w:val="nil"/>
              <w:bottom w:val="single" w:sz="4" w:space="0" w:color="auto"/>
              <w:right w:val="single" w:sz="4" w:space="0" w:color="auto"/>
            </w:tcBorders>
            <w:shd w:val="clear" w:color="000000" w:fill="F2F2F2"/>
            <w:noWrap/>
            <w:vAlign w:val="center"/>
            <w:hideMark/>
          </w:tcPr>
          <w:p w14:paraId="62C15F3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14.3%</w:t>
            </w:r>
          </w:p>
        </w:tc>
        <w:tc>
          <w:tcPr>
            <w:tcW w:w="0" w:type="auto"/>
            <w:tcBorders>
              <w:top w:val="nil"/>
              <w:left w:val="nil"/>
              <w:bottom w:val="single" w:sz="4" w:space="0" w:color="auto"/>
              <w:right w:val="single" w:sz="4" w:space="0" w:color="auto"/>
            </w:tcBorders>
            <w:shd w:val="clear" w:color="000000" w:fill="F2F2F2"/>
            <w:noWrap/>
            <w:vAlign w:val="center"/>
            <w:hideMark/>
          </w:tcPr>
          <w:p w14:paraId="2F6F20D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3.4</w:t>
            </w:r>
          </w:p>
        </w:tc>
        <w:tc>
          <w:tcPr>
            <w:tcW w:w="0" w:type="auto"/>
            <w:tcBorders>
              <w:top w:val="nil"/>
              <w:left w:val="nil"/>
              <w:bottom w:val="single" w:sz="4" w:space="0" w:color="auto"/>
              <w:right w:val="single" w:sz="4" w:space="0" w:color="auto"/>
            </w:tcBorders>
            <w:shd w:val="clear" w:color="000000" w:fill="F2F2F2"/>
            <w:noWrap/>
            <w:vAlign w:val="center"/>
            <w:hideMark/>
          </w:tcPr>
          <w:p w14:paraId="554CB49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w:t>
            </w:r>
          </w:p>
        </w:tc>
      </w:tr>
      <w:tr w:rsidR="00093885" w:rsidRPr="0057544D" w14:paraId="0C9669A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ACCC7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1F2C41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0.77</w:t>
            </w:r>
          </w:p>
        </w:tc>
        <w:tc>
          <w:tcPr>
            <w:tcW w:w="0" w:type="auto"/>
            <w:tcBorders>
              <w:top w:val="nil"/>
              <w:left w:val="nil"/>
              <w:bottom w:val="single" w:sz="4" w:space="0" w:color="auto"/>
              <w:right w:val="single" w:sz="4" w:space="0" w:color="auto"/>
            </w:tcBorders>
            <w:noWrap/>
            <w:vAlign w:val="center"/>
            <w:hideMark/>
          </w:tcPr>
          <w:p w14:paraId="7FD3F0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CE04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AA16E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E12EE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4344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A96DD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8B865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5244C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774A2EA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15F8E8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49EB6B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0.77</w:t>
            </w:r>
          </w:p>
        </w:tc>
        <w:tc>
          <w:tcPr>
            <w:tcW w:w="0" w:type="auto"/>
            <w:tcBorders>
              <w:top w:val="nil"/>
              <w:left w:val="nil"/>
              <w:bottom w:val="single" w:sz="4" w:space="0" w:color="auto"/>
              <w:right w:val="single" w:sz="4" w:space="0" w:color="auto"/>
            </w:tcBorders>
            <w:noWrap/>
            <w:vAlign w:val="center"/>
            <w:hideMark/>
          </w:tcPr>
          <w:p w14:paraId="677EFF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E1F70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72FF2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566C8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31B2B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467CC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D2270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D52A9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3251086B"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3EC1062"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Шикара</w:t>
            </w:r>
          </w:p>
        </w:tc>
        <w:tc>
          <w:tcPr>
            <w:tcW w:w="0" w:type="auto"/>
            <w:tcBorders>
              <w:top w:val="nil"/>
              <w:left w:val="nil"/>
              <w:bottom w:val="single" w:sz="4" w:space="0" w:color="auto"/>
              <w:right w:val="single" w:sz="4" w:space="0" w:color="auto"/>
            </w:tcBorders>
            <w:shd w:val="clear" w:color="000000" w:fill="F2F2F2"/>
            <w:noWrap/>
            <w:vAlign w:val="center"/>
            <w:hideMark/>
          </w:tcPr>
          <w:p w14:paraId="423D727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0.77</w:t>
            </w:r>
          </w:p>
        </w:tc>
        <w:tc>
          <w:tcPr>
            <w:tcW w:w="0" w:type="auto"/>
            <w:tcBorders>
              <w:top w:val="nil"/>
              <w:left w:val="nil"/>
              <w:bottom w:val="single" w:sz="4" w:space="0" w:color="auto"/>
              <w:right w:val="single" w:sz="4" w:space="0" w:color="auto"/>
            </w:tcBorders>
            <w:shd w:val="clear" w:color="000000" w:fill="F2F2F2"/>
            <w:noWrap/>
            <w:vAlign w:val="center"/>
            <w:hideMark/>
          </w:tcPr>
          <w:p w14:paraId="4A5D2A9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3383AF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F3A506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B2C187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5B3C09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BF0F4A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5E70F5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C44B14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63094C6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9BCC9BC"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0A941B7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2,313.95</w:t>
            </w:r>
          </w:p>
        </w:tc>
        <w:tc>
          <w:tcPr>
            <w:tcW w:w="0" w:type="auto"/>
            <w:tcBorders>
              <w:top w:val="nil"/>
              <w:left w:val="nil"/>
              <w:bottom w:val="single" w:sz="4" w:space="0" w:color="auto"/>
              <w:right w:val="single" w:sz="4" w:space="0" w:color="auto"/>
            </w:tcBorders>
            <w:shd w:val="clear" w:color="000000" w:fill="D9D9D9"/>
            <w:noWrap/>
            <w:vAlign w:val="center"/>
            <w:hideMark/>
          </w:tcPr>
          <w:p w14:paraId="6EEEB33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58.7%</w:t>
            </w:r>
          </w:p>
        </w:tc>
        <w:tc>
          <w:tcPr>
            <w:tcW w:w="0" w:type="auto"/>
            <w:tcBorders>
              <w:top w:val="nil"/>
              <w:left w:val="nil"/>
              <w:bottom w:val="single" w:sz="4" w:space="0" w:color="auto"/>
              <w:right w:val="single" w:sz="4" w:space="0" w:color="auto"/>
            </w:tcBorders>
            <w:shd w:val="clear" w:color="000000" w:fill="D9D9D9"/>
            <w:noWrap/>
            <w:vAlign w:val="center"/>
            <w:hideMark/>
          </w:tcPr>
          <w:p w14:paraId="565D4E8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582,628.7</w:t>
            </w:r>
          </w:p>
        </w:tc>
        <w:tc>
          <w:tcPr>
            <w:tcW w:w="0" w:type="auto"/>
            <w:tcBorders>
              <w:top w:val="nil"/>
              <w:left w:val="nil"/>
              <w:bottom w:val="single" w:sz="4" w:space="0" w:color="auto"/>
              <w:right w:val="single" w:sz="4" w:space="0" w:color="auto"/>
            </w:tcBorders>
            <w:shd w:val="clear" w:color="000000" w:fill="D9D9D9"/>
            <w:noWrap/>
            <w:vAlign w:val="center"/>
            <w:hideMark/>
          </w:tcPr>
          <w:p w14:paraId="549A179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69.3%</w:t>
            </w:r>
          </w:p>
        </w:tc>
        <w:tc>
          <w:tcPr>
            <w:tcW w:w="0" w:type="auto"/>
            <w:tcBorders>
              <w:top w:val="nil"/>
              <w:left w:val="nil"/>
              <w:bottom w:val="single" w:sz="4" w:space="0" w:color="auto"/>
              <w:right w:val="single" w:sz="4" w:space="0" w:color="auto"/>
            </w:tcBorders>
            <w:shd w:val="clear" w:color="000000" w:fill="D9D9D9"/>
            <w:noWrap/>
            <w:vAlign w:val="center"/>
            <w:hideMark/>
          </w:tcPr>
          <w:p w14:paraId="3686C19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251.8</w:t>
            </w:r>
          </w:p>
        </w:tc>
        <w:tc>
          <w:tcPr>
            <w:tcW w:w="0" w:type="auto"/>
            <w:tcBorders>
              <w:top w:val="nil"/>
              <w:left w:val="nil"/>
              <w:bottom w:val="single" w:sz="4" w:space="0" w:color="auto"/>
              <w:right w:val="single" w:sz="4" w:space="0" w:color="auto"/>
            </w:tcBorders>
            <w:shd w:val="clear" w:color="000000" w:fill="D9D9D9"/>
            <w:noWrap/>
            <w:vAlign w:val="center"/>
            <w:hideMark/>
          </w:tcPr>
          <w:p w14:paraId="6ABD5BE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10,300.5</w:t>
            </w:r>
          </w:p>
        </w:tc>
        <w:tc>
          <w:tcPr>
            <w:tcW w:w="0" w:type="auto"/>
            <w:tcBorders>
              <w:top w:val="nil"/>
              <w:left w:val="nil"/>
              <w:bottom w:val="single" w:sz="4" w:space="0" w:color="auto"/>
              <w:right w:val="single" w:sz="4" w:space="0" w:color="auto"/>
            </w:tcBorders>
            <w:shd w:val="clear" w:color="000000" w:fill="D9D9D9"/>
            <w:noWrap/>
            <w:vAlign w:val="center"/>
            <w:hideMark/>
          </w:tcPr>
          <w:p w14:paraId="7D7B808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68.4%</w:t>
            </w:r>
          </w:p>
        </w:tc>
        <w:tc>
          <w:tcPr>
            <w:tcW w:w="0" w:type="auto"/>
            <w:tcBorders>
              <w:top w:val="nil"/>
              <w:left w:val="nil"/>
              <w:bottom w:val="single" w:sz="4" w:space="0" w:color="auto"/>
              <w:right w:val="single" w:sz="4" w:space="0" w:color="auto"/>
            </w:tcBorders>
            <w:shd w:val="clear" w:color="000000" w:fill="D9D9D9"/>
            <w:noWrap/>
            <w:vAlign w:val="center"/>
            <w:hideMark/>
          </w:tcPr>
          <w:p w14:paraId="05FEFCE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4.5</w:t>
            </w:r>
          </w:p>
        </w:tc>
        <w:tc>
          <w:tcPr>
            <w:tcW w:w="0" w:type="auto"/>
            <w:tcBorders>
              <w:top w:val="nil"/>
              <w:left w:val="nil"/>
              <w:bottom w:val="single" w:sz="4" w:space="0" w:color="auto"/>
              <w:right w:val="single" w:sz="4" w:space="0" w:color="auto"/>
            </w:tcBorders>
            <w:shd w:val="clear" w:color="000000" w:fill="D9D9D9"/>
            <w:noWrap/>
            <w:vAlign w:val="center"/>
            <w:hideMark/>
          </w:tcPr>
          <w:p w14:paraId="2238405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69E8C95F"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6C5F757"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23AECD9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04115BBE"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8F94B9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7ED6735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0414B2D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291EC0B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1BD3428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12AC3B6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746F38F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4183E2D2" w14:textId="77777777" w:rsidR="007C0387" w:rsidRPr="0057544D" w:rsidRDefault="007C0387" w:rsidP="00D24E78">
      <w:pPr>
        <w:jc w:val="both"/>
        <w:rPr>
          <w:lang w:val="sr-Cyrl-RS"/>
        </w:rPr>
      </w:pPr>
    </w:p>
    <w:p w14:paraId="36BE5EE0" w14:textId="77777777" w:rsidR="004B32F7" w:rsidRPr="0057544D" w:rsidRDefault="004B32F7" w:rsidP="004B32F7">
      <w:pPr>
        <w:pStyle w:val="ListParagraph"/>
        <w:rPr>
          <w:lang w:val="en-US"/>
        </w:rPr>
      </w:pPr>
      <w:r w:rsidRPr="0057544D">
        <w:rPr>
          <w:lang w:val="en-US"/>
        </w:rPr>
        <w:lastRenderedPageBreak/>
        <w:t>Из приложене табеле могу се издвојити следеће карактеристичне вредности за ГЈ „Чезава“:</w:t>
      </w:r>
    </w:p>
    <w:p w14:paraId="404A866D" w14:textId="77777777" w:rsidR="004B32F7" w:rsidRPr="0057544D" w:rsidRDefault="004B32F7" w:rsidP="004B32F7">
      <w:pPr>
        <w:pStyle w:val="ListParagraph"/>
        <w:numPr>
          <w:ilvl w:val="0"/>
          <w:numId w:val="50"/>
        </w:numPr>
        <w:rPr>
          <w:lang w:val="en-US"/>
        </w:rPr>
      </w:pPr>
      <w:r w:rsidRPr="0057544D">
        <w:rPr>
          <w:lang w:val="en-US"/>
        </w:rPr>
        <w:t xml:space="preserve">Највећу површину заузимају високе природне састојине тврдих лишћара у III степену заштите, са 1.617,38 ha или 41,0 % укупне површине газдинске јединице. </w:t>
      </w:r>
    </w:p>
    <w:p w14:paraId="0613CF47" w14:textId="77777777" w:rsidR="004B32F7" w:rsidRPr="0057544D" w:rsidRDefault="004B32F7" w:rsidP="004B32F7">
      <w:pPr>
        <w:pStyle w:val="ListParagraph"/>
        <w:numPr>
          <w:ilvl w:val="0"/>
          <w:numId w:val="50"/>
        </w:numPr>
        <w:rPr>
          <w:lang w:val="en-US"/>
        </w:rPr>
      </w:pPr>
      <w:r w:rsidRPr="0057544D">
        <w:rPr>
          <w:lang w:val="en-US"/>
        </w:rPr>
        <w:t xml:space="preserve">Највећу укупну запремину имају такође високе природне састојине тврдих лишћара у III степену заштите, са 465.587,5 m³, што представља 55,4 % укупне запремине газдинске јединице. </w:t>
      </w:r>
    </w:p>
    <w:p w14:paraId="41039BCD" w14:textId="77777777" w:rsidR="004B32F7" w:rsidRPr="0057544D" w:rsidRDefault="004B32F7" w:rsidP="004B32F7">
      <w:pPr>
        <w:pStyle w:val="ListParagraph"/>
        <w:numPr>
          <w:ilvl w:val="0"/>
          <w:numId w:val="50"/>
        </w:numPr>
        <w:rPr>
          <w:lang w:val="en-US"/>
        </w:rPr>
      </w:pPr>
      <w:r w:rsidRPr="0057544D">
        <w:rPr>
          <w:lang w:val="en-US"/>
        </w:rPr>
        <w:t xml:space="preserve">Највећу просечну запремину по хектару имају очуване високе мешовите шуме букве у I степену заштите, са чак 426,7 m³/ha. </w:t>
      </w:r>
    </w:p>
    <w:p w14:paraId="427CEC7A" w14:textId="77777777" w:rsidR="004B32F7" w:rsidRPr="0057544D" w:rsidRDefault="004B32F7" w:rsidP="004B32F7">
      <w:pPr>
        <w:pStyle w:val="ListParagraph"/>
        <w:numPr>
          <w:ilvl w:val="0"/>
          <w:numId w:val="50"/>
        </w:numPr>
        <w:rPr>
          <w:lang w:val="en-US"/>
        </w:rPr>
      </w:pPr>
      <w:r w:rsidRPr="0057544D">
        <w:rPr>
          <w:lang w:val="en-US"/>
        </w:rPr>
        <w:t xml:space="preserve">Највећи текући запремински прираст по хектару остварују очуване вештачки подигнуте састојине четинара у II степену заштите, са 13,3 m³/ha. </w:t>
      </w:r>
    </w:p>
    <w:p w14:paraId="4D88D877" w14:textId="77777777" w:rsidR="004B32F7" w:rsidRPr="0057544D" w:rsidRDefault="004B32F7" w:rsidP="004B32F7">
      <w:pPr>
        <w:pStyle w:val="ListParagraph"/>
        <w:numPr>
          <w:ilvl w:val="0"/>
          <w:numId w:val="50"/>
        </w:numPr>
        <w:rPr>
          <w:lang w:val="en-US"/>
        </w:rPr>
      </w:pPr>
      <w:r w:rsidRPr="0057544D">
        <w:rPr>
          <w:lang w:val="en-US"/>
        </w:rPr>
        <w:t xml:space="preserve">Највећу укупну вредност текућег запреминског прираста имају високе природне састојине тврдих лишћара у III степену заштите, са 7.713,1 m³ годишње, односно 51,2 % укупног прираста газдинске јединице. </w:t>
      </w:r>
    </w:p>
    <w:p w14:paraId="15E52666" w14:textId="77777777" w:rsidR="004B32F7" w:rsidRPr="0057544D" w:rsidRDefault="004B32F7" w:rsidP="004B32F7">
      <w:pPr>
        <w:pStyle w:val="ListParagraph"/>
        <w:numPr>
          <w:ilvl w:val="0"/>
          <w:numId w:val="50"/>
        </w:numPr>
        <w:rPr>
          <w:lang w:val="en-US"/>
        </w:rPr>
      </w:pPr>
      <w:r w:rsidRPr="0057544D">
        <w:rPr>
          <w:lang w:val="en-US"/>
        </w:rPr>
        <w:t xml:space="preserve">Највећу површину девастираних састојина чине шикаре и жбунаста вегетација у I степену заштите, са 491,76 ha. </w:t>
      </w:r>
    </w:p>
    <w:p w14:paraId="3D7B79B1" w14:textId="6A4E81FA" w:rsidR="00350851" w:rsidRPr="0057544D" w:rsidRDefault="00350851" w:rsidP="00350851">
      <w:pPr>
        <w:pStyle w:val="Quote"/>
        <w:rPr>
          <w:b/>
          <w:bCs/>
          <w:sz w:val="22"/>
          <w:szCs w:val="22"/>
          <w:lang w:val="sr-Cyrl-RS"/>
        </w:rPr>
      </w:pPr>
      <w:r w:rsidRPr="0057544D">
        <w:rPr>
          <w:lang w:val="sr-Cyrl-RS"/>
        </w:rPr>
        <w:t>Табела 1</w:t>
      </w:r>
      <w:r w:rsidR="007D1058" w:rsidRPr="0057544D">
        <w:rPr>
          <w:lang w:val="sr-Latn-RS"/>
        </w:rPr>
        <w:t>7</w:t>
      </w:r>
      <w:r w:rsidRPr="0057544D">
        <w:rPr>
          <w:lang w:val="sr-Cyrl-RS"/>
        </w:rPr>
        <w:t>-Приказ очуваности.</w:t>
      </w:r>
    </w:p>
    <w:tbl>
      <w:tblPr>
        <w:tblW w:w="0" w:type="auto"/>
        <w:jc w:val="center"/>
        <w:tblLook w:val="04A0" w:firstRow="1" w:lastRow="0" w:firstColumn="1" w:lastColumn="0" w:noHBand="0" w:noVBand="1"/>
      </w:tblPr>
      <w:tblGrid>
        <w:gridCol w:w="4198"/>
        <w:gridCol w:w="916"/>
        <w:gridCol w:w="866"/>
        <w:gridCol w:w="1016"/>
        <w:gridCol w:w="866"/>
        <w:gridCol w:w="763"/>
        <w:gridCol w:w="916"/>
        <w:gridCol w:w="866"/>
        <w:gridCol w:w="763"/>
        <w:gridCol w:w="944"/>
      </w:tblGrid>
      <w:tr w:rsidR="007C0387" w:rsidRPr="0057544D" w14:paraId="60AA5A1C" w14:textId="77777777" w:rsidTr="00B9735C">
        <w:trPr>
          <w:trHeight w:val="312"/>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F85537"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Очуваност</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05E9F7A0"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7BCD6407"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11835582"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742488"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Piv (%)</w:t>
            </w:r>
          </w:p>
        </w:tc>
      </w:tr>
      <w:tr w:rsidR="007C0387" w:rsidRPr="0057544D" w14:paraId="481FB2DB" w14:textId="77777777" w:rsidTr="00B9735C">
        <w:trPr>
          <w:trHeight w:val="3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FC2CF" w14:textId="77777777" w:rsidR="007C0387" w:rsidRPr="0057544D" w:rsidRDefault="007C0387" w:rsidP="007C0387">
            <w:pPr>
              <w:widowControl/>
              <w:rPr>
                <w:b/>
                <w:bCs/>
                <w:color w:val="000000"/>
                <w:sz w:val="22"/>
                <w:szCs w:val="22"/>
                <w:lang w:val="sr-Cyrl-R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48F1427C"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6A906D3B"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1BB6DA4"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noWrap/>
            <w:vAlign w:val="center"/>
            <w:hideMark/>
          </w:tcPr>
          <w:p w14:paraId="4E69F40F"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1C4C83A"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05423EAD"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noWrap/>
            <w:vAlign w:val="center"/>
            <w:hideMark/>
          </w:tcPr>
          <w:p w14:paraId="596B3203"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06A7BA7" w14:textId="77777777" w:rsidR="007C0387" w:rsidRPr="0057544D" w:rsidRDefault="007C0387" w:rsidP="007C0387">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671FD" w14:textId="77777777" w:rsidR="007C0387" w:rsidRPr="0057544D" w:rsidRDefault="007C0387" w:rsidP="007C0387">
            <w:pPr>
              <w:widowControl/>
              <w:rPr>
                <w:b/>
                <w:bCs/>
                <w:color w:val="000000"/>
                <w:sz w:val="22"/>
                <w:szCs w:val="22"/>
                <w:lang w:val="sr-Cyrl-RS" w:eastAsia="en-US"/>
              </w:rPr>
            </w:pPr>
          </w:p>
        </w:tc>
      </w:tr>
      <w:tr w:rsidR="00093885" w:rsidRPr="0057544D" w14:paraId="0ABAA555"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031D4687" w14:textId="55A00B88" w:rsidR="00093885" w:rsidRPr="0057544D" w:rsidRDefault="00093885" w:rsidP="00093885">
            <w:pPr>
              <w:widowControl/>
              <w:rPr>
                <w:color w:val="000000"/>
                <w:sz w:val="20"/>
                <w:szCs w:val="20"/>
                <w:lang w:val="sr-Cyrl-RS" w:eastAsia="en-US"/>
              </w:rPr>
            </w:pPr>
            <w:r w:rsidRPr="0057544D">
              <w:rPr>
                <w:color w:val="000000"/>
                <w:sz w:val="20"/>
                <w:szCs w:val="20"/>
              </w:rPr>
              <w:t>1 - очувана састојина</w:t>
            </w:r>
          </w:p>
        </w:tc>
        <w:tc>
          <w:tcPr>
            <w:tcW w:w="0" w:type="auto"/>
            <w:tcBorders>
              <w:top w:val="nil"/>
              <w:left w:val="nil"/>
              <w:bottom w:val="single" w:sz="4" w:space="0" w:color="auto"/>
              <w:right w:val="single" w:sz="4" w:space="0" w:color="auto"/>
            </w:tcBorders>
            <w:noWrap/>
            <w:vAlign w:val="center"/>
            <w:hideMark/>
          </w:tcPr>
          <w:p w14:paraId="15276570" w14:textId="7FC03161" w:rsidR="00093885" w:rsidRPr="0057544D" w:rsidRDefault="00093885" w:rsidP="00093885">
            <w:pPr>
              <w:widowControl/>
              <w:jc w:val="right"/>
              <w:rPr>
                <w:color w:val="000000"/>
                <w:sz w:val="20"/>
                <w:szCs w:val="20"/>
                <w:lang w:val="sr-Cyrl-RS" w:eastAsia="en-US"/>
              </w:rPr>
            </w:pPr>
            <w:r w:rsidRPr="0057544D">
              <w:rPr>
                <w:color w:val="000000"/>
                <w:sz w:val="20"/>
                <w:szCs w:val="20"/>
              </w:rPr>
              <w:t>2,185.91</w:t>
            </w:r>
          </w:p>
        </w:tc>
        <w:tc>
          <w:tcPr>
            <w:tcW w:w="0" w:type="auto"/>
            <w:tcBorders>
              <w:top w:val="nil"/>
              <w:left w:val="nil"/>
              <w:bottom w:val="single" w:sz="4" w:space="0" w:color="auto"/>
              <w:right w:val="single" w:sz="4" w:space="0" w:color="auto"/>
            </w:tcBorders>
            <w:noWrap/>
            <w:vAlign w:val="center"/>
            <w:hideMark/>
          </w:tcPr>
          <w:p w14:paraId="236B3C9A" w14:textId="4A3A8DCD" w:rsidR="00093885" w:rsidRPr="0057544D" w:rsidRDefault="00093885" w:rsidP="00093885">
            <w:pPr>
              <w:widowControl/>
              <w:jc w:val="right"/>
              <w:rPr>
                <w:color w:val="000000"/>
                <w:sz w:val="20"/>
                <w:szCs w:val="20"/>
                <w:lang w:val="sr-Cyrl-RS" w:eastAsia="en-US"/>
              </w:rPr>
            </w:pPr>
            <w:r w:rsidRPr="0057544D">
              <w:rPr>
                <w:color w:val="000000"/>
                <w:sz w:val="20"/>
                <w:szCs w:val="20"/>
              </w:rPr>
              <w:t>55.4%</w:t>
            </w:r>
          </w:p>
        </w:tc>
        <w:tc>
          <w:tcPr>
            <w:tcW w:w="0" w:type="auto"/>
            <w:tcBorders>
              <w:top w:val="nil"/>
              <w:left w:val="nil"/>
              <w:bottom w:val="single" w:sz="4" w:space="0" w:color="auto"/>
              <w:right w:val="single" w:sz="4" w:space="0" w:color="auto"/>
            </w:tcBorders>
            <w:noWrap/>
            <w:vAlign w:val="center"/>
            <w:hideMark/>
          </w:tcPr>
          <w:p w14:paraId="6400B24A" w14:textId="248B462E" w:rsidR="00093885" w:rsidRPr="0057544D" w:rsidRDefault="00093885" w:rsidP="00093885">
            <w:pPr>
              <w:widowControl/>
              <w:jc w:val="right"/>
              <w:rPr>
                <w:color w:val="000000"/>
                <w:sz w:val="20"/>
                <w:szCs w:val="20"/>
                <w:lang w:val="sr-Cyrl-RS" w:eastAsia="en-US"/>
              </w:rPr>
            </w:pPr>
            <w:r w:rsidRPr="0057544D">
              <w:rPr>
                <w:color w:val="000000"/>
                <w:sz w:val="20"/>
                <w:szCs w:val="20"/>
              </w:rPr>
              <w:t>654,224.0</w:t>
            </w:r>
          </w:p>
        </w:tc>
        <w:tc>
          <w:tcPr>
            <w:tcW w:w="0" w:type="auto"/>
            <w:tcBorders>
              <w:top w:val="nil"/>
              <w:left w:val="nil"/>
              <w:bottom w:val="single" w:sz="4" w:space="0" w:color="auto"/>
              <w:right w:val="single" w:sz="4" w:space="0" w:color="auto"/>
            </w:tcBorders>
            <w:noWrap/>
            <w:vAlign w:val="center"/>
            <w:hideMark/>
          </w:tcPr>
          <w:p w14:paraId="09C4B2A1" w14:textId="19767DD8" w:rsidR="00093885" w:rsidRPr="0057544D" w:rsidRDefault="00093885" w:rsidP="00093885">
            <w:pPr>
              <w:widowControl/>
              <w:jc w:val="right"/>
              <w:rPr>
                <w:color w:val="000000"/>
                <w:sz w:val="20"/>
                <w:szCs w:val="20"/>
                <w:lang w:val="sr-Cyrl-RS" w:eastAsia="en-US"/>
              </w:rPr>
            </w:pPr>
            <w:r w:rsidRPr="0057544D">
              <w:rPr>
                <w:color w:val="000000"/>
                <w:sz w:val="20"/>
                <w:szCs w:val="20"/>
              </w:rPr>
              <w:t>77.8%</w:t>
            </w:r>
          </w:p>
        </w:tc>
        <w:tc>
          <w:tcPr>
            <w:tcW w:w="0" w:type="auto"/>
            <w:tcBorders>
              <w:top w:val="nil"/>
              <w:left w:val="nil"/>
              <w:bottom w:val="single" w:sz="4" w:space="0" w:color="auto"/>
              <w:right w:val="single" w:sz="4" w:space="0" w:color="auto"/>
            </w:tcBorders>
            <w:noWrap/>
            <w:vAlign w:val="center"/>
            <w:hideMark/>
          </w:tcPr>
          <w:p w14:paraId="5A05739F" w14:textId="664D88BF" w:rsidR="00093885" w:rsidRPr="0057544D" w:rsidRDefault="00093885" w:rsidP="00093885">
            <w:pPr>
              <w:widowControl/>
              <w:jc w:val="right"/>
              <w:rPr>
                <w:color w:val="000000"/>
                <w:sz w:val="20"/>
                <w:szCs w:val="20"/>
                <w:lang w:val="sr-Cyrl-RS" w:eastAsia="en-US"/>
              </w:rPr>
            </w:pPr>
            <w:r w:rsidRPr="0057544D">
              <w:rPr>
                <w:color w:val="000000"/>
                <w:sz w:val="20"/>
                <w:szCs w:val="20"/>
              </w:rPr>
              <w:t>299.3</w:t>
            </w:r>
          </w:p>
        </w:tc>
        <w:tc>
          <w:tcPr>
            <w:tcW w:w="0" w:type="auto"/>
            <w:tcBorders>
              <w:top w:val="nil"/>
              <w:left w:val="nil"/>
              <w:bottom w:val="single" w:sz="4" w:space="0" w:color="auto"/>
              <w:right w:val="single" w:sz="4" w:space="0" w:color="auto"/>
            </w:tcBorders>
            <w:noWrap/>
            <w:vAlign w:val="center"/>
            <w:hideMark/>
          </w:tcPr>
          <w:p w14:paraId="1E319040" w14:textId="2EE4C060" w:rsidR="00093885" w:rsidRPr="0057544D" w:rsidRDefault="00093885" w:rsidP="00093885">
            <w:pPr>
              <w:widowControl/>
              <w:jc w:val="right"/>
              <w:rPr>
                <w:color w:val="000000"/>
                <w:sz w:val="20"/>
                <w:szCs w:val="20"/>
                <w:lang w:val="sr-Cyrl-RS" w:eastAsia="en-US"/>
              </w:rPr>
            </w:pPr>
            <w:r w:rsidRPr="0057544D">
              <w:rPr>
                <w:color w:val="000000"/>
                <w:sz w:val="20"/>
                <w:szCs w:val="20"/>
              </w:rPr>
              <w:t>11,093.9</w:t>
            </w:r>
          </w:p>
        </w:tc>
        <w:tc>
          <w:tcPr>
            <w:tcW w:w="0" w:type="auto"/>
            <w:tcBorders>
              <w:top w:val="nil"/>
              <w:left w:val="nil"/>
              <w:bottom w:val="single" w:sz="4" w:space="0" w:color="auto"/>
              <w:right w:val="single" w:sz="4" w:space="0" w:color="auto"/>
            </w:tcBorders>
            <w:noWrap/>
            <w:vAlign w:val="center"/>
            <w:hideMark/>
          </w:tcPr>
          <w:p w14:paraId="6E77B9E5" w14:textId="6E957516" w:rsidR="00093885" w:rsidRPr="0057544D" w:rsidRDefault="00093885" w:rsidP="00093885">
            <w:pPr>
              <w:widowControl/>
              <w:jc w:val="right"/>
              <w:rPr>
                <w:color w:val="000000"/>
                <w:sz w:val="20"/>
                <w:szCs w:val="20"/>
                <w:lang w:val="sr-Cyrl-RS" w:eastAsia="en-US"/>
              </w:rPr>
            </w:pPr>
            <w:r w:rsidRPr="0057544D">
              <w:rPr>
                <w:color w:val="000000"/>
                <w:sz w:val="20"/>
                <w:szCs w:val="20"/>
              </w:rPr>
              <w:t>73.7%</w:t>
            </w:r>
          </w:p>
        </w:tc>
        <w:tc>
          <w:tcPr>
            <w:tcW w:w="0" w:type="auto"/>
            <w:tcBorders>
              <w:top w:val="nil"/>
              <w:left w:val="nil"/>
              <w:bottom w:val="single" w:sz="4" w:space="0" w:color="auto"/>
              <w:right w:val="single" w:sz="4" w:space="0" w:color="auto"/>
            </w:tcBorders>
            <w:noWrap/>
            <w:vAlign w:val="center"/>
            <w:hideMark/>
          </w:tcPr>
          <w:p w14:paraId="02236D72" w14:textId="4F021FEE" w:rsidR="00093885" w:rsidRPr="0057544D" w:rsidRDefault="00093885" w:rsidP="00093885">
            <w:pPr>
              <w:widowControl/>
              <w:jc w:val="right"/>
              <w:rPr>
                <w:color w:val="000000"/>
                <w:sz w:val="20"/>
                <w:szCs w:val="20"/>
                <w:lang w:val="sr-Cyrl-RS" w:eastAsia="en-US"/>
              </w:rPr>
            </w:pPr>
            <w:r w:rsidRPr="0057544D">
              <w:rPr>
                <w:color w:val="000000"/>
                <w:sz w:val="20"/>
                <w:szCs w:val="20"/>
              </w:rPr>
              <w:t>5.1</w:t>
            </w:r>
          </w:p>
        </w:tc>
        <w:tc>
          <w:tcPr>
            <w:tcW w:w="0" w:type="auto"/>
            <w:tcBorders>
              <w:top w:val="nil"/>
              <w:left w:val="nil"/>
              <w:bottom w:val="single" w:sz="4" w:space="0" w:color="auto"/>
              <w:right w:val="single" w:sz="4" w:space="0" w:color="auto"/>
            </w:tcBorders>
            <w:noWrap/>
            <w:vAlign w:val="center"/>
            <w:hideMark/>
          </w:tcPr>
          <w:p w14:paraId="242A6D95" w14:textId="6B8CD33E" w:rsidR="00093885" w:rsidRPr="0057544D" w:rsidRDefault="00093885" w:rsidP="00093885">
            <w:pPr>
              <w:widowControl/>
              <w:jc w:val="right"/>
              <w:rPr>
                <w:color w:val="000000"/>
                <w:sz w:val="20"/>
                <w:szCs w:val="20"/>
                <w:lang w:val="sr-Cyrl-RS" w:eastAsia="en-US"/>
              </w:rPr>
            </w:pPr>
            <w:r w:rsidRPr="0057544D">
              <w:rPr>
                <w:color w:val="000000"/>
                <w:sz w:val="20"/>
                <w:szCs w:val="20"/>
              </w:rPr>
              <w:t>1.7</w:t>
            </w:r>
          </w:p>
        </w:tc>
      </w:tr>
      <w:tr w:rsidR="00093885" w:rsidRPr="0057544D" w14:paraId="0DCEFB09"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35655AD6" w14:textId="16DE4699" w:rsidR="00093885" w:rsidRPr="0057544D" w:rsidRDefault="00093885" w:rsidP="00093885">
            <w:pPr>
              <w:widowControl/>
              <w:rPr>
                <w:color w:val="000000"/>
                <w:sz w:val="20"/>
                <w:szCs w:val="20"/>
                <w:lang w:val="sr-Cyrl-RS" w:eastAsia="en-US"/>
              </w:rPr>
            </w:pPr>
            <w:r w:rsidRPr="0057544D">
              <w:rPr>
                <w:color w:val="000000"/>
                <w:sz w:val="20"/>
                <w:szCs w:val="20"/>
              </w:rPr>
              <w:t>2 - разређена састојина</w:t>
            </w:r>
          </w:p>
        </w:tc>
        <w:tc>
          <w:tcPr>
            <w:tcW w:w="0" w:type="auto"/>
            <w:tcBorders>
              <w:top w:val="nil"/>
              <w:left w:val="nil"/>
              <w:bottom w:val="single" w:sz="4" w:space="0" w:color="auto"/>
              <w:right w:val="single" w:sz="4" w:space="0" w:color="auto"/>
            </w:tcBorders>
            <w:noWrap/>
            <w:vAlign w:val="center"/>
            <w:hideMark/>
          </w:tcPr>
          <w:p w14:paraId="0C5A9CFC" w14:textId="095BA126" w:rsidR="00093885" w:rsidRPr="0057544D" w:rsidRDefault="00093885" w:rsidP="00093885">
            <w:pPr>
              <w:widowControl/>
              <w:jc w:val="right"/>
              <w:rPr>
                <w:color w:val="000000"/>
                <w:sz w:val="20"/>
                <w:szCs w:val="20"/>
                <w:lang w:val="sr-Cyrl-RS" w:eastAsia="en-US"/>
              </w:rPr>
            </w:pPr>
            <w:r w:rsidRPr="0057544D">
              <w:rPr>
                <w:color w:val="000000"/>
                <w:sz w:val="20"/>
                <w:szCs w:val="20"/>
              </w:rPr>
              <w:t>998.94</w:t>
            </w:r>
          </w:p>
        </w:tc>
        <w:tc>
          <w:tcPr>
            <w:tcW w:w="0" w:type="auto"/>
            <w:tcBorders>
              <w:top w:val="nil"/>
              <w:left w:val="nil"/>
              <w:bottom w:val="single" w:sz="4" w:space="0" w:color="auto"/>
              <w:right w:val="single" w:sz="4" w:space="0" w:color="auto"/>
            </w:tcBorders>
            <w:noWrap/>
            <w:vAlign w:val="center"/>
            <w:hideMark/>
          </w:tcPr>
          <w:p w14:paraId="0B452FD7" w14:textId="4C8C738E" w:rsidR="00093885" w:rsidRPr="0057544D" w:rsidRDefault="00093885" w:rsidP="00093885">
            <w:pPr>
              <w:widowControl/>
              <w:jc w:val="right"/>
              <w:rPr>
                <w:color w:val="000000"/>
                <w:sz w:val="20"/>
                <w:szCs w:val="20"/>
                <w:lang w:val="sr-Cyrl-RS" w:eastAsia="en-US"/>
              </w:rPr>
            </w:pPr>
            <w:r w:rsidRPr="0057544D">
              <w:rPr>
                <w:color w:val="000000"/>
                <w:sz w:val="20"/>
                <w:szCs w:val="20"/>
              </w:rPr>
              <w:t>25.3%</w:t>
            </w:r>
          </w:p>
        </w:tc>
        <w:tc>
          <w:tcPr>
            <w:tcW w:w="0" w:type="auto"/>
            <w:tcBorders>
              <w:top w:val="nil"/>
              <w:left w:val="nil"/>
              <w:bottom w:val="single" w:sz="4" w:space="0" w:color="auto"/>
              <w:right w:val="single" w:sz="4" w:space="0" w:color="auto"/>
            </w:tcBorders>
            <w:noWrap/>
            <w:vAlign w:val="center"/>
            <w:hideMark/>
          </w:tcPr>
          <w:p w14:paraId="7848F8BC" w14:textId="2295ECBE" w:rsidR="00093885" w:rsidRPr="0057544D" w:rsidRDefault="00093885" w:rsidP="00093885">
            <w:pPr>
              <w:widowControl/>
              <w:jc w:val="right"/>
              <w:rPr>
                <w:color w:val="000000"/>
                <w:sz w:val="20"/>
                <w:szCs w:val="20"/>
                <w:lang w:val="sr-Cyrl-RS" w:eastAsia="en-US"/>
              </w:rPr>
            </w:pPr>
            <w:r w:rsidRPr="0057544D">
              <w:rPr>
                <w:color w:val="000000"/>
                <w:sz w:val="20"/>
                <w:szCs w:val="20"/>
              </w:rPr>
              <w:t>162,965.5</w:t>
            </w:r>
          </w:p>
        </w:tc>
        <w:tc>
          <w:tcPr>
            <w:tcW w:w="0" w:type="auto"/>
            <w:tcBorders>
              <w:top w:val="nil"/>
              <w:left w:val="nil"/>
              <w:bottom w:val="single" w:sz="4" w:space="0" w:color="auto"/>
              <w:right w:val="single" w:sz="4" w:space="0" w:color="auto"/>
            </w:tcBorders>
            <w:noWrap/>
            <w:vAlign w:val="center"/>
            <w:hideMark/>
          </w:tcPr>
          <w:p w14:paraId="227B35E4" w14:textId="025293DF" w:rsidR="00093885" w:rsidRPr="0057544D" w:rsidRDefault="00093885" w:rsidP="00093885">
            <w:pPr>
              <w:widowControl/>
              <w:jc w:val="right"/>
              <w:rPr>
                <w:color w:val="000000"/>
                <w:sz w:val="20"/>
                <w:szCs w:val="20"/>
                <w:lang w:val="sr-Cyrl-RS" w:eastAsia="en-US"/>
              </w:rPr>
            </w:pPr>
            <w:r w:rsidRPr="0057544D">
              <w:rPr>
                <w:color w:val="000000"/>
                <w:sz w:val="20"/>
                <w:szCs w:val="20"/>
              </w:rPr>
              <w:t>19.4%</w:t>
            </w:r>
          </w:p>
        </w:tc>
        <w:tc>
          <w:tcPr>
            <w:tcW w:w="0" w:type="auto"/>
            <w:tcBorders>
              <w:top w:val="nil"/>
              <w:left w:val="nil"/>
              <w:bottom w:val="single" w:sz="4" w:space="0" w:color="auto"/>
              <w:right w:val="single" w:sz="4" w:space="0" w:color="auto"/>
            </w:tcBorders>
            <w:noWrap/>
            <w:vAlign w:val="center"/>
            <w:hideMark/>
          </w:tcPr>
          <w:p w14:paraId="6BCF2D63" w14:textId="4A68D5CF" w:rsidR="00093885" w:rsidRPr="0057544D" w:rsidRDefault="00093885" w:rsidP="00093885">
            <w:pPr>
              <w:widowControl/>
              <w:jc w:val="right"/>
              <w:rPr>
                <w:color w:val="000000"/>
                <w:sz w:val="20"/>
                <w:szCs w:val="20"/>
                <w:lang w:val="sr-Cyrl-RS" w:eastAsia="en-US"/>
              </w:rPr>
            </w:pPr>
            <w:r w:rsidRPr="0057544D">
              <w:rPr>
                <w:color w:val="000000"/>
                <w:sz w:val="20"/>
                <w:szCs w:val="20"/>
              </w:rPr>
              <w:t>163.1</w:t>
            </w:r>
          </w:p>
        </w:tc>
        <w:tc>
          <w:tcPr>
            <w:tcW w:w="0" w:type="auto"/>
            <w:tcBorders>
              <w:top w:val="nil"/>
              <w:left w:val="nil"/>
              <w:bottom w:val="single" w:sz="4" w:space="0" w:color="auto"/>
              <w:right w:val="single" w:sz="4" w:space="0" w:color="auto"/>
            </w:tcBorders>
            <w:noWrap/>
            <w:vAlign w:val="center"/>
            <w:hideMark/>
          </w:tcPr>
          <w:p w14:paraId="060D2CB3" w14:textId="38020451" w:rsidR="00093885" w:rsidRPr="0057544D" w:rsidRDefault="00093885" w:rsidP="00093885">
            <w:pPr>
              <w:widowControl/>
              <w:jc w:val="right"/>
              <w:rPr>
                <w:color w:val="000000"/>
                <w:sz w:val="20"/>
                <w:szCs w:val="20"/>
                <w:lang w:val="sr-Cyrl-RS" w:eastAsia="en-US"/>
              </w:rPr>
            </w:pPr>
            <w:r w:rsidRPr="0057544D">
              <w:rPr>
                <w:color w:val="000000"/>
                <w:sz w:val="20"/>
                <w:szCs w:val="20"/>
              </w:rPr>
              <w:t>3,447.9</w:t>
            </w:r>
          </w:p>
        </w:tc>
        <w:tc>
          <w:tcPr>
            <w:tcW w:w="0" w:type="auto"/>
            <w:tcBorders>
              <w:top w:val="nil"/>
              <w:left w:val="nil"/>
              <w:bottom w:val="single" w:sz="4" w:space="0" w:color="auto"/>
              <w:right w:val="single" w:sz="4" w:space="0" w:color="auto"/>
            </w:tcBorders>
            <w:noWrap/>
            <w:vAlign w:val="center"/>
            <w:hideMark/>
          </w:tcPr>
          <w:p w14:paraId="42787AB6" w14:textId="19FD3DFE" w:rsidR="00093885" w:rsidRPr="0057544D" w:rsidRDefault="00093885" w:rsidP="00093885">
            <w:pPr>
              <w:widowControl/>
              <w:jc w:val="right"/>
              <w:rPr>
                <w:color w:val="000000"/>
                <w:sz w:val="20"/>
                <w:szCs w:val="20"/>
                <w:lang w:val="sr-Cyrl-RS" w:eastAsia="en-US"/>
              </w:rPr>
            </w:pPr>
            <w:r w:rsidRPr="0057544D">
              <w:rPr>
                <w:color w:val="000000"/>
                <w:sz w:val="20"/>
                <w:szCs w:val="20"/>
              </w:rPr>
              <w:t>22.9%</w:t>
            </w:r>
          </w:p>
        </w:tc>
        <w:tc>
          <w:tcPr>
            <w:tcW w:w="0" w:type="auto"/>
            <w:tcBorders>
              <w:top w:val="nil"/>
              <w:left w:val="nil"/>
              <w:bottom w:val="single" w:sz="4" w:space="0" w:color="auto"/>
              <w:right w:val="single" w:sz="4" w:space="0" w:color="auto"/>
            </w:tcBorders>
            <w:noWrap/>
            <w:vAlign w:val="center"/>
            <w:hideMark/>
          </w:tcPr>
          <w:p w14:paraId="23086DFD" w14:textId="67252B03" w:rsidR="00093885" w:rsidRPr="0057544D" w:rsidRDefault="00093885" w:rsidP="00093885">
            <w:pPr>
              <w:widowControl/>
              <w:jc w:val="right"/>
              <w:rPr>
                <w:color w:val="000000"/>
                <w:sz w:val="20"/>
                <w:szCs w:val="20"/>
                <w:lang w:val="sr-Cyrl-RS" w:eastAsia="en-US"/>
              </w:rPr>
            </w:pPr>
            <w:r w:rsidRPr="0057544D">
              <w:rPr>
                <w:color w:val="000000"/>
                <w:sz w:val="20"/>
                <w:szCs w:val="20"/>
              </w:rPr>
              <w:t>3.5</w:t>
            </w:r>
          </w:p>
        </w:tc>
        <w:tc>
          <w:tcPr>
            <w:tcW w:w="0" w:type="auto"/>
            <w:tcBorders>
              <w:top w:val="nil"/>
              <w:left w:val="nil"/>
              <w:bottom w:val="single" w:sz="4" w:space="0" w:color="auto"/>
              <w:right w:val="single" w:sz="4" w:space="0" w:color="auto"/>
            </w:tcBorders>
            <w:noWrap/>
            <w:vAlign w:val="center"/>
            <w:hideMark/>
          </w:tcPr>
          <w:p w14:paraId="15703C88" w14:textId="70033887" w:rsidR="00093885" w:rsidRPr="0057544D" w:rsidRDefault="00093885" w:rsidP="00093885">
            <w:pPr>
              <w:widowControl/>
              <w:jc w:val="right"/>
              <w:rPr>
                <w:color w:val="000000"/>
                <w:sz w:val="20"/>
                <w:szCs w:val="20"/>
                <w:lang w:val="sr-Cyrl-RS" w:eastAsia="en-US"/>
              </w:rPr>
            </w:pPr>
            <w:r w:rsidRPr="0057544D">
              <w:rPr>
                <w:color w:val="000000"/>
                <w:sz w:val="20"/>
                <w:szCs w:val="20"/>
              </w:rPr>
              <w:t>2.1</w:t>
            </w:r>
          </w:p>
        </w:tc>
      </w:tr>
      <w:tr w:rsidR="00093885" w:rsidRPr="0057544D" w14:paraId="2DCDD0C9" w14:textId="77777777" w:rsidTr="00B9735C">
        <w:trPr>
          <w:trHeight w:val="312"/>
          <w:jc w:val="center"/>
        </w:trPr>
        <w:tc>
          <w:tcPr>
            <w:tcW w:w="0" w:type="auto"/>
            <w:tcBorders>
              <w:top w:val="nil"/>
              <w:left w:val="single" w:sz="4" w:space="0" w:color="auto"/>
              <w:bottom w:val="single" w:sz="4" w:space="0" w:color="auto"/>
              <w:right w:val="single" w:sz="4" w:space="0" w:color="auto"/>
            </w:tcBorders>
            <w:noWrap/>
            <w:vAlign w:val="center"/>
            <w:hideMark/>
          </w:tcPr>
          <w:p w14:paraId="588142A3" w14:textId="7DDE1FAB" w:rsidR="00093885" w:rsidRPr="0057544D" w:rsidRDefault="00093885" w:rsidP="00093885">
            <w:pPr>
              <w:widowControl/>
              <w:rPr>
                <w:color w:val="000000"/>
                <w:sz w:val="20"/>
                <w:szCs w:val="20"/>
                <w:lang w:val="sr-Cyrl-RS" w:eastAsia="en-US"/>
              </w:rPr>
            </w:pPr>
            <w:r w:rsidRPr="0057544D">
              <w:rPr>
                <w:color w:val="000000"/>
                <w:sz w:val="20"/>
                <w:szCs w:val="20"/>
              </w:rPr>
              <w:t>3 - девастирана (превише разређена) састојина</w:t>
            </w:r>
          </w:p>
        </w:tc>
        <w:tc>
          <w:tcPr>
            <w:tcW w:w="0" w:type="auto"/>
            <w:tcBorders>
              <w:top w:val="nil"/>
              <w:left w:val="nil"/>
              <w:bottom w:val="single" w:sz="4" w:space="0" w:color="auto"/>
              <w:right w:val="single" w:sz="4" w:space="0" w:color="auto"/>
            </w:tcBorders>
            <w:noWrap/>
            <w:vAlign w:val="center"/>
            <w:hideMark/>
          </w:tcPr>
          <w:p w14:paraId="71E65428" w14:textId="2738C14F" w:rsidR="00093885" w:rsidRPr="0057544D" w:rsidRDefault="00093885" w:rsidP="00093885">
            <w:pPr>
              <w:widowControl/>
              <w:jc w:val="right"/>
              <w:rPr>
                <w:color w:val="000000"/>
                <w:sz w:val="20"/>
                <w:szCs w:val="20"/>
                <w:lang w:val="sr-Cyrl-RS" w:eastAsia="en-US"/>
              </w:rPr>
            </w:pPr>
            <w:r w:rsidRPr="0057544D">
              <w:rPr>
                <w:color w:val="000000"/>
                <w:sz w:val="20"/>
                <w:szCs w:val="20"/>
              </w:rPr>
              <w:t>757.33</w:t>
            </w:r>
          </w:p>
        </w:tc>
        <w:tc>
          <w:tcPr>
            <w:tcW w:w="0" w:type="auto"/>
            <w:tcBorders>
              <w:top w:val="nil"/>
              <w:left w:val="nil"/>
              <w:bottom w:val="single" w:sz="4" w:space="0" w:color="auto"/>
              <w:right w:val="single" w:sz="4" w:space="0" w:color="auto"/>
            </w:tcBorders>
            <w:noWrap/>
            <w:vAlign w:val="center"/>
            <w:hideMark/>
          </w:tcPr>
          <w:p w14:paraId="2C3786C8" w14:textId="4C82AD1C" w:rsidR="00093885" w:rsidRPr="0057544D" w:rsidRDefault="00093885" w:rsidP="00093885">
            <w:pPr>
              <w:widowControl/>
              <w:jc w:val="right"/>
              <w:rPr>
                <w:color w:val="000000"/>
                <w:sz w:val="20"/>
                <w:szCs w:val="20"/>
                <w:lang w:val="sr-Cyrl-RS" w:eastAsia="en-US"/>
              </w:rPr>
            </w:pPr>
            <w:r w:rsidRPr="0057544D">
              <w:rPr>
                <w:color w:val="000000"/>
                <w:sz w:val="20"/>
                <w:szCs w:val="20"/>
              </w:rPr>
              <w:t>19.2%</w:t>
            </w:r>
          </w:p>
        </w:tc>
        <w:tc>
          <w:tcPr>
            <w:tcW w:w="0" w:type="auto"/>
            <w:tcBorders>
              <w:top w:val="nil"/>
              <w:left w:val="nil"/>
              <w:bottom w:val="single" w:sz="4" w:space="0" w:color="auto"/>
              <w:right w:val="single" w:sz="4" w:space="0" w:color="auto"/>
            </w:tcBorders>
            <w:noWrap/>
            <w:vAlign w:val="center"/>
            <w:hideMark/>
          </w:tcPr>
          <w:p w14:paraId="693A710F" w14:textId="1681DF77" w:rsidR="00093885" w:rsidRPr="0057544D" w:rsidRDefault="00093885" w:rsidP="00093885">
            <w:pPr>
              <w:widowControl/>
              <w:jc w:val="right"/>
              <w:rPr>
                <w:color w:val="000000"/>
                <w:sz w:val="20"/>
                <w:szCs w:val="20"/>
                <w:lang w:val="sr-Cyrl-RS" w:eastAsia="en-US"/>
              </w:rPr>
            </w:pPr>
            <w:r w:rsidRPr="0057544D">
              <w:rPr>
                <w:color w:val="000000"/>
                <w:sz w:val="20"/>
                <w:szCs w:val="20"/>
              </w:rPr>
              <w:t>23,261.9</w:t>
            </w:r>
          </w:p>
        </w:tc>
        <w:tc>
          <w:tcPr>
            <w:tcW w:w="0" w:type="auto"/>
            <w:tcBorders>
              <w:top w:val="nil"/>
              <w:left w:val="nil"/>
              <w:bottom w:val="single" w:sz="4" w:space="0" w:color="auto"/>
              <w:right w:val="single" w:sz="4" w:space="0" w:color="auto"/>
            </w:tcBorders>
            <w:noWrap/>
            <w:vAlign w:val="center"/>
            <w:hideMark/>
          </w:tcPr>
          <w:p w14:paraId="02103474" w14:textId="6C4C8D73" w:rsidR="00093885" w:rsidRPr="0057544D" w:rsidRDefault="00093885" w:rsidP="00093885">
            <w:pPr>
              <w:widowControl/>
              <w:jc w:val="right"/>
              <w:rPr>
                <w:color w:val="000000"/>
                <w:sz w:val="20"/>
                <w:szCs w:val="20"/>
                <w:lang w:val="sr-Cyrl-RS" w:eastAsia="en-US"/>
              </w:rPr>
            </w:pPr>
            <w:r w:rsidRPr="0057544D">
              <w:rPr>
                <w:color w:val="000000"/>
                <w:sz w:val="20"/>
                <w:szCs w:val="20"/>
              </w:rPr>
              <w:t>2.8%</w:t>
            </w:r>
          </w:p>
        </w:tc>
        <w:tc>
          <w:tcPr>
            <w:tcW w:w="0" w:type="auto"/>
            <w:tcBorders>
              <w:top w:val="nil"/>
              <w:left w:val="nil"/>
              <w:bottom w:val="single" w:sz="4" w:space="0" w:color="auto"/>
              <w:right w:val="single" w:sz="4" w:space="0" w:color="auto"/>
            </w:tcBorders>
            <w:noWrap/>
            <w:vAlign w:val="center"/>
            <w:hideMark/>
          </w:tcPr>
          <w:p w14:paraId="42B8FE1D" w14:textId="2E5D92CD" w:rsidR="00093885" w:rsidRPr="0057544D" w:rsidRDefault="00093885" w:rsidP="00093885">
            <w:pPr>
              <w:widowControl/>
              <w:jc w:val="right"/>
              <w:rPr>
                <w:color w:val="000000"/>
                <w:sz w:val="20"/>
                <w:szCs w:val="20"/>
                <w:lang w:val="sr-Cyrl-RS" w:eastAsia="en-US"/>
              </w:rPr>
            </w:pPr>
            <w:r w:rsidRPr="0057544D">
              <w:rPr>
                <w:color w:val="000000"/>
                <w:sz w:val="20"/>
                <w:szCs w:val="20"/>
              </w:rPr>
              <w:t>30.7</w:t>
            </w:r>
          </w:p>
        </w:tc>
        <w:tc>
          <w:tcPr>
            <w:tcW w:w="0" w:type="auto"/>
            <w:tcBorders>
              <w:top w:val="nil"/>
              <w:left w:val="nil"/>
              <w:bottom w:val="single" w:sz="4" w:space="0" w:color="auto"/>
              <w:right w:val="single" w:sz="4" w:space="0" w:color="auto"/>
            </w:tcBorders>
            <w:noWrap/>
            <w:vAlign w:val="center"/>
            <w:hideMark/>
          </w:tcPr>
          <w:p w14:paraId="4DF96C50" w14:textId="591A3A6B" w:rsidR="00093885" w:rsidRPr="0057544D" w:rsidRDefault="00093885" w:rsidP="00093885">
            <w:pPr>
              <w:widowControl/>
              <w:jc w:val="right"/>
              <w:rPr>
                <w:color w:val="000000"/>
                <w:sz w:val="20"/>
                <w:szCs w:val="20"/>
                <w:lang w:val="sr-Cyrl-RS" w:eastAsia="en-US"/>
              </w:rPr>
            </w:pPr>
            <w:r w:rsidRPr="0057544D">
              <w:rPr>
                <w:color w:val="000000"/>
                <w:sz w:val="20"/>
                <w:szCs w:val="20"/>
              </w:rPr>
              <w:t>512.2</w:t>
            </w:r>
          </w:p>
        </w:tc>
        <w:tc>
          <w:tcPr>
            <w:tcW w:w="0" w:type="auto"/>
            <w:tcBorders>
              <w:top w:val="nil"/>
              <w:left w:val="nil"/>
              <w:bottom w:val="single" w:sz="4" w:space="0" w:color="auto"/>
              <w:right w:val="single" w:sz="4" w:space="0" w:color="auto"/>
            </w:tcBorders>
            <w:noWrap/>
            <w:vAlign w:val="center"/>
            <w:hideMark/>
          </w:tcPr>
          <w:p w14:paraId="74BD185E" w14:textId="585F077C" w:rsidR="00093885" w:rsidRPr="0057544D" w:rsidRDefault="00093885" w:rsidP="00093885">
            <w:pPr>
              <w:widowControl/>
              <w:jc w:val="right"/>
              <w:rPr>
                <w:color w:val="000000"/>
                <w:sz w:val="20"/>
                <w:szCs w:val="20"/>
                <w:lang w:val="sr-Cyrl-RS" w:eastAsia="en-US"/>
              </w:rPr>
            </w:pPr>
            <w:r w:rsidRPr="0057544D">
              <w:rPr>
                <w:color w:val="000000"/>
                <w:sz w:val="20"/>
                <w:szCs w:val="20"/>
              </w:rPr>
              <w:t>3.4%</w:t>
            </w:r>
          </w:p>
        </w:tc>
        <w:tc>
          <w:tcPr>
            <w:tcW w:w="0" w:type="auto"/>
            <w:tcBorders>
              <w:top w:val="nil"/>
              <w:left w:val="nil"/>
              <w:bottom w:val="single" w:sz="4" w:space="0" w:color="auto"/>
              <w:right w:val="single" w:sz="4" w:space="0" w:color="auto"/>
            </w:tcBorders>
            <w:noWrap/>
            <w:vAlign w:val="center"/>
            <w:hideMark/>
          </w:tcPr>
          <w:p w14:paraId="155CD027" w14:textId="646A62FD" w:rsidR="00093885" w:rsidRPr="0057544D" w:rsidRDefault="00093885" w:rsidP="00093885">
            <w:pPr>
              <w:widowControl/>
              <w:jc w:val="right"/>
              <w:rPr>
                <w:color w:val="000000"/>
                <w:sz w:val="20"/>
                <w:szCs w:val="20"/>
                <w:lang w:val="sr-Cyrl-RS" w:eastAsia="en-US"/>
              </w:rPr>
            </w:pPr>
            <w:r w:rsidRPr="0057544D">
              <w:rPr>
                <w:color w:val="000000"/>
                <w:sz w:val="20"/>
                <w:szCs w:val="20"/>
              </w:rPr>
              <w:t>0.7</w:t>
            </w:r>
          </w:p>
        </w:tc>
        <w:tc>
          <w:tcPr>
            <w:tcW w:w="0" w:type="auto"/>
            <w:tcBorders>
              <w:top w:val="nil"/>
              <w:left w:val="nil"/>
              <w:bottom w:val="single" w:sz="4" w:space="0" w:color="auto"/>
              <w:right w:val="single" w:sz="4" w:space="0" w:color="auto"/>
            </w:tcBorders>
            <w:noWrap/>
            <w:vAlign w:val="center"/>
            <w:hideMark/>
          </w:tcPr>
          <w:p w14:paraId="24AA2157" w14:textId="06B231D0" w:rsidR="00093885" w:rsidRPr="0057544D" w:rsidRDefault="00093885" w:rsidP="00093885">
            <w:pPr>
              <w:widowControl/>
              <w:jc w:val="right"/>
              <w:rPr>
                <w:color w:val="000000"/>
                <w:sz w:val="20"/>
                <w:szCs w:val="20"/>
                <w:lang w:val="sr-Cyrl-RS" w:eastAsia="en-US"/>
              </w:rPr>
            </w:pPr>
            <w:r w:rsidRPr="0057544D">
              <w:rPr>
                <w:color w:val="000000"/>
                <w:sz w:val="20"/>
                <w:szCs w:val="20"/>
              </w:rPr>
              <w:t>2.2</w:t>
            </w:r>
          </w:p>
        </w:tc>
      </w:tr>
      <w:tr w:rsidR="00093885" w:rsidRPr="0057544D" w14:paraId="7D4DA370" w14:textId="77777777" w:rsidTr="00B9735C">
        <w:trPr>
          <w:trHeight w:val="312"/>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BCF821D" w14:textId="5B507743" w:rsidR="00093885" w:rsidRPr="0057544D" w:rsidRDefault="00093885" w:rsidP="00093885">
            <w:pPr>
              <w:widowControl/>
              <w:rPr>
                <w:b/>
                <w:bCs/>
                <w:color w:val="000000"/>
                <w:sz w:val="20"/>
                <w:szCs w:val="20"/>
                <w:lang w:val="sr-Cyrl-RS" w:eastAsia="en-US"/>
              </w:rPr>
            </w:pPr>
            <w:r w:rsidRPr="0057544D">
              <w:rPr>
                <w:b/>
                <w:bCs/>
                <w:color w:val="000000"/>
                <w:sz w:val="20"/>
                <w:szCs w:val="20"/>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72BF7D3B" w14:textId="3CC6280E"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37343373" w14:textId="0051C2AC"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8A695B9" w14:textId="0A75A00F"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59CAB6F8" w14:textId="159A590C"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50DA1CFD" w14:textId="69800CC5"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5A96E808" w14:textId="1AF11D8D"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6A5057BD" w14:textId="4CCFBD97"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742EFE3" w14:textId="6BF37386"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4DF9A577" w14:textId="274060FE" w:rsidR="00093885" w:rsidRPr="0057544D" w:rsidRDefault="00093885" w:rsidP="00093885">
            <w:pPr>
              <w:widowControl/>
              <w:jc w:val="right"/>
              <w:rPr>
                <w:b/>
                <w:bCs/>
                <w:color w:val="000000"/>
                <w:sz w:val="20"/>
                <w:szCs w:val="20"/>
                <w:lang w:val="sr-Cyrl-RS" w:eastAsia="en-US"/>
              </w:rPr>
            </w:pPr>
            <w:r w:rsidRPr="0057544D">
              <w:rPr>
                <w:b/>
                <w:bCs/>
                <w:color w:val="000000"/>
                <w:sz w:val="20"/>
                <w:szCs w:val="20"/>
              </w:rPr>
              <w:t>1.8</w:t>
            </w:r>
          </w:p>
        </w:tc>
      </w:tr>
    </w:tbl>
    <w:p w14:paraId="2683FE65" w14:textId="77777777" w:rsidR="007C0387" w:rsidRPr="0057544D" w:rsidRDefault="007C0387" w:rsidP="007C4F27">
      <w:pPr>
        <w:pStyle w:val="ListParagraph"/>
        <w:ind w:firstLine="720"/>
        <w:jc w:val="both"/>
        <w:rPr>
          <w:lang w:val="en-US"/>
        </w:rPr>
      </w:pPr>
    </w:p>
    <w:p w14:paraId="6F53C33A" w14:textId="353998D9" w:rsidR="004B32F7" w:rsidRPr="0057544D" w:rsidRDefault="004B32F7" w:rsidP="004B32F7">
      <w:pPr>
        <w:pStyle w:val="ListParagraph"/>
        <w:ind w:firstLine="720"/>
        <w:jc w:val="both"/>
        <w:rPr>
          <w:lang w:val="en-US"/>
        </w:rPr>
      </w:pPr>
      <w:r w:rsidRPr="0057544D">
        <w:rPr>
          <w:lang w:val="en-US"/>
        </w:rPr>
        <w:t>Према степену очуваности најзаступљеније су очуване састојине које заузимају површину од 2.185,91 ha или 55,4 % од укупне површине газдинске јединице, са просечном дрвном запремином од 299,3 m³/ha и текућим запреминским прирастом од 5,1 m³/ha. Разређене састојине заузимају површину од 998,94 ha или 25,3 % од укупне површине газдинске јединице, са просечном дрвном запремином од 163,1 m³/ha и текућим запреминским прирастом од 3,5 m³/ha. Девастиране (превише разређене) састојине заступљене су на површини од 757,33 ha или 19,2 % укупне површине газдинске јединице. Ове састојине карактерише веома ниска просечна дрвна запремина од 30,7 m³/ha и текући запремински прираст од 0,7 m³/ha.</w:t>
      </w:r>
    </w:p>
    <w:p w14:paraId="490264F2" w14:textId="1B8ECEE0" w:rsidR="00350851" w:rsidRPr="0057544D" w:rsidRDefault="007D1058" w:rsidP="00350851">
      <w:pPr>
        <w:pStyle w:val="Quote"/>
        <w:rPr>
          <w:b/>
          <w:bCs/>
          <w:sz w:val="22"/>
          <w:szCs w:val="22"/>
          <w:lang w:val="sr-Cyrl-RS"/>
        </w:rPr>
      </w:pPr>
      <w:r w:rsidRPr="0057544D">
        <w:rPr>
          <w:lang w:val="sr-Cyrl-RS"/>
        </w:rPr>
        <w:t>Табела 18</w:t>
      </w:r>
      <w:r w:rsidR="00350851" w:rsidRPr="0057544D">
        <w:rPr>
          <w:lang w:val="sr-Cyrl-RS"/>
        </w:rPr>
        <w:t>-Приказ површина по пореклу.</w:t>
      </w:r>
    </w:p>
    <w:tbl>
      <w:tblPr>
        <w:tblW w:w="15540" w:type="dxa"/>
        <w:jc w:val="center"/>
        <w:tblLook w:val="04A0" w:firstRow="1" w:lastRow="0" w:firstColumn="1" w:lastColumn="0" w:noHBand="0" w:noVBand="1"/>
      </w:tblPr>
      <w:tblGrid>
        <w:gridCol w:w="8160"/>
        <w:gridCol w:w="916"/>
        <w:gridCol w:w="866"/>
        <w:gridCol w:w="1016"/>
        <w:gridCol w:w="866"/>
        <w:gridCol w:w="750"/>
        <w:gridCol w:w="916"/>
        <w:gridCol w:w="866"/>
        <w:gridCol w:w="750"/>
        <w:gridCol w:w="840"/>
      </w:tblGrid>
      <w:tr w:rsidR="00093885" w:rsidRPr="0057544D" w14:paraId="1C5D2F19" w14:textId="77777777" w:rsidTr="004B32F7">
        <w:trPr>
          <w:trHeight w:val="340"/>
          <w:tblHeader/>
          <w:jc w:val="center"/>
        </w:trPr>
        <w:tc>
          <w:tcPr>
            <w:tcW w:w="81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0C050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Порекло/Очуваност</w:t>
            </w:r>
          </w:p>
        </w:tc>
        <w:tc>
          <w:tcPr>
            <w:tcW w:w="172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782A023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Површина</w:t>
            </w:r>
          </w:p>
        </w:tc>
        <w:tc>
          <w:tcPr>
            <w:tcW w:w="246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7EA49B1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236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0BDE1BA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D83B06"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56B9AECF" w14:textId="77777777" w:rsidTr="004B32F7">
        <w:trPr>
          <w:trHeight w:val="340"/>
          <w:tblHeader/>
          <w:jc w:val="center"/>
        </w:trPr>
        <w:tc>
          <w:tcPr>
            <w:tcW w:w="8160" w:type="dxa"/>
            <w:vMerge/>
            <w:tcBorders>
              <w:top w:val="single" w:sz="4" w:space="0" w:color="auto"/>
              <w:left w:val="single" w:sz="4" w:space="0" w:color="auto"/>
              <w:bottom w:val="single" w:sz="4" w:space="0" w:color="auto"/>
              <w:right w:val="single" w:sz="4" w:space="0" w:color="auto"/>
            </w:tcBorders>
            <w:vAlign w:val="center"/>
            <w:hideMark/>
          </w:tcPr>
          <w:p w14:paraId="3DE4845C" w14:textId="77777777" w:rsidR="00093885" w:rsidRPr="0057544D" w:rsidRDefault="00093885" w:rsidP="00093885">
            <w:pPr>
              <w:widowControl/>
              <w:rPr>
                <w:b/>
                <w:bCs/>
                <w:color w:val="000000"/>
                <w:sz w:val="20"/>
                <w:szCs w:val="20"/>
                <w:lang w:val="en-US" w:eastAsia="en-US"/>
              </w:rPr>
            </w:pPr>
          </w:p>
        </w:tc>
        <w:tc>
          <w:tcPr>
            <w:tcW w:w="890" w:type="dxa"/>
            <w:tcBorders>
              <w:top w:val="nil"/>
              <w:left w:val="nil"/>
              <w:bottom w:val="single" w:sz="4" w:space="0" w:color="auto"/>
              <w:right w:val="single" w:sz="4" w:space="0" w:color="auto"/>
            </w:tcBorders>
            <w:shd w:val="clear" w:color="000000" w:fill="BFBFBF"/>
            <w:noWrap/>
            <w:vAlign w:val="center"/>
            <w:hideMark/>
          </w:tcPr>
          <w:p w14:paraId="02B692B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ha</w:t>
            </w:r>
          </w:p>
        </w:tc>
        <w:tc>
          <w:tcPr>
            <w:tcW w:w="830" w:type="dxa"/>
            <w:tcBorders>
              <w:top w:val="nil"/>
              <w:left w:val="nil"/>
              <w:bottom w:val="single" w:sz="4" w:space="0" w:color="auto"/>
              <w:right w:val="single" w:sz="4" w:space="0" w:color="auto"/>
            </w:tcBorders>
            <w:shd w:val="clear" w:color="000000" w:fill="BFBFBF"/>
            <w:noWrap/>
            <w:vAlign w:val="center"/>
            <w:hideMark/>
          </w:tcPr>
          <w:p w14:paraId="31265EE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984" w:type="dxa"/>
            <w:tcBorders>
              <w:top w:val="nil"/>
              <w:left w:val="nil"/>
              <w:bottom w:val="single" w:sz="4" w:space="0" w:color="auto"/>
              <w:right w:val="single" w:sz="4" w:space="0" w:color="auto"/>
            </w:tcBorders>
            <w:shd w:val="clear" w:color="000000" w:fill="BFBFBF"/>
            <w:noWrap/>
            <w:vAlign w:val="center"/>
            <w:hideMark/>
          </w:tcPr>
          <w:p w14:paraId="28138C2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807" w:type="dxa"/>
            <w:tcBorders>
              <w:top w:val="nil"/>
              <w:left w:val="nil"/>
              <w:bottom w:val="single" w:sz="4" w:space="0" w:color="auto"/>
              <w:right w:val="single" w:sz="4" w:space="0" w:color="auto"/>
            </w:tcBorders>
            <w:shd w:val="clear" w:color="000000" w:fill="BFBFBF"/>
            <w:noWrap/>
            <w:vAlign w:val="center"/>
            <w:hideMark/>
          </w:tcPr>
          <w:p w14:paraId="10F4828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669" w:type="dxa"/>
            <w:tcBorders>
              <w:top w:val="nil"/>
              <w:left w:val="nil"/>
              <w:bottom w:val="single" w:sz="4" w:space="0" w:color="auto"/>
              <w:right w:val="single" w:sz="4" w:space="0" w:color="auto"/>
            </w:tcBorders>
            <w:shd w:val="clear" w:color="000000" w:fill="BFBFBF"/>
            <w:noWrap/>
            <w:vAlign w:val="center"/>
            <w:hideMark/>
          </w:tcPr>
          <w:p w14:paraId="0F40E830"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873" w:type="dxa"/>
            <w:tcBorders>
              <w:top w:val="nil"/>
              <w:left w:val="nil"/>
              <w:bottom w:val="single" w:sz="4" w:space="0" w:color="auto"/>
              <w:right w:val="single" w:sz="4" w:space="0" w:color="auto"/>
            </w:tcBorders>
            <w:shd w:val="clear" w:color="000000" w:fill="BFBFBF"/>
            <w:noWrap/>
            <w:vAlign w:val="center"/>
            <w:hideMark/>
          </w:tcPr>
          <w:p w14:paraId="48183D2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813" w:type="dxa"/>
            <w:tcBorders>
              <w:top w:val="nil"/>
              <w:left w:val="nil"/>
              <w:bottom w:val="single" w:sz="4" w:space="0" w:color="auto"/>
              <w:right w:val="single" w:sz="4" w:space="0" w:color="auto"/>
            </w:tcBorders>
            <w:shd w:val="clear" w:color="000000" w:fill="BFBFBF"/>
            <w:noWrap/>
            <w:vAlign w:val="center"/>
            <w:hideMark/>
          </w:tcPr>
          <w:p w14:paraId="64EFA29D"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674" w:type="dxa"/>
            <w:tcBorders>
              <w:top w:val="nil"/>
              <w:left w:val="nil"/>
              <w:bottom w:val="single" w:sz="4" w:space="0" w:color="auto"/>
              <w:right w:val="single" w:sz="4" w:space="0" w:color="auto"/>
            </w:tcBorders>
            <w:shd w:val="clear" w:color="000000" w:fill="BFBFBF"/>
            <w:noWrap/>
            <w:vAlign w:val="center"/>
            <w:hideMark/>
          </w:tcPr>
          <w:p w14:paraId="583E54E0"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6A4AE82B" w14:textId="77777777" w:rsidR="00093885" w:rsidRPr="0057544D" w:rsidRDefault="00093885" w:rsidP="00093885">
            <w:pPr>
              <w:widowControl/>
              <w:rPr>
                <w:b/>
                <w:bCs/>
                <w:color w:val="000000"/>
                <w:sz w:val="20"/>
                <w:szCs w:val="20"/>
                <w:lang w:val="en-US" w:eastAsia="en-US"/>
              </w:rPr>
            </w:pPr>
          </w:p>
        </w:tc>
      </w:tr>
      <w:tr w:rsidR="00093885" w:rsidRPr="0057544D" w14:paraId="7AA40389"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2C74185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890" w:type="dxa"/>
            <w:tcBorders>
              <w:top w:val="nil"/>
              <w:left w:val="nil"/>
              <w:bottom w:val="single" w:sz="4" w:space="0" w:color="auto"/>
              <w:right w:val="single" w:sz="4" w:space="0" w:color="auto"/>
            </w:tcBorders>
            <w:noWrap/>
            <w:vAlign w:val="center"/>
            <w:hideMark/>
          </w:tcPr>
          <w:p w14:paraId="7CD66C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21.81</w:t>
            </w:r>
          </w:p>
        </w:tc>
        <w:tc>
          <w:tcPr>
            <w:tcW w:w="830" w:type="dxa"/>
            <w:tcBorders>
              <w:top w:val="nil"/>
              <w:left w:val="nil"/>
              <w:bottom w:val="single" w:sz="4" w:space="0" w:color="auto"/>
              <w:right w:val="single" w:sz="4" w:space="0" w:color="auto"/>
            </w:tcBorders>
            <w:noWrap/>
            <w:vAlign w:val="center"/>
            <w:hideMark/>
          </w:tcPr>
          <w:p w14:paraId="4911A6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984" w:type="dxa"/>
            <w:tcBorders>
              <w:top w:val="nil"/>
              <w:left w:val="nil"/>
              <w:bottom w:val="single" w:sz="4" w:space="0" w:color="auto"/>
              <w:right w:val="single" w:sz="4" w:space="0" w:color="auto"/>
            </w:tcBorders>
            <w:noWrap/>
            <w:vAlign w:val="center"/>
            <w:hideMark/>
          </w:tcPr>
          <w:p w14:paraId="453D3D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1,976.4</w:t>
            </w:r>
          </w:p>
        </w:tc>
        <w:tc>
          <w:tcPr>
            <w:tcW w:w="807" w:type="dxa"/>
            <w:tcBorders>
              <w:top w:val="nil"/>
              <w:left w:val="nil"/>
              <w:bottom w:val="single" w:sz="4" w:space="0" w:color="auto"/>
              <w:right w:val="single" w:sz="4" w:space="0" w:color="auto"/>
            </w:tcBorders>
            <w:noWrap/>
            <w:vAlign w:val="center"/>
            <w:hideMark/>
          </w:tcPr>
          <w:p w14:paraId="597865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669" w:type="dxa"/>
            <w:tcBorders>
              <w:top w:val="nil"/>
              <w:left w:val="nil"/>
              <w:bottom w:val="single" w:sz="4" w:space="0" w:color="auto"/>
              <w:right w:val="single" w:sz="4" w:space="0" w:color="auto"/>
            </w:tcBorders>
            <w:noWrap/>
            <w:vAlign w:val="center"/>
            <w:hideMark/>
          </w:tcPr>
          <w:p w14:paraId="7AECB1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90.6</w:t>
            </w:r>
          </w:p>
        </w:tc>
        <w:tc>
          <w:tcPr>
            <w:tcW w:w="873" w:type="dxa"/>
            <w:tcBorders>
              <w:top w:val="nil"/>
              <w:left w:val="nil"/>
              <w:bottom w:val="single" w:sz="4" w:space="0" w:color="auto"/>
              <w:right w:val="single" w:sz="4" w:space="0" w:color="auto"/>
            </w:tcBorders>
            <w:noWrap/>
            <w:vAlign w:val="center"/>
            <w:hideMark/>
          </w:tcPr>
          <w:p w14:paraId="65508D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77.7</w:t>
            </w:r>
          </w:p>
        </w:tc>
        <w:tc>
          <w:tcPr>
            <w:tcW w:w="813" w:type="dxa"/>
            <w:tcBorders>
              <w:top w:val="nil"/>
              <w:left w:val="nil"/>
              <w:bottom w:val="single" w:sz="4" w:space="0" w:color="auto"/>
              <w:right w:val="single" w:sz="4" w:space="0" w:color="auto"/>
            </w:tcBorders>
            <w:noWrap/>
            <w:vAlign w:val="center"/>
            <w:hideMark/>
          </w:tcPr>
          <w:p w14:paraId="5E468D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674" w:type="dxa"/>
            <w:tcBorders>
              <w:top w:val="nil"/>
              <w:left w:val="nil"/>
              <w:bottom w:val="single" w:sz="4" w:space="0" w:color="auto"/>
              <w:right w:val="single" w:sz="4" w:space="0" w:color="auto"/>
            </w:tcBorders>
            <w:noWrap/>
            <w:vAlign w:val="center"/>
            <w:hideMark/>
          </w:tcPr>
          <w:p w14:paraId="53A9F1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840" w:type="dxa"/>
            <w:tcBorders>
              <w:top w:val="nil"/>
              <w:left w:val="nil"/>
              <w:bottom w:val="single" w:sz="4" w:space="0" w:color="auto"/>
              <w:right w:val="single" w:sz="4" w:space="0" w:color="auto"/>
            </w:tcBorders>
            <w:noWrap/>
            <w:vAlign w:val="center"/>
            <w:hideMark/>
          </w:tcPr>
          <w:p w14:paraId="39A143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2E9C17E4"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01288A4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890" w:type="dxa"/>
            <w:tcBorders>
              <w:top w:val="nil"/>
              <w:left w:val="nil"/>
              <w:bottom w:val="single" w:sz="4" w:space="0" w:color="auto"/>
              <w:right w:val="single" w:sz="4" w:space="0" w:color="auto"/>
            </w:tcBorders>
            <w:noWrap/>
            <w:vAlign w:val="center"/>
            <w:hideMark/>
          </w:tcPr>
          <w:p w14:paraId="0B4E2B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3.88</w:t>
            </w:r>
          </w:p>
        </w:tc>
        <w:tc>
          <w:tcPr>
            <w:tcW w:w="830" w:type="dxa"/>
            <w:tcBorders>
              <w:top w:val="nil"/>
              <w:left w:val="nil"/>
              <w:bottom w:val="single" w:sz="4" w:space="0" w:color="auto"/>
              <w:right w:val="single" w:sz="4" w:space="0" w:color="auto"/>
            </w:tcBorders>
            <w:noWrap/>
            <w:vAlign w:val="center"/>
            <w:hideMark/>
          </w:tcPr>
          <w:p w14:paraId="50F6E9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984" w:type="dxa"/>
            <w:tcBorders>
              <w:top w:val="nil"/>
              <w:left w:val="nil"/>
              <w:bottom w:val="single" w:sz="4" w:space="0" w:color="auto"/>
              <w:right w:val="single" w:sz="4" w:space="0" w:color="auto"/>
            </w:tcBorders>
            <w:noWrap/>
            <w:vAlign w:val="center"/>
            <w:hideMark/>
          </w:tcPr>
          <w:p w14:paraId="2B65DB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448.6</w:t>
            </w:r>
          </w:p>
        </w:tc>
        <w:tc>
          <w:tcPr>
            <w:tcW w:w="807" w:type="dxa"/>
            <w:tcBorders>
              <w:top w:val="nil"/>
              <w:left w:val="nil"/>
              <w:bottom w:val="single" w:sz="4" w:space="0" w:color="auto"/>
              <w:right w:val="single" w:sz="4" w:space="0" w:color="auto"/>
            </w:tcBorders>
            <w:noWrap/>
            <w:vAlign w:val="center"/>
            <w:hideMark/>
          </w:tcPr>
          <w:p w14:paraId="7DB1A1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69" w:type="dxa"/>
            <w:tcBorders>
              <w:top w:val="nil"/>
              <w:left w:val="nil"/>
              <w:bottom w:val="single" w:sz="4" w:space="0" w:color="auto"/>
              <w:right w:val="single" w:sz="4" w:space="0" w:color="auto"/>
            </w:tcBorders>
            <w:noWrap/>
            <w:vAlign w:val="center"/>
            <w:hideMark/>
          </w:tcPr>
          <w:p w14:paraId="228EA0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115.6</w:t>
            </w:r>
          </w:p>
        </w:tc>
        <w:tc>
          <w:tcPr>
            <w:tcW w:w="873" w:type="dxa"/>
            <w:tcBorders>
              <w:top w:val="nil"/>
              <w:left w:val="nil"/>
              <w:bottom w:val="single" w:sz="4" w:space="0" w:color="auto"/>
              <w:right w:val="single" w:sz="4" w:space="0" w:color="auto"/>
            </w:tcBorders>
            <w:noWrap/>
            <w:vAlign w:val="center"/>
            <w:hideMark/>
          </w:tcPr>
          <w:p w14:paraId="54BE42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813" w:type="dxa"/>
            <w:tcBorders>
              <w:top w:val="nil"/>
              <w:left w:val="nil"/>
              <w:bottom w:val="single" w:sz="4" w:space="0" w:color="auto"/>
              <w:right w:val="single" w:sz="4" w:space="0" w:color="auto"/>
            </w:tcBorders>
            <w:noWrap/>
            <w:vAlign w:val="center"/>
            <w:hideMark/>
          </w:tcPr>
          <w:p w14:paraId="221C8B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74" w:type="dxa"/>
            <w:tcBorders>
              <w:top w:val="nil"/>
              <w:left w:val="nil"/>
              <w:bottom w:val="single" w:sz="4" w:space="0" w:color="auto"/>
              <w:right w:val="single" w:sz="4" w:space="0" w:color="auto"/>
            </w:tcBorders>
            <w:noWrap/>
            <w:vAlign w:val="center"/>
            <w:hideMark/>
          </w:tcPr>
          <w:p w14:paraId="3C19B7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840" w:type="dxa"/>
            <w:tcBorders>
              <w:top w:val="nil"/>
              <w:left w:val="nil"/>
              <w:bottom w:val="single" w:sz="4" w:space="0" w:color="auto"/>
              <w:right w:val="single" w:sz="4" w:space="0" w:color="auto"/>
            </w:tcBorders>
            <w:noWrap/>
            <w:vAlign w:val="center"/>
            <w:hideMark/>
          </w:tcPr>
          <w:p w14:paraId="419FE8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0C9D9C05"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354D491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70FABB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w:t>
            </w:r>
          </w:p>
        </w:tc>
        <w:tc>
          <w:tcPr>
            <w:tcW w:w="830" w:type="dxa"/>
            <w:tcBorders>
              <w:top w:val="nil"/>
              <w:left w:val="nil"/>
              <w:bottom w:val="single" w:sz="4" w:space="0" w:color="auto"/>
              <w:right w:val="single" w:sz="4" w:space="0" w:color="auto"/>
            </w:tcBorders>
            <w:noWrap/>
            <w:vAlign w:val="center"/>
            <w:hideMark/>
          </w:tcPr>
          <w:p w14:paraId="5E0068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984" w:type="dxa"/>
            <w:tcBorders>
              <w:top w:val="nil"/>
              <w:left w:val="nil"/>
              <w:bottom w:val="single" w:sz="4" w:space="0" w:color="auto"/>
              <w:right w:val="single" w:sz="4" w:space="0" w:color="auto"/>
            </w:tcBorders>
            <w:noWrap/>
            <w:vAlign w:val="center"/>
            <w:hideMark/>
          </w:tcPr>
          <w:p w14:paraId="50A464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143.3</w:t>
            </w:r>
          </w:p>
        </w:tc>
        <w:tc>
          <w:tcPr>
            <w:tcW w:w="807" w:type="dxa"/>
            <w:tcBorders>
              <w:top w:val="nil"/>
              <w:left w:val="nil"/>
              <w:bottom w:val="single" w:sz="4" w:space="0" w:color="auto"/>
              <w:right w:val="single" w:sz="4" w:space="0" w:color="auto"/>
            </w:tcBorders>
            <w:noWrap/>
            <w:vAlign w:val="center"/>
            <w:hideMark/>
          </w:tcPr>
          <w:p w14:paraId="4DBFFC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669" w:type="dxa"/>
            <w:tcBorders>
              <w:top w:val="nil"/>
              <w:left w:val="nil"/>
              <w:bottom w:val="single" w:sz="4" w:space="0" w:color="auto"/>
              <w:right w:val="single" w:sz="4" w:space="0" w:color="auto"/>
            </w:tcBorders>
            <w:noWrap/>
            <w:vAlign w:val="center"/>
            <w:hideMark/>
          </w:tcPr>
          <w:p w14:paraId="593C6F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79.6</w:t>
            </w:r>
          </w:p>
        </w:tc>
        <w:tc>
          <w:tcPr>
            <w:tcW w:w="873" w:type="dxa"/>
            <w:tcBorders>
              <w:top w:val="nil"/>
              <w:left w:val="nil"/>
              <w:bottom w:val="single" w:sz="4" w:space="0" w:color="auto"/>
              <w:right w:val="single" w:sz="4" w:space="0" w:color="auto"/>
            </w:tcBorders>
            <w:noWrap/>
            <w:vAlign w:val="center"/>
            <w:hideMark/>
          </w:tcPr>
          <w:p w14:paraId="7E8D61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w:t>
            </w:r>
          </w:p>
        </w:tc>
        <w:tc>
          <w:tcPr>
            <w:tcW w:w="813" w:type="dxa"/>
            <w:tcBorders>
              <w:top w:val="nil"/>
              <w:left w:val="nil"/>
              <w:bottom w:val="single" w:sz="4" w:space="0" w:color="auto"/>
              <w:right w:val="single" w:sz="4" w:space="0" w:color="auto"/>
            </w:tcBorders>
            <w:noWrap/>
            <w:vAlign w:val="center"/>
            <w:hideMark/>
          </w:tcPr>
          <w:p w14:paraId="10E079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674" w:type="dxa"/>
            <w:tcBorders>
              <w:top w:val="nil"/>
              <w:left w:val="nil"/>
              <w:bottom w:val="single" w:sz="4" w:space="0" w:color="auto"/>
              <w:right w:val="single" w:sz="4" w:space="0" w:color="auto"/>
            </w:tcBorders>
            <w:noWrap/>
            <w:vAlign w:val="center"/>
            <w:hideMark/>
          </w:tcPr>
          <w:p w14:paraId="0EA505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840" w:type="dxa"/>
            <w:tcBorders>
              <w:top w:val="nil"/>
              <w:left w:val="nil"/>
              <w:bottom w:val="single" w:sz="4" w:space="0" w:color="auto"/>
              <w:right w:val="single" w:sz="4" w:space="0" w:color="auto"/>
            </w:tcBorders>
            <w:noWrap/>
            <w:vAlign w:val="center"/>
            <w:hideMark/>
          </w:tcPr>
          <w:p w14:paraId="6BE007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r>
      <w:tr w:rsidR="00093885" w:rsidRPr="0057544D" w14:paraId="400E2719"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15771BD9"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тврдих лишћара</w:t>
            </w:r>
          </w:p>
        </w:tc>
        <w:tc>
          <w:tcPr>
            <w:tcW w:w="890" w:type="dxa"/>
            <w:tcBorders>
              <w:top w:val="nil"/>
              <w:left w:val="nil"/>
              <w:bottom w:val="single" w:sz="4" w:space="0" w:color="auto"/>
              <w:right w:val="single" w:sz="4" w:space="0" w:color="auto"/>
            </w:tcBorders>
            <w:shd w:val="clear" w:color="000000" w:fill="F2F2F2"/>
            <w:noWrap/>
            <w:vAlign w:val="center"/>
            <w:hideMark/>
          </w:tcPr>
          <w:p w14:paraId="157417D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27.49</w:t>
            </w:r>
          </w:p>
        </w:tc>
        <w:tc>
          <w:tcPr>
            <w:tcW w:w="830" w:type="dxa"/>
            <w:tcBorders>
              <w:top w:val="nil"/>
              <w:left w:val="nil"/>
              <w:bottom w:val="single" w:sz="4" w:space="0" w:color="auto"/>
              <w:right w:val="single" w:sz="4" w:space="0" w:color="auto"/>
            </w:tcBorders>
            <w:shd w:val="clear" w:color="000000" w:fill="F2F2F2"/>
            <w:noWrap/>
            <w:vAlign w:val="center"/>
            <w:hideMark/>
          </w:tcPr>
          <w:p w14:paraId="21C476C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0.7%</w:t>
            </w:r>
          </w:p>
        </w:tc>
        <w:tc>
          <w:tcPr>
            <w:tcW w:w="984" w:type="dxa"/>
            <w:tcBorders>
              <w:top w:val="nil"/>
              <w:left w:val="nil"/>
              <w:bottom w:val="single" w:sz="4" w:space="0" w:color="auto"/>
              <w:right w:val="single" w:sz="4" w:space="0" w:color="auto"/>
            </w:tcBorders>
            <w:shd w:val="clear" w:color="000000" w:fill="F2F2F2"/>
            <w:noWrap/>
            <w:vAlign w:val="center"/>
            <w:hideMark/>
          </w:tcPr>
          <w:p w14:paraId="090E06B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2,568.2</w:t>
            </w:r>
          </w:p>
        </w:tc>
        <w:tc>
          <w:tcPr>
            <w:tcW w:w="807" w:type="dxa"/>
            <w:tcBorders>
              <w:top w:val="nil"/>
              <w:left w:val="nil"/>
              <w:bottom w:val="single" w:sz="4" w:space="0" w:color="auto"/>
              <w:right w:val="single" w:sz="4" w:space="0" w:color="auto"/>
            </w:tcBorders>
            <w:shd w:val="clear" w:color="000000" w:fill="F2F2F2"/>
            <w:noWrap/>
            <w:vAlign w:val="center"/>
            <w:hideMark/>
          </w:tcPr>
          <w:p w14:paraId="7A2554F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0.3%</w:t>
            </w:r>
          </w:p>
        </w:tc>
        <w:tc>
          <w:tcPr>
            <w:tcW w:w="669" w:type="dxa"/>
            <w:tcBorders>
              <w:top w:val="nil"/>
              <w:left w:val="nil"/>
              <w:bottom w:val="single" w:sz="4" w:space="0" w:color="auto"/>
              <w:right w:val="single" w:sz="4" w:space="0" w:color="auto"/>
            </w:tcBorders>
            <w:shd w:val="clear" w:color="000000" w:fill="F2F2F2"/>
            <w:noWrap/>
            <w:vAlign w:val="center"/>
            <w:hideMark/>
          </w:tcPr>
          <w:p w14:paraId="0538FBB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93.4</w:t>
            </w:r>
          </w:p>
        </w:tc>
        <w:tc>
          <w:tcPr>
            <w:tcW w:w="873" w:type="dxa"/>
            <w:tcBorders>
              <w:top w:val="nil"/>
              <w:left w:val="nil"/>
              <w:bottom w:val="single" w:sz="4" w:space="0" w:color="auto"/>
              <w:right w:val="single" w:sz="4" w:space="0" w:color="auto"/>
            </w:tcBorders>
            <w:shd w:val="clear" w:color="000000" w:fill="F2F2F2"/>
            <w:noWrap/>
            <w:vAlign w:val="center"/>
            <w:hideMark/>
          </w:tcPr>
          <w:p w14:paraId="761E7F7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95.5</w:t>
            </w:r>
          </w:p>
        </w:tc>
        <w:tc>
          <w:tcPr>
            <w:tcW w:w="813" w:type="dxa"/>
            <w:tcBorders>
              <w:top w:val="nil"/>
              <w:left w:val="nil"/>
              <w:bottom w:val="single" w:sz="4" w:space="0" w:color="auto"/>
              <w:right w:val="single" w:sz="4" w:space="0" w:color="auto"/>
            </w:tcBorders>
            <w:shd w:val="clear" w:color="000000" w:fill="F2F2F2"/>
            <w:noWrap/>
            <w:vAlign w:val="center"/>
            <w:hideMark/>
          </w:tcPr>
          <w:p w14:paraId="0B0CD11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0.6%</w:t>
            </w:r>
          </w:p>
        </w:tc>
        <w:tc>
          <w:tcPr>
            <w:tcW w:w="674" w:type="dxa"/>
            <w:tcBorders>
              <w:top w:val="nil"/>
              <w:left w:val="nil"/>
              <w:bottom w:val="single" w:sz="4" w:space="0" w:color="auto"/>
              <w:right w:val="single" w:sz="4" w:space="0" w:color="auto"/>
            </w:tcBorders>
            <w:shd w:val="clear" w:color="000000" w:fill="F2F2F2"/>
            <w:noWrap/>
            <w:vAlign w:val="center"/>
            <w:hideMark/>
          </w:tcPr>
          <w:p w14:paraId="05BE700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3.5</w:t>
            </w:r>
          </w:p>
        </w:tc>
        <w:tc>
          <w:tcPr>
            <w:tcW w:w="840" w:type="dxa"/>
            <w:tcBorders>
              <w:top w:val="nil"/>
              <w:left w:val="nil"/>
              <w:bottom w:val="single" w:sz="4" w:space="0" w:color="auto"/>
              <w:right w:val="single" w:sz="4" w:space="0" w:color="auto"/>
            </w:tcBorders>
            <w:shd w:val="clear" w:color="000000" w:fill="F2F2F2"/>
            <w:noWrap/>
            <w:vAlign w:val="center"/>
            <w:hideMark/>
          </w:tcPr>
          <w:p w14:paraId="75DD262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3.7</w:t>
            </w:r>
          </w:p>
        </w:tc>
      </w:tr>
      <w:tr w:rsidR="00093885" w:rsidRPr="0057544D" w14:paraId="4228463F"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79FEBE1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890" w:type="dxa"/>
            <w:tcBorders>
              <w:top w:val="nil"/>
              <w:left w:val="nil"/>
              <w:bottom w:val="single" w:sz="4" w:space="0" w:color="auto"/>
              <w:right w:val="single" w:sz="4" w:space="0" w:color="auto"/>
            </w:tcBorders>
            <w:noWrap/>
            <w:vAlign w:val="center"/>
            <w:hideMark/>
          </w:tcPr>
          <w:p w14:paraId="3CCED0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46.40</w:t>
            </w:r>
          </w:p>
        </w:tc>
        <w:tc>
          <w:tcPr>
            <w:tcW w:w="830" w:type="dxa"/>
            <w:tcBorders>
              <w:top w:val="nil"/>
              <w:left w:val="nil"/>
              <w:bottom w:val="single" w:sz="4" w:space="0" w:color="auto"/>
              <w:right w:val="single" w:sz="4" w:space="0" w:color="auto"/>
            </w:tcBorders>
            <w:noWrap/>
            <w:vAlign w:val="center"/>
            <w:hideMark/>
          </w:tcPr>
          <w:p w14:paraId="652159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984" w:type="dxa"/>
            <w:tcBorders>
              <w:top w:val="nil"/>
              <w:left w:val="nil"/>
              <w:bottom w:val="single" w:sz="4" w:space="0" w:color="auto"/>
              <w:right w:val="single" w:sz="4" w:space="0" w:color="auto"/>
            </w:tcBorders>
            <w:noWrap/>
            <w:vAlign w:val="center"/>
            <w:hideMark/>
          </w:tcPr>
          <w:p w14:paraId="4B7AFF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14,459.3</w:t>
            </w:r>
          </w:p>
        </w:tc>
        <w:tc>
          <w:tcPr>
            <w:tcW w:w="807" w:type="dxa"/>
            <w:tcBorders>
              <w:top w:val="nil"/>
              <w:left w:val="nil"/>
              <w:bottom w:val="single" w:sz="4" w:space="0" w:color="auto"/>
              <w:right w:val="single" w:sz="4" w:space="0" w:color="auto"/>
            </w:tcBorders>
            <w:noWrap/>
            <w:vAlign w:val="center"/>
            <w:hideMark/>
          </w:tcPr>
          <w:p w14:paraId="48A497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669" w:type="dxa"/>
            <w:tcBorders>
              <w:top w:val="nil"/>
              <w:left w:val="nil"/>
              <w:bottom w:val="single" w:sz="4" w:space="0" w:color="auto"/>
              <w:right w:val="single" w:sz="4" w:space="0" w:color="auto"/>
            </w:tcBorders>
            <w:noWrap/>
            <w:vAlign w:val="center"/>
            <w:hideMark/>
          </w:tcPr>
          <w:p w14:paraId="6D5843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311.6</w:t>
            </w:r>
          </w:p>
        </w:tc>
        <w:tc>
          <w:tcPr>
            <w:tcW w:w="873" w:type="dxa"/>
            <w:tcBorders>
              <w:top w:val="nil"/>
              <w:left w:val="nil"/>
              <w:bottom w:val="single" w:sz="4" w:space="0" w:color="auto"/>
              <w:right w:val="single" w:sz="4" w:space="0" w:color="auto"/>
            </w:tcBorders>
            <w:noWrap/>
            <w:vAlign w:val="center"/>
            <w:hideMark/>
          </w:tcPr>
          <w:p w14:paraId="6E2D5E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446.7</w:t>
            </w:r>
          </w:p>
        </w:tc>
        <w:tc>
          <w:tcPr>
            <w:tcW w:w="813" w:type="dxa"/>
            <w:tcBorders>
              <w:top w:val="nil"/>
              <w:left w:val="nil"/>
              <w:bottom w:val="single" w:sz="4" w:space="0" w:color="auto"/>
              <w:right w:val="single" w:sz="4" w:space="0" w:color="auto"/>
            </w:tcBorders>
            <w:noWrap/>
            <w:vAlign w:val="center"/>
            <w:hideMark/>
          </w:tcPr>
          <w:p w14:paraId="5D8563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674" w:type="dxa"/>
            <w:tcBorders>
              <w:top w:val="nil"/>
              <w:left w:val="nil"/>
              <w:bottom w:val="single" w:sz="4" w:space="0" w:color="auto"/>
              <w:right w:val="single" w:sz="4" w:space="0" w:color="auto"/>
            </w:tcBorders>
            <w:noWrap/>
            <w:vAlign w:val="center"/>
            <w:hideMark/>
          </w:tcPr>
          <w:p w14:paraId="6153F7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w:t>
            </w:r>
          </w:p>
        </w:tc>
        <w:tc>
          <w:tcPr>
            <w:tcW w:w="840" w:type="dxa"/>
            <w:tcBorders>
              <w:top w:val="nil"/>
              <w:left w:val="nil"/>
              <w:bottom w:val="single" w:sz="4" w:space="0" w:color="auto"/>
              <w:right w:val="single" w:sz="4" w:space="0" w:color="auto"/>
            </w:tcBorders>
            <w:noWrap/>
            <w:vAlign w:val="center"/>
            <w:hideMark/>
          </w:tcPr>
          <w:p w14:paraId="6D4D1B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49D199E6"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1E1BC95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890" w:type="dxa"/>
            <w:tcBorders>
              <w:top w:val="nil"/>
              <w:left w:val="nil"/>
              <w:bottom w:val="single" w:sz="4" w:space="0" w:color="auto"/>
              <w:right w:val="single" w:sz="4" w:space="0" w:color="auto"/>
            </w:tcBorders>
            <w:noWrap/>
            <w:vAlign w:val="center"/>
            <w:hideMark/>
          </w:tcPr>
          <w:p w14:paraId="2B08AC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20.45</w:t>
            </w:r>
          </w:p>
        </w:tc>
        <w:tc>
          <w:tcPr>
            <w:tcW w:w="830" w:type="dxa"/>
            <w:tcBorders>
              <w:top w:val="nil"/>
              <w:left w:val="nil"/>
              <w:bottom w:val="single" w:sz="4" w:space="0" w:color="auto"/>
              <w:right w:val="single" w:sz="4" w:space="0" w:color="auto"/>
            </w:tcBorders>
            <w:noWrap/>
            <w:vAlign w:val="center"/>
            <w:hideMark/>
          </w:tcPr>
          <w:p w14:paraId="06CFBC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984" w:type="dxa"/>
            <w:tcBorders>
              <w:top w:val="nil"/>
              <w:left w:val="nil"/>
              <w:bottom w:val="single" w:sz="4" w:space="0" w:color="auto"/>
              <w:right w:val="single" w:sz="4" w:space="0" w:color="auto"/>
            </w:tcBorders>
            <w:noWrap/>
            <w:vAlign w:val="center"/>
            <w:hideMark/>
          </w:tcPr>
          <w:p w14:paraId="6A84B4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4,148.9</w:t>
            </w:r>
          </w:p>
        </w:tc>
        <w:tc>
          <w:tcPr>
            <w:tcW w:w="807" w:type="dxa"/>
            <w:tcBorders>
              <w:top w:val="nil"/>
              <w:left w:val="nil"/>
              <w:bottom w:val="single" w:sz="4" w:space="0" w:color="auto"/>
              <w:right w:val="single" w:sz="4" w:space="0" w:color="auto"/>
            </w:tcBorders>
            <w:noWrap/>
            <w:vAlign w:val="center"/>
            <w:hideMark/>
          </w:tcPr>
          <w:p w14:paraId="0003B8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669" w:type="dxa"/>
            <w:tcBorders>
              <w:top w:val="nil"/>
              <w:left w:val="nil"/>
              <w:bottom w:val="single" w:sz="4" w:space="0" w:color="auto"/>
              <w:right w:val="single" w:sz="4" w:space="0" w:color="auto"/>
            </w:tcBorders>
            <w:noWrap/>
            <w:vAlign w:val="center"/>
            <w:hideMark/>
          </w:tcPr>
          <w:p w14:paraId="29C896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202.9</w:t>
            </w:r>
          </w:p>
        </w:tc>
        <w:tc>
          <w:tcPr>
            <w:tcW w:w="873" w:type="dxa"/>
            <w:tcBorders>
              <w:top w:val="nil"/>
              <w:left w:val="nil"/>
              <w:bottom w:val="single" w:sz="4" w:space="0" w:color="auto"/>
              <w:right w:val="single" w:sz="4" w:space="0" w:color="auto"/>
            </w:tcBorders>
            <w:noWrap/>
            <w:vAlign w:val="center"/>
            <w:hideMark/>
          </w:tcPr>
          <w:p w14:paraId="0F3FD4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164.2</w:t>
            </w:r>
          </w:p>
        </w:tc>
        <w:tc>
          <w:tcPr>
            <w:tcW w:w="813" w:type="dxa"/>
            <w:tcBorders>
              <w:top w:val="nil"/>
              <w:left w:val="nil"/>
              <w:bottom w:val="single" w:sz="4" w:space="0" w:color="auto"/>
              <w:right w:val="single" w:sz="4" w:space="0" w:color="auto"/>
            </w:tcBorders>
            <w:noWrap/>
            <w:vAlign w:val="center"/>
            <w:hideMark/>
          </w:tcPr>
          <w:p w14:paraId="1ECFBD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674" w:type="dxa"/>
            <w:tcBorders>
              <w:top w:val="nil"/>
              <w:left w:val="nil"/>
              <w:bottom w:val="single" w:sz="4" w:space="0" w:color="auto"/>
              <w:right w:val="single" w:sz="4" w:space="0" w:color="auto"/>
            </w:tcBorders>
            <w:noWrap/>
            <w:vAlign w:val="center"/>
            <w:hideMark/>
          </w:tcPr>
          <w:p w14:paraId="22A280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w:t>
            </w:r>
          </w:p>
        </w:tc>
        <w:tc>
          <w:tcPr>
            <w:tcW w:w="840" w:type="dxa"/>
            <w:tcBorders>
              <w:top w:val="nil"/>
              <w:left w:val="nil"/>
              <w:bottom w:val="single" w:sz="4" w:space="0" w:color="auto"/>
              <w:right w:val="single" w:sz="4" w:space="0" w:color="auto"/>
            </w:tcBorders>
            <w:noWrap/>
            <w:vAlign w:val="center"/>
            <w:hideMark/>
          </w:tcPr>
          <w:p w14:paraId="4F2E99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05A8F4D0"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0909F03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5D5111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3.14</w:t>
            </w:r>
          </w:p>
        </w:tc>
        <w:tc>
          <w:tcPr>
            <w:tcW w:w="830" w:type="dxa"/>
            <w:tcBorders>
              <w:top w:val="nil"/>
              <w:left w:val="nil"/>
              <w:bottom w:val="single" w:sz="4" w:space="0" w:color="auto"/>
              <w:right w:val="single" w:sz="4" w:space="0" w:color="auto"/>
            </w:tcBorders>
            <w:noWrap/>
            <w:vAlign w:val="center"/>
            <w:hideMark/>
          </w:tcPr>
          <w:p w14:paraId="0A1632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984" w:type="dxa"/>
            <w:tcBorders>
              <w:top w:val="nil"/>
              <w:left w:val="nil"/>
              <w:bottom w:val="single" w:sz="4" w:space="0" w:color="auto"/>
              <w:right w:val="single" w:sz="4" w:space="0" w:color="auto"/>
            </w:tcBorders>
            <w:noWrap/>
            <w:vAlign w:val="center"/>
            <w:hideMark/>
          </w:tcPr>
          <w:p w14:paraId="10A9AE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714.5</w:t>
            </w:r>
          </w:p>
        </w:tc>
        <w:tc>
          <w:tcPr>
            <w:tcW w:w="807" w:type="dxa"/>
            <w:tcBorders>
              <w:top w:val="nil"/>
              <w:left w:val="nil"/>
              <w:bottom w:val="single" w:sz="4" w:space="0" w:color="auto"/>
              <w:right w:val="single" w:sz="4" w:space="0" w:color="auto"/>
            </w:tcBorders>
            <w:noWrap/>
            <w:vAlign w:val="center"/>
            <w:hideMark/>
          </w:tcPr>
          <w:p w14:paraId="588A3F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69" w:type="dxa"/>
            <w:tcBorders>
              <w:top w:val="nil"/>
              <w:left w:val="nil"/>
              <w:bottom w:val="single" w:sz="4" w:space="0" w:color="auto"/>
              <w:right w:val="single" w:sz="4" w:space="0" w:color="auto"/>
            </w:tcBorders>
            <w:noWrap/>
            <w:vAlign w:val="center"/>
            <w:hideMark/>
          </w:tcPr>
          <w:p w14:paraId="4AB2A9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227.5</w:t>
            </w:r>
          </w:p>
        </w:tc>
        <w:tc>
          <w:tcPr>
            <w:tcW w:w="873" w:type="dxa"/>
            <w:tcBorders>
              <w:top w:val="nil"/>
              <w:left w:val="nil"/>
              <w:bottom w:val="single" w:sz="4" w:space="0" w:color="auto"/>
              <w:right w:val="single" w:sz="4" w:space="0" w:color="auto"/>
            </w:tcBorders>
            <w:noWrap/>
            <w:vAlign w:val="center"/>
            <w:hideMark/>
          </w:tcPr>
          <w:p w14:paraId="4313EC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13.9</w:t>
            </w:r>
          </w:p>
        </w:tc>
        <w:tc>
          <w:tcPr>
            <w:tcW w:w="813" w:type="dxa"/>
            <w:tcBorders>
              <w:top w:val="nil"/>
              <w:left w:val="nil"/>
              <w:bottom w:val="single" w:sz="4" w:space="0" w:color="auto"/>
              <w:right w:val="single" w:sz="4" w:space="0" w:color="auto"/>
            </w:tcBorders>
            <w:noWrap/>
            <w:vAlign w:val="center"/>
            <w:hideMark/>
          </w:tcPr>
          <w:p w14:paraId="6E5EBB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74" w:type="dxa"/>
            <w:tcBorders>
              <w:top w:val="nil"/>
              <w:left w:val="nil"/>
              <w:bottom w:val="single" w:sz="4" w:space="0" w:color="auto"/>
              <w:right w:val="single" w:sz="4" w:space="0" w:color="auto"/>
            </w:tcBorders>
            <w:noWrap/>
            <w:vAlign w:val="center"/>
            <w:hideMark/>
          </w:tcPr>
          <w:p w14:paraId="435079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840" w:type="dxa"/>
            <w:tcBorders>
              <w:top w:val="nil"/>
              <w:left w:val="nil"/>
              <w:bottom w:val="single" w:sz="4" w:space="0" w:color="auto"/>
              <w:right w:val="single" w:sz="4" w:space="0" w:color="auto"/>
            </w:tcBorders>
            <w:noWrap/>
            <w:vAlign w:val="center"/>
            <w:hideMark/>
          </w:tcPr>
          <w:p w14:paraId="01506E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C98CE8C"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3DC47F4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Вештачки подигнута састојина четинара</w:t>
            </w:r>
          </w:p>
        </w:tc>
        <w:tc>
          <w:tcPr>
            <w:tcW w:w="890" w:type="dxa"/>
            <w:tcBorders>
              <w:top w:val="nil"/>
              <w:left w:val="nil"/>
              <w:bottom w:val="single" w:sz="4" w:space="0" w:color="auto"/>
              <w:right w:val="single" w:sz="4" w:space="0" w:color="auto"/>
            </w:tcBorders>
            <w:shd w:val="clear" w:color="000000" w:fill="F2F2F2"/>
            <w:noWrap/>
            <w:vAlign w:val="center"/>
            <w:hideMark/>
          </w:tcPr>
          <w:p w14:paraId="36543A4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69.99</w:t>
            </w:r>
          </w:p>
        </w:tc>
        <w:tc>
          <w:tcPr>
            <w:tcW w:w="830" w:type="dxa"/>
            <w:tcBorders>
              <w:top w:val="nil"/>
              <w:left w:val="nil"/>
              <w:bottom w:val="single" w:sz="4" w:space="0" w:color="auto"/>
              <w:right w:val="single" w:sz="4" w:space="0" w:color="auto"/>
            </w:tcBorders>
            <w:shd w:val="clear" w:color="000000" w:fill="F2F2F2"/>
            <w:noWrap/>
            <w:vAlign w:val="center"/>
            <w:hideMark/>
          </w:tcPr>
          <w:p w14:paraId="584C315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w:t>
            </w:r>
          </w:p>
        </w:tc>
        <w:tc>
          <w:tcPr>
            <w:tcW w:w="984" w:type="dxa"/>
            <w:tcBorders>
              <w:top w:val="nil"/>
              <w:left w:val="nil"/>
              <w:bottom w:val="single" w:sz="4" w:space="0" w:color="auto"/>
              <w:right w:val="single" w:sz="4" w:space="0" w:color="auto"/>
            </w:tcBorders>
            <w:shd w:val="clear" w:color="000000" w:fill="F2F2F2"/>
            <w:noWrap/>
            <w:vAlign w:val="center"/>
            <w:hideMark/>
          </w:tcPr>
          <w:p w14:paraId="7E0EEE3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19,322.6</w:t>
            </w:r>
          </w:p>
        </w:tc>
        <w:tc>
          <w:tcPr>
            <w:tcW w:w="807" w:type="dxa"/>
            <w:tcBorders>
              <w:top w:val="nil"/>
              <w:left w:val="nil"/>
              <w:bottom w:val="single" w:sz="4" w:space="0" w:color="auto"/>
              <w:right w:val="single" w:sz="4" w:space="0" w:color="auto"/>
            </w:tcBorders>
            <w:shd w:val="clear" w:color="000000" w:fill="F2F2F2"/>
            <w:noWrap/>
            <w:vAlign w:val="center"/>
            <w:hideMark/>
          </w:tcPr>
          <w:p w14:paraId="1DD5929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2.3%</w:t>
            </w:r>
          </w:p>
        </w:tc>
        <w:tc>
          <w:tcPr>
            <w:tcW w:w="669" w:type="dxa"/>
            <w:tcBorders>
              <w:top w:val="nil"/>
              <w:left w:val="nil"/>
              <w:bottom w:val="single" w:sz="4" w:space="0" w:color="auto"/>
              <w:right w:val="single" w:sz="4" w:space="0" w:color="auto"/>
            </w:tcBorders>
            <w:shd w:val="clear" w:color="000000" w:fill="F2F2F2"/>
            <w:noWrap/>
            <w:vAlign w:val="center"/>
            <w:hideMark/>
          </w:tcPr>
          <w:p w14:paraId="25667AC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276.1</w:t>
            </w:r>
          </w:p>
        </w:tc>
        <w:tc>
          <w:tcPr>
            <w:tcW w:w="873" w:type="dxa"/>
            <w:tcBorders>
              <w:top w:val="nil"/>
              <w:left w:val="nil"/>
              <w:bottom w:val="single" w:sz="4" w:space="0" w:color="auto"/>
              <w:right w:val="single" w:sz="4" w:space="0" w:color="auto"/>
            </w:tcBorders>
            <w:shd w:val="clear" w:color="000000" w:fill="F2F2F2"/>
            <w:noWrap/>
            <w:vAlign w:val="center"/>
            <w:hideMark/>
          </w:tcPr>
          <w:p w14:paraId="678049A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624.8</w:t>
            </w:r>
          </w:p>
        </w:tc>
        <w:tc>
          <w:tcPr>
            <w:tcW w:w="813" w:type="dxa"/>
            <w:tcBorders>
              <w:top w:val="nil"/>
              <w:left w:val="nil"/>
              <w:bottom w:val="single" w:sz="4" w:space="0" w:color="auto"/>
              <w:right w:val="single" w:sz="4" w:space="0" w:color="auto"/>
            </w:tcBorders>
            <w:shd w:val="clear" w:color="000000" w:fill="F2F2F2"/>
            <w:noWrap/>
            <w:vAlign w:val="center"/>
            <w:hideMark/>
          </w:tcPr>
          <w:p w14:paraId="3F95879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4.2%</w:t>
            </w:r>
          </w:p>
        </w:tc>
        <w:tc>
          <w:tcPr>
            <w:tcW w:w="674" w:type="dxa"/>
            <w:tcBorders>
              <w:top w:val="nil"/>
              <w:left w:val="nil"/>
              <w:bottom w:val="single" w:sz="4" w:space="0" w:color="auto"/>
              <w:right w:val="single" w:sz="4" w:space="0" w:color="auto"/>
            </w:tcBorders>
            <w:shd w:val="clear" w:color="000000" w:fill="F2F2F2"/>
            <w:noWrap/>
            <w:vAlign w:val="center"/>
            <w:hideMark/>
          </w:tcPr>
          <w:p w14:paraId="667EBCF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8.9</w:t>
            </w:r>
          </w:p>
        </w:tc>
        <w:tc>
          <w:tcPr>
            <w:tcW w:w="840" w:type="dxa"/>
            <w:tcBorders>
              <w:top w:val="nil"/>
              <w:left w:val="nil"/>
              <w:bottom w:val="single" w:sz="4" w:space="0" w:color="auto"/>
              <w:right w:val="single" w:sz="4" w:space="0" w:color="auto"/>
            </w:tcBorders>
            <w:shd w:val="clear" w:color="000000" w:fill="F2F2F2"/>
            <w:noWrap/>
            <w:vAlign w:val="center"/>
            <w:hideMark/>
          </w:tcPr>
          <w:p w14:paraId="272409C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3.2</w:t>
            </w:r>
          </w:p>
        </w:tc>
      </w:tr>
      <w:tr w:rsidR="00093885" w:rsidRPr="0057544D" w14:paraId="18344430"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7D3898D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890" w:type="dxa"/>
            <w:tcBorders>
              <w:top w:val="nil"/>
              <w:left w:val="nil"/>
              <w:bottom w:val="single" w:sz="4" w:space="0" w:color="auto"/>
              <w:right w:val="single" w:sz="4" w:space="0" w:color="auto"/>
            </w:tcBorders>
            <w:noWrap/>
            <w:vAlign w:val="center"/>
            <w:hideMark/>
          </w:tcPr>
          <w:p w14:paraId="7F4D45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5.61</w:t>
            </w:r>
          </w:p>
        </w:tc>
        <w:tc>
          <w:tcPr>
            <w:tcW w:w="830" w:type="dxa"/>
            <w:tcBorders>
              <w:top w:val="nil"/>
              <w:left w:val="nil"/>
              <w:bottom w:val="single" w:sz="4" w:space="0" w:color="auto"/>
              <w:right w:val="single" w:sz="4" w:space="0" w:color="auto"/>
            </w:tcBorders>
            <w:noWrap/>
            <w:vAlign w:val="center"/>
            <w:hideMark/>
          </w:tcPr>
          <w:p w14:paraId="526F48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984" w:type="dxa"/>
            <w:tcBorders>
              <w:top w:val="nil"/>
              <w:left w:val="nil"/>
              <w:bottom w:val="single" w:sz="4" w:space="0" w:color="auto"/>
              <w:right w:val="single" w:sz="4" w:space="0" w:color="auto"/>
            </w:tcBorders>
            <w:noWrap/>
            <w:vAlign w:val="center"/>
            <w:hideMark/>
          </w:tcPr>
          <w:p w14:paraId="123AD8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1,008.0</w:t>
            </w:r>
          </w:p>
        </w:tc>
        <w:tc>
          <w:tcPr>
            <w:tcW w:w="807" w:type="dxa"/>
            <w:tcBorders>
              <w:top w:val="nil"/>
              <w:left w:val="nil"/>
              <w:bottom w:val="single" w:sz="4" w:space="0" w:color="auto"/>
              <w:right w:val="single" w:sz="4" w:space="0" w:color="auto"/>
            </w:tcBorders>
            <w:noWrap/>
            <w:vAlign w:val="center"/>
            <w:hideMark/>
          </w:tcPr>
          <w:p w14:paraId="76A055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69" w:type="dxa"/>
            <w:tcBorders>
              <w:top w:val="nil"/>
              <w:left w:val="nil"/>
              <w:bottom w:val="single" w:sz="4" w:space="0" w:color="auto"/>
              <w:right w:val="single" w:sz="4" w:space="0" w:color="auto"/>
            </w:tcBorders>
            <w:noWrap/>
            <w:vAlign w:val="center"/>
            <w:hideMark/>
          </w:tcPr>
          <w:p w14:paraId="000BA6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179.7</w:t>
            </w:r>
          </w:p>
        </w:tc>
        <w:tc>
          <w:tcPr>
            <w:tcW w:w="873" w:type="dxa"/>
            <w:tcBorders>
              <w:top w:val="nil"/>
              <w:left w:val="nil"/>
              <w:bottom w:val="single" w:sz="4" w:space="0" w:color="auto"/>
              <w:right w:val="single" w:sz="4" w:space="0" w:color="auto"/>
            </w:tcBorders>
            <w:noWrap/>
            <w:vAlign w:val="center"/>
            <w:hideMark/>
          </w:tcPr>
          <w:p w14:paraId="5A0DCF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26.2</w:t>
            </w:r>
          </w:p>
        </w:tc>
        <w:tc>
          <w:tcPr>
            <w:tcW w:w="813" w:type="dxa"/>
            <w:tcBorders>
              <w:top w:val="nil"/>
              <w:left w:val="nil"/>
              <w:bottom w:val="single" w:sz="4" w:space="0" w:color="auto"/>
              <w:right w:val="single" w:sz="4" w:space="0" w:color="auto"/>
            </w:tcBorders>
            <w:noWrap/>
            <w:vAlign w:val="center"/>
            <w:hideMark/>
          </w:tcPr>
          <w:p w14:paraId="5ED45E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674" w:type="dxa"/>
            <w:tcBorders>
              <w:top w:val="nil"/>
              <w:left w:val="nil"/>
              <w:bottom w:val="single" w:sz="4" w:space="0" w:color="auto"/>
              <w:right w:val="single" w:sz="4" w:space="0" w:color="auto"/>
            </w:tcBorders>
            <w:noWrap/>
            <w:vAlign w:val="center"/>
            <w:hideMark/>
          </w:tcPr>
          <w:p w14:paraId="143F3D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840" w:type="dxa"/>
            <w:tcBorders>
              <w:top w:val="nil"/>
              <w:left w:val="nil"/>
              <w:bottom w:val="single" w:sz="4" w:space="0" w:color="auto"/>
              <w:right w:val="single" w:sz="4" w:space="0" w:color="auto"/>
            </w:tcBorders>
            <w:noWrap/>
            <w:vAlign w:val="center"/>
            <w:hideMark/>
          </w:tcPr>
          <w:p w14:paraId="592915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224054FA"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2828AC52"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и меких лишћара</w:t>
            </w:r>
          </w:p>
        </w:tc>
        <w:tc>
          <w:tcPr>
            <w:tcW w:w="890" w:type="dxa"/>
            <w:tcBorders>
              <w:top w:val="nil"/>
              <w:left w:val="nil"/>
              <w:bottom w:val="single" w:sz="4" w:space="0" w:color="auto"/>
              <w:right w:val="single" w:sz="4" w:space="0" w:color="auto"/>
            </w:tcBorders>
            <w:shd w:val="clear" w:color="000000" w:fill="F2F2F2"/>
            <w:noWrap/>
            <w:vAlign w:val="center"/>
            <w:hideMark/>
          </w:tcPr>
          <w:p w14:paraId="3B67992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5.61</w:t>
            </w:r>
          </w:p>
        </w:tc>
        <w:tc>
          <w:tcPr>
            <w:tcW w:w="830" w:type="dxa"/>
            <w:tcBorders>
              <w:top w:val="nil"/>
              <w:left w:val="nil"/>
              <w:bottom w:val="single" w:sz="4" w:space="0" w:color="auto"/>
              <w:right w:val="single" w:sz="4" w:space="0" w:color="auto"/>
            </w:tcBorders>
            <w:shd w:val="clear" w:color="000000" w:fill="F2F2F2"/>
            <w:noWrap/>
            <w:vAlign w:val="center"/>
            <w:hideMark/>
          </w:tcPr>
          <w:p w14:paraId="106C804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984" w:type="dxa"/>
            <w:tcBorders>
              <w:top w:val="nil"/>
              <w:left w:val="nil"/>
              <w:bottom w:val="single" w:sz="4" w:space="0" w:color="auto"/>
              <w:right w:val="single" w:sz="4" w:space="0" w:color="auto"/>
            </w:tcBorders>
            <w:shd w:val="clear" w:color="000000" w:fill="F2F2F2"/>
            <w:noWrap/>
            <w:vAlign w:val="center"/>
            <w:hideMark/>
          </w:tcPr>
          <w:p w14:paraId="2D822CB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1,008.0</w:t>
            </w:r>
          </w:p>
        </w:tc>
        <w:tc>
          <w:tcPr>
            <w:tcW w:w="807" w:type="dxa"/>
            <w:tcBorders>
              <w:top w:val="nil"/>
              <w:left w:val="nil"/>
              <w:bottom w:val="single" w:sz="4" w:space="0" w:color="auto"/>
              <w:right w:val="single" w:sz="4" w:space="0" w:color="auto"/>
            </w:tcBorders>
            <w:shd w:val="clear" w:color="000000" w:fill="F2F2F2"/>
            <w:noWrap/>
            <w:vAlign w:val="center"/>
            <w:hideMark/>
          </w:tcPr>
          <w:p w14:paraId="75F9304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0.1%</w:t>
            </w:r>
          </w:p>
        </w:tc>
        <w:tc>
          <w:tcPr>
            <w:tcW w:w="669" w:type="dxa"/>
            <w:tcBorders>
              <w:top w:val="nil"/>
              <w:left w:val="nil"/>
              <w:bottom w:val="single" w:sz="4" w:space="0" w:color="auto"/>
              <w:right w:val="single" w:sz="4" w:space="0" w:color="auto"/>
            </w:tcBorders>
            <w:shd w:val="clear" w:color="000000" w:fill="F2F2F2"/>
            <w:noWrap/>
            <w:vAlign w:val="center"/>
            <w:hideMark/>
          </w:tcPr>
          <w:p w14:paraId="73BF0E6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179.7</w:t>
            </w:r>
          </w:p>
        </w:tc>
        <w:tc>
          <w:tcPr>
            <w:tcW w:w="873" w:type="dxa"/>
            <w:tcBorders>
              <w:top w:val="nil"/>
              <w:left w:val="nil"/>
              <w:bottom w:val="single" w:sz="4" w:space="0" w:color="auto"/>
              <w:right w:val="single" w:sz="4" w:space="0" w:color="auto"/>
            </w:tcBorders>
            <w:shd w:val="clear" w:color="000000" w:fill="F2F2F2"/>
            <w:noWrap/>
            <w:vAlign w:val="center"/>
            <w:hideMark/>
          </w:tcPr>
          <w:p w14:paraId="03987F2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26.2</w:t>
            </w:r>
          </w:p>
        </w:tc>
        <w:tc>
          <w:tcPr>
            <w:tcW w:w="813" w:type="dxa"/>
            <w:tcBorders>
              <w:top w:val="nil"/>
              <w:left w:val="nil"/>
              <w:bottom w:val="single" w:sz="4" w:space="0" w:color="auto"/>
              <w:right w:val="single" w:sz="4" w:space="0" w:color="auto"/>
            </w:tcBorders>
            <w:shd w:val="clear" w:color="000000" w:fill="F2F2F2"/>
            <w:noWrap/>
            <w:vAlign w:val="center"/>
            <w:hideMark/>
          </w:tcPr>
          <w:p w14:paraId="0C53C1A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0.2%</w:t>
            </w:r>
          </w:p>
        </w:tc>
        <w:tc>
          <w:tcPr>
            <w:tcW w:w="674" w:type="dxa"/>
            <w:tcBorders>
              <w:top w:val="nil"/>
              <w:left w:val="nil"/>
              <w:bottom w:val="single" w:sz="4" w:space="0" w:color="auto"/>
              <w:right w:val="single" w:sz="4" w:space="0" w:color="auto"/>
            </w:tcBorders>
            <w:shd w:val="clear" w:color="000000" w:fill="F2F2F2"/>
            <w:noWrap/>
            <w:vAlign w:val="center"/>
            <w:hideMark/>
          </w:tcPr>
          <w:p w14:paraId="043826F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4.7</w:t>
            </w:r>
          </w:p>
        </w:tc>
        <w:tc>
          <w:tcPr>
            <w:tcW w:w="840" w:type="dxa"/>
            <w:tcBorders>
              <w:top w:val="nil"/>
              <w:left w:val="nil"/>
              <w:bottom w:val="single" w:sz="4" w:space="0" w:color="auto"/>
              <w:right w:val="single" w:sz="4" w:space="0" w:color="auto"/>
            </w:tcBorders>
            <w:shd w:val="clear" w:color="000000" w:fill="F2F2F2"/>
            <w:noWrap/>
            <w:vAlign w:val="center"/>
            <w:hideMark/>
          </w:tcPr>
          <w:p w14:paraId="793C882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w:t>
            </w:r>
          </w:p>
        </w:tc>
      </w:tr>
      <w:tr w:rsidR="00093885" w:rsidRPr="0057544D" w14:paraId="5E63123E"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1908CAC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890" w:type="dxa"/>
            <w:tcBorders>
              <w:top w:val="nil"/>
              <w:left w:val="nil"/>
              <w:bottom w:val="single" w:sz="4" w:space="0" w:color="auto"/>
              <w:right w:val="single" w:sz="4" w:space="0" w:color="auto"/>
            </w:tcBorders>
            <w:noWrap/>
            <w:vAlign w:val="center"/>
            <w:hideMark/>
          </w:tcPr>
          <w:p w14:paraId="0157BA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1,775.16</w:t>
            </w:r>
          </w:p>
        </w:tc>
        <w:tc>
          <w:tcPr>
            <w:tcW w:w="830" w:type="dxa"/>
            <w:tcBorders>
              <w:top w:val="nil"/>
              <w:left w:val="nil"/>
              <w:bottom w:val="single" w:sz="4" w:space="0" w:color="auto"/>
              <w:right w:val="single" w:sz="4" w:space="0" w:color="auto"/>
            </w:tcBorders>
            <w:noWrap/>
            <w:vAlign w:val="center"/>
            <w:hideMark/>
          </w:tcPr>
          <w:p w14:paraId="1D8CB1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45.0%</w:t>
            </w:r>
          </w:p>
        </w:tc>
        <w:tc>
          <w:tcPr>
            <w:tcW w:w="984" w:type="dxa"/>
            <w:tcBorders>
              <w:top w:val="nil"/>
              <w:left w:val="nil"/>
              <w:bottom w:val="single" w:sz="4" w:space="0" w:color="auto"/>
              <w:right w:val="single" w:sz="4" w:space="0" w:color="auto"/>
            </w:tcBorders>
            <w:noWrap/>
            <w:vAlign w:val="center"/>
            <w:hideMark/>
          </w:tcPr>
          <w:p w14:paraId="396F10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565,039.9</w:t>
            </w:r>
          </w:p>
        </w:tc>
        <w:tc>
          <w:tcPr>
            <w:tcW w:w="807" w:type="dxa"/>
            <w:tcBorders>
              <w:top w:val="nil"/>
              <w:left w:val="nil"/>
              <w:bottom w:val="single" w:sz="4" w:space="0" w:color="auto"/>
              <w:right w:val="single" w:sz="4" w:space="0" w:color="auto"/>
            </w:tcBorders>
            <w:noWrap/>
            <w:vAlign w:val="center"/>
            <w:hideMark/>
          </w:tcPr>
          <w:p w14:paraId="74CAEA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67.2%</w:t>
            </w:r>
          </w:p>
        </w:tc>
        <w:tc>
          <w:tcPr>
            <w:tcW w:w="669" w:type="dxa"/>
            <w:tcBorders>
              <w:top w:val="nil"/>
              <w:left w:val="nil"/>
              <w:bottom w:val="single" w:sz="4" w:space="0" w:color="auto"/>
              <w:right w:val="single" w:sz="4" w:space="0" w:color="auto"/>
            </w:tcBorders>
            <w:noWrap/>
            <w:vAlign w:val="center"/>
            <w:hideMark/>
          </w:tcPr>
          <w:p w14:paraId="2791AE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318.3</w:t>
            </w:r>
          </w:p>
        </w:tc>
        <w:tc>
          <w:tcPr>
            <w:tcW w:w="873" w:type="dxa"/>
            <w:tcBorders>
              <w:top w:val="nil"/>
              <w:left w:val="nil"/>
              <w:bottom w:val="single" w:sz="4" w:space="0" w:color="auto"/>
              <w:right w:val="single" w:sz="4" w:space="0" w:color="auto"/>
            </w:tcBorders>
            <w:noWrap/>
            <w:vAlign w:val="center"/>
            <w:hideMark/>
          </w:tcPr>
          <w:p w14:paraId="1ACCF6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9,133.7</w:t>
            </w:r>
          </w:p>
        </w:tc>
        <w:tc>
          <w:tcPr>
            <w:tcW w:w="813" w:type="dxa"/>
            <w:tcBorders>
              <w:top w:val="nil"/>
              <w:left w:val="nil"/>
              <w:bottom w:val="single" w:sz="4" w:space="0" w:color="auto"/>
              <w:right w:val="single" w:sz="4" w:space="0" w:color="auto"/>
            </w:tcBorders>
            <w:noWrap/>
            <w:vAlign w:val="center"/>
            <w:hideMark/>
          </w:tcPr>
          <w:p w14:paraId="441FA8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60.7%</w:t>
            </w:r>
          </w:p>
        </w:tc>
        <w:tc>
          <w:tcPr>
            <w:tcW w:w="674" w:type="dxa"/>
            <w:tcBorders>
              <w:top w:val="nil"/>
              <w:left w:val="nil"/>
              <w:bottom w:val="single" w:sz="4" w:space="0" w:color="auto"/>
              <w:right w:val="single" w:sz="4" w:space="0" w:color="auto"/>
            </w:tcBorders>
            <w:noWrap/>
            <w:vAlign w:val="center"/>
            <w:hideMark/>
          </w:tcPr>
          <w:p w14:paraId="0D85BC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w:t>
            </w:r>
          </w:p>
        </w:tc>
        <w:tc>
          <w:tcPr>
            <w:tcW w:w="840" w:type="dxa"/>
            <w:tcBorders>
              <w:top w:val="nil"/>
              <w:left w:val="nil"/>
              <w:bottom w:val="single" w:sz="4" w:space="0" w:color="auto"/>
              <w:right w:val="single" w:sz="4" w:space="0" w:color="auto"/>
            </w:tcBorders>
            <w:noWrap/>
            <w:vAlign w:val="center"/>
            <w:hideMark/>
          </w:tcPr>
          <w:p w14:paraId="5E9A3E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4D043565"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19BFB27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890" w:type="dxa"/>
            <w:tcBorders>
              <w:top w:val="nil"/>
              <w:left w:val="nil"/>
              <w:bottom w:val="single" w:sz="4" w:space="0" w:color="auto"/>
              <w:right w:val="single" w:sz="4" w:space="0" w:color="auto"/>
            </w:tcBorders>
            <w:noWrap/>
            <w:vAlign w:val="center"/>
            <w:hideMark/>
          </w:tcPr>
          <w:p w14:paraId="6A2F10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403.08</w:t>
            </w:r>
          </w:p>
        </w:tc>
        <w:tc>
          <w:tcPr>
            <w:tcW w:w="830" w:type="dxa"/>
            <w:tcBorders>
              <w:top w:val="nil"/>
              <w:left w:val="nil"/>
              <w:bottom w:val="single" w:sz="4" w:space="0" w:color="auto"/>
              <w:right w:val="single" w:sz="4" w:space="0" w:color="auto"/>
            </w:tcBorders>
            <w:noWrap/>
            <w:vAlign w:val="center"/>
            <w:hideMark/>
          </w:tcPr>
          <w:p w14:paraId="2A92DC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984" w:type="dxa"/>
            <w:tcBorders>
              <w:top w:val="nil"/>
              <w:left w:val="nil"/>
              <w:bottom w:val="single" w:sz="4" w:space="0" w:color="auto"/>
              <w:right w:val="single" w:sz="4" w:space="0" w:color="auto"/>
            </w:tcBorders>
            <w:noWrap/>
            <w:vAlign w:val="center"/>
            <w:hideMark/>
          </w:tcPr>
          <w:p w14:paraId="5F3086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68,872.4</w:t>
            </w:r>
          </w:p>
        </w:tc>
        <w:tc>
          <w:tcPr>
            <w:tcW w:w="807" w:type="dxa"/>
            <w:tcBorders>
              <w:top w:val="nil"/>
              <w:left w:val="nil"/>
              <w:bottom w:val="single" w:sz="4" w:space="0" w:color="auto"/>
              <w:right w:val="single" w:sz="4" w:space="0" w:color="auto"/>
            </w:tcBorders>
            <w:noWrap/>
            <w:vAlign w:val="center"/>
            <w:hideMark/>
          </w:tcPr>
          <w:p w14:paraId="63A758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w:t>
            </w:r>
          </w:p>
        </w:tc>
        <w:tc>
          <w:tcPr>
            <w:tcW w:w="669" w:type="dxa"/>
            <w:tcBorders>
              <w:top w:val="nil"/>
              <w:left w:val="nil"/>
              <w:bottom w:val="single" w:sz="4" w:space="0" w:color="auto"/>
              <w:right w:val="single" w:sz="4" w:space="0" w:color="auto"/>
            </w:tcBorders>
            <w:noWrap/>
            <w:vAlign w:val="center"/>
            <w:hideMark/>
          </w:tcPr>
          <w:p w14:paraId="260B0C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170.9</w:t>
            </w:r>
          </w:p>
        </w:tc>
        <w:tc>
          <w:tcPr>
            <w:tcW w:w="873" w:type="dxa"/>
            <w:tcBorders>
              <w:top w:val="nil"/>
              <w:left w:val="nil"/>
              <w:bottom w:val="single" w:sz="4" w:space="0" w:color="auto"/>
              <w:right w:val="single" w:sz="4" w:space="0" w:color="auto"/>
            </w:tcBorders>
            <w:noWrap/>
            <w:vAlign w:val="center"/>
            <w:hideMark/>
          </w:tcPr>
          <w:p w14:paraId="10FCE7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1,292.6</w:t>
            </w:r>
          </w:p>
        </w:tc>
        <w:tc>
          <w:tcPr>
            <w:tcW w:w="813" w:type="dxa"/>
            <w:tcBorders>
              <w:top w:val="nil"/>
              <w:left w:val="nil"/>
              <w:bottom w:val="single" w:sz="4" w:space="0" w:color="auto"/>
              <w:right w:val="single" w:sz="4" w:space="0" w:color="auto"/>
            </w:tcBorders>
            <w:noWrap/>
            <w:vAlign w:val="center"/>
            <w:hideMark/>
          </w:tcPr>
          <w:p w14:paraId="515654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w:t>
            </w:r>
          </w:p>
        </w:tc>
        <w:tc>
          <w:tcPr>
            <w:tcW w:w="674" w:type="dxa"/>
            <w:tcBorders>
              <w:top w:val="nil"/>
              <w:left w:val="nil"/>
              <w:bottom w:val="single" w:sz="4" w:space="0" w:color="auto"/>
              <w:right w:val="single" w:sz="4" w:space="0" w:color="auto"/>
            </w:tcBorders>
            <w:noWrap/>
            <w:vAlign w:val="center"/>
            <w:hideMark/>
          </w:tcPr>
          <w:p w14:paraId="780043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840" w:type="dxa"/>
            <w:tcBorders>
              <w:top w:val="nil"/>
              <w:left w:val="nil"/>
              <w:bottom w:val="single" w:sz="4" w:space="0" w:color="auto"/>
              <w:right w:val="single" w:sz="4" w:space="0" w:color="auto"/>
            </w:tcBorders>
            <w:noWrap/>
            <w:vAlign w:val="center"/>
            <w:hideMark/>
          </w:tcPr>
          <w:p w14:paraId="3D359E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1A930B62"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3581361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3905C8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55.50</w:t>
            </w:r>
          </w:p>
        </w:tc>
        <w:tc>
          <w:tcPr>
            <w:tcW w:w="830" w:type="dxa"/>
            <w:tcBorders>
              <w:top w:val="nil"/>
              <w:left w:val="nil"/>
              <w:bottom w:val="single" w:sz="4" w:space="0" w:color="auto"/>
              <w:right w:val="single" w:sz="4" w:space="0" w:color="auto"/>
            </w:tcBorders>
            <w:noWrap/>
            <w:vAlign w:val="center"/>
            <w:hideMark/>
          </w:tcPr>
          <w:p w14:paraId="2DF851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984" w:type="dxa"/>
            <w:tcBorders>
              <w:top w:val="nil"/>
              <w:left w:val="nil"/>
              <w:bottom w:val="single" w:sz="4" w:space="0" w:color="auto"/>
              <w:right w:val="single" w:sz="4" w:space="0" w:color="auto"/>
            </w:tcBorders>
            <w:noWrap/>
            <w:vAlign w:val="center"/>
            <w:hideMark/>
          </w:tcPr>
          <w:p w14:paraId="2A5AAB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6,523.7</w:t>
            </w:r>
          </w:p>
        </w:tc>
        <w:tc>
          <w:tcPr>
            <w:tcW w:w="807" w:type="dxa"/>
            <w:tcBorders>
              <w:top w:val="nil"/>
              <w:left w:val="nil"/>
              <w:bottom w:val="single" w:sz="4" w:space="0" w:color="auto"/>
              <w:right w:val="single" w:sz="4" w:space="0" w:color="auto"/>
            </w:tcBorders>
            <w:noWrap/>
            <w:vAlign w:val="center"/>
            <w:hideMark/>
          </w:tcPr>
          <w:p w14:paraId="7365F9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669" w:type="dxa"/>
            <w:tcBorders>
              <w:top w:val="nil"/>
              <w:left w:val="nil"/>
              <w:bottom w:val="single" w:sz="4" w:space="0" w:color="auto"/>
              <w:right w:val="single" w:sz="4" w:space="0" w:color="auto"/>
            </w:tcBorders>
            <w:noWrap/>
            <w:vAlign w:val="center"/>
            <w:hideMark/>
          </w:tcPr>
          <w:p w14:paraId="2A15EC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117.5</w:t>
            </w:r>
          </w:p>
        </w:tc>
        <w:tc>
          <w:tcPr>
            <w:tcW w:w="873" w:type="dxa"/>
            <w:tcBorders>
              <w:top w:val="nil"/>
              <w:left w:val="nil"/>
              <w:bottom w:val="single" w:sz="4" w:space="0" w:color="auto"/>
              <w:right w:val="single" w:sz="4" w:space="0" w:color="auto"/>
            </w:tcBorders>
            <w:noWrap/>
            <w:vAlign w:val="center"/>
            <w:hideMark/>
          </w:tcPr>
          <w:p w14:paraId="26123B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128.9</w:t>
            </w:r>
          </w:p>
        </w:tc>
        <w:tc>
          <w:tcPr>
            <w:tcW w:w="813" w:type="dxa"/>
            <w:tcBorders>
              <w:top w:val="nil"/>
              <w:left w:val="nil"/>
              <w:bottom w:val="single" w:sz="4" w:space="0" w:color="auto"/>
              <w:right w:val="single" w:sz="4" w:space="0" w:color="auto"/>
            </w:tcBorders>
            <w:noWrap/>
            <w:vAlign w:val="center"/>
            <w:hideMark/>
          </w:tcPr>
          <w:p w14:paraId="247A32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674" w:type="dxa"/>
            <w:tcBorders>
              <w:top w:val="nil"/>
              <w:left w:val="nil"/>
              <w:bottom w:val="single" w:sz="4" w:space="0" w:color="auto"/>
              <w:right w:val="single" w:sz="4" w:space="0" w:color="auto"/>
            </w:tcBorders>
            <w:noWrap/>
            <w:vAlign w:val="center"/>
            <w:hideMark/>
          </w:tcPr>
          <w:p w14:paraId="7EDEC2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840" w:type="dxa"/>
            <w:tcBorders>
              <w:top w:val="nil"/>
              <w:left w:val="nil"/>
              <w:bottom w:val="single" w:sz="4" w:space="0" w:color="auto"/>
              <w:right w:val="single" w:sz="4" w:space="0" w:color="auto"/>
            </w:tcBorders>
            <w:noWrap/>
            <w:vAlign w:val="center"/>
            <w:hideMark/>
          </w:tcPr>
          <w:p w14:paraId="42E65D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073C9DF4"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16286082"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Висока природна састојина тврдих лишћара</w:t>
            </w:r>
          </w:p>
        </w:tc>
        <w:tc>
          <w:tcPr>
            <w:tcW w:w="890" w:type="dxa"/>
            <w:tcBorders>
              <w:top w:val="nil"/>
              <w:left w:val="nil"/>
              <w:bottom w:val="single" w:sz="4" w:space="0" w:color="auto"/>
              <w:right w:val="single" w:sz="4" w:space="0" w:color="auto"/>
            </w:tcBorders>
            <w:shd w:val="clear" w:color="000000" w:fill="F2F2F2"/>
            <w:noWrap/>
            <w:vAlign w:val="center"/>
            <w:hideMark/>
          </w:tcPr>
          <w:p w14:paraId="260B0DA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2,233.74</w:t>
            </w:r>
          </w:p>
        </w:tc>
        <w:tc>
          <w:tcPr>
            <w:tcW w:w="830" w:type="dxa"/>
            <w:tcBorders>
              <w:top w:val="nil"/>
              <w:left w:val="nil"/>
              <w:bottom w:val="single" w:sz="4" w:space="0" w:color="auto"/>
              <w:right w:val="single" w:sz="4" w:space="0" w:color="auto"/>
            </w:tcBorders>
            <w:shd w:val="clear" w:color="000000" w:fill="F2F2F2"/>
            <w:noWrap/>
            <w:vAlign w:val="center"/>
            <w:hideMark/>
          </w:tcPr>
          <w:p w14:paraId="1117A2E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56.7%</w:t>
            </w:r>
          </w:p>
        </w:tc>
        <w:tc>
          <w:tcPr>
            <w:tcW w:w="984" w:type="dxa"/>
            <w:tcBorders>
              <w:top w:val="nil"/>
              <w:left w:val="nil"/>
              <w:bottom w:val="single" w:sz="4" w:space="0" w:color="auto"/>
              <w:right w:val="single" w:sz="4" w:space="0" w:color="auto"/>
            </w:tcBorders>
            <w:shd w:val="clear" w:color="000000" w:fill="F2F2F2"/>
            <w:noWrap/>
            <w:vAlign w:val="center"/>
            <w:hideMark/>
          </w:tcPr>
          <w:p w14:paraId="52D031B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640,436.0</w:t>
            </w:r>
          </w:p>
        </w:tc>
        <w:tc>
          <w:tcPr>
            <w:tcW w:w="807" w:type="dxa"/>
            <w:tcBorders>
              <w:top w:val="nil"/>
              <w:left w:val="nil"/>
              <w:bottom w:val="single" w:sz="4" w:space="0" w:color="auto"/>
              <w:right w:val="single" w:sz="4" w:space="0" w:color="auto"/>
            </w:tcBorders>
            <w:shd w:val="clear" w:color="000000" w:fill="F2F2F2"/>
            <w:noWrap/>
            <w:vAlign w:val="center"/>
            <w:hideMark/>
          </w:tcPr>
          <w:p w14:paraId="1810C24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76.2%</w:t>
            </w:r>
          </w:p>
        </w:tc>
        <w:tc>
          <w:tcPr>
            <w:tcW w:w="669" w:type="dxa"/>
            <w:tcBorders>
              <w:top w:val="nil"/>
              <w:left w:val="nil"/>
              <w:bottom w:val="single" w:sz="4" w:space="0" w:color="auto"/>
              <w:right w:val="single" w:sz="4" w:space="0" w:color="auto"/>
            </w:tcBorders>
            <w:shd w:val="clear" w:color="000000" w:fill="F2F2F2"/>
            <w:noWrap/>
            <w:vAlign w:val="center"/>
            <w:hideMark/>
          </w:tcPr>
          <w:p w14:paraId="55F9F47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286.7</w:t>
            </w:r>
          </w:p>
        </w:tc>
        <w:tc>
          <w:tcPr>
            <w:tcW w:w="873" w:type="dxa"/>
            <w:tcBorders>
              <w:top w:val="nil"/>
              <w:left w:val="nil"/>
              <w:bottom w:val="single" w:sz="4" w:space="0" w:color="auto"/>
              <w:right w:val="single" w:sz="4" w:space="0" w:color="auto"/>
            </w:tcBorders>
            <w:shd w:val="clear" w:color="000000" w:fill="F2F2F2"/>
            <w:noWrap/>
            <w:vAlign w:val="center"/>
            <w:hideMark/>
          </w:tcPr>
          <w:p w14:paraId="712518F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10,555.3</w:t>
            </w:r>
          </w:p>
        </w:tc>
        <w:tc>
          <w:tcPr>
            <w:tcW w:w="813" w:type="dxa"/>
            <w:tcBorders>
              <w:top w:val="nil"/>
              <w:left w:val="nil"/>
              <w:bottom w:val="single" w:sz="4" w:space="0" w:color="auto"/>
              <w:right w:val="single" w:sz="4" w:space="0" w:color="auto"/>
            </w:tcBorders>
            <w:shd w:val="clear" w:color="000000" w:fill="F2F2F2"/>
            <w:noWrap/>
            <w:vAlign w:val="center"/>
            <w:hideMark/>
          </w:tcPr>
          <w:p w14:paraId="373B35A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70.1%</w:t>
            </w:r>
          </w:p>
        </w:tc>
        <w:tc>
          <w:tcPr>
            <w:tcW w:w="674" w:type="dxa"/>
            <w:tcBorders>
              <w:top w:val="nil"/>
              <w:left w:val="nil"/>
              <w:bottom w:val="single" w:sz="4" w:space="0" w:color="auto"/>
              <w:right w:val="single" w:sz="4" w:space="0" w:color="auto"/>
            </w:tcBorders>
            <w:shd w:val="clear" w:color="000000" w:fill="F2F2F2"/>
            <w:noWrap/>
            <w:vAlign w:val="center"/>
            <w:hideMark/>
          </w:tcPr>
          <w:p w14:paraId="7586795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4.7</w:t>
            </w:r>
          </w:p>
        </w:tc>
        <w:tc>
          <w:tcPr>
            <w:tcW w:w="840" w:type="dxa"/>
            <w:tcBorders>
              <w:top w:val="nil"/>
              <w:left w:val="nil"/>
              <w:bottom w:val="single" w:sz="4" w:space="0" w:color="auto"/>
              <w:right w:val="single" w:sz="4" w:space="0" w:color="auto"/>
            </w:tcBorders>
            <w:shd w:val="clear" w:color="000000" w:fill="F2F2F2"/>
            <w:noWrap/>
            <w:vAlign w:val="center"/>
            <w:hideMark/>
          </w:tcPr>
          <w:p w14:paraId="42E9325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w:t>
            </w:r>
          </w:p>
        </w:tc>
      </w:tr>
      <w:tr w:rsidR="00093885" w:rsidRPr="0057544D" w14:paraId="3AF232E3"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3B84608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890" w:type="dxa"/>
            <w:tcBorders>
              <w:top w:val="nil"/>
              <w:left w:val="nil"/>
              <w:bottom w:val="single" w:sz="4" w:space="0" w:color="auto"/>
              <w:right w:val="single" w:sz="4" w:space="0" w:color="auto"/>
            </w:tcBorders>
            <w:noWrap/>
            <w:vAlign w:val="center"/>
            <w:hideMark/>
          </w:tcPr>
          <w:p w14:paraId="6077C8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12.49</w:t>
            </w:r>
          </w:p>
        </w:tc>
        <w:tc>
          <w:tcPr>
            <w:tcW w:w="830" w:type="dxa"/>
            <w:tcBorders>
              <w:top w:val="nil"/>
              <w:left w:val="nil"/>
              <w:bottom w:val="single" w:sz="4" w:space="0" w:color="auto"/>
              <w:right w:val="single" w:sz="4" w:space="0" w:color="auto"/>
            </w:tcBorders>
            <w:noWrap/>
            <w:vAlign w:val="center"/>
            <w:hideMark/>
          </w:tcPr>
          <w:p w14:paraId="6E4361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984" w:type="dxa"/>
            <w:tcBorders>
              <w:top w:val="nil"/>
              <w:left w:val="nil"/>
              <w:bottom w:val="single" w:sz="4" w:space="0" w:color="auto"/>
              <w:right w:val="single" w:sz="4" w:space="0" w:color="auto"/>
            </w:tcBorders>
            <w:noWrap/>
            <w:vAlign w:val="center"/>
            <w:hideMark/>
          </w:tcPr>
          <w:p w14:paraId="29F151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1,231.2</w:t>
            </w:r>
          </w:p>
        </w:tc>
        <w:tc>
          <w:tcPr>
            <w:tcW w:w="807" w:type="dxa"/>
            <w:tcBorders>
              <w:top w:val="nil"/>
              <w:left w:val="nil"/>
              <w:bottom w:val="single" w:sz="4" w:space="0" w:color="auto"/>
              <w:right w:val="single" w:sz="4" w:space="0" w:color="auto"/>
            </w:tcBorders>
            <w:noWrap/>
            <w:vAlign w:val="center"/>
            <w:hideMark/>
          </w:tcPr>
          <w:p w14:paraId="29D83A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669" w:type="dxa"/>
            <w:tcBorders>
              <w:top w:val="nil"/>
              <w:left w:val="nil"/>
              <w:bottom w:val="single" w:sz="4" w:space="0" w:color="auto"/>
              <w:right w:val="single" w:sz="4" w:space="0" w:color="auto"/>
            </w:tcBorders>
            <w:noWrap/>
            <w:vAlign w:val="center"/>
            <w:hideMark/>
          </w:tcPr>
          <w:p w14:paraId="6755F2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98.6</w:t>
            </w:r>
          </w:p>
        </w:tc>
        <w:tc>
          <w:tcPr>
            <w:tcW w:w="873" w:type="dxa"/>
            <w:tcBorders>
              <w:top w:val="nil"/>
              <w:left w:val="nil"/>
              <w:bottom w:val="single" w:sz="4" w:space="0" w:color="auto"/>
              <w:right w:val="single" w:sz="4" w:space="0" w:color="auto"/>
            </w:tcBorders>
            <w:noWrap/>
            <w:vAlign w:val="center"/>
            <w:hideMark/>
          </w:tcPr>
          <w:p w14:paraId="6741C2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30.8</w:t>
            </w:r>
          </w:p>
        </w:tc>
        <w:tc>
          <w:tcPr>
            <w:tcW w:w="813" w:type="dxa"/>
            <w:tcBorders>
              <w:top w:val="nil"/>
              <w:left w:val="nil"/>
              <w:bottom w:val="single" w:sz="4" w:space="0" w:color="auto"/>
              <w:right w:val="single" w:sz="4" w:space="0" w:color="auto"/>
            </w:tcBorders>
            <w:noWrap/>
            <w:vAlign w:val="center"/>
            <w:hideMark/>
          </w:tcPr>
          <w:p w14:paraId="60BF06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674" w:type="dxa"/>
            <w:tcBorders>
              <w:top w:val="nil"/>
              <w:left w:val="nil"/>
              <w:bottom w:val="single" w:sz="4" w:space="0" w:color="auto"/>
              <w:right w:val="single" w:sz="4" w:space="0" w:color="auto"/>
            </w:tcBorders>
            <w:noWrap/>
            <w:vAlign w:val="center"/>
            <w:hideMark/>
          </w:tcPr>
          <w:p w14:paraId="1B5BE9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840" w:type="dxa"/>
            <w:tcBorders>
              <w:top w:val="nil"/>
              <w:left w:val="nil"/>
              <w:bottom w:val="single" w:sz="4" w:space="0" w:color="auto"/>
              <w:right w:val="single" w:sz="4" w:space="0" w:color="auto"/>
            </w:tcBorders>
            <w:noWrap/>
            <w:vAlign w:val="center"/>
            <w:hideMark/>
          </w:tcPr>
          <w:p w14:paraId="3011EE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3BE0CBA6"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789704C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549F50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26.11</w:t>
            </w:r>
          </w:p>
        </w:tc>
        <w:tc>
          <w:tcPr>
            <w:tcW w:w="830" w:type="dxa"/>
            <w:tcBorders>
              <w:top w:val="nil"/>
              <w:left w:val="nil"/>
              <w:bottom w:val="single" w:sz="4" w:space="0" w:color="auto"/>
              <w:right w:val="single" w:sz="4" w:space="0" w:color="auto"/>
            </w:tcBorders>
            <w:noWrap/>
            <w:vAlign w:val="center"/>
            <w:hideMark/>
          </w:tcPr>
          <w:p w14:paraId="7ED037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984" w:type="dxa"/>
            <w:tcBorders>
              <w:top w:val="nil"/>
              <w:left w:val="nil"/>
              <w:bottom w:val="single" w:sz="4" w:space="0" w:color="auto"/>
              <w:right w:val="single" w:sz="4" w:space="0" w:color="auto"/>
            </w:tcBorders>
            <w:noWrap/>
            <w:vAlign w:val="center"/>
            <w:hideMark/>
          </w:tcPr>
          <w:p w14:paraId="14E77B7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2,768.4</w:t>
            </w:r>
          </w:p>
        </w:tc>
        <w:tc>
          <w:tcPr>
            <w:tcW w:w="807" w:type="dxa"/>
            <w:tcBorders>
              <w:top w:val="nil"/>
              <w:left w:val="nil"/>
              <w:bottom w:val="single" w:sz="4" w:space="0" w:color="auto"/>
              <w:right w:val="single" w:sz="4" w:space="0" w:color="auto"/>
            </w:tcBorders>
            <w:noWrap/>
            <w:vAlign w:val="center"/>
            <w:hideMark/>
          </w:tcPr>
          <w:p w14:paraId="0F7858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669" w:type="dxa"/>
            <w:tcBorders>
              <w:top w:val="nil"/>
              <w:left w:val="nil"/>
              <w:bottom w:val="single" w:sz="4" w:space="0" w:color="auto"/>
              <w:right w:val="single" w:sz="4" w:space="0" w:color="auto"/>
            </w:tcBorders>
            <w:noWrap/>
            <w:vAlign w:val="center"/>
            <w:hideMark/>
          </w:tcPr>
          <w:p w14:paraId="16D7B4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106.0</w:t>
            </w:r>
          </w:p>
        </w:tc>
        <w:tc>
          <w:tcPr>
            <w:tcW w:w="873" w:type="dxa"/>
            <w:tcBorders>
              <w:top w:val="nil"/>
              <w:left w:val="nil"/>
              <w:bottom w:val="single" w:sz="4" w:space="0" w:color="auto"/>
              <w:right w:val="single" w:sz="4" w:space="0" w:color="auto"/>
            </w:tcBorders>
            <w:noWrap/>
            <w:vAlign w:val="center"/>
            <w:hideMark/>
          </w:tcPr>
          <w:p w14:paraId="6C369B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72.6</w:t>
            </w:r>
          </w:p>
        </w:tc>
        <w:tc>
          <w:tcPr>
            <w:tcW w:w="813" w:type="dxa"/>
            <w:tcBorders>
              <w:top w:val="nil"/>
              <w:left w:val="nil"/>
              <w:bottom w:val="single" w:sz="4" w:space="0" w:color="auto"/>
              <w:right w:val="single" w:sz="4" w:space="0" w:color="auto"/>
            </w:tcBorders>
            <w:noWrap/>
            <w:vAlign w:val="center"/>
            <w:hideMark/>
          </w:tcPr>
          <w:p w14:paraId="060211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674" w:type="dxa"/>
            <w:tcBorders>
              <w:top w:val="nil"/>
              <w:left w:val="nil"/>
              <w:bottom w:val="single" w:sz="4" w:space="0" w:color="auto"/>
              <w:right w:val="single" w:sz="4" w:space="0" w:color="auto"/>
            </w:tcBorders>
            <w:noWrap/>
            <w:vAlign w:val="center"/>
            <w:hideMark/>
          </w:tcPr>
          <w:p w14:paraId="186F0B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840" w:type="dxa"/>
            <w:tcBorders>
              <w:top w:val="nil"/>
              <w:left w:val="nil"/>
              <w:bottom w:val="single" w:sz="4" w:space="0" w:color="auto"/>
              <w:right w:val="single" w:sz="4" w:space="0" w:color="auto"/>
            </w:tcBorders>
            <w:noWrap/>
            <w:vAlign w:val="center"/>
            <w:hideMark/>
          </w:tcPr>
          <w:p w14:paraId="77275B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552C85D7"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39F1691C"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и меких лишћара</w:t>
            </w:r>
          </w:p>
        </w:tc>
        <w:tc>
          <w:tcPr>
            <w:tcW w:w="890" w:type="dxa"/>
            <w:tcBorders>
              <w:top w:val="nil"/>
              <w:left w:val="nil"/>
              <w:bottom w:val="single" w:sz="4" w:space="0" w:color="auto"/>
              <w:right w:val="single" w:sz="4" w:space="0" w:color="auto"/>
            </w:tcBorders>
            <w:shd w:val="clear" w:color="000000" w:fill="F2F2F2"/>
            <w:noWrap/>
            <w:vAlign w:val="center"/>
            <w:hideMark/>
          </w:tcPr>
          <w:p w14:paraId="7D5A2DC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38.60</w:t>
            </w:r>
          </w:p>
        </w:tc>
        <w:tc>
          <w:tcPr>
            <w:tcW w:w="830" w:type="dxa"/>
            <w:tcBorders>
              <w:top w:val="nil"/>
              <w:left w:val="nil"/>
              <w:bottom w:val="single" w:sz="4" w:space="0" w:color="auto"/>
              <w:right w:val="single" w:sz="4" w:space="0" w:color="auto"/>
            </w:tcBorders>
            <w:shd w:val="clear" w:color="000000" w:fill="F2F2F2"/>
            <w:noWrap/>
            <w:vAlign w:val="center"/>
            <w:hideMark/>
          </w:tcPr>
          <w:p w14:paraId="079B775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w:t>
            </w:r>
          </w:p>
        </w:tc>
        <w:tc>
          <w:tcPr>
            <w:tcW w:w="984" w:type="dxa"/>
            <w:tcBorders>
              <w:top w:val="nil"/>
              <w:left w:val="nil"/>
              <w:bottom w:val="single" w:sz="4" w:space="0" w:color="auto"/>
              <w:right w:val="single" w:sz="4" w:space="0" w:color="auto"/>
            </w:tcBorders>
            <w:shd w:val="clear" w:color="000000" w:fill="F2F2F2"/>
            <w:noWrap/>
            <w:vAlign w:val="center"/>
            <w:hideMark/>
          </w:tcPr>
          <w:p w14:paraId="723D760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3,999.6</w:t>
            </w:r>
          </w:p>
        </w:tc>
        <w:tc>
          <w:tcPr>
            <w:tcW w:w="807" w:type="dxa"/>
            <w:tcBorders>
              <w:top w:val="nil"/>
              <w:left w:val="nil"/>
              <w:bottom w:val="single" w:sz="4" w:space="0" w:color="auto"/>
              <w:right w:val="single" w:sz="4" w:space="0" w:color="auto"/>
            </w:tcBorders>
            <w:shd w:val="clear" w:color="000000" w:fill="F2F2F2"/>
            <w:noWrap/>
            <w:vAlign w:val="center"/>
            <w:hideMark/>
          </w:tcPr>
          <w:p w14:paraId="3AE4EFD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w:t>
            </w:r>
          </w:p>
        </w:tc>
        <w:tc>
          <w:tcPr>
            <w:tcW w:w="669" w:type="dxa"/>
            <w:tcBorders>
              <w:top w:val="nil"/>
              <w:left w:val="nil"/>
              <w:bottom w:val="single" w:sz="4" w:space="0" w:color="auto"/>
              <w:right w:val="single" w:sz="4" w:space="0" w:color="auto"/>
            </w:tcBorders>
            <w:shd w:val="clear" w:color="000000" w:fill="F2F2F2"/>
            <w:noWrap/>
            <w:vAlign w:val="center"/>
            <w:hideMark/>
          </w:tcPr>
          <w:p w14:paraId="7BD0C45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103.6</w:t>
            </w:r>
          </w:p>
        </w:tc>
        <w:tc>
          <w:tcPr>
            <w:tcW w:w="873" w:type="dxa"/>
            <w:tcBorders>
              <w:top w:val="nil"/>
              <w:left w:val="nil"/>
              <w:bottom w:val="single" w:sz="4" w:space="0" w:color="auto"/>
              <w:right w:val="single" w:sz="4" w:space="0" w:color="auto"/>
            </w:tcBorders>
            <w:shd w:val="clear" w:color="000000" w:fill="F2F2F2"/>
            <w:noWrap/>
            <w:vAlign w:val="center"/>
            <w:hideMark/>
          </w:tcPr>
          <w:p w14:paraId="13085BC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103.4</w:t>
            </w:r>
          </w:p>
        </w:tc>
        <w:tc>
          <w:tcPr>
            <w:tcW w:w="813" w:type="dxa"/>
            <w:tcBorders>
              <w:top w:val="nil"/>
              <w:left w:val="nil"/>
              <w:bottom w:val="single" w:sz="4" w:space="0" w:color="auto"/>
              <w:right w:val="single" w:sz="4" w:space="0" w:color="auto"/>
            </w:tcBorders>
            <w:shd w:val="clear" w:color="000000" w:fill="F2F2F2"/>
            <w:noWrap/>
            <w:vAlign w:val="center"/>
            <w:hideMark/>
          </w:tcPr>
          <w:p w14:paraId="42B4A63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0.7%</w:t>
            </w:r>
          </w:p>
        </w:tc>
        <w:tc>
          <w:tcPr>
            <w:tcW w:w="674" w:type="dxa"/>
            <w:tcBorders>
              <w:top w:val="nil"/>
              <w:left w:val="nil"/>
              <w:bottom w:val="single" w:sz="4" w:space="0" w:color="auto"/>
              <w:right w:val="single" w:sz="4" w:space="0" w:color="auto"/>
            </w:tcBorders>
            <w:shd w:val="clear" w:color="000000" w:fill="F2F2F2"/>
            <w:noWrap/>
            <w:vAlign w:val="center"/>
            <w:hideMark/>
          </w:tcPr>
          <w:p w14:paraId="2758B70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w:t>
            </w:r>
          </w:p>
        </w:tc>
        <w:tc>
          <w:tcPr>
            <w:tcW w:w="840" w:type="dxa"/>
            <w:tcBorders>
              <w:top w:val="nil"/>
              <w:left w:val="nil"/>
              <w:bottom w:val="single" w:sz="4" w:space="0" w:color="auto"/>
              <w:right w:val="single" w:sz="4" w:space="0" w:color="auto"/>
            </w:tcBorders>
            <w:shd w:val="clear" w:color="000000" w:fill="F2F2F2"/>
            <w:noWrap/>
            <w:vAlign w:val="center"/>
            <w:hideMark/>
          </w:tcPr>
          <w:p w14:paraId="1171C8A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w:t>
            </w:r>
          </w:p>
        </w:tc>
      </w:tr>
      <w:tr w:rsidR="00093885" w:rsidRPr="0057544D" w14:paraId="020349D4"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28175FA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1 - очувана састојина</w:t>
            </w:r>
          </w:p>
        </w:tc>
        <w:tc>
          <w:tcPr>
            <w:tcW w:w="890" w:type="dxa"/>
            <w:tcBorders>
              <w:top w:val="nil"/>
              <w:left w:val="nil"/>
              <w:bottom w:val="single" w:sz="4" w:space="0" w:color="auto"/>
              <w:right w:val="single" w:sz="4" w:space="0" w:color="auto"/>
            </w:tcBorders>
            <w:noWrap/>
            <w:vAlign w:val="center"/>
            <w:hideMark/>
          </w:tcPr>
          <w:p w14:paraId="23BD35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336.93</w:t>
            </w:r>
          </w:p>
        </w:tc>
        <w:tc>
          <w:tcPr>
            <w:tcW w:w="830" w:type="dxa"/>
            <w:tcBorders>
              <w:top w:val="nil"/>
              <w:left w:val="nil"/>
              <w:bottom w:val="single" w:sz="4" w:space="0" w:color="auto"/>
              <w:right w:val="single" w:sz="4" w:space="0" w:color="auto"/>
            </w:tcBorders>
            <w:noWrap/>
            <w:vAlign w:val="center"/>
            <w:hideMark/>
          </w:tcPr>
          <w:p w14:paraId="2CB1B3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w:t>
            </w:r>
          </w:p>
        </w:tc>
        <w:tc>
          <w:tcPr>
            <w:tcW w:w="984" w:type="dxa"/>
            <w:tcBorders>
              <w:top w:val="nil"/>
              <w:left w:val="nil"/>
              <w:bottom w:val="single" w:sz="4" w:space="0" w:color="auto"/>
              <w:right w:val="single" w:sz="4" w:space="0" w:color="auto"/>
            </w:tcBorders>
            <w:noWrap/>
            <w:vAlign w:val="center"/>
            <w:hideMark/>
          </w:tcPr>
          <w:p w14:paraId="384771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71,740.5</w:t>
            </w:r>
          </w:p>
        </w:tc>
        <w:tc>
          <w:tcPr>
            <w:tcW w:w="807" w:type="dxa"/>
            <w:tcBorders>
              <w:top w:val="nil"/>
              <w:left w:val="nil"/>
              <w:bottom w:val="single" w:sz="4" w:space="0" w:color="auto"/>
              <w:right w:val="single" w:sz="4" w:space="0" w:color="auto"/>
            </w:tcBorders>
            <w:noWrap/>
            <w:vAlign w:val="center"/>
            <w:hideMark/>
          </w:tcPr>
          <w:p w14:paraId="27D670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w:t>
            </w:r>
          </w:p>
        </w:tc>
        <w:tc>
          <w:tcPr>
            <w:tcW w:w="669" w:type="dxa"/>
            <w:tcBorders>
              <w:top w:val="nil"/>
              <w:left w:val="nil"/>
              <w:bottom w:val="single" w:sz="4" w:space="0" w:color="auto"/>
              <w:right w:val="single" w:sz="4" w:space="0" w:color="auto"/>
            </w:tcBorders>
            <w:noWrap/>
            <w:vAlign w:val="center"/>
            <w:hideMark/>
          </w:tcPr>
          <w:p w14:paraId="6894C7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212.9</w:t>
            </w:r>
          </w:p>
        </w:tc>
        <w:tc>
          <w:tcPr>
            <w:tcW w:w="873" w:type="dxa"/>
            <w:tcBorders>
              <w:top w:val="nil"/>
              <w:left w:val="nil"/>
              <w:bottom w:val="single" w:sz="4" w:space="0" w:color="auto"/>
              <w:right w:val="single" w:sz="4" w:space="0" w:color="auto"/>
            </w:tcBorders>
            <w:noWrap/>
            <w:vAlign w:val="center"/>
            <w:hideMark/>
          </w:tcPr>
          <w:p w14:paraId="2EA94B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1,409.7</w:t>
            </w:r>
          </w:p>
        </w:tc>
        <w:tc>
          <w:tcPr>
            <w:tcW w:w="813" w:type="dxa"/>
            <w:tcBorders>
              <w:top w:val="nil"/>
              <w:left w:val="nil"/>
              <w:bottom w:val="single" w:sz="4" w:space="0" w:color="auto"/>
              <w:right w:val="single" w:sz="4" w:space="0" w:color="auto"/>
            </w:tcBorders>
            <w:noWrap/>
            <w:vAlign w:val="center"/>
            <w:hideMark/>
          </w:tcPr>
          <w:p w14:paraId="2FB240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w:t>
            </w:r>
          </w:p>
        </w:tc>
        <w:tc>
          <w:tcPr>
            <w:tcW w:w="674" w:type="dxa"/>
            <w:tcBorders>
              <w:top w:val="nil"/>
              <w:left w:val="nil"/>
              <w:bottom w:val="single" w:sz="4" w:space="0" w:color="auto"/>
              <w:right w:val="single" w:sz="4" w:space="0" w:color="auto"/>
            </w:tcBorders>
            <w:noWrap/>
            <w:vAlign w:val="center"/>
            <w:hideMark/>
          </w:tcPr>
          <w:p w14:paraId="6466AF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840" w:type="dxa"/>
            <w:tcBorders>
              <w:top w:val="nil"/>
              <w:left w:val="nil"/>
              <w:bottom w:val="single" w:sz="4" w:space="0" w:color="auto"/>
              <w:right w:val="single" w:sz="4" w:space="0" w:color="auto"/>
            </w:tcBorders>
            <w:noWrap/>
            <w:vAlign w:val="center"/>
            <w:hideMark/>
          </w:tcPr>
          <w:p w14:paraId="52682F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56CA3A5B"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5333FC5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2 - разређена састојина</w:t>
            </w:r>
          </w:p>
        </w:tc>
        <w:tc>
          <w:tcPr>
            <w:tcW w:w="890" w:type="dxa"/>
            <w:tcBorders>
              <w:top w:val="nil"/>
              <w:left w:val="nil"/>
              <w:bottom w:val="single" w:sz="4" w:space="0" w:color="auto"/>
              <w:right w:val="single" w:sz="4" w:space="0" w:color="auto"/>
            </w:tcBorders>
            <w:noWrap/>
            <w:vAlign w:val="center"/>
            <w:hideMark/>
          </w:tcPr>
          <w:p w14:paraId="0C657E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559.04</w:t>
            </w:r>
          </w:p>
        </w:tc>
        <w:tc>
          <w:tcPr>
            <w:tcW w:w="830" w:type="dxa"/>
            <w:tcBorders>
              <w:top w:val="nil"/>
              <w:left w:val="nil"/>
              <w:bottom w:val="single" w:sz="4" w:space="0" w:color="auto"/>
              <w:right w:val="single" w:sz="4" w:space="0" w:color="auto"/>
            </w:tcBorders>
            <w:noWrap/>
            <w:vAlign w:val="center"/>
            <w:hideMark/>
          </w:tcPr>
          <w:p w14:paraId="2CAE7D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w:t>
            </w:r>
          </w:p>
        </w:tc>
        <w:tc>
          <w:tcPr>
            <w:tcW w:w="984" w:type="dxa"/>
            <w:tcBorders>
              <w:top w:val="nil"/>
              <w:left w:val="nil"/>
              <w:bottom w:val="single" w:sz="4" w:space="0" w:color="auto"/>
              <w:right w:val="single" w:sz="4" w:space="0" w:color="auto"/>
            </w:tcBorders>
            <w:noWrap/>
            <w:vAlign w:val="center"/>
            <w:hideMark/>
          </w:tcPr>
          <w:p w14:paraId="3D0F64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88,264.5</w:t>
            </w:r>
          </w:p>
        </w:tc>
        <w:tc>
          <w:tcPr>
            <w:tcW w:w="807" w:type="dxa"/>
            <w:tcBorders>
              <w:top w:val="nil"/>
              <w:left w:val="nil"/>
              <w:bottom w:val="single" w:sz="4" w:space="0" w:color="auto"/>
              <w:right w:val="single" w:sz="4" w:space="0" w:color="auto"/>
            </w:tcBorders>
            <w:noWrap/>
            <w:vAlign w:val="center"/>
            <w:hideMark/>
          </w:tcPr>
          <w:p w14:paraId="128852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w:t>
            </w:r>
          </w:p>
        </w:tc>
        <w:tc>
          <w:tcPr>
            <w:tcW w:w="669" w:type="dxa"/>
            <w:tcBorders>
              <w:top w:val="nil"/>
              <w:left w:val="nil"/>
              <w:bottom w:val="single" w:sz="4" w:space="0" w:color="auto"/>
              <w:right w:val="single" w:sz="4" w:space="0" w:color="auto"/>
            </w:tcBorders>
            <w:noWrap/>
            <w:vAlign w:val="center"/>
            <w:hideMark/>
          </w:tcPr>
          <w:p w14:paraId="12D06D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157.9</w:t>
            </w:r>
          </w:p>
        </w:tc>
        <w:tc>
          <w:tcPr>
            <w:tcW w:w="873" w:type="dxa"/>
            <w:tcBorders>
              <w:top w:val="nil"/>
              <w:left w:val="nil"/>
              <w:bottom w:val="single" w:sz="4" w:space="0" w:color="auto"/>
              <w:right w:val="single" w:sz="4" w:space="0" w:color="auto"/>
            </w:tcBorders>
            <w:noWrap/>
            <w:vAlign w:val="center"/>
            <w:hideMark/>
          </w:tcPr>
          <w:p w14:paraId="60FE2D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1,947.9</w:t>
            </w:r>
          </w:p>
        </w:tc>
        <w:tc>
          <w:tcPr>
            <w:tcW w:w="813" w:type="dxa"/>
            <w:tcBorders>
              <w:top w:val="nil"/>
              <w:left w:val="nil"/>
              <w:bottom w:val="single" w:sz="4" w:space="0" w:color="auto"/>
              <w:right w:val="single" w:sz="4" w:space="0" w:color="auto"/>
            </w:tcBorders>
            <w:noWrap/>
            <w:vAlign w:val="center"/>
            <w:hideMark/>
          </w:tcPr>
          <w:p w14:paraId="1224F5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12.9%</w:t>
            </w:r>
          </w:p>
        </w:tc>
        <w:tc>
          <w:tcPr>
            <w:tcW w:w="674" w:type="dxa"/>
            <w:tcBorders>
              <w:top w:val="nil"/>
              <w:left w:val="nil"/>
              <w:bottom w:val="single" w:sz="4" w:space="0" w:color="auto"/>
              <w:right w:val="single" w:sz="4" w:space="0" w:color="auto"/>
            </w:tcBorders>
            <w:noWrap/>
            <w:vAlign w:val="center"/>
            <w:hideMark/>
          </w:tcPr>
          <w:p w14:paraId="2EDE79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840" w:type="dxa"/>
            <w:tcBorders>
              <w:top w:val="nil"/>
              <w:left w:val="nil"/>
              <w:bottom w:val="single" w:sz="4" w:space="0" w:color="auto"/>
              <w:right w:val="single" w:sz="4" w:space="0" w:color="auto"/>
            </w:tcBorders>
            <w:noWrap/>
            <w:vAlign w:val="center"/>
            <w:hideMark/>
          </w:tcPr>
          <w:p w14:paraId="27D94F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7EC31BF3"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272DA2C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1CC99C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159.09</w:t>
            </w:r>
          </w:p>
        </w:tc>
        <w:tc>
          <w:tcPr>
            <w:tcW w:w="830" w:type="dxa"/>
            <w:tcBorders>
              <w:top w:val="nil"/>
              <w:left w:val="nil"/>
              <w:bottom w:val="single" w:sz="4" w:space="0" w:color="auto"/>
              <w:right w:val="single" w:sz="4" w:space="0" w:color="auto"/>
            </w:tcBorders>
            <w:noWrap/>
            <w:vAlign w:val="center"/>
            <w:hideMark/>
          </w:tcPr>
          <w:p w14:paraId="7D972A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984" w:type="dxa"/>
            <w:tcBorders>
              <w:top w:val="nil"/>
              <w:left w:val="nil"/>
              <w:bottom w:val="single" w:sz="4" w:space="0" w:color="auto"/>
              <w:right w:val="single" w:sz="4" w:space="0" w:color="auto"/>
            </w:tcBorders>
            <w:noWrap/>
            <w:vAlign w:val="center"/>
            <w:hideMark/>
          </w:tcPr>
          <w:p w14:paraId="2B45BB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13,112.1</w:t>
            </w:r>
          </w:p>
        </w:tc>
        <w:tc>
          <w:tcPr>
            <w:tcW w:w="807" w:type="dxa"/>
            <w:tcBorders>
              <w:top w:val="nil"/>
              <w:left w:val="nil"/>
              <w:bottom w:val="single" w:sz="4" w:space="0" w:color="auto"/>
              <w:right w:val="single" w:sz="4" w:space="0" w:color="auto"/>
            </w:tcBorders>
            <w:noWrap/>
            <w:vAlign w:val="center"/>
            <w:hideMark/>
          </w:tcPr>
          <w:p w14:paraId="2D4373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669" w:type="dxa"/>
            <w:tcBorders>
              <w:top w:val="nil"/>
              <w:left w:val="nil"/>
              <w:bottom w:val="single" w:sz="4" w:space="0" w:color="auto"/>
              <w:right w:val="single" w:sz="4" w:space="0" w:color="auto"/>
            </w:tcBorders>
            <w:noWrap/>
            <w:vAlign w:val="center"/>
            <w:hideMark/>
          </w:tcPr>
          <w:p w14:paraId="0FAC4A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82.4</w:t>
            </w:r>
          </w:p>
        </w:tc>
        <w:tc>
          <w:tcPr>
            <w:tcW w:w="873" w:type="dxa"/>
            <w:tcBorders>
              <w:top w:val="nil"/>
              <w:left w:val="nil"/>
              <w:bottom w:val="single" w:sz="4" w:space="0" w:color="auto"/>
              <w:right w:val="single" w:sz="4" w:space="0" w:color="auto"/>
            </w:tcBorders>
            <w:noWrap/>
            <w:vAlign w:val="center"/>
            <w:hideMark/>
          </w:tcPr>
          <w:p w14:paraId="5FA02F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291.3</w:t>
            </w:r>
          </w:p>
        </w:tc>
        <w:tc>
          <w:tcPr>
            <w:tcW w:w="813" w:type="dxa"/>
            <w:tcBorders>
              <w:top w:val="nil"/>
              <w:left w:val="nil"/>
              <w:bottom w:val="single" w:sz="4" w:space="0" w:color="auto"/>
              <w:right w:val="single" w:sz="4" w:space="0" w:color="auto"/>
            </w:tcBorders>
            <w:noWrap/>
            <w:vAlign w:val="center"/>
            <w:hideMark/>
          </w:tcPr>
          <w:p w14:paraId="1F4C31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674" w:type="dxa"/>
            <w:tcBorders>
              <w:top w:val="nil"/>
              <w:left w:val="nil"/>
              <w:bottom w:val="single" w:sz="4" w:space="0" w:color="auto"/>
              <w:right w:val="single" w:sz="4" w:space="0" w:color="auto"/>
            </w:tcBorders>
            <w:noWrap/>
            <w:vAlign w:val="center"/>
            <w:hideMark/>
          </w:tcPr>
          <w:p w14:paraId="49046A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840" w:type="dxa"/>
            <w:tcBorders>
              <w:top w:val="nil"/>
              <w:left w:val="nil"/>
              <w:bottom w:val="single" w:sz="4" w:space="0" w:color="auto"/>
              <w:right w:val="single" w:sz="4" w:space="0" w:color="auto"/>
            </w:tcBorders>
            <w:noWrap/>
            <w:vAlign w:val="center"/>
            <w:hideMark/>
          </w:tcPr>
          <w:p w14:paraId="498497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07581051"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1E144698"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Изданачка природна састојина тврдих лишћара</w:t>
            </w:r>
          </w:p>
        </w:tc>
        <w:tc>
          <w:tcPr>
            <w:tcW w:w="890" w:type="dxa"/>
            <w:tcBorders>
              <w:top w:val="nil"/>
              <w:left w:val="nil"/>
              <w:bottom w:val="single" w:sz="4" w:space="0" w:color="auto"/>
              <w:right w:val="single" w:sz="4" w:space="0" w:color="auto"/>
            </w:tcBorders>
            <w:shd w:val="clear" w:color="000000" w:fill="F2F2F2"/>
            <w:noWrap/>
            <w:vAlign w:val="center"/>
            <w:hideMark/>
          </w:tcPr>
          <w:p w14:paraId="0AE4FEE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1,055.06</w:t>
            </w:r>
          </w:p>
        </w:tc>
        <w:tc>
          <w:tcPr>
            <w:tcW w:w="830" w:type="dxa"/>
            <w:tcBorders>
              <w:top w:val="nil"/>
              <w:left w:val="nil"/>
              <w:bottom w:val="single" w:sz="4" w:space="0" w:color="auto"/>
              <w:right w:val="single" w:sz="4" w:space="0" w:color="auto"/>
            </w:tcBorders>
            <w:shd w:val="clear" w:color="000000" w:fill="F2F2F2"/>
            <w:noWrap/>
            <w:vAlign w:val="center"/>
            <w:hideMark/>
          </w:tcPr>
          <w:p w14:paraId="0E12A00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26.8%</w:t>
            </w:r>
          </w:p>
        </w:tc>
        <w:tc>
          <w:tcPr>
            <w:tcW w:w="984" w:type="dxa"/>
            <w:tcBorders>
              <w:top w:val="nil"/>
              <w:left w:val="nil"/>
              <w:bottom w:val="single" w:sz="4" w:space="0" w:color="auto"/>
              <w:right w:val="single" w:sz="4" w:space="0" w:color="auto"/>
            </w:tcBorders>
            <w:shd w:val="clear" w:color="000000" w:fill="F2F2F2"/>
            <w:noWrap/>
            <w:vAlign w:val="center"/>
            <w:hideMark/>
          </w:tcPr>
          <w:p w14:paraId="7B931A4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173,117.0</w:t>
            </w:r>
          </w:p>
        </w:tc>
        <w:tc>
          <w:tcPr>
            <w:tcW w:w="807" w:type="dxa"/>
            <w:tcBorders>
              <w:top w:val="nil"/>
              <w:left w:val="nil"/>
              <w:bottom w:val="single" w:sz="4" w:space="0" w:color="auto"/>
              <w:right w:val="single" w:sz="4" w:space="0" w:color="auto"/>
            </w:tcBorders>
            <w:shd w:val="clear" w:color="000000" w:fill="F2F2F2"/>
            <w:noWrap/>
            <w:vAlign w:val="center"/>
            <w:hideMark/>
          </w:tcPr>
          <w:p w14:paraId="5563931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20.6%</w:t>
            </w:r>
          </w:p>
        </w:tc>
        <w:tc>
          <w:tcPr>
            <w:tcW w:w="669" w:type="dxa"/>
            <w:tcBorders>
              <w:top w:val="nil"/>
              <w:left w:val="nil"/>
              <w:bottom w:val="single" w:sz="4" w:space="0" w:color="auto"/>
              <w:right w:val="single" w:sz="4" w:space="0" w:color="auto"/>
            </w:tcBorders>
            <w:shd w:val="clear" w:color="000000" w:fill="F2F2F2"/>
            <w:noWrap/>
            <w:vAlign w:val="center"/>
            <w:hideMark/>
          </w:tcPr>
          <w:p w14:paraId="680EEB3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164.1</w:t>
            </w:r>
          </w:p>
        </w:tc>
        <w:tc>
          <w:tcPr>
            <w:tcW w:w="873" w:type="dxa"/>
            <w:tcBorders>
              <w:top w:val="nil"/>
              <w:left w:val="nil"/>
              <w:bottom w:val="single" w:sz="4" w:space="0" w:color="auto"/>
              <w:right w:val="single" w:sz="4" w:space="0" w:color="auto"/>
            </w:tcBorders>
            <w:shd w:val="clear" w:color="000000" w:fill="F2F2F2"/>
            <w:noWrap/>
            <w:vAlign w:val="center"/>
            <w:hideMark/>
          </w:tcPr>
          <w:p w14:paraId="1F63761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3,648.9</w:t>
            </w:r>
          </w:p>
        </w:tc>
        <w:tc>
          <w:tcPr>
            <w:tcW w:w="813" w:type="dxa"/>
            <w:tcBorders>
              <w:top w:val="nil"/>
              <w:left w:val="nil"/>
              <w:bottom w:val="single" w:sz="4" w:space="0" w:color="auto"/>
              <w:right w:val="single" w:sz="4" w:space="0" w:color="auto"/>
            </w:tcBorders>
            <w:shd w:val="clear" w:color="000000" w:fill="F2F2F2"/>
            <w:noWrap/>
            <w:vAlign w:val="center"/>
            <w:hideMark/>
          </w:tcPr>
          <w:p w14:paraId="45B68F5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24.2%</w:t>
            </w:r>
          </w:p>
        </w:tc>
        <w:tc>
          <w:tcPr>
            <w:tcW w:w="674" w:type="dxa"/>
            <w:tcBorders>
              <w:top w:val="nil"/>
              <w:left w:val="nil"/>
              <w:bottom w:val="single" w:sz="4" w:space="0" w:color="auto"/>
              <w:right w:val="single" w:sz="4" w:space="0" w:color="auto"/>
            </w:tcBorders>
            <w:shd w:val="clear" w:color="000000" w:fill="F2F2F2"/>
            <w:noWrap/>
            <w:vAlign w:val="center"/>
            <w:hideMark/>
          </w:tcPr>
          <w:p w14:paraId="07A6234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3.5</w:t>
            </w:r>
          </w:p>
        </w:tc>
        <w:tc>
          <w:tcPr>
            <w:tcW w:w="840" w:type="dxa"/>
            <w:tcBorders>
              <w:top w:val="nil"/>
              <w:left w:val="nil"/>
              <w:bottom w:val="single" w:sz="4" w:space="0" w:color="auto"/>
              <w:right w:val="single" w:sz="4" w:space="0" w:color="auto"/>
            </w:tcBorders>
            <w:shd w:val="clear" w:color="000000" w:fill="F2F2F2"/>
            <w:noWrap/>
            <w:vAlign w:val="center"/>
            <w:hideMark/>
          </w:tcPr>
          <w:p w14:paraId="0BA3008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w:t>
            </w:r>
          </w:p>
        </w:tc>
      </w:tr>
      <w:tr w:rsidR="00093885" w:rsidRPr="0057544D" w14:paraId="07CCDDAA" w14:textId="77777777" w:rsidTr="00093885">
        <w:trPr>
          <w:trHeight w:val="340"/>
          <w:jc w:val="center"/>
        </w:trPr>
        <w:tc>
          <w:tcPr>
            <w:tcW w:w="8160" w:type="dxa"/>
            <w:tcBorders>
              <w:top w:val="nil"/>
              <w:left w:val="single" w:sz="4" w:space="0" w:color="auto"/>
              <w:bottom w:val="single" w:sz="4" w:space="0" w:color="auto"/>
              <w:right w:val="single" w:sz="4" w:space="0" w:color="auto"/>
            </w:tcBorders>
            <w:noWrap/>
            <w:vAlign w:val="center"/>
            <w:hideMark/>
          </w:tcPr>
          <w:p w14:paraId="58769BA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3 - девастирана (превише разређена) састојина</w:t>
            </w:r>
          </w:p>
        </w:tc>
        <w:tc>
          <w:tcPr>
            <w:tcW w:w="890" w:type="dxa"/>
            <w:tcBorders>
              <w:top w:val="nil"/>
              <w:left w:val="nil"/>
              <w:bottom w:val="single" w:sz="4" w:space="0" w:color="auto"/>
              <w:right w:val="single" w:sz="4" w:space="0" w:color="auto"/>
            </w:tcBorders>
            <w:noWrap/>
            <w:vAlign w:val="center"/>
            <w:hideMark/>
          </w:tcPr>
          <w:p w14:paraId="593E90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511.69</w:t>
            </w:r>
          </w:p>
        </w:tc>
        <w:tc>
          <w:tcPr>
            <w:tcW w:w="830" w:type="dxa"/>
            <w:tcBorders>
              <w:top w:val="nil"/>
              <w:left w:val="nil"/>
              <w:bottom w:val="single" w:sz="4" w:space="0" w:color="auto"/>
              <w:right w:val="single" w:sz="4" w:space="0" w:color="auto"/>
            </w:tcBorders>
            <w:noWrap/>
            <w:vAlign w:val="center"/>
            <w:hideMark/>
          </w:tcPr>
          <w:p w14:paraId="504D17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13.0%</w:t>
            </w:r>
          </w:p>
        </w:tc>
        <w:tc>
          <w:tcPr>
            <w:tcW w:w="984" w:type="dxa"/>
            <w:tcBorders>
              <w:top w:val="nil"/>
              <w:left w:val="nil"/>
              <w:bottom w:val="single" w:sz="4" w:space="0" w:color="auto"/>
              <w:right w:val="single" w:sz="4" w:space="0" w:color="auto"/>
            </w:tcBorders>
            <w:noWrap/>
            <w:vAlign w:val="center"/>
            <w:hideMark/>
          </w:tcPr>
          <w:p w14:paraId="3890F7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807" w:type="dxa"/>
            <w:tcBorders>
              <w:top w:val="nil"/>
              <w:left w:val="nil"/>
              <w:bottom w:val="single" w:sz="4" w:space="0" w:color="auto"/>
              <w:right w:val="single" w:sz="4" w:space="0" w:color="auto"/>
            </w:tcBorders>
            <w:noWrap/>
            <w:vAlign w:val="center"/>
            <w:hideMark/>
          </w:tcPr>
          <w:p w14:paraId="2C7B50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669" w:type="dxa"/>
            <w:tcBorders>
              <w:top w:val="nil"/>
              <w:left w:val="nil"/>
              <w:bottom w:val="single" w:sz="4" w:space="0" w:color="auto"/>
              <w:right w:val="single" w:sz="4" w:space="0" w:color="auto"/>
            </w:tcBorders>
            <w:noWrap/>
            <w:vAlign w:val="center"/>
            <w:hideMark/>
          </w:tcPr>
          <w:p w14:paraId="11DCE8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873" w:type="dxa"/>
            <w:tcBorders>
              <w:top w:val="nil"/>
              <w:left w:val="nil"/>
              <w:bottom w:val="single" w:sz="4" w:space="0" w:color="auto"/>
              <w:right w:val="single" w:sz="4" w:space="0" w:color="auto"/>
            </w:tcBorders>
            <w:noWrap/>
            <w:vAlign w:val="center"/>
            <w:hideMark/>
          </w:tcPr>
          <w:p w14:paraId="62DF6D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813" w:type="dxa"/>
            <w:tcBorders>
              <w:top w:val="nil"/>
              <w:left w:val="nil"/>
              <w:bottom w:val="single" w:sz="4" w:space="0" w:color="auto"/>
              <w:right w:val="single" w:sz="4" w:space="0" w:color="auto"/>
            </w:tcBorders>
            <w:noWrap/>
            <w:vAlign w:val="center"/>
            <w:hideMark/>
          </w:tcPr>
          <w:p w14:paraId="307DD4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674" w:type="dxa"/>
            <w:tcBorders>
              <w:top w:val="nil"/>
              <w:left w:val="nil"/>
              <w:bottom w:val="single" w:sz="4" w:space="0" w:color="auto"/>
              <w:right w:val="single" w:sz="4" w:space="0" w:color="auto"/>
            </w:tcBorders>
            <w:noWrap/>
            <w:vAlign w:val="center"/>
            <w:hideMark/>
          </w:tcPr>
          <w:p w14:paraId="665CFE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840" w:type="dxa"/>
            <w:tcBorders>
              <w:top w:val="nil"/>
              <w:left w:val="nil"/>
              <w:bottom w:val="single" w:sz="4" w:space="0" w:color="auto"/>
              <w:right w:val="single" w:sz="4" w:space="0" w:color="auto"/>
            </w:tcBorders>
            <w:noWrap/>
            <w:vAlign w:val="center"/>
            <w:hideMark/>
          </w:tcPr>
          <w:p w14:paraId="188A2C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446401DB"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F2F2F2"/>
            <w:noWrap/>
            <w:vAlign w:val="center"/>
            <w:hideMark/>
          </w:tcPr>
          <w:p w14:paraId="59608225"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Шикара</w:t>
            </w:r>
          </w:p>
        </w:tc>
        <w:tc>
          <w:tcPr>
            <w:tcW w:w="890" w:type="dxa"/>
            <w:tcBorders>
              <w:top w:val="nil"/>
              <w:left w:val="nil"/>
              <w:bottom w:val="single" w:sz="4" w:space="0" w:color="auto"/>
              <w:right w:val="single" w:sz="4" w:space="0" w:color="auto"/>
            </w:tcBorders>
            <w:shd w:val="clear" w:color="000000" w:fill="F2F2F2"/>
            <w:noWrap/>
            <w:vAlign w:val="center"/>
            <w:hideMark/>
          </w:tcPr>
          <w:p w14:paraId="666DB8E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511.69</w:t>
            </w:r>
          </w:p>
        </w:tc>
        <w:tc>
          <w:tcPr>
            <w:tcW w:w="830" w:type="dxa"/>
            <w:tcBorders>
              <w:top w:val="nil"/>
              <w:left w:val="nil"/>
              <w:bottom w:val="single" w:sz="4" w:space="0" w:color="auto"/>
              <w:right w:val="single" w:sz="4" w:space="0" w:color="auto"/>
            </w:tcBorders>
            <w:shd w:val="clear" w:color="000000" w:fill="F2F2F2"/>
            <w:noWrap/>
            <w:vAlign w:val="center"/>
            <w:hideMark/>
          </w:tcPr>
          <w:p w14:paraId="1A5B729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13.0%</w:t>
            </w:r>
          </w:p>
        </w:tc>
        <w:tc>
          <w:tcPr>
            <w:tcW w:w="984" w:type="dxa"/>
            <w:tcBorders>
              <w:top w:val="nil"/>
              <w:left w:val="nil"/>
              <w:bottom w:val="single" w:sz="4" w:space="0" w:color="auto"/>
              <w:right w:val="single" w:sz="4" w:space="0" w:color="auto"/>
            </w:tcBorders>
            <w:shd w:val="clear" w:color="000000" w:fill="F2F2F2"/>
            <w:noWrap/>
            <w:vAlign w:val="center"/>
            <w:hideMark/>
          </w:tcPr>
          <w:p w14:paraId="41483B0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807" w:type="dxa"/>
            <w:tcBorders>
              <w:top w:val="nil"/>
              <w:left w:val="nil"/>
              <w:bottom w:val="single" w:sz="4" w:space="0" w:color="auto"/>
              <w:right w:val="single" w:sz="4" w:space="0" w:color="auto"/>
            </w:tcBorders>
            <w:shd w:val="clear" w:color="000000" w:fill="F2F2F2"/>
            <w:noWrap/>
            <w:vAlign w:val="center"/>
            <w:hideMark/>
          </w:tcPr>
          <w:p w14:paraId="0B0CBD5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669" w:type="dxa"/>
            <w:tcBorders>
              <w:top w:val="nil"/>
              <w:left w:val="nil"/>
              <w:bottom w:val="single" w:sz="4" w:space="0" w:color="auto"/>
              <w:right w:val="single" w:sz="4" w:space="0" w:color="auto"/>
            </w:tcBorders>
            <w:shd w:val="clear" w:color="000000" w:fill="F2F2F2"/>
            <w:noWrap/>
            <w:vAlign w:val="center"/>
            <w:hideMark/>
          </w:tcPr>
          <w:p w14:paraId="02C908A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873" w:type="dxa"/>
            <w:tcBorders>
              <w:top w:val="nil"/>
              <w:left w:val="nil"/>
              <w:bottom w:val="single" w:sz="4" w:space="0" w:color="auto"/>
              <w:right w:val="single" w:sz="4" w:space="0" w:color="auto"/>
            </w:tcBorders>
            <w:shd w:val="clear" w:color="000000" w:fill="F2F2F2"/>
            <w:noWrap/>
            <w:vAlign w:val="center"/>
            <w:hideMark/>
          </w:tcPr>
          <w:p w14:paraId="755EACA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813" w:type="dxa"/>
            <w:tcBorders>
              <w:top w:val="nil"/>
              <w:left w:val="nil"/>
              <w:bottom w:val="single" w:sz="4" w:space="0" w:color="auto"/>
              <w:right w:val="single" w:sz="4" w:space="0" w:color="auto"/>
            </w:tcBorders>
            <w:shd w:val="clear" w:color="000000" w:fill="F2F2F2"/>
            <w:noWrap/>
            <w:vAlign w:val="center"/>
            <w:hideMark/>
          </w:tcPr>
          <w:p w14:paraId="4C12CB1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674" w:type="dxa"/>
            <w:tcBorders>
              <w:top w:val="nil"/>
              <w:left w:val="nil"/>
              <w:bottom w:val="single" w:sz="4" w:space="0" w:color="auto"/>
              <w:right w:val="single" w:sz="4" w:space="0" w:color="auto"/>
            </w:tcBorders>
            <w:shd w:val="clear" w:color="000000" w:fill="F2F2F2"/>
            <w:noWrap/>
            <w:vAlign w:val="center"/>
            <w:hideMark/>
          </w:tcPr>
          <w:p w14:paraId="0806910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840" w:type="dxa"/>
            <w:tcBorders>
              <w:top w:val="nil"/>
              <w:left w:val="nil"/>
              <w:bottom w:val="single" w:sz="4" w:space="0" w:color="auto"/>
              <w:right w:val="single" w:sz="4" w:space="0" w:color="auto"/>
            </w:tcBorders>
            <w:shd w:val="clear" w:color="000000" w:fill="F2F2F2"/>
            <w:noWrap/>
            <w:vAlign w:val="center"/>
            <w:hideMark/>
          </w:tcPr>
          <w:p w14:paraId="7EF627D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5188971D" w14:textId="77777777" w:rsidTr="00093885">
        <w:trPr>
          <w:trHeight w:val="340"/>
          <w:jc w:val="center"/>
        </w:trPr>
        <w:tc>
          <w:tcPr>
            <w:tcW w:w="8160" w:type="dxa"/>
            <w:tcBorders>
              <w:top w:val="nil"/>
              <w:left w:val="single" w:sz="4" w:space="0" w:color="auto"/>
              <w:bottom w:val="single" w:sz="4" w:space="0" w:color="auto"/>
              <w:right w:val="single" w:sz="4" w:space="0" w:color="auto"/>
            </w:tcBorders>
            <w:shd w:val="clear" w:color="000000" w:fill="D9D9D9"/>
            <w:noWrap/>
            <w:vAlign w:val="center"/>
            <w:hideMark/>
          </w:tcPr>
          <w:p w14:paraId="4BA80DCB"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890" w:type="dxa"/>
            <w:tcBorders>
              <w:top w:val="nil"/>
              <w:left w:val="nil"/>
              <w:bottom w:val="single" w:sz="4" w:space="0" w:color="auto"/>
              <w:right w:val="single" w:sz="4" w:space="0" w:color="auto"/>
            </w:tcBorders>
            <w:shd w:val="clear" w:color="000000" w:fill="D9D9D9"/>
            <w:noWrap/>
            <w:vAlign w:val="center"/>
            <w:hideMark/>
          </w:tcPr>
          <w:p w14:paraId="0925F96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830" w:type="dxa"/>
            <w:tcBorders>
              <w:top w:val="nil"/>
              <w:left w:val="nil"/>
              <w:bottom w:val="single" w:sz="4" w:space="0" w:color="auto"/>
              <w:right w:val="single" w:sz="4" w:space="0" w:color="auto"/>
            </w:tcBorders>
            <w:shd w:val="clear" w:color="000000" w:fill="D9D9D9"/>
            <w:noWrap/>
            <w:vAlign w:val="center"/>
            <w:hideMark/>
          </w:tcPr>
          <w:p w14:paraId="10DE3B17"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984" w:type="dxa"/>
            <w:tcBorders>
              <w:top w:val="nil"/>
              <w:left w:val="nil"/>
              <w:bottom w:val="single" w:sz="4" w:space="0" w:color="auto"/>
              <w:right w:val="single" w:sz="4" w:space="0" w:color="auto"/>
            </w:tcBorders>
            <w:shd w:val="clear" w:color="000000" w:fill="D9D9D9"/>
            <w:noWrap/>
            <w:vAlign w:val="center"/>
            <w:hideMark/>
          </w:tcPr>
          <w:p w14:paraId="388DA43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807" w:type="dxa"/>
            <w:tcBorders>
              <w:top w:val="nil"/>
              <w:left w:val="nil"/>
              <w:bottom w:val="single" w:sz="4" w:space="0" w:color="auto"/>
              <w:right w:val="single" w:sz="4" w:space="0" w:color="auto"/>
            </w:tcBorders>
            <w:shd w:val="clear" w:color="000000" w:fill="D9D9D9"/>
            <w:noWrap/>
            <w:vAlign w:val="center"/>
            <w:hideMark/>
          </w:tcPr>
          <w:p w14:paraId="2CE0C68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669" w:type="dxa"/>
            <w:tcBorders>
              <w:top w:val="nil"/>
              <w:left w:val="nil"/>
              <w:bottom w:val="single" w:sz="4" w:space="0" w:color="auto"/>
              <w:right w:val="single" w:sz="4" w:space="0" w:color="auto"/>
            </w:tcBorders>
            <w:shd w:val="clear" w:color="000000" w:fill="D9D9D9"/>
            <w:noWrap/>
            <w:vAlign w:val="center"/>
            <w:hideMark/>
          </w:tcPr>
          <w:p w14:paraId="462D74B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873" w:type="dxa"/>
            <w:tcBorders>
              <w:top w:val="nil"/>
              <w:left w:val="nil"/>
              <w:bottom w:val="single" w:sz="4" w:space="0" w:color="auto"/>
              <w:right w:val="single" w:sz="4" w:space="0" w:color="auto"/>
            </w:tcBorders>
            <w:shd w:val="clear" w:color="000000" w:fill="D9D9D9"/>
            <w:noWrap/>
            <w:vAlign w:val="center"/>
            <w:hideMark/>
          </w:tcPr>
          <w:p w14:paraId="58E2C55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813" w:type="dxa"/>
            <w:tcBorders>
              <w:top w:val="nil"/>
              <w:left w:val="nil"/>
              <w:bottom w:val="single" w:sz="4" w:space="0" w:color="auto"/>
              <w:right w:val="single" w:sz="4" w:space="0" w:color="auto"/>
            </w:tcBorders>
            <w:shd w:val="clear" w:color="000000" w:fill="D9D9D9"/>
            <w:noWrap/>
            <w:vAlign w:val="center"/>
            <w:hideMark/>
          </w:tcPr>
          <w:p w14:paraId="0EB8FA3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674" w:type="dxa"/>
            <w:tcBorders>
              <w:top w:val="nil"/>
              <w:left w:val="nil"/>
              <w:bottom w:val="single" w:sz="4" w:space="0" w:color="auto"/>
              <w:right w:val="single" w:sz="4" w:space="0" w:color="auto"/>
            </w:tcBorders>
            <w:shd w:val="clear" w:color="000000" w:fill="D9D9D9"/>
            <w:noWrap/>
            <w:vAlign w:val="center"/>
            <w:hideMark/>
          </w:tcPr>
          <w:p w14:paraId="6964BE0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840" w:type="dxa"/>
            <w:tcBorders>
              <w:top w:val="nil"/>
              <w:left w:val="nil"/>
              <w:bottom w:val="single" w:sz="4" w:space="0" w:color="auto"/>
              <w:right w:val="single" w:sz="4" w:space="0" w:color="auto"/>
            </w:tcBorders>
            <w:shd w:val="clear" w:color="000000" w:fill="D9D9D9"/>
            <w:noWrap/>
            <w:vAlign w:val="center"/>
            <w:hideMark/>
          </w:tcPr>
          <w:p w14:paraId="58DA80B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31A37969" w14:textId="77777777" w:rsidR="00671DEB" w:rsidRPr="0057544D" w:rsidRDefault="00671DEB" w:rsidP="00671DEB">
      <w:pPr>
        <w:pStyle w:val="ListParagraph"/>
        <w:ind w:left="0" w:firstLine="720"/>
        <w:jc w:val="both"/>
        <w:rPr>
          <w:lang w:val="sr-Cyrl-RS"/>
        </w:rPr>
      </w:pPr>
    </w:p>
    <w:p w14:paraId="39C87D95" w14:textId="77777777" w:rsidR="004B32F7" w:rsidRPr="0057544D" w:rsidRDefault="004B32F7" w:rsidP="004B32F7">
      <w:pPr>
        <w:pStyle w:val="ListParagraph"/>
        <w:ind w:firstLine="720"/>
        <w:jc w:val="both"/>
        <w:rPr>
          <w:lang w:val="en-US"/>
        </w:rPr>
      </w:pPr>
      <w:r w:rsidRPr="0057544D">
        <w:rPr>
          <w:lang w:val="en-US"/>
        </w:rPr>
        <w:t>Према пореклу састојина у ГЈ „Чезава“ доминирају високе природне састојине тврдих лишћара које заузимају површину од 2.233,74 ha или 56,7 % укупне површине газдинске јединице. Ове састојине карактерише висока просечна дрвна запремина од 286,7 m³/ha и текући запремински прираст од 4,7 m³/ha.</w:t>
      </w:r>
    </w:p>
    <w:p w14:paraId="5B86A02F" w14:textId="77777777" w:rsidR="004B32F7" w:rsidRPr="0057544D" w:rsidRDefault="004B32F7" w:rsidP="004B32F7">
      <w:pPr>
        <w:pStyle w:val="ListParagraph"/>
        <w:ind w:firstLine="720"/>
        <w:jc w:val="both"/>
        <w:rPr>
          <w:lang w:val="en-US"/>
        </w:rPr>
      </w:pPr>
      <w:r w:rsidRPr="0057544D">
        <w:rPr>
          <w:lang w:val="en-US"/>
        </w:rPr>
        <w:t>Значајно учешће имају и изданачке природне састојине тврдих лишћара које заузимају површину од 1.055,06 ha или 26,8 % укупне површине газдинске јединице, са просечном запремином од 164,1 m³/ha и текућим запреминским прирастом од 3,5 m³/ha.</w:t>
      </w:r>
    </w:p>
    <w:p w14:paraId="56BC09DC" w14:textId="77777777" w:rsidR="004B32F7" w:rsidRPr="0057544D" w:rsidRDefault="004B32F7" w:rsidP="004B32F7">
      <w:pPr>
        <w:pStyle w:val="ListParagraph"/>
        <w:ind w:firstLine="720"/>
        <w:jc w:val="both"/>
        <w:rPr>
          <w:lang w:val="en-US"/>
        </w:rPr>
      </w:pPr>
      <w:r w:rsidRPr="0057544D">
        <w:rPr>
          <w:lang w:val="en-US"/>
        </w:rPr>
        <w:t>Вештачки подигнуте састојине четинара заступљене су на 69,99 ha или 1,8 % површине газдинске јединице, при чему се одликују релативно високим вредностима просечне запремине од 276,1 m³/ha и текућег запреминског прираста од 8,9 m³/ha.</w:t>
      </w:r>
    </w:p>
    <w:p w14:paraId="06D30E26" w14:textId="77777777" w:rsidR="004B32F7" w:rsidRPr="0057544D" w:rsidRDefault="004B32F7" w:rsidP="004B32F7">
      <w:pPr>
        <w:pStyle w:val="ListParagraph"/>
        <w:ind w:firstLine="720"/>
        <w:jc w:val="both"/>
        <w:rPr>
          <w:lang w:val="en-US"/>
        </w:rPr>
      </w:pPr>
      <w:r w:rsidRPr="0057544D">
        <w:rPr>
          <w:lang w:val="en-US"/>
        </w:rPr>
        <w:t>Вештачки подигнуте састојине тврдих лишћара заузимају 27,49 ha или 0,7 % укупне површине, са просечном запремином од 93,4 m³/ha и текућим запреминским прирастом од 3,5 m³/ha.</w:t>
      </w:r>
    </w:p>
    <w:p w14:paraId="69D27762" w14:textId="77777777" w:rsidR="004B32F7" w:rsidRPr="0057544D" w:rsidRDefault="004B32F7" w:rsidP="004B32F7">
      <w:pPr>
        <w:pStyle w:val="ListParagraph"/>
        <w:ind w:firstLine="720"/>
        <w:jc w:val="both"/>
        <w:rPr>
          <w:lang w:val="en-US"/>
        </w:rPr>
      </w:pPr>
      <w:r w:rsidRPr="0057544D">
        <w:rPr>
          <w:lang w:val="en-US"/>
        </w:rPr>
        <w:t>Изданачке природне састојине тврдих и меких лишћара заступљене су на 38,60 ha или 1,0 % површине газдинске јединице, док високе природне састојине тврдих и меких лишћара заузимају 5,61 ha или 0,1 % површине.</w:t>
      </w:r>
    </w:p>
    <w:p w14:paraId="7378A880" w14:textId="295209E3" w:rsidR="004B32F7" w:rsidRPr="0057544D" w:rsidRDefault="004B32F7" w:rsidP="004B32F7">
      <w:pPr>
        <w:pStyle w:val="ListParagraph"/>
        <w:ind w:firstLine="720"/>
        <w:jc w:val="both"/>
        <w:rPr>
          <w:lang w:val="sr-Cyrl-RS"/>
        </w:rPr>
      </w:pPr>
      <w:r w:rsidRPr="0057544D">
        <w:rPr>
          <w:lang w:val="en-US"/>
        </w:rPr>
        <w:t>Шикаре и жбунаста вегетација заузимају површину од 511,69 ha или 13,0 % укупне површине газдинске јединице.</w:t>
      </w:r>
    </w:p>
    <w:p w14:paraId="61DD3D1D" w14:textId="77777777" w:rsidR="00671DEB" w:rsidRPr="0057544D" w:rsidRDefault="00671DEB" w:rsidP="00671DEB">
      <w:pPr>
        <w:pStyle w:val="Heading3"/>
        <w:rPr>
          <w:rFonts w:ascii="Times New Roman" w:hAnsi="Times New Roman"/>
          <w:sz w:val="24"/>
          <w:szCs w:val="24"/>
        </w:rPr>
      </w:pPr>
      <w:r w:rsidRPr="0057544D">
        <w:rPr>
          <w:rFonts w:ascii="Times New Roman" w:hAnsi="Times New Roman"/>
          <w:sz w:val="24"/>
          <w:szCs w:val="24"/>
        </w:rPr>
        <w:t>2.1.5.</w:t>
      </w:r>
      <w:r w:rsidRPr="0057544D">
        <w:rPr>
          <w:rFonts w:ascii="Times New Roman" w:hAnsi="Times New Roman"/>
          <w:sz w:val="24"/>
          <w:szCs w:val="24"/>
        </w:rPr>
        <w:tab/>
        <w:t>Стање шума по мешовитости</w:t>
      </w:r>
    </w:p>
    <w:p w14:paraId="0FEEAFA4" w14:textId="77777777" w:rsidR="0092188F" w:rsidRPr="0057544D" w:rsidRDefault="0092188F" w:rsidP="0098407C">
      <w:pPr>
        <w:pStyle w:val="ListParagraph"/>
        <w:ind w:left="0"/>
        <w:rPr>
          <w:lang w:val="sr-Cyrl-RS"/>
        </w:rPr>
      </w:pPr>
      <w:r w:rsidRPr="0057544D">
        <w:rPr>
          <w:lang w:val="sr-Cyrl-RS"/>
        </w:rPr>
        <w:t>Стање састојина по мешовитости приказано је у наредним табелама, на нивоу издвојених наменских целина и на нивоу целе газдинске јединице.</w:t>
      </w:r>
    </w:p>
    <w:p w14:paraId="52D4F1CE" w14:textId="07972AC7" w:rsidR="00350851" w:rsidRPr="0057544D" w:rsidRDefault="007D1058" w:rsidP="00350851">
      <w:pPr>
        <w:pStyle w:val="Quote"/>
        <w:rPr>
          <w:b/>
          <w:bCs/>
          <w:sz w:val="22"/>
          <w:szCs w:val="22"/>
          <w:lang w:val="sr-Cyrl-RS"/>
        </w:rPr>
      </w:pPr>
      <w:r w:rsidRPr="0057544D">
        <w:rPr>
          <w:lang w:val="sr-Cyrl-RS"/>
        </w:rPr>
        <w:t xml:space="preserve">Табела </w:t>
      </w:r>
      <w:r w:rsidRPr="0057544D">
        <w:rPr>
          <w:lang w:val="sr-Latn-RS"/>
        </w:rPr>
        <w:t>19</w:t>
      </w:r>
      <w:r w:rsidR="00350851" w:rsidRPr="0057544D">
        <w:rPr>
          <w:lang w:val="sr-Cyrl-RS"/>
        </w:rPr>
        <w:t>-Стање шума по мешовитости.</w:t>
      </w:r>
    </w:p>
    <w:tbl>
      <w:tblPr>
        <w:tblW w:w="0" w:type="auto"/>
        <w:jc w:val="center"/>
        <w:tblLook w:val="04A0" w:firstRow="1" w:lastRow="0" w:firstColumn="1" w:lastColumn="0" w:noHBand="0" w:noVBand="1"/>
      </w:tblPr>
      <w:tblGrid>
        <w:gridCol w:w="8204"/>
        <w:gridCol w:w="916"/>
        <w:gridCol w:w="866"/>
        <w:gridCol w:w="1016"/>
        <w:gridCol w:w="866"/>
        <w:gridCol w:w="750"/>
        <w:gridCol w:w="916"/>
        <w:gridCol w:w="866"/>
        <w:gridCol w:w="750"/>
        <w:gridCol w:w="877"/>
      </w:tblGrid>
      <w:tr w:rsidR="00093885" w:rsidRPr="0057544D" w14:paraId="42A06EF2" w14:textId="77777777" w:rsidTr="004B32F7">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51A2EF"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Мешовитост/Газдински тип</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26E4598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214A89E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14:paraId="4399F754"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B22E2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5580070A" w14:textId="77777777" w:rsidTr="004B32F7">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D1448"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198FC3E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ha</w:t>
            </w:r>
          </w:p>
        </w:tc>
        <w:tc>
          <w:tcPr>
            <w:tcW w:w="0" w:type="auto"/>
            <w:tcBorders>
              <w:top w:val="nil"/>
              <w:left w:val="nil"/>
              <w:bottom w:val="single" w:sz="4" w:space="0" w:color="auto"/>
              <w:right w:val="single" w:sz="4" w:space="0" w:color="auto"/>
            </w:tcBorders>
            <w:shd w:val="clear" w:color="000000" w:fill="BFBFBF"/>
            <w:noWrap/>
            <w:vAlign w:val="center"/>
            <w:hideMark/>
          </w:tcPr>
          <w:p w14:paraId="3B5A71A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7C697C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38B9F9D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1B2CF06"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tcBorders>
              <w:top w:val="nil"/>
              <w:left w:val="nil"/>
              <w:bottom w:val="single" w:sz="4" w:space="0" w:color="auto"/>
              <w:right w:val="single" w:sz="4" w:space="0" w:color="auto"/>
            </w:tcBorders>
            <w:shd w:val="clear" w:color="000000" w:fill="BFBFBF"/>
            <w:noWrap/>
            <w:vAlign w:val="center"/>
            <w:hideMark/>
          </w:tcPr>
          <w:p w14:paraId="53BD072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15C915B4"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E52516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9293F" w14:textId="77777777" w:rsidR="00093885" w:rsidRPr="0057544D" w:rsidRDefault="00093885" w:rsidP="00093885">
            <w:pPr>
              <w:widowControl/>
              <w:rPr>
                <w:b/>
                <w:bCs/>
                <w:color w:val="000000"/>
                <w:sz w:val="20"/>
                <w:szCs w:val="20"/>
                <w:lang w:val="en-US" w:eastAsia="en-US"/>
              </w:rPr>
            </w:pPr>
          </w:p>
        </w:tc>
      </w:tr>
      <w:tr w:rsidR="00093885" w:rsidRPr="0057544D" w14:paraId="7121BD48" w14:textId="77777777" w:rsidTr="004B32F7">
        <w:trPr>
          <w:trHeight w:val="340"/>
          <w:jc w:val="center"/>
        </w:trPr>
        <w:tc>
          <w:tcPr>
            <w:tcW w:w="0" w:type="auto"/>
            <w:gridSpan w:val="10"/>
            <w:tcBorders>
              <w:top w:val="single" w:sz="4" w:space="0" w:color="auto"/>
              <w:left w:val="single" w:sz="4" w:space="0" w:color="auto"/>
              <w:bottom w:val="single" w:sz="4" w:space="0" w:color="auto"/>
              <w:right w:val="single" w:sz="4" w:space="0" w:color="000000"/>
            </w:tcBorders>
            <w:noWrap/>
            <w:vAlign w:val="center"/>
            <w:hideMark/>
          </w:tcPr>
          <w:p w14:paraId="2B9AEA78"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093885" w:rsidRPr="0057544D" w14:paraId="7C4712DA"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3A8D42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1EE06E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19.10</w:t>
            </w:r>
          </w:p>
        </w:tc>
        <w:tc>
          <w:tcPr>
            <w:tcW w:w="0" w:type="auto"/>
            <w:tcBorders>
              <w:top w:val="nil"/>
              <w:left w:val="nil"/>
              <w:bottom w:val="single" w:sz="4" w:space="0" w:color="auto"/>
              <w:right w:val="single" w:sz="4" w:space="0" w:color="auto"/>
            </w:tcBorders>
            <w:noWrap/>
            <w:vAlign w:val="center"/>
            <w:hideMark/>
          </w:tcPr>
          <w:p w14:paraId="230C7D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12CC8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1,636.9</w:t>
            </w:r>
          </w:p>
        </w:tc>
        <w:tc>
          <w:tcPr>
            <w:tcW w:w="0" w:type="auto"/>
            <w:tcBorders>
              <w:top w:val="nil"/>
              <w:left w:val="nil"/>
              <w:bottom w:val="single" w:sz="4" w:space="0" w:color="auto"/>
              <w:right w:val="single" w:sz="4" w:space="0" w:color="auto"/>
            </w:tcBorders>
            <w:noWrap/>
            <w:vAlign w:val="center"/>
            <w:hideMark/>
          </w:tcPr>
          <w:p w14:paraId="1E188E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F0EFF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85.7</w:t>
            </w:r>
          </w:p>
        </w:tc>
        <w:tc>
          <w:tcPr>
            <w:tcW w:w="0" w:type="auto"/>
            <w:tcBorders>
              <w:top w:val="nil"/>
              <w:left w:val="nil"/>
              <w:bottom w:val="single" w:sz="4" w:space="0" w:color="auto"/>
              <w:right w:val="single" w:sz="4" w:space="0" w:color="auto"/>
            </w:tcBorders>
            <w:noWrap/>
            <w:vAlign w:val="center"/>
            <w:hideMark/>
          </w:tcPr>
          <w:p w14:paraId="6D59F1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66.5</w:t>
            </w:r>
          </w:p>
        </w:tc>
        <w:tc>
          <w:tcPr>
            <w:tcW w:w="0" w:type="auto"/>
            <w:tcBorders>
              <w:top w:val="nil"/>
              <w:left w:val="nil"/>
              <w:bottom w:val="single" w:sz="4" w:space="0" w:color="auto"/>
              <w:right w:val="single" w:sz="4" w:space="0" w:color="auto"/>
            </w:tcBorders>
            <w:noWrap/>
            <w:vAlign w:val="center"/>
            <w:hideMark/>
          </w:tcPr>
          <w:p w14:paraId="2EA3EB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6193CF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7E9A30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21363C9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DAB3B1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3D06D1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41.78</w:t>
            </w:r>
          </w:p>
        </w:tc>
        <w:tc>
          <w:tcPr>
            <w:tcW w:w="0" w:type="auto"/>
            <w:tcBorders>
              <w:top w:val="nil"/>
              <w:left w:val="nil"/>
              <w:bottom w:val="single" w:sz="4" w:space="0" w:color="auto"/>
              <w:right w:val="single" w:sz="4" w:space="0" w:color="auto"/>
            </w:tcBorders>
            <w:noWrap/>
            <w:vAlign w:val="center"/>
            <w:hideMark/>
          </w:tcPr>
          <w:p w14:paraId="49B217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503D2F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18,919.6</w:t>
            </w:r>
          </w:p>
        </w:tc>
        <w:tc>
          <w:tcPr>
            <w:tcW w:w="0" w:type="auto"/>
            <w:tcBorders>
              <w:top w:val="nil"/>
              <w:left w:val="nil"/>
              <w:bottom w:val="single" w:sz="4" w:space="0" w:color="auto"/>
              <w:right w:val="single" w:sz="4" w:space="0" w:color="auto"/>
            </w:tcBorders>
            <w:noWrap/>
            <w:vAlign w:val="center"/>
            <w:hideMark/>
          </w:tcPr>
          <w:p w14:paraId="566331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366400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452.8</w:t>
            </w:r>
          </w:p>
        </w:tc>
        <w:tc>
          <w:tcPr>
            <w:tcW w:w="0" w:type="auto"/>
            <w:tcBorders>
              <w:top w:val="nil"/>
              <w:left w:val="nil"/>
              <w:bottom w:val="single" w:sz="4" w:space="0" w:color="auto"/>
              <w:right w:val="single" w:sz="4" w:space="0" w:color="auto"/>
            </w:tcBorders>
            <w:noWrap/>
            <w:vAlign w:val="center"/>
            <w:hideMark/>
          </w:tcPr>
          <w:p w14:paraId="357B6D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280.1</w:t>
            </w:r>
          </w:p>
        </w:tc>
        <w:tc>
          <w:tcPr>
            <w:tcW w:w="0" w:type="auto"/>
            <w:tcBorders>
              <w:top w:val="nil"/>
              <w:left w:val="nil"/>
              <w:bottom w:val="single" w:sz="4" w:space="0" w:color="auto"/>
              <w:right w:val="single" w:sz="4" w:space="0" w:color="auto"/>
            </w:tcBorders>
            <w:noWrap/>
            <w:vAlign w:val="center"/>
            <w:hideMark/>
          </w:tcPr>
          <w:p w14:paraId="5B321F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2CDF4F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w:t>
            </w:r>
          </w:p>
        </w:tc>
        <w:tc>
          <w:tcPr>
            <w:tcW w:w="0" w:type="auto"/>
            <w:tcBorders>
              <w:top w:val="nil"/>
              <w:left w:val="nil"/>
              <w:bottom w:val="single" w:sz="4" w:space="0" w:color="auto"/>
              <w:right w:val="single" w:sz="4" w:space="0" w:color="auto"/>
            </w:tcBorders>
            <w:noWrap/>
            <w:vAlign w:val="center"/>
            <w:hideMark/>
          </w:tcPr>
          <w:p w14:paraId="0DEB91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14C235C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C03A3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418608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116.72</w:t>
            </w:r>
          </w:p>
        </w:tc>
        <w:tc>
          <w:tcPr>
            <w:tcW w:w="0" w:type="auto"/>
            <w:tcBorders>
              <w:top w:val="nil"/>
              <w:left w:val="nil"/>
              <w:bottom w:val="single" w:sz="4" w:space="0" w:color="auto"/>
              <w:right w:val="single" w:sz="4" w:space="0" w:color="auto"/>
            </w:tcBorders>
            <w:noWrap/>
            <w:vAlign w:val="center"/>
            <w:hideMark/>
          </w:tcPr>
          <w:p w14:paraId="4DEEC9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5CACE0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25,259.9</w:t>
            </w:r>
          </w:p>
        </w:tc>
        <w:tc>
          <w:tcPr>
            <w:tcW w:w="0" w:type="auto"/>
            <w:tcBorders>
              <w:top w:val="nil"/>
              <w:left w:val="nil"/>
              <w:bottom w:val="single" w:sz="4" w:space="0" w:color="auto"/>
              <w:right w:val="single" w:sz="4" w:space="0" w:color="auto"/>
            </w:tcBorders>
            <w:noWrap/>
            <w:vAlign w:val="center"/>
            <w:hideMark/>
          </w:tcPr>
          <w:p w14:paraId="6F1CD1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3F9485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216.4</w:t>
            </w:r>
          </w:p>
        </w:tc>
        <w:tc>
          <w:tcPr>
            <w:tcW w:w="0" w:type="auto"/>
            <w:tcBorders>
              <w:top w:val="nil"/>
              <w:left w:val="nil"/>
              <w:bottom w:val="single" w:sz="4" w:space="0" w:color="auto"/>
              <w:right w:val="single" w:sz="4" w:space="0" w:color="auto"/>
            </w:tcBorders>
            <w:noWrap/>
            <w:vAlign w:val="center"/>
            <w:hideMark/>
          </w:tcPr>
          <w:p w14:paraId="3FDB05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536.3</w:t>
            </w:r>
          </w:p>
        </w:tc>
        <w:tc>
          <w:tcPr>
            <w:tcW w:w="0" w:type="auto"/>
            <w:tcBorders>
              <w:top w:val="nil"/>
              <w:left w:val="nil"/>
              <w:bottom w:val="single" w:sz="4" w:space="0" w:color="auto"/>
              <w:right w:val="single" w:sz="4" w:space="0" w:color="auto"/>
            </w:tcBorders>
            <w:noWrap/>
            <w:vAlign w:val="center"/>
            <w:hideMark/>
          </w:tcPr>
          <w:p w14:paraId="507338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6F3BC5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630D6A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22578ED7"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996FA3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300952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3.68</w:t>
            </w:r>
          </w:p>
        </w:tc>
        <w:tc>
          <w:tcPr>
            <w:tcW w:w="0" w:type="auto"/>
            <w:tcBorders>
              <w:top w:val="nil"/>
              <w:left w:val="nil"/>
              <w:bottom w:val="single" w:sz="4" w:space="0" w:color="auto"/>
              <w:right w:val="single" w:sz="4" w:space="0" w:color="auto"/>
            </w:tcBorders>
            <w:noWrap/>
            <w:vAlign w:val="center"/>
            <w:hideMark/>
          </w:tcPr>
          <w:p w14:paraId="70B334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5DF55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699.0</w:t>
            </w:r>
          </w:p>
        </w:tc>
        <w:tc>
          <w:tcPr>
            <w:tcW w:w="0" w:type="auto"/>
            <w:tcBorders>
              <w:top w:val="nil"/>
              <w:left w:val="nil"/>
              <w:bottom w:val="single" w:sz="4" w:space="0" w:color="auto"/>
              <w:right w:val="single" w:sz="4" w:space="0" w:color="auto"/>
            </w:tcBorders>
            <w:noWrap/>
            <w:vAlign w:val="center"/>
            <w:hideMark/>
          </w:tcPr>
          <w:p w14:paraId="03D70D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C2A4A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189.9</w:t>
            </w:r>
          </w:p>
        </w:tc>
        <w:tc>
          <w:tcPr>
            <w:tcW w:w="0" w:type="auto"/>
            <w:tcBorders>
              <w:top w:val="nil"/>
              <w:left w:val="nil"/>
              <w:bottom w:val="single" w:sz="4" w:space="0" w:color="auto"/>
              <w:right w:val="single" w:sz="4" w:space="0" w:color="auto"/>
            </w:tcBorders>
            <w:noWrap/>
            <w:vAlign w:val="center"/>
            <w:hideMark/>
          </w:tcPr>
          <w:p w14:paraId="2D8112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w:t>
            </w:r>
          </w:p>
        </w:tc>
        <w:tc>
          <w:tcPr>
            <w:tcW w:w="0" w:type="auto"/>
            <w:tcBorders>
              <w:top w:val="nil"/>
              <w:left w:val="nil"/>
              <w:bottom w:val="single" w:sz="4" w:space="0" w:color="auto"/>
              <w:right w:val="single" w:sz="4" w:space="0" w:color="auto"/>
            </w:tcBorders>
            <w:noWrap/>
            <w:vAlign w:val="center"/>
            <w:hideMark/>
          </w:tcPr>
          <w:p w14:paraId="4BB309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E6EAA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669CA4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7428CEEB"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40F8D6C"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1 - Чиста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33B12E5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181.28</w:t>
            </w:r>
          </w:p>
        </w:tc>
        <w:tc>
          <w:tcPr>
            <w:tcW w:w="0" w:type="auto"/>
            <w:tcBorders>
              <w:top w:val="nil"/>
              <w:left w:val="nil"/>
              <w:bottom w:val="single" w:sz="4" w:space="0" w:color="auto"/>
              <w:right w:val="single" w:sz="4" w:space="0" w:color="auto"/>
            </w:tcBorders>
            <w:shd w:val="clear" w:color="000000" w:fill="F2F2F2"/>
            <w:noWrap/>
            <w:vAlign w:val="center"/>
            <w:hideMark/>
          </w:tcPr>
          <w:p w14:paraId="2F4CA69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4.6%</w:t>
            </w:r>
          </w:p>
        </w:tc>
        <w:tc>
          <w:tcPr>
            <w:tcW w:w="0" w:type="auto"/>
            <w:tcBorders>
              <w:top w:val="nil"/>
              <w:left w:val="nil"/>
              <w:bottom w:val="single" w:sz="4" w:space="0" w:color="auto"/>
              <w:right w:val="single" w:sz="4" w:space="0" w:color="auto"/>
            </w:tcBorders>
            <w:shd w:val="clear" w:color="000000" w:fill="F2F2F2"/>
            <w:noWrap/>
            <w:vAlign w:val="center"/>
            <w:hideMark/>
          </w:tcPr>
          <w:p w14:paraId="2A9FAB8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46,515.4</w:t>
            </w:r>
          </w:p>
        </w:tc>
        <w:tc>
          <w:tcPr>
            <w:tcW w:w="0" w:type="auto"/>
            <w:tcBorders>
              <w:top w:val="nil"/>
              <w:left w:val="nil"/>
              <w:bottom w:val="single" w:sz="4" w:space="0" w:color="auto"/>
              <w:right w:val="single" w:sz="4" w:space="0" w:color="auto"/>
            </w:tcBorders>
            <w:shd w:val="clear" w:color="000000" w:fill="F2F2F2"/>
            <w:noWrap/>
            <w:vAlign w:val="center"/>
            <w:hideMark/>
          </w:tcPr>
          <w:p w14:paraId="4A84F8A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5.5%</w:t>
            </w:r>
          </w:p>
        </w:tc>
        <w:tc>
          <w:tcPr>
            <w:tcW w:w="0" w:type="auto"/>
            <w:tcBorders>
              <w:top w:val="nil"/>
              <w:left w:val="nil"/>
              <w:bottom w:val="single" w:sz="4" w:space="0" w:color="auto"/>
              <w:right w:val="single" w:sz="4" w:space="0" w:color="auto"/>
            </w:tcBorders>
            <w:shd w:val="clear" w:color="000000" w:fill="F2F2F2"/>
            <w:noWrap/>
            <w:vAlign w:val="center"/>
            <w:hideMark/>
          </w:tcPr>
          <w:p w14:paraId="6A43A32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256.6</w:t>
            </w:r>
          </w:p>
        </w:tc>
        <w:tc>
          <w:tcPr>
            <w:tcW w:w="0" w:type="auto"/>
            <w:tcBorders>
              <w:top w:val="nil"/>
              <w:left w:val="nil"/>
              <w:bottom w:val="single" w:sz="4" w:space="0" w:color="auto"/>
              <w:right w:val="single" w:sz="4" w:space="0" w:color="auto"/>
            </w:tcBorders>
            <w:shd w:val="clear" w:color="000000" w:fill="F2F2F2"/>
            <w:noWrap/>
            <w:vAlign w:val="center"/>
            <w:hideMark/>
          </w:tcPr>
          <w:p w14:paraId="3FD7583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905.6</w:t>
            </w:r>
          </w:p>
        </w:tc>
        <w:tc>
          <w:tcPr>
            <w:tcW w:w="0" w:type="auto"/>
            <w:tcBorders>
              <w:top w:val="nil"/>
              <w:left w:val="nil"/>
              <w:bottom w:val="single" w:sz="4" w:space="0" w:color="auto"/>
              <w:right w:val="single" w:sz="4" w:space="0" w:color="auto"/>
            </w:tcBorders>
            <w:shd w:val="clear" w:color="000000" w:fill="F2F2F2"/>
            <w:noWrap/>
            <w:vAlign w:val="center"/>
            <w:hideMark/>
          </w:tcPr>
          <w:p w14:paraId="435F837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6.0%</w:t>
            </w:r>
          </w:p>
        </w:tc>
        <w:tc>
          <w:tcPr>
            <w:tcW w:w="0" w:type="auto"/>
            <w:tcBorders>
              <w:top w:val="nil"/>
              <w:left w:val="nil"/>
              <w:bottom w:val="single" w:sz="4" w:space="0" w:color="auto"/>
              <w:right w:val="single" w:sz="4" w:space="0" w:color="auto"/>
            </w:tcBorders>
            <w:shd w:val="clear" w:color="000000" w:fill="F2F2F2"/>
            <w:noWrap/>
            <w:vAlign w:val="center"/>
            <w:hideMark/>
          </w:tcPr>
          <w:p w14:paraId="4243CF3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5.0</w:t>
            </w:r>
          </w:p>
        </w:tc>
        <w:tc>
          <w:tcPr>
            <w:tcW w:w="0" w:type="auto"/>
            <w:tcBorders>
              <w:top w:val="nil"/>
              <w:left w:val="nil"/>
              <w:bottom w:val="single" w:sz="4" w:space="0" w:color="auto"/>
              <w:right w:val="single" w:sz="4" w:space="0" w:color="auto"/>
            </w:tcBorders>
            <w:shd w:val="clear" w:color="000000" w:fill="F2F2F2"/>
            <w:noWrap/>
            <w:vAlign w:val="center"/>
            <w:hideMark/>
          </w:tcPr>
          <w:p w14:paraId="3E70458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w:t>
            </w:r>
          </w:p>
        </w:tc>
      </w:tr>
      <w:tr w:rsidR="00093885" w:rsidRPr="0057544D" w14:paraId="292816C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F1B11B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5C82B5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0.88</w:t>
            </w:r>
          </w:p>
        </w:tc>
        <w:tc>
          <w:tcPr>
            <w:tcW w:w="0" w:type="auto"/>
            <w:tcBorders>
              <w:top w:val="nil"/>
              <w:left w:val="nil"/>
              <w:bottom w:val="single" w:sz="4" w:space="0" w:color="auto"/>
              <w:right w:val="single" w:sz="4" w:space="0" w:color="auto"/>
            </w:tcBorders>
            <w:noWrap/>
            <w:vAlign w:val="center"/>
            <w:hideMark/>
          </w:tcPr>
          <w:p w14:paraId="1D77EA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C5F7B5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106.7</w:t>
            </w:r>
          </w:p>
        </w:tc>
        <w:tc>
          <w:tcPr>
            <w:tcW w:w="0" w:type="auto"/>
            <w:tcBorders>
              <w:top w:val="nil"/>
              <w:left w:val="nil"/>
              <w:bottom w:val="single" w:sz="4" w:space="0" w:color="auto"/>
              <w:right w:val="single" w:sz="4" w:space="0" w:color="auto"/>
            </w:tcBorders>
            <w:noWrap/>
            <w:vAlign w:val="center"/>
            <w:hideMark/>
          </w:tcPr>
          <w:p w14:paraId="160AAA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237A1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121.2</w:t>
            </w:r>
          </w:p>
        </w:tc>
        <w:tc>
          <w:tcPr>
            <w:tcW w:w="0" w:type="auto"/>
            <w:tcBorders>
              <w:top w:val="nil"/>
              <w:left w:val="nil"/>
              <w:bottom w:val="single" w:sz="4" w:space="0" w:color="auto"/>
              <w:right w:val="single" w:sz="4" w:space="0" w:color="auto"/>
            </w:tcBorders>
            <w:noWrap/>
            <w:vAlign w:val="center"/>
            <w:hideMark/>
          </w:tcPr>
          <w:p w14:paraId="1B3FAB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748FE3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F2545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w:t>
            </w:r>
          </w:p>
        </w:tc>
        <w:tc>
          <w:tcPr>
            <w:tcW w:w="0" w:type="auto"/>
            <w:tcBorders>
              <w:top w:val="nil"/>
              <w:left w:val="nil"/>
              <w:bottom w:val="single" w:sz="4" w:space="0" w:color="auto"/>
              <w:right w:val="single" w:sz="4" w:space="0" w:color="auto"/>
            </w:tcBorders>
            <w:noWrap/>
            <w:vAlign w:val="center"/>
            <w:hideMark/>
          </w:tcPr>
          <w:p w14:paraId="63FAD7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09EB3D2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1FE3BB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1144AA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27.88</w:t>
            </w:r>
          </w:p>
        </w:tc>
        <w:tc>
          <w:tcPr>
            <w:tcW w:w="0" w:type="auto"/>
            <w:tcBorders>
              <w:top w:val="nil"/>
              <w:left w:val="nil"/>
              <w:bottom w:val="single" w:sz="4" w:space="0" w:color="auto"/>
              <w:right w:val="single" w:sz="4" w:space="0" w:color="auto"/>
            </w:tcBorders>
            <w:noWrap/>
            <w:vAlign w:val="center"/>
            <w:hideMark/>
          </w:tcPr>
          <w:p w14:paraId="125388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29B16A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4,072.0</w:t>
            </w:r>
          </w:p>
        </w:tc>
        <w:tc>
          <w:tcPr>
            <w:tcW w:w="0" w:type="auto"/>
            <w:tcBorders>
              <w:top w:val="nil"/>
              <w:left w:val="nil"/>
              <w:bottom w:val="single" w:sz="4" w:space="0" w:color="auto"/>
              <w:right w:val="single" w:sz="4" w:space="0" w:color="auto"/>
            </w:tcBorders>
            <w:noWrap/>
            <w:vAlign w:val="center"/>
            <w:hideMark/>
          </w:tcPr>
          <w:p w14:paraId="164B4C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61D02E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146.1</w:t>
            </w:r>
          </w:p>
        </w:tc>
        <w:tc>
          <w:tcPr>
            <w:tcW w:w="0" w:type="auto"/>
            <w:tcBorders>
              <w:top w:val="nil"/>
              <w:left w:val="nil"/>
              <w:bottom w:val="single" w:sz="4" w:space="0" w:color="auto"/>
              <w:right w:val="single" w:sz="4" w:space="0" w:color="auto"/>
            </w:tcBorders>
            <w:noWrap/>
            <w:vAlign w:val="center"/>
            <w:hideMark/>
          </w:tcPr>
          <w:p w14:paraId="0AA110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90.8</w:t>
            </w:r>
          </w:p>
        </w:tc>
        <w:tc>
          <w:tcPr>
            <w:tcW w:w="0" w:type="auto"/>
            <w:tcBorders>
              <w:top w:val="nil"/>
              <w:left w:val="nil"/>
              <w:bottom w:val="single" w:sz="4" w:space="0" w:color="auto"/>
              <w:right w:val="single" w:sz="4" w:space="0" w:color="auto"/>
            </w:tcBorders>
            <w:noWrap/>
            <w:vAlign w:val="center"/>
            <w:hideMark/>
          </w:tcPr>
          <w:p w14:paraId="5FF53D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E518E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79C4B1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71C6D5F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094AEB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02FEB3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w:t>
            </w:r>
          </w:p>
        </w:tc>
        <w:tc>
          <w:tcPr>
            <w:tcW w:w="0" w:type="auto"/>
            <w:tcBorders>
              <w:top w:val="nil"/>
              <w:left w:val="nil"/>
              <w:bottom w:val="single" w:sz="4" w:space="0" w:color="auto"/>
              <w:right w:val="single" w:sz="4" w:space="0" w:color="auto"/>
            </w:tcBorders>
            <w:noWrap/>
            <w:vAlign w:val="center"/>
            <w:hideMark/>
          </w:tcPr>
          <w:p w14:paraId="004221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41265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293.1</w:t>
            </w:r>
          </w:p>
        </w:tc>
        <w:tc>
          <w:tcPr>
            <w:tcW w:w="0" w:type="auto"/>
            <w:tcBorders>
              <w:top w:val="nil"/>
              <w:left w:val="nil"/>
              <w:bottom w:val="single" w:sz="4" w:space="0" w:color="auto"/>
              <w:right w:val="single" w:sz="4" w:space="0" w:color="auto"/>
            </w:tcBorders>
            <w:noWrap/>
            <w:vAlign w:val="center"/>
            <w:hideMark/>
          </w:tcPr>
          <w:p w14:paraId="50DE21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4B3EE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190.3</w:t>
            </w:r>
          </w:p>
        </w:tc>
        <w:tc>
          <w:tcPr>
            <w:tcW w:w="0" w:type="auto"/>
            <w:tcBorders>
              <w:top w:val="nil"/>
              <w:left w:val="nil"/>
              <w:bottom w:val="single" w:sz="4" w:space="0" w:color="auto"/>
              <w:right w:val="single" w:sz="4" w:space="0" w:color="auto"/>
            </w:tcBorders>
            <w:noWrap/>
            <w:vAlign w:val="center"/>
            <w:hideMark/>
          </w:tcPr>
          <w:p w14:paraId="35D277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w:t>
            </w:r>
          </w:p>
        </w:tc>
        <w:tc>
          <w:tcPr>
            <w:tcW w:w="0" w:type="auto"/>
            <w:tcBorders>
              <w:top w:val="nil"/>
              <w:left w:val="nil"/>
              <w:bottom w:val="single" w:sz="4" w:space="0" w:color="auto"/>
              <w:right w:val="single" w:sz="4" w:space="0" w:color="auto"/>
            </w:tcBorders>
            <w:noWrap/>
            <w:vAlign w:val="center"/>
            <w:hideMark/>
          </w:tcPr>
          <w:p w14:paraId="662FF3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8B01F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w:t>
            </w:r>
          </w:p>
        </w:tc>
        <w:tc>
          <w:tcPr>
            <w:tcW w:w="0" w:type="auto"/>
            <w:tcBorders>
              <w:top w:val="nil"/>
              <w:left w:val="nil"/>
              <w:bottom w:val="single" w:sz="4" w:space="0" w:color="auto"/>
              <w:right w:val="single" w:sz="4" w:space="0" w:color="auto"/>
            </w:tcBorders>
            <w:noWrap/>
            <w:vAlign w:val="center"/>
            <w:hideMark/>
          </w:tcPr>
          <w:p w14:paraId="77A436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2823B32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40C584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18A452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28.40</w:t>
            </w:r>
          </w:p>
        </w:tc>
        <w:tc>
          <w:tcPr>
            <w:tcW w:w="0" w:type="auto"/>
            <w:tcBorders>
              <w:top w:val="nil"/>
              <w:left w:val="nil"/>
              <w:bottom w:val="single" w:sz="4" w:space="0" w:color="auto"/>
              <w:right w:val="single" w:sz="4" w:space="0" w:color="auto"/>
            </w:tcBorders>
            <w:noWrap/>
            <w:vAlign w:val="center"/>
            <w:hideMark/>
          </w:tcPr>
          <w:p w14:paraId="72FE9C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2CC0C8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4,493.0</w:t>
            </w:r>
          </w:p>
        </w:tc>
        <w:tc>
          <w:tcPr>
            <w:tcW w:w="0" w:type="auto"/>
            <w:tcBorders>
              <w:top w:val="nil"/>
              <w:left w:val="nil"/>
              <w:bottom w:val="single" w:sz="4" w:space="0" w:color="auto"/>
              <w:right w:val="single" w:sz="4" w:space="0" w:color="auto"/>
            </w:tcBorders>
            <w:noWrap/>
            <w:vAlign w:val="center"/>
            <w:hideMark/>
          </w:tcPr>
          <w:p w14:paraId="7ADD17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0EDDB1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158.2</w:t>
            </w:r>
          </w:p>
        </w:tc>
        <w:tc>
          <w:tcPr>
            <w:tcW w:w="0" w:type="auto"/>
            <w:tcBorders>
              <w:top w:val="nil"/>
              <w:left w:val="nil"/>
              <w:bottom w:val="single" w:sz="4" w:space="0" w:color="auto"/>
              <w:right w:val="single" w:sz="4" w:space="0" w:color="auto"/>
            </w:tcBorders>
            <w:noWrap/>
            <w:vAlign w:val="center"/>
            <w:hideMark/>
          </w:tcPr>
          <w:p w14:paraId="69F6F7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114.4</w:t>
            </w:r>
          </w:p>
        </w:tc>
        <w:tc>
          <w:tcPr>
            <w:tcW w:w="0" w:type="auto"/>
            <w:tcBorders>
              <w:top w:val="nil"/>
              <w:left w:val="nil"/>
              <w:bottom w:val="single" w:sz="4" w:space="0" w:color="auto"/>
              <w:right w:val="single" w:sz="4" w:space="0" w:color="auto"/>
            </w:tcBorders>
            <w:noWrap/>
            <w:vAlign w:val="center"/>
            <w:hideMark/>
          </w:tcPr>
          <w:p w14:paraId="42808F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590C65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4BA586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7D0D4776"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C9BF28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05B3C9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23.96</w:t>
            </w:r>
          </w:p>
        </w:tc>
        <w:tc>
          <w:tcPr>
            <w:tcW w:w="0" w:type="auto"/>
            <w:tcBorders>
              <w:top w:val="nil"/>
              <w:left w:val="nil"/>
              <w:bottom w:val="single" w:sz="4" w:space="0" w:color="auto"/>
              <w:right w:val="single" w:sz="4" w:space="0" w:color="auto"/>
            </w:tcBorders>
            <w:noWrap/>
            <w:vAlign w:val="center"/>
            <w:hideMark/>
          </w:tcPr>
          <w:p w14:paraId="5D5891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29C55F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6,477.7</w:t>
            </w:r>
          </w:p>
        </w:tc>
        <w:tc>
          <w:tcPr>
            <w:tcW w:w="0" w:type="auto"/>
            <w:tcBorders>
              <w:top w:val="nil"/>
              <w:left w:val="nil"/>
              <w:bottom w:val="single" w:sz="4" w:space="0" w:color="auto"/>
              <w:right w:val="single" w:sz="4" w:space="0" w:color="auto"/>
            </w:tcBorders>
            <w:noWrap/>
            <w:vAlign w:val="center"/>
            <w:hideMark/>
          </w:tcPr>
          <w:p w14:paraId="13E900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6CCEB0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270.4</w:t>
            </w:r>
          </w:p>
        </w:tc>
        <w:tc>
          <w:tcPr>
            <w:tcW w:w="0" w:type="auto"/>
            <w:tcBorders>
              <w:top w:val="nil"/>
              <w:left w:val="nil"/>
              <w:bottom w:val="single" w:sz="4" w:space="0" w:color="auto"/>
              <w:right w:val="single" w:sz="4" w:space="0" w:color="auto"/>
            </w:tcBorders>
            <w:noWrap/>
            <w:vAlign w:val="center"/>
            <w:hideMark/>
          </w:tcPr>
          <w:p w14:paraId="506537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105.6</w:t>
            </w:r>
          </w:p>
        </w:tc>
        <w:tc>
          <w:tcPr>
            <w:tcW w:w="0" w:type="auto"/>
            <w:tcBorders>
              <w:top w:val="nil"/>
              <w:left w:val="nil"/>
              <w:bottom w:val="single" w:sz="4" w:space="0" w:color="auto"/>
              <w:right w:val="single" w:sz="4" w:space="0" w:color="auto"/>
            </w:tcBorders>
            <w:noWrap/>
            <w:vAlign w:val="center"/>
            <w:hideMark/>
          </w:tcPr>
          <w:p w14:paraId="5614E2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7A3890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67031A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5F23331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17B68E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767493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66.68</w:t>
            </w:r>
          </w:p>
        </w:tc>
        <w:tc>
          <w:tcPr>
            <w:tcW w:w="0" w:type="auto"/>
            <w:tcBorders>
              <w:top w:val="nil"/>
              <w:left w:val="nil"/>
              <w:bottom w:val="single" w:sz="4" w:space="0" w:color="auto"/>
              <w:right w:val="single" w:sz="4" w:space="0" w:color="auto"/>
            </w:tcBorders>
            <w:noWrap/>
            <w:vAlign w:val="center"/>
            <w:hideMark/>
          </w:tcPr>
          <w:p w14:paraId="715DB5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3313CE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7,193.9</w:t>
            </w:r>
          </w:p>
        </w:tc>
        <w:tc>
          <w:tcPr>
            <w:tcW w:w="0" w:type="auto"/>
            <w:tcBorders>
              <w:top w:val="nil"/>
              <w:left w:val="nil"/>
              <w:bottom w:val="single" w:sz="4" w:space="0" w:color="auto"/>
              <w:right w:val="single" w:sz="4" w:space="0" w:color="auto"/>
            </w:tcBorders>
            <w:noWrap/>
            <w:vAlign w:val="center"/>
            <w:hideMark/>
          </w:tcPr>
          <w:p w14:paraId="19F2DA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14B397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107.9</w:t>
            </w:r>
          </w:p>
        </w:tc>
        <w:tc>
          <w:tcPr>
            <w:tcW w:w="0" w:type="auto"/>
            <w:tcBorders>
              <w:top w:val="nil"/>
              <w:left w:val="nil"/>
              <w:bottom w:val="single" w:sz="4" w:space="0" w:color="auto"/>
              <w:right w:val="single" w:sz="4" w:space="0" w:color="auto"/>
            </w:tcBorders>
            <w:noWrap/>
            <w:vAlign w:val="center"/>
            <w:hideMark/>
          </w:tcPr>
          <w:p w14:paraId="48D5DF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175.4</w:t>
            </w:r>
          </w:p>
        </w:tc>
        <w:tc>
          <w:tcPr>
            <w:tcW w:w="0" w:type="auto"/>
            <w:tcBorders>
              <w:top w:val="nil"/>
              <w:left w:val="nil"/>
              <w:bottom w:val="single" w:sz="4" w:space="0" w:color="auto"/>
              <w:right w:val="single" w:sz="4" w:space="0" w:color="auto"/>
            </w:tcBorders>
            <w:noWrap/>
            <w:vAlign w:val="center"/>
            <w:hideMark/>
          </w:tcPr>
          <w:p w14:paraId="4FEE6E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091E9A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76275C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1A94DB48"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46B4C2C"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2 - Мешовита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03561FE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149.34</w:t>
            </w:r>
          </w:p>
        </w:tc>
        <w:tc>
          <w:tcPr>
            <w:tcW w:w="0" w:type="auto"/>
            <w:tcBorders>
              <w:top w:val="nil"/>
              <w:left w:val="nil"/>
              <w:bottom w:val="single" w:sz="4" w:space="0" w:color="auto"/>
              <w:right w:val="single" w:sz="4" w:space="0" w:color="auto"/>
            </w:tcBorders>
            <w:shd w:val="clear" w:color="000000" w:fill="F2F2F2"/>
            <w:noWrap/>
            <w:vAlign w:val="center"/>
            <w:hideMark/>
          </w:tcPr>
          <w:p w14:paraId="1A11EA2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F2F2F2"/>
            <w:noWrap/>
            <w:vAlign w:val="center"/>
            <w:hideMark/>
          </w:tcPr>
          <w:p w14:paraId="3C50DE3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22,636.3</w:t>
            </w:r>
          </w:p>
        </w:tc>
        <w:tc>
          <w:tcPr>
            <w:tcW w:w="0" w:type="auto"/>
            <w:tcBorders>
              <w:top w:val="nil"/>
              <w:left w:val="nil"/>
              <w:bottom w:val="single" w:sz="4" w:space="0" w:color="auto"/>
              <w:right w:val="single" w:sz="4" w:space="0" w:color="auto"/>
            </w:tcBorders>
            <w:shd w:val="clear" w:color="000000" w:fill="F2F2F2"/>
            <w:noWrap/>
            <w:vAlign w:val="center"/>
            <w:hideMark/>
          </w:tcPr>
          <w:p w14:paraId="0568D99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w:t>
            </w:r>
          </w:p>
        </w:tc>
        <w:tc>
          <w:tcPr>
            <w:tcW w:w="0" w:type="auto"/>
            <w:tcBorders>
              <w:top w:val="nil"/>
              <w:left w:val="nil"/>
              <w:bottom w:val="single" w:sz="4" w:space="0" w:color="auto"/>
              <w:right w:val="single" w:sz="4" w:space="0" w:color="auto"/>
            </w:tcBorders>
            <w:shd w:val="clear" w:color="000000" w:fill="F2F2F2"/>
            <w:noWrap/>
            <w:vAlign w:val="center"/>
            <w:hideMark/>
          </w:tcPr>
          <w:p w14:paraId="22703CE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151.6</w:t>
            </w:r>
          </w:p>
        </w:tc>
        <w:tc>
          <w:tcPr>
            <w:tcW w:w="0" w:type="auto"/>
            <w:tcBorders>
              <w:top w:val="nil"/>
              <w:left w:val="nil"/>
              <w:bottom w:val="single" w:sz="4" w:space="0" w:color="auto"/>
              <w:right w:val="single" w:sz="4" w:space="0" w:color="auto"/>
            </w:tcBorders>
            <w:shd w:val="clear" w:color="000000" w:fill="F2F2F2"/>
            <w:noWrap/>
            <w:vAlign w:val="center"/>
            <w:hideMark/>
          </w:tcPr>
          <w:p w14:paraId="46DCB1C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498.6</w:t>
            </w:r>
          </w:p>
        </w:tc>
        <w:tc>
          <w:tcPr>
            <w:tcW w:w="0" w:type="auto"/>
            <w:tcBorders>
              <w:top w:val="nil"/>
              <w:left w:val="nil"/>
              <w:bottom w:val="single" w:sz="4" w:space="0" w:color="auto"/>
              <w:right w:val="single" w:sz="4" w:space="0" w:color="auto"/>
            </w:tcBorders>
            <w:shd w:val="clear" w:color="000000" w:fill="F2F2F2"/>
            <w:noWrap/>
            <w:vAlign w:val="center"/>
            <w:hideMark/>
          </w:tcPr>
          <w:p w14:paraId="1B9DB71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w:t>
            </w:r>
          </w:p>
        </w:tc>
        <w:tc>
          <w:tcPr>
            <w:tcW w:w="0" w:type="auto"/>
            <w:tcBorders>
              <w:top w:val="nil"/>
              <w:left w:val="nil"/>
              <w:bottom w:val="single" w:sz="4" w:space="0" w:color="auto"/>
              <w:right w:val="single" w:sz="4" w:space="0" w:color="auto"/>
            </w:tcBorders>
            <w:shd w:val="clear" w:color="000000" w:fill="F2F2F2"/>
            <w:noWrap/>
            <w:vAlign w:val="center"/>
            <w:hideMark/>
          </w:tcPr>
          <w:p w14:paraId="0C85373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3.3</w:t>
            </w:r>
          </w:p>
        </w:tc>
        <w:tc>
          <w:tcPr>
            <w:tcW w:w="0" w:type="auto"/>
            <w:tcBorders>
              <w:top w:val="nil"/>
              <w:left w:val="nil"/>
              <w:bottom w:val="single" w:sz="4" w:space="0" w:color="auto"/>
              <w:right w:val="single" w:sz="4" w:space="0" w:color="auto"/>
            </w:tcBorders>
            <w:shd w:val="clear" w:color="000000" w:fill="F2F2F2"/>
            <w:noWrap/>
            <w:vAlign w:val="center"/>
            <w:hideMark/>
          </w:tcPr>
          <w:p w14:paraId="6DA2D36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w:t>
            </w:r>
          </w:p>
        </w:tc>
      </w:tr>
      <w:tr w:rsidR="00093885" w:rsidRPr="0057544D" w14:paraId="39C4DAFD"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A65873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2401DC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491.76</w:t>
            </w:r>
          </w:p>
        </w:tc>
        <w:tc>
          <w:tcPr>
            <w:tcW w:w="0" w:type="auto"/>
            <w:tcBorders>
              <w:top w:val="nil"/>
              <w:left w:val="nil"/>
              <w:bottom w:val="single" w:sz="4" w:space="0" w:color="auto"/>
              <w:right w:val="single" w:sz="4" w:space="0" w:color="auto"/>
            </w:tcBorders>
            <w:noWrap/>
            <w:vAlign w:val="center"/>
            <w:hideMark/>
          </w:tcPr>
          <w:p w14:paraId="7671C3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0" w:type="auto"/>
            <w:tcBorders>
              <w:top w:val="nil"/>
              <w:left w:val="nil"/>
              <w:bottom w:val="single" w:sz="4" w:space="0" w:color="auto"/>
              <w:right w:val="single" w:sz="4" w:space="0" w:color="auto"/>
            </w:tcBorders>
            <w:noWrap/>
            <w:vAlign w:val="center"/>
            <w:hideMark/>
          </w:tcPr>
          <w:p w14:paraId="056A80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1E100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FCDD6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6B99C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9B3ED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6B4AF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CCCD9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5883AEE1"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011E0E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3 - Шикаре и шибљаци</w:t>
            </w:r>
          </w:p>
        </w:tc>
        <w:tc>
          <w:tcPr>
            <w:tcW w:w="0" w:type="auto"/>
            <w:tcBorders>
              <w:top w:val="nil"/>
              <w:left w:val="nil"/>
              <w:bottom w:val="single" w:sz="4" w:space="0" w:color="auto"/>
              <w:right w:val="single" w:sz="4" w:space="0" w:color="auto"/>
            </w:tcBorders>
            <w:shd w:val="clear" w:color="000000" w:fill="F2F2F2"/>
            <w:noWrap/>
            <w:vAlign w:val="center"/>
            <w:hideMark/>
          </w:tcPr>
          <w:p w14:paraId="58EE7C6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491.76</w:t>
            </w:r>
          </w:p>
        </w:tc>
        <w:tc>
          <w:tcPr>
            <w:tcW w:w="0" w:type="auto"/>
            <w:tcBorders>
              <w:top w:val="nil"/>
              <w:left w:val="nil"/>
              <w:bottom w:val="single" w:sz="4" w:space="0" w:color="auto"/>
              <w:right w:val="single" w:sz="4" w:space="0" w:color="auto"/>
            </w:tcBorders>
            <w:shd w:val="clear" w:color="000000" w:fill="F2F2F2"/>
            <w:noWrap/>
            <w:vAlign w:val="center"/>
            <w:hideMark/>
          </w:tcPr>
          <w:p w14:paraId="5026430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12.5%</w:t>
            </w:r>
          </w:p>
        </w:tc>
        <w:tc>
          <w:tcPr>
            <w:tcW w:w="0" w:type="auto"/>
            <w:tcBorders>
              <w:top w:val="nil"/>
              <w:left w:val="nil"/>
              <w:bottom w:val="single" w:sz="4" w:space="0" w:color="auto"/>
              <w:right w:val="single" w:sz="4" w:space="0" w:color="auto"/>
            </w:tcBorders>
            <w:shd w:val="clear" w:color="000000" w:fill="F2F2F2"/>
            <w:noWrap/>
            <w:vAlign w:val="center"/>
            <w:hideMark/>
          </w:tcPr>
          <w:p w14:paraId="66E5EFF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E344FD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7E8CFC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9775D0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339CD8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2B8EC66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F5D474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7F2B29E2"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ED8C9E6"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6DC6666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822.38</w:t>
            </w:r>
          </w:p>
        </w:tc>
        <w:tc>
          <w:tcPr>
            <w:tcW w:w="0" w:type="auto"/>
            <w:tcBorders>
              <w:top w:val="nil"/>
              <w:left w:val="nil"/>
              <w:bottom w:val="single" w:sz="4" w:space="0" w:color="auto"/>
              <w:right w:val="single" w:sz="4" w:space="0" w:color="auto"/>
            </w:tcBorders>
            <w:shd w:val="clear" w:color="000000" w:fill="D9D9D9"/>
            <w:noWrap/>
            <w:vAlign w:val="center"/>
            <w:hideMark/>
          </w:tcPr>
          <w:p w14:paraId="6F5456A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20.9%</w:t>
            </w:r>
          </w:p>
        </w:tc>
        <w:tc>
          <w:tcPr>
            <w:tcW w:w="0" w:type="auto"/>
            <w:tcBorders>
              <w:top w:val="nil"/>
              <w:left w:val="nil"/>
              <w:bottom w:val="single" w:sz="4" w:space="0" w:color="auto"/>
              <w:right w:val="single" w:sz="4" w:space="0" w:color="auto"/>
            </w:tcBorders>
            <w:shd w:val="clear" w:color="000000" w:fill="D9D9D9"/>
            <w:noWrap/>
            <w:vAlign w:val="center"/>
            <w:hideMark/>
          </w:tcPr>
          <w:p w14:paraId="118E77C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69,151.8</w:t>
            </w:r>
          </w:p>
        </w:tc>
        <w:tc>
          <w:tcPr>
            <w:tcW w:w="0" w:type="auto"/>
            <w:tcBorders>
              <w:top w:val="nil"/>
              <w:left w:val="nil"/>
              <w:bottom w:val="single" w:sz="4" w:space="0" w:color="auto"/>
              <w:right w:val="single" w:sz="4" w:space="0" w:color="auto"/>
            </w:tcBorders>
            <w:shd w:val="clear" w:color="000000" w:fill="D9D9D9"/>
            <w:noWrap/>
            <w:vAlign w:val="center"/>
            <w:hideMark/>
          </w:tcPr>
          <w:p w14:paraId="2195DF0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8.2%</w:t>
            </w:r>
          </w:p>
        </w:tc>
        <w:tc>
          <w:tcPr>
            <w:tcW w:w="0" w:type="auto"/>
            <w:tcBorders>
              <w:top w:val="nil"/>
              <w:left w:val="nil"/>
              <w:bottom w:val="single" w:sz="4" w:space="0" w:color="auto"/>
              <w:right w:val="single" w:sz="4" w:space="0" w:color="auto"/>
            </w:tcBorders>
            <w:shd w:val="clear" w:color="000000" w:fill="D9D9D9"/>
            <w:noWrap/>
            <w:vAlign w:val="center"/>
            <w:hideMark/>
          </w:tcPr>
          <w:p w14:paraId="0D9A62FE"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84.1</w:t>
            </w:r>
          </w:p>
        </w:tc>
        <w:tc>
          <w:tcPr>
            <w:tcW w:w="0" w:type="auto"/>
            <w:tcBorders>
              <w:top w:val="nil"/>
              <w:left w:val="nil"/>
              <w:bottom w:val="single" w:sz="4" w:space="0" w:color="auto"/>
              <w:right w:val="single" w:sz="4" w:space="0" w:color="auto"/>
            </w:tcBorders>
            <w:shd w:val="clear" w:color="000000" w:fill="D9D9D9"/>
            <w:noWrap/>
            <w:vAlign w:val="center"/>
            <w:hideMark/>
          </w:tcPr>
          <w:p w14:paraId="76D4746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1,404.2</w:t>
            </w:r>
          </w:p>
        </w:tc>
        <w:tc>
          <w:tcPr>
            <w:tcW w:w="0" w:type="auto"/>
            <w:tcBorders>
              <w:top w:val="nil"/>
              <w:left w:val="nil"/>
              <w:bottom w:val="single" w:sz="4" w:space="0" w:color="auto"/>
              <w:right w:val="single" w:sz="4" w:space="0" w:color="auto"/>
            </w:tcBorders>
            <w:shd w:val="clear" w:color="000000" w:fill="D9D9D9"/>
            <w:noWrap/>
            <w:vAlign w:val="center"/>
            <w:hideMark/>
          </w:tcPr>
          <w:p w14:paraId="4F81795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9.3%</w:t>
            </w:r>
          </w:p>
        </w:tc>
        <w:tc>
          <w:tcPr>
            <w:tcW w:w="0" w:type="auto"/>
            <w:tcBorders>
              <w:top w:val="nil"/>
              <w:left w:val="nil"/>
              <w:bottom w:val="single" w:sz="4" w:space="0" w:color="auto"/>
              <w:right w:val="single" w:sz="4" w:space="0" w:color="auto"/>
            </w:tcBorders>
            <w:shd w:val="clear" w:color="000000" w:fill="D9D9D9"/>
            <w:noWrap/>
            <w:vAlign w:val="center"/>
            <w:hideMark/>
          </w:tcPr>
          <w:p w14:paraId="3519D39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1.7</w:t>
            </w:r>
          </w:p>
        </w:tc>
        <w:tc>
          <w:tcPr>
            <w:tcW w:w="0" w:type="auto"/>
            <w:tcBorders>
              <w:top w:val="nil"/>
              <w:left w:val="nil"/>
              <w:bottom w:val="single" w:sz="4" w:space="0" w:color="auto"/>
              <w:right w:val="single" w:sz="4" w:space="0" w:color="auto"/>
            </w:tcBorders>
            <w:shd w:val="clear" w:color="000000" w:fill="D9D9D9"/>
            <w:noWrap/>
            <w:vAlign w:val="center"/>
            <w:hideMark/>
          </w:tcPr>
          <w:p w14:paraId="3AD7AD9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w:t>
            </w:r>
          </w:p>
        </w:tc>
      </w:tr>
      <w:tr w:rsidR="00093885" w:rsidRPr="0057544D" w14:paraId="39F6DEA4" w14:textId="77777777" w:rsidTr="004B32F7">
        <w:trPr>
          <w:trHeight w:val="340"/>
          <w:jc w:val="center"/>
        </w:trPr>
        <w:tc>
          <w:tcPr>
            <w:tcW w:w="0" w:type="auto"/>
            <w:gridSpan w:val="10"/>
            <w:tcBorders>
              <w:top w:val="single" w:sz="4" w:space="0" w:color="auto"/>
              <w:left w:val="single" w:sz="4" w:space="0" w:color="auto"/>
              <w:bottom w:val="single" w:sz="4" w:space="0" w:color="auto"/>
              <w:right w:val="single" w:sz="4" w:space="0" w:color="000000"/>
            </w:tcBorders>
            <w:noWrap/>
            <w:vAlign w:val="center"/>
            <w:hideMark/>
          </w:tcPr>
          <w:p w14:paraId="35F2AD80"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093885" w:rsidRPr="0057544D" w14:paraId="56D8ACAB"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375286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209CFC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2.40</w:t>
            </w:r>
          </w:p>
        </w:tc>
        <w:tc>
          <w:tcPr>
            <w:tcW w:w="0" w:type="auto"/>
            <w:tcBorders>
              <w:top w:val="nil"/>
              <w:left w:val="nil"/>
              <w:bottom w:val="single" w:sz="4" w:space="0" w:color="auto"/>
              <w:right w:val="single" w:sz="4" w:space="0" w:color="auto"/>
            </w:tcBorders>
            <w:noWrap/>
            <w:vAlign w:val="center"/>
            <w:hideMark/>
          </w:tcPr>
          <w:p w14:paraId="41933D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8BE0C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304.3</w:t>
            </w:r>
          </w:p>
        </w:tc>
        <w:tc>
          <w:tcPr>
            <w:tcW w:w="0" w:type="auto"/>
            <w:tcBorders>
              <w:top w:val="nil"/>
              <w:left w:val="nil"/>
              <w:bottom w:val="single" w:sz="4" w:space="0" w:color="auto"/>
              <w:right w:val="single" w:sz="4" w:space="0" w:color="auto"/>
            </w:tcBorders>
            <w:noWrap/>
            <w:vAlign w:val="center"/>
            <w:hideMark/>
          </w:tcPr>
          <w:p w14:paraId="3E017B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9FCA2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126.8</w:t>
            </w:r>
          </w:p>
        </w:tc>
        <w:tc>
          <w:tcPr>
            <w:tcW w:w="0" w:type="auto"/>
            <w:tcBorders>
              <w:top w:val="nil"/>
              <w:left w:val="nil"/>
              <w:bottom w:val="single" w:sz="4" w:space="0" w:color="auto"/>
              <w:right w:val="single" w:sz="4" w:space="0" w:color="auto"/>
            </w:tcBorders>
            <w:noWrap/>
            <w:vAlign w:val="center"/>
            <w:hideMark/>
          </w:tcPr>
          <w:p w14:paraId="4BFB42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11.0</w:t>
            </w:r>
          </w:p>
        </w:tc>
        <w:tc>
          <w:tcPr>
            <w:tcW w:w="0" w:type="auto"/>
            <w:tcBorders>
              <w:top w:val="nil"/>
              <w:left w:val="nil"/>
              <w:bottom w:val="single" w:sz="4" w:space="0" w:color="auto"/>
              <w:right w:val="single" w:sz="4" w:space="0" w:color="auto"/>
            </w:tcBorders>
            <w:noWrap/>
            <w:vAlign w:val="center"/>
            <w:hideMark/>
          </w:tcPr>
          <w:p w14:paraId="012CC0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CEB41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584129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r>
      <w:tr w:rsidR="00093885" w:rsidRPr="0057544D" w14:paraId="1483607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64FCA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2A3C84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2.33</w:t>
            </w:r>
          </w:p>
        </w:tc>
        <w:tc>
          <w:tcPr>
            <w:tcW w:w="0" w:type="auto"/>
            <w:tcBorders>
              <w:top w:val="nil"/>
              <w:left w:val="nil"/>
              <w:bottom w:val="single" w:sz="4" w:space="0" w:color="auto"/>
              <w:right w:val="single" w:sz="4" w:space="0" w:color="auto"/>
            </w:tcBorders>
            <w:noWrap/>
            <w:vAlign w:val="center"/>
            <w:hideMark/>
          </w:tcPr>
          <w:p w14:paraId="6EB519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4981B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629.0</w:t>
            </w:r>
          </w:p>
        </w:tc>
        <w:tc>
          <w:tcPr>
            <w:tcW w:w="0" w:type="auto"/>
            <w:tcBorders>
              <w:top w:val="nil"/>
              <w:left w:val="nil"/>
              <w:bottom w:val="single" w:sz="4" w:space="0" w:color="auto"/>
              <w:right w:val="single" w:sz="4" w:space="0" w:color="auto"/>
            </w:tcBorders>
            <w:noWrap/>
            <w:vAlign w:val="center"/>
            <w:hideMark/>
          </w:tcPr>
          <w:p w14:paraId="4A61F6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B3874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270.0</w:t>
            </w:r>
          </w:p>
        </w:tc>
        <w:tc>
          <w:tcPr>
            <w:tcW w:w="0" w:type="auto"/>
            <w:tcBorders>
              <w:top w:val="nil"/>
              <w:left w:val="nil"/>
              <w:bottom w:val="single" w:sz="4" w:space="0" w:color="auto"/>
              <w:right w:val="single" w:sz="4" w:space="0" w:color="auto"/>
            </w:tcBorders>
            <w:noWrap/>
            <w:vAlign w:val="center"/>
            <w:hideMark/>
          </w:tcPr>
          <w:p w14:paraId="2FD224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44.2</w:t>
            </w:r>
          </w:p>
        </w:tc>
        <w:tc>
          <w:tcPr>
            <w:tcW w:w="0" w:type="auto"/>
            <w:tcBorders>
              <w:top w:val="nil"/>
              <w:left w:val="nil"/>
              <w:bottom w:val="single" w:sz="4" w:space="0" w:color="auto"/>
              <w:right w:val="single" w:sz="4" w:space="0" w:color="auto"/>
            </w:tcBorders>
            <w:noWrap/>
            <w:vAlign w:val="center"/>
            <w:hideMark/>
          </w:tcPr>
          <w:p w14:paraId="2BDEB2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983BF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w:t>
            </w:r>
          </w:p>
        </w:tc>
        <w:tc>
          <w:tcPr>
            <w:tcW w:w="0" w:type="auto"/>
            <w:tcBorders>
              <w:top w:val="nil"/>
              <w:left w:val="nil"/>
              <w:bottom w:val="single" w:sz="4" w:space="0" w:color="auto"/>
              <w:right w:val="single" w:sz="4" w:space="0" w:color="auto"/>
            </w:tcBorders>
            <w:noWrap/>
            <w:vAlign w:val="center"/>
            <w:hideMark/>
          </w:tcPr>
          <w:p w14:paraId="6E56D7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w:t>
            </w:r>
          </w:p>
        </w:tc>
      </w:tr>
      <w:tr w:rsidR="00093885" w:rsidRPr="0057544D" w14:paraId="41397AE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F17742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11CF5F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1.84</w:t>
            </w:r>
          </w:p>
        </w:tc>
        <w:tc>
          <w:tcPr>
            <w:tcW w:w="0" w:type="auto"/>
            <w:tcBorders>
              <w:top w:val="nil"/>
              <w:left w:val="nil"/>
              <w:bottom w:val="single" w:sz="4" w:space="0" w:color="auto"/>
              <w:right w:val="single" w:sz="4" w:space="0" w:color="auto"/>
            </w:tcBorders>
            <w:noWrap/>
            <w:vAlign w:val="center"/>
            <w:hideMark/>
          </w:tcPr>
          <w:p w14:paraId="5B9148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FA519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236.8</w:t>
            </w:r>
          </w:p>
        </w:tc>
        <w:tc>
          <w:tcPr>
            <w:tcW w:w="0" w:type="auto"/>
            <w:tcBorders>
              <w:top w:val="nil"/>
              <w:left w:val="nil"/>
              <w:bottom w:val="single" w:sz="4" w:space="0" w:color="auto"/>
              <w:right w:val="single" w:sz="4" w:space="0" w:color="auto"/>
            </w:tcBorders>
            <w:noWrap/>
            <w:vAlign w:val="center"/>
            <w:hideMark/>
          </w:tcPr>
          <w:p w14:paraId="2BC8A9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C0AC2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128.7</w:t>
            </w:r>
          </w:p>
        </w:tc>
        <w:tc>
          <w:tcPr>
            <w:tcW w:w="0" w:type="auto"/>
            <w:tcBorders>
              <w:top w:val="nil"/>
              <w:left w:val="nil"/>
              <w:bottom w:val="single" w:sz="4" w:space="0" w:color="auto"/>
              <w:right w:val="single" w:sz="4" w:space="0" w:color="auto"/>
            </w:tcBorders>
            <w:noWrap/>
            <w:vAlign w:val="center"/>
            <w:hideMark/>
          </w:tcPr>
          <w:p w14:paraId="53C239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5D2A44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984BA5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33EDB4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2EAEFE58"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52E091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622001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8.43</w:t>
            </w:r>
          </w:p>
        </w:tc>
        <w:tc>
          <w:tcPr>
            <w:tcW w:w="0" w:type="auto"/>
            <w:tcBorders>
              <w:top w:val="nil"/>
              <w:left w:val="nil"/>
              <w:bottom w:val="single" w:sz="4" w:space="0" w:color="auto"/>
              <w:right w:val="single" w:sz="4" w:space="0" w:color="auto"/>
            </w:tcBorders>
            <w:noWrap/>
            <w:vAlign w:val="center"/>
            <w:hideMark/>
          </w:tcPr>
          <w:p w14:paraId="00F81A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911FC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1,732.3</w:t>
            </w:r>
          </w:p>
        </w:tc>
        <w:tc>
          <w:tcPr>
            <w:tcW w:w="0" w:type="auto"/>
            <w:tcBorders>
              <w:top w:val="nil"/>
              <w:left w:val="nil"/>
              <w:bottom w:val="single" w:sz="4" w:space="0" w:color="auto"/>
              <w:right w:val="single" w:sz="4" w:space="0" w:color="auto"/>
            </w:tcBorders>
            <w:noWrap/>
            <w:vAlign w:val="center"/>
            <w:hideMark/>
          </w:tcPr>
          <w:p w14:paraId="5213A2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657245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205.5</w:t>
            </w:r>
          </w:p>
        </w:tc>
        <w:tc>
          <w:tcPr>
            <w:tcW w:w="0" w:type="auto"/>
            <w:tcBorders>
              <w:top w:val="nil"/>
              <w:left w:val="nil"/>
              <w:bottom w:val="single" w:sz="4" w:space="0" w:color="auto"/>
              <w:right w:val="single" w:sz="4" w:space="0" w:color="auto"/>
            </w:tcBorders>
            <w:noWrap/>
            <w:vAlign w:val="center"/>
            <w:hideMark/>
          </w:tcPr>
          <w:p w14:paraId="68193A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39.7</w:t>
            </w:r>
          </w:p>
        </w:tc>
        <w:tc>
          <w:tcPr>
            <w:tcW w:w="0" w:type="auto"/>
            <w:tcBorders>
              <w:top w:val="nil"/>
              <w:left w:val="nil"/>
              <w:bottom w:val="single" w:sz="4" w:space="0" w:color="auto"/>
              <w:right w:val="single" w:sz="4" w:space="0" w:color="auto"/>
            </w:tcBorders>
            <w:noWrap/>
            <w:vAlign w:val="center"/>
            <w:hideMark/>
          </w:tcPr>
          <w:p w14:paraId="2AEDC7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F190C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7F0CF2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65F32DB"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60482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2ABD57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421.51</w:t>
            </w:r>
          </w:p>
        </w:tc>
        <w:tc>
          <w:tcPr>
            <w:tcW w:w="0" w:type="auto"/>
            <w:tcBorders>
              <w:top w:val="nil"/>
              <w:left w:val="nil"/>
              <w:bottom w:val="single" w:sz="4" w:space="0" w:color="auto"/>
              <w:right w:val="single" w:sz="4" w:space="0" w:color="auto"/>
            </w:tcBorders>
            <w:noWrap/>
            <w:vAlign w:val="center"/>
            <w:hideMark/>
          </w:tcPr>
          <w:p w14:paraId="3CC1D8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w:t>
            </w:r>
          </w:p>
        </w:tc>
        <w:tc>
          <w:tcPr>
            <w:tcW w:w="0" w:type="auto"/>
            <w:tcBorders>
              <w:top w:val="nil"/>
              <w:left w:val="nil"/>
              <w:bottom w:val="single" w:sz="4" w:space="0" w:color="auto"/>
              <w:right w:val="single" w:sz="4" w:space="0" w:color="auto"/>
            </w:tcBorders>
            <w:noWrap/>
            <w:vAlign w:val="center"/>
            <w:hideMark/>
          </w:tcPr>
          <w:p w14:paraId="739D8D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118,945.1</w:t>
            </w:r>
          </w:p>
        </w:tc>
        <w:tc>
          <w:tcPr>
            <w:tcW w:w="0" w:type="auto"/>
            <w:tcBorders>
              <w:top w:val="nil"/>
              <w:left w:val="nil"/>
              <w:bottom w:val="single" w:sz="4" w:space="0" w:color="auto"/>
              <w:right w:val="single" w:sz="4" w:space="0" w:color="auto"/>
            </w:tcBorders>
            <w:noWrap/>
            <w:vAlign w:val="center"/>
            <w:hideMark/>
          </w:tcPr>
          <w:p w14:paraId="7E5BF0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14.2%</w:t>
            </w:r>
          </w:p>
        </w:tc>
        <w:tc>
          <w:tcPr>
            <w:tcW w:w="0" w:type="auto"/>
            <w:tcBorders>
              <w:top w:val="nil"/>
              <w:left w:val="nil"/>
              <w:bottom w:val="single" w:sz="4" w:space="0" w:color="auto"/>
              <w:right w:val="single" w:sz="4" w:space="0" w:color="auto"/>
            </w:tcBorders>
            <w:noWrap/>
            <w:vAlign w:val="center"/>
            <w:hideMark/>
          </w:tcPr>
          <w:p w14:paraId="281533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282.2</w:t>
            </w:r>
          </w:p>
        </w:tc>
        <w:tc>
          <w:tcPr>
            <w:tcW w:w="0" w:type="auto"/>
            <w:tcBorders>
              <w:top w:val="nil"/>
              <w:left w:val="nil"/>
              <w:bottom w:val="single" w:sz="4" w:space="0" w:color="auto"/>
              <w:right w:val="single" w:sz="4" w:space="0" w:color="auto"/>
            </w:tcBorders>
            <w:noWrap/>
            <w:vAlign w:val="center"/>
            <w:hideMark/>
          </w:tcPr>
          <w:p w14:paraId="505C53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1,885.4</w:t>
            </w:r>
          </w:p>
        </w:tc>
        <w:tc>
          <w:tcPr>
            <w:tcW w:w="0" w:type="auto"/>
            <w:tcBorders>
              <w:top w:val="nil"/>
              <w:left w:val="nil"/>
              <w:bottom w:val="single" w:sz="4" w:space="0" w:color="auto"/>
              <w:right w:val="single" w:sz="4" w:space="0" w:color="auto"/>
            </w:tcBorders>
            <w:noWrap/>
            <w:vAlign w:val="center"/>
            <w:hideMark/>
          </w:tcPr>
          <w:p w14:paraId="0101FD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w:t>
            </w:r>
          </w:p>
        </w:tc>
        <w:tc>
          <w:tcPr>
            <w:tcW w:w="0" w:type="auto"/>
            <w:tcBorders>
              <w:top w:val="nil"/>
              <w:left w:val="nil"/>
              <w:bottom w:val="single" w:sz="4" w:space="0" w:color="auto"/>
              <w:right w:val="single" w:sz="4" w:space="0" w:color="auto"/>
            </w:tcBorders>
            <w:noWrap/>
            <w:vAlign w:val="center"/>
            <w:hideMark/>
          </w:tcPr>
          <w:p w14:paraId="4479C8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0F06E3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316C76E6"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D2EB22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637678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60.02</w:t>
            </w:r>
          </w:p>
        </w:tc>
        <w:tc>
          <w:tcPr>
            <w:tcW w:w="0" w:type="auto"/>
            <w:tcBorders>
              <w:top w:val="nil"/>
              <w:left w:val="nil"/>
              <w:bottom w:val="single" w:sz="4" w:space="0" w:color="auto"/>
              <w:right w:val="single" w:sz="4" w:space="0" w:color="auto"/>
            </w:tcBorders>
            <w:noWrap/>
            <w:vAlign w:val="center"/>
            <w:hideMark/>
          </w:tcPr>
          <w:p w14:paraId="52F9FF5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5BC5D7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11,132.4</w:t>
            </w:r>
          </w:p>
        </w:tc>
        <w:tc>
          <w:tcPr>
            <w:tcW w:w="0" w:type="auto"/>
            <w:tcBorders>
              <w:top w:val="nil"/>
              <w:left w:val="nil"/>
              <w:bottom w:val="single" w:sz="4" w:space="0" w:color="auto"/>
              <w:right w:val="single" w:sz="4" w:space="0" w:color="auto"/>
            </w:tcBorders>
            <w:noWrap/>
            <w:vAlign w:val="center"/>
            <w:hideMark/>
          </w:tcPr>
          <w:p w14:paraId="4FE129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0C0396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185.5</w:t>
            </w:r>
          </w:p>
        </w:tc>
        <w:tc>
          <w:tcPr>
            <w:tcW w:w="0" w:type="auto"/>
            <w:tcBorders>
              <w:top w:val="nil"/>
              <w:left w:val="nil"/>
              <w:bottom w:val="single" w:sz="4" w:space="0" w:color="auto"/>
              <w:right w:val="single" w:sz="4" w:space="0" w:color="auto"/>
            </w:tcBorders>
            <w:noWrap/>
            <w:vAlign w:val="center"/>
            <w:hideMark/>
          </w:tcPr>
          <w:p w14:paraId="00ADF6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207.6</w:t>
            </w:r>
          </w:p>
        </w:tc>
        <w:tc>
          <w:tcPr>
            <w:tcW w:w="0" w:type="auto"/>
            <w:tcBorders>
              <w:top w:val="nil"/>
              <w:left w:val="nil"/>
              <w:bottom w:val="single" w:sz="4" w:space="0" w:color="auto"/>
              <w:right w:val="single" w:sz="4" w:space="0" w:color="auto"/>
            </w:tcBorders>
            <w:noWrap/>
            <w:vAlign w:val="center"/>
            <w:hideMark/>
          </w:tcPr>
          <w:p w14:paraId="2CDAAE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5C7524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1509BB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586112AC"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91A204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6A5461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1.45</w:t>
            </w:r>
          </w:p>
        </w:tc>
        <w:tc>
          <w:tcPr>
            <w:tcW w:w="0" w:type="auto"/>
            <w:tcBorders>
              <w:top w:val="nil"/>
              <w:left w:val="nil"/>
              <w:bottom w:val="single" w:sz="4" w:space="0" w:color="auto"/>
              <w:right w:val="single" w:sz="4" w:space="0" w:color="auto"/>
            </w:tcBorders>
            <w:noWrap/>
            <w:vAlign w:val="center"/>
            <w:hideMark/>
          </w:tcPr>
          <w:p w14:paraId="422CC6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ABEC7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376.3</w:t>
            </w:r>
          </w:p>
        </w:tc>
        <w:tc>
          <w:tcPr>
            <w:tcW w:w="0" w:type="auto"/>
            <w:tcBorders>
              <w:top w:val="nil"/>
              <w:left w:val="nil"/>
              <w:bottom w:val="single" w:sz="4" w:space="0" w:color="auto"/>
              <w:right w:val="single" w:sz="4" w:space="0" w:color="auto"/>
            </w:tcBorders>
            <w:noWrap/>
            <w:vAlign w:val="center"/>
            <w:hideMark/>
          </w:tcPr>
          <w:p w14:paraId="13FCB2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05D36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259.5</w:t>
            </w:r>
          </w:p>
        </w:tc>
        <w:tc>
          <w:tcPr>
            <w:tcW w:w="0" w:type="auto"/>
            <w:tcBorders>
              <w:top w:val="nil"/>
              <w:left w:val="nil"/>
              <w:bottom w:val="single" w:sz="4" w:space="0" w:color="auto"/>
              <w:right w:val="single" w:sz="4" w:space="0" w:color="auto"/>
            </w:tcBorders>
            <w:noWrap/>
            <w:vAlign w:val="center"/>
            <w:hideMark/>
          </w:tcPr>
          <w:p w14:paraId="72FD19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72D7C9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B4F77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w:t>
            </w:r>
          </w:p>
        </w:tc>
        <w:tc>
          <w:tcPr>
            <w:tcW w:w="0" w:type="auto"/>
            <w:tcBorders>
              <w:top w:val="nil"/>
              <w:left w:val="nil"/>
              <w:bottom w:val="single" w:sz="4" w:space="0" w:color="auto"/>
              <w:right w:val="single" w:sz="4" w:space="0" w:color="auto"/>
            </w:tcBorders>
            <w:noWrap/>
            <w:vAlign w:val="center"/>
            <w:hideMark/>
          </w:tcPr>
          <w:p w14:paraId="12B8D8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0EEF0F37"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163C2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330EA5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53DE81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A0877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302.4</w:t>
            </w:r>
          </w:p>
        </w:tc>
        <w:tc>
          <w:tcPr>
            <w:tcW w:w="0" w:type="auto"/>
            <w:tcBorders>
              <w:top w:val="nil"/>
              <w:left w:val="nil"/>
              <w:bottom w:val="single" w:sz="4" w:space="0" w:color="auto"/>
              <w:right w:val="single" w:sz="4" w:space="0" w:color="auto"/>
            </w:tcBorders>
            <w:noWrap/>
            <w:vAlign w:val="center"/>
            <w:hideMark/>
          </w:tcPr>
          <w:p w14:paraId="51DC7B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2724B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296.5</w:t>
            </w:r>
          </w:p>
        </w:tc>
        <w:tc>
          <w:tcPr>
            <w:tcW w:w="0" w:type="auto"/>
            <w:tcBorders>
              <w:top w:val="nil"/>
              <w:left w:val="nil"/>
              <w:bottom w:val="single" w:sz="4" w:space="0" w:color="auto"/>
              <w:right w:val="single" w:sz="4" w:space="0" w:color="auto"/>
            </w:tcBorders>
            <w:noWrap/>
            <w:vAlign w:val="center"/>
            <w:hideMark/>
          </w:tcPr>
          <w:p w14:paraId="45CA3F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7AE406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8EA0E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w:t>
            </w:r>
          </w:p>
        </w:tc>
        <w:tc>
          <w:tcPr>
            <w:tcW w:w="0" w:type="auto"/>
            <w:tcBorders>
              <w:top w:val="nil"/>
              <w:left w:val="nil"/>
              <w:bottom w:val="single" w:sz="4" w:space="0" w:color="auto"/>
              <w:right w:val="single" w:sz="4" w:space="0" w:color="auto"/>
            </w:tcBorders>
            <w:noWrap/>
            <w:vAlign w:val="center"/>
            <w:hideMark/>
          </w:tcPr>
          <w:p w14:paraId="663B60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058D5797"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4276DC0"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1 - Чиста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77AA1E2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499.00</w:t>
            </w:r>
          </w:p>
        </w:tc>
        <w:tc>
          <w:tcPr>
            <w:tcW w:w="0" w:type="auto"/>
            <w:tcBorders>
              <w:top w:val="nil"/>
              <w:left w:val="nil"/>
              <w:bottom w:val="single" w:sz="4" w:space="0" w:color="auto"/>
              <w:right w:val="single" w:sz="4" w:space="0" w:color="auto"/>
            </w:tcBorders>
            <w:shd w:val="clear" w:color="000000" w:fill="F2F2F2"/>
            <w:noWrap/>
            <w:vAlign w:val="center"/>
            <w:hideMark/>
          </w:tcPr>
          <w:p w14:paraId="5453182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12.7%</w:t>
            </w:r>
          </w:p>
        </w:tc>
        <w:tc>
          <w:tcPr>
            <w:tcW w:w="0" w:type="auto"/>
            <w:tcBorders>
              <w:top w:val="nil"/>
              <w:left w:val="nil"/>
              <w:bottom w:val="single" w:sz="4" w:space="0" w:color="auto"/>
              <w:right w:val="single" w:sz="4" w:space="0" w:color="auto"/>
            </w:tcBorders>
            <w:shd w:val="clear" w:color="000000" w:fill="F2F2F2"/>
            <w:noWrap/>
            <w:vAlign w:val="center"/>
            <w:hideMark/>
          </w:tcPr>
          <w:p w14:paraId="12D3731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133,658.5</w:t>
            </w:r>
          </w:p>
        </w:tc>
        <w:tc>
          <w:tcPr>
            <w:tcW w:w="0" w:type="auto"/>
            <w:tcBorders>
              <w:top w:val="nil"/>
              <w:left w:val="nil"/>
              <w:bottom w:val="single" w:sz="4" w:space="0" w:color="auto"/>
              <w:right w:val="single" w:sz="4" w:space="0" w:color="auto"/>
            </w:tcBorders>
            <w:shd w:val="clear" w:color="000000" w:fill="F2F2F2"/>
            <w:noWrap/>
            <w:vAlign w:val="center"/>
            <w:hideMark/>
          </w:tcPr>
          <w:p w14:paraId="54F396D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15.9%</w:t>
            </w:r>
          </w:p>
        </w:tc>
        <w:tc>
          <w:tcPr>
            <w:tcW w:w="0" w:type="auto"/>
            <w:tcBorders>
              <w:top w:val="nil"/>
              <w:left w:val="nil"/>
              <w:bottom w:val="single" w:sz="4" w:space="0" w:color="auto"/>
              <w:right w:val="single" w:sz="4" w:space="0" w:color="auto"/>
            </w:tcBorders>
            <w:shd w:val="clear" w:color="000000" w:fill="F2F2F2"/>
            <w:noWrap/>
            <w:vAlign w:val="center"/>
            <w:hideMark/>
          </w:tcPr>
          <w:p w14:paraId="1FEEB39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267.9</w:t>
            </w:r>
          </w:p>
        </w:tc>
        <w:tc>
          <w:tcPr>
            <w:tcW w:w="0" w:type="auto"/>
            <w:tcBorders>
              <w:top w:val="nil"/>
              <w:left w:val="nil"/>
              <w:bottom w:val="single" w:sz="4" w:space="0" w:color="auto"/>
              <w:right w:val="single" w:sz="4" w:space="0" w:color="auto"/>
            </w:tcBorders>
            <w:shd w:val="clear" w:color="000000" w:fill="F2F2F2"/>
            <w:noWrap/>
            <w:vAlign w:val="center"/>
            <w:hideMark/>
          </w:tcPr>
          <w:p w14:paraId="236D4B0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2,218.0</w:t>
            </w:r>
          </w:p>
        </w:tc>
        <w:tc>
          <w:tcPr>
            <w:tcW w:w="0" w:type="auto"/>
            <w:tcBorders>
              <w:top w:val="nil"/>
              <w:left w:val="nil"/>
              <w:bottom w:val="single" w:sz="4" w:space="0" w:color="auto"/>
              <w:right w:val="single" w:sz="4" w:space="0" w:color="auto"/>
            </w:tcBorders>
            <w:shd w:val="clear" w:color="000000" w:fill="F2F2F2"/>
            <w:noWrap/>
            <w:vAlign w:val="center"/>
            <w:hideMark/>
          </w:tcPr>
          <w:p w14:paraId="32E41FD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14.7%</w:t>
            </w:r>
          </w:p>
        </w:tc>
        <w:tc>
          <w:tcPr>
            <w:tcW w:w="0" w:type="auto"/>
            <w:tcBorders>
              <w:top w:val="nil"/>
              <w:left w:val="nil"/>
              <w:bottom w:val="single" w:sz="4" w:space="0" w:color="auto"/>
              <w:right w:val="single" w:sz="4" w:space="0" w:color="auto"/>
            </w:tcBorders>
            <w:shd w:val="clear" w:color="000000" w:fill="F2F2F2"/>
            <w:noWrap/>
            <w:vAlign w:val="center"/>
            <w:hideMark/>
          </w:tcPr>
          <w:p w14:paraId="74A63BD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4.4</w:t>
            </w:r>
          </w:p>
        </w:tc>
        <w:tc>
          <w:tcPr>
            <w:tcW w:w="0" w:type="auto"/>
            <w:tcBorders>
              <w:top w:val="nil"/>
              <w:left w:val="nil"/>
              <w:bottom w:val="single" w:sz="4" w:space="0" w:color="auto"/>
              <w:right w:val="single" w:sz="4" w:space="0" w:color="auto"/>
            </w:tcBorders>
            <w:shd w:val="clear" w:color="000000" w:fill="F2F2F2"/>
            <w:noWrap/>
            <w:vAlign w:val="center"/>
            <w:hideMark/>
          </w:tcPr>
          <w:p w14:paraId="2852A4E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r>
      <w:tr w:rsidR="00093885" w:rsidRPr="0057544D" w14:paraId="5455AE16"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A3CBD9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7742B1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17.08</w:t>
            </w:r>
          </w:p>
        </w:tc>
        <w:tc>
          <w:tcPr>
            <w:tcW w:w="0" w:type="auto"/>
            <w:tcBorders>
              <w:top w:val="nil"/>
              <w:left w:val="nil"/>
              <w:bottom w:val="single" w:sz="4" w:space="0" w:color="auto"/>
              <w:right w:val="single" w:sz="4" w:space="0" w:color="auto"/>
            </w:tcBorders>
            <w:noWrap/>
            <w:vAlign w:val="center"/>
            <w:hideMark/>
          </w:tcPr>
          <w:p w14:paraId="549BE0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7B0B2C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3,882.0</w:t>
            </w:r>
          </w:p>
        </w:tc>
        <w:tc>
          <w:tcPr>
            <w:tcW w:w="0" w:type="auto"/>
            <w:tcBorders>
              <w:top w:val="nil"/>
              <w:left w:val="nil"/>
              <w:bottom w:val="single" w:sz="4" w:space="0" w:color="auto"/>
              <w:right w:val="single" w:sz="4" w:space="0" w:color="auto"/>
            </w:tcBorders>
            <w:noWrap/>
            <w:vAlign w:val="center"/>
            <w:hideMark/>
          </w:tcPr>
          <w:p w14:paraId="76C84D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D4D59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227.3</w:t>
            </w:r>
          </w:p>
        </w:tc>
        <w:tc>
          <w:tcPr>
            <w:tcW w:w="0" w:type="auto"/>
            <w:tcBorders>
              <w:top w:val="nil"/>
              <w:left w:val="nil"/>
              <w:bottom w:val="single" w:sz="4" w:space="0" w:color="auto"/>
              <w:right w:val="single" w:sz="4" w:space="0" w:color="auto"/>
            </w:tcBorders>
            <w:noWrap/>
            <w:vAlign w:val="center"/>
            <w:hideMark/>
          </w:tcPr>
          <w:p w14:paraId="1B7641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57.9</w:t>
            </w:r>
          </w:p>
        </w:tc>
        <w:tc>
          <w:tcPr>
            <w:tcW w:w="0" w:type="auto"/>
            <w:tcBorders>
              <w:top w:val="nil"/>
              <w:left w:val="nil"/>
              <w:bottom w:val="single" w:sz="4" w:space="0" w:color="auto"/>
              <w:right w:val="single" w:sz="4" w:space="0" w:color="auto"/>
            </w:tcBorders>
            <w:noWrap/>
            <w:vAlign w:val="center"/>
            <w:hideMark/>
          </w:tcPr>
          <w:p w14:paraId="22AE40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1DAEB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168055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44FC8BC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6045B8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20384C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13.56</w:t>
            </w:r>
          </w:p>
        </w:tc>
        <w:tc>
          <w:tcPr>
            <w:tcW w:w="0" w:type="auto"/>
            <w:tcBorders>
              <w:top w:val="nil"/>
              <w:left w:val="nil"/>
              <w:bottom w:val="single" w:sz="4" w:space="0" w:color="auto"/>
              <w:right w:val="single" w:sz="4" w:space="0" w:color="auto"/>
            </w:tcBorders>
            <w:noWrap/>
            <w:vAlign w:val="center"/>
            <w:hideMark/>
          </w:tcPr>
          <w:p w14:paraId="2ADE40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B64ED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1,433.8</w:t>
            </w:r>
          </w:p>
        </w:tc>
        <w:tc>
          <w:tcPr>
            <w:tcW w:w="0" w:type="auto"/>
            <w:tcBorders>
              <w:top w:val="nil"/>
              <w:left w:val="nil"/>
              <w:bottom w:val="single" w:sz="4" w:space="0" w:color="auto"/>
              <w:right w:val="single" w:sz="4" w:space="0" w:color="auto"/>
            </w:tcBorders>
            <w:noWrap/>
            <w:vAlign w:val="center"/>
            <w:hideMark/>
          </w:tcPr>
          <w:p w14:paraId="59FF70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379AF9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105.7</w:t>
            </w:r>
          </w:p>
        </w:tc>
        <w:tc>
          <w:tcPr>
            <w:tcW w:w="0" w:type="auto"/>
            <w:tcBorders>
              <w:top w:val="nil"/>
              <w:left w:val="nil"/>
              <w:bottom w:val="single" w:sz="4" w:space="0" w:color="auto"/>
              <w:right w:val="single" w:sz="4" w:space="0" w:color="auto"/>
            </w:tcBorders>
            <w:noWrap/>
            <w:vAlign w:val="center"/>
            <w:hideMark/>
          </w:tcPr>
          <w:p w14:paraId="4F74BE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38.0</w:t>
            </w:r>
          </w:p>
        </w:tc>
        <w:tc>
          <w:tcPr>
            <w:tcW w:w="0" w:type="auto"/>
            <w:tcBorders>
              <w:top w:val="nil"/>
              <w:left w:val="nil"/>
              <w:bottom w:val="single" w:sz="4" w:space="0" w:color="auto"/>
              <w:right w:val="single" w:sz="4" w:space="0" w:color="auto"/>
            </w:tcBorders>
            <w:noWrap/>
            <w:vAlign w:val="center"/>
            <w:hideMark/>
          </w:tcPr>
          <w:p w14:paraId="4CB043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10726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2A5CCB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2F7137E6"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8AEBD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178596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7.08</w:t>
            </w:r>
          </w:p>
        </w:tc>
        <w:tc>
          <w:tcPr>
            <w:tcW w:w="0" w:type="auto"/>
            <w:tcBorders>
              <w:top w:val="nil"/>
              <w:left w:val="nil"/>
              <w:bottom w:val="single" w:sz="4" w:space="0" w:color="auto"/>
              <w:right w:val="single" w:sz="4" w:space="0" w:color="auto"/>
            </w:tcBorders>
            <w:noWrap/>
            <w:vAlign w:val="center"/>
            <w:hideMark/>
          </w:tcPr>
          <w:p w14:paraId="7AE3FE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7B8E7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372.8</w:t>
            </w:r>
          </w:p>
        </w:tc>
        <w:tc>
          <w:tcPr>
            <w:tcW w:w="0" w:type="auto"/>
            <w:tcBorders>
              <w:top w:val="nil"/>
              <w:left w:val="nil"/>
              <w:bottom w:val="single" w:sz="4" w:space="0" w:color="auto"/>
              <w:right w:val="single" w:sz="4" w:space="0" w:color="auto"/>
            </w:tcBorders>
            <w:noWrap/>
            <w:vAlign w:val="center"/>
            <w:hideMark/>
          </w:tcPr>
          <w:p w14:paraId="2BA650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73E3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52.7</w:t>
            </w:r>
          </w:p>
        </w:tc>
        <w:tc>
          <w:tcPr>
            <w:tcW w:w="0" w:type="auto"/>
            <w:tcBorders>
              <w:top w:val="nil"/>
              <w:left w:val="nil"/>
              <w:bottom w:val="single" w:sz="4" w:space="0" w:color="auto"/>
              <w:right w:val="single" w:sz="4" w:space="0" w:color="auto"/>
            </w:tcBorders>
            <w:noWrap/>
            <w:vAlign w:val="center"/>
            <w:hideMark/>
          </w:tcPr>
          <w:p w14:paraId="46E805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w:t>
            </w:r>
          </w:p>
        </w:tc>
        <w:tc>
          <w:tcPr>
            <w:tcW w:w="0" w:type="auto"/>
            <w:tcBorders>
              <w:top w:val="nil"/>
              <w:left w:val="nil"/>
              <w:bottom w:val="single" w:sz="4" w:space="0" w:color="auto"/>
              <w:right w:val="single" w:sz="4" w:space="0" w:color="auto"/>
            </w:tcBorders>
            <w:noWrap/>
            <w:vAlign w:val="center"/>
            <w:hideMark/>
          </w:tcPr>
          <w:p w14:paraId="4E38BD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1C5E9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5088E9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7ABB4678"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57A38D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5CE352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8.37</w:t>
            </w:r>
          </w:p>
        </w:tc>
        <w:tc>
          <w:tcPr>
            <w:tcW w:w="0" w:type="auto"/>
            <w:tcBorders>
              <w:top w:val="nil"/>
              <w:left w:val="nil"/>
              <w:bottom w:val="single" w:sz="4" w:space="0" w:color="auto"/>
              <w:right w:val="single" w:sz="4" w:space="0" w:color="auto"/>
            </w:tcBorders>
            <w:noWrap/>
            <w:vAlign w:val="center"/>
            <w:hideMark/>
          </w:tcPr>
          <w:p w14:paraId="17D223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3B0DC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3,336.7</w:t>
            </w:r>
          </w:p>
        </w:tc>
        <w:tc>
          <w:tcPr>
            <w:tcW w:w="0" w:type="auto"/>
            <w:tcBorders>
              <w:top w:val="nil"/>
              <w:left w:val="nil"/>
              <w:bottom w:val="single" w:sz="4" w:space="0" w:color="auto"/>
              <w:right w:val="single" w:sz="4" w:space="0" w:color="auto"/>
            </w:tcBorders>
            <w:noWrap/>
            <w:vAlign w:val="center"/>
            <w:hideMark/>
          </w:tcPr>
          <w:p w14:paraId="630DBC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112A4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398.6</w:t>
            </w:r>
          </w:p>
        </w:tc>
        <w:tc>
          <w:tcPr>
            <w:tcW w:w="0" w:type="auto"/>
            <w:tcBorders>
              <w:top w:val="nil"/>
              <w:left w:val="nil"/>
              <w:bottom w:val="single" w:sz="4" w:space="0" w:color="auto"/>
              <w:right w:val="single" w:sz="4" w:space="0" w:color="auto"/>
            </w:tcBorders>
            <w:noWrap/>
            <w:vAlign w:val="center"/>
            <w:hideMark/>
          </w:tcPr>
          <w:p w14:paraId="632D65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103.3</w:t>
            </w:r>
          </w:p>
        </w:tc>
        <w:tc>
          <w:tcPr>
            <w:tcW w:w="0" w:type="auto"/>
            <w:tcBorders>
              <w:top w:val="nil"/>
              <w:left w:val="nil"/>
              <w:bottom w:val="single" w:sz="4" w:space="0" w:color="auto"/>
              <w:right w:val="single" w:sz="4" w:space="0" w:color="auto"/>
            </w:tcBorders>
            <w:noWrap/>
            <w:vAlign w:val="center"/>
            <w:hideMark/>
          </w:tcPr>
          <w:p w14:paraId="5F9D23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2A695F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w:t>
            </w:r>
          </w:p>
        </w:tc>
        <w:tc>
          <w:tcPr>
            <w:tcW w:w="0" w:type="auto"/>
            <w:tcBorders>
              <w:top w:val="nil"/>
              <w:left w:val="nil"/>
              <w:bottom w:val="single" w:sz="4" w:space="0" w:color="auto"/>
              <w:right w:val="single" w:sz="4" w:space="0" w:color="auto"/>
            </w:tcBorders>
            <w:noWrap/>
            <w:vAlign w:val="center"/>
            <w:hideMark/>
          </w:tcPr>
          <w:p w14:paraId="2772D0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2FF7BB4C"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D8B657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67BFD0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2.03</w:t>
            </w:r>
          </w:p>
        </w:tc>
        <w:tc>
          <w:tcPr>
            <w:tcW w:w="0" w:type="auto"/>
            <w:tcBorders>
              <w:top w:val="nil"/>
              <w:left w:val="nil"/>
              <w:bottom w:val="single" w:sz="4" w:space="0" w:color="auto"/>
              <w:right w:val="single" w:sz="4" w:space="0" w:color="auto"/>
            </w:tcBorders>
            <w:noWrap/>
            <w:vAlign w:val="center"/>
            <w:hideMark/>
          </w:tcPr>
          <w:p w14:paraId="44A91C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6B0CA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196.9</w:t>
            </w:r>
          </w:p>
        </w:tc>
        <w:tc>
          <w:tcPr>
            <w:tcW w:w="0" w:type="auto"/>
            <w:tcBorders>
              <w:top w:val="nil"/>
              <w:left w:val="nil"/>
              <w:bottom w:val="single" w:sz="4" w:space="0" w:color="auto"/>
              <w:right w:val="single" w:sz="4" w:space="0" w:color="auto"/>
            </w:tcBorders>
            <w:noWrap/>
            <w:vAlign w:val="center"/>
            <w:hideMark/>
          </w:tcPr>
          <w:p w14:paraId="6758B0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088B5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97.0</w:t>
            </w:r>
          </w:p>
        </w:tc>
        <w:tc>
          <w:tcPr>
            <w:tcW w:w="0" w:type="auto"/>
            <w:tcBorders>
              <w:top w:val="nil"/>
              <w:left w:val="nil"/>
              <w:bottom w:val="single" w:sz="4" w:space="0" w:color="auto"/>
              <w:right w:val="single" w:sz="4" w:space="0" w:color="auto"/>
            </w:tcBorders>
            <w:noWrap/>
            <w:vAlign w:val="center"/>
            <w:hideMark/>
          </w:tcPr>
          <w:p w14:paraId="27B5AE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7FF3A4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100CA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56665C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5C4FD257"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DD924C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1E65D6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18.60</w:t>
            </w:r>
          </w:p>
        </w:tc>
        <w:tc>
          <w:tcPr>
            <w:tcW w:w="0" w:type="auto"/>
            <w:tcBorders>
              <w:top w:val="nil"/>
              <w:left w:val="nil"/>
              <w:bottom w:val="single" w:sz="4" w:space="0" w:color="auto"/>
              <w:right w:val="single" w:sz="4" w:space="0" w:color="auto"/>
            </w:tcBorders>
            <w:noWrap/>
            <w:vAlign w:val="center"/>
            <w:hideMark/>
          </w:tcPr>
          <w:p w14:paraId="43E8295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C85FD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4,489.1</w:t>
            </w:r>
          </w:p>
        </w:tc>
        <w:tc>
          <w:tcPr>
            <w:tcW w:w="0" w:type="auto"/>
            <w:tcBorders>
              <w:top w:val="nil"/>
              <w:left w:val="nil"/>
              <w:bottom w:val="single" w:sz="4" w:space="0" w:color="auto"/>
              <w:right w:val="single" w:sz="4" w:space="0" w:color="auto"/>
            </w:tcBorders>
            <w:noWrap/>
            <w:vAlign w:val="center"/>
            <w:hideMark/>
          </w:tcPr>
          <w:p w14:paraId="7B4E0D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C79E7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241.4</w:t>
            </w:r>
          </w:p>
        </w:tc>
        <w:tc>
          <w:tcPr>
            <w:tcW w:w="0" w:type="auto"/>
            <w:tcBorders>
              <w:top w:val="nil"/>
              <w:left w:val="nil"/>
              <w:bottom w:val="single" w:sz="4" w:space="0" w:color="auto"/>
              <w:right w:val="single" w:sz="4" w:space="0" w:color="auto"/>
            </w:tcBorders>
            <w:noWrap/>
            <w:vAlign w:val="center"/>
            <w:hideMark/>
          </w:tcPr>
          <w:p w14:paraId="6BA03F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84.6</w:t>
            </w:r>
          </w:p>
        </w:tc>
        <w:tc>
          <w:tcPr>
            <w:tcW w:w="0" w:type="auto"/>
            <w:tcBorders>
              <w:top w:val="nil"/>
              <w:left w:val="nil"/>
              <w:bottom w:val="single" w:sz="4" w:space="0" w:color="auto"/>
              <w:right w:val="single" w:sz="4" w:space="0" w:color="auto"/>
            </w:tcBorders>
            <w:noWrap/>
            <w:vAlign w:val="center"/>
            <w:hideMark/>
          </w:tcPr>
          <w:p w14:paraId="7DB969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4D1B11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227422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1692A4E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D45441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655159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10.16</w:t>
            </w:r>
          </w:p>
        </w:tc>
        <w:tc>
          <w:tcPr>
            <w:tcW w:w="0" w:type="auto"/>
            <w:tcBorders>
              <w:top w:val="nil"/>
              <w:left w:val="nil"/>
              <w:bottom w:val="single" w:sz="4" w:space="0" w:color="auto"/>
              <w:right w:val="single" w:sz="4" w:space="0" w:color="auto"/>
            </w:tcBorders>
            <w:noWrap/>
            <w:vAlign w:val="center"/>
            <w:hideMark/>
          </w:tcPr>
          <w:p w14:paraId="7CD150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504CC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912.2</w:t>
            </w:r>
          </w:p>
        </w:tc>
        <w:tc>
          <w:tcPr>
            <w:tcW w:w="0" w:type="auto"/>
            <w:tcBorders>
              <w:top w:val="nil"/>
              <w:left w:val="nil"/>
              <w:bottom w:val="single" w:sz="4" w:space="0" w:color="auto"/>
              <w:right w:val="single" w:sz="4" w:space="0" w:color="auto"/>
            </w:tcBorders>
            <w:noWrap/>
            <w:vAlign w:val="center"/>
            <w:hideMark/>
          </w:tcPr>
          <w:p w14:paraId="241558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1EB6D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89.8</w:t>
            </w:r>
          </w:p>
        </w:tc>
        <w:tc>
          <w:tcPr>
            <w:tcW w:w="0" w:type="auto"/>
            <w:tcBorders>
              <w:top w:val="nil"/>
              <w:left w:val="nil"/>
              <w:bottom w:val="single" w:sz="4" w:space="0" w:color="auto"/>
              <w:right w:val="single" w:sz="4" w:space="0" w:color="auto"/>
            </w:tcBorders>
            <w:noWrap/>
            <w:vAlign w:val="center"/>
            <w:hideMark/>
          </w:tcPr>
          <w:p w14:paraId="1FC29A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21.8</w:t>
            </w:r>
          </w:p>
        </w:tc>
        <w:tc>
          <w:tcPr>
            <w:tcW w:w="0" w:type="auto"/>
            <w:tcBorders>
              <w:top w:val="nil"/>
              <w:left w:val="nil"/>
              <w:bottom w:val="single" w:sz="4" w:space="0" w:color="auto"/>
              <w:right w:val="single" w:sz="4" w:space="0" w:color="auto"/>
            </w:tcBorders>
            <w:noWrap/>
            <w:vAlign w:val="center"/>
            <w:hideMark/>
          </w:tcPr>
          <w:p w14:paraId="07B9B4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A5F4E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355EF2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30E806E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2CD423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6772A5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111.71</w:t>
            </w:r>
          </w:p>
        </w:tc>
        <w:tc>
          <w:tcPr>
            <w:tcW w:w="0" w:type="auto"/>
            <w:tcBorders>
              <w:top w:val="nil"/>
              <w:left w:val="nil"/>
              <w:bottom w:val="single" w:sz="4" w:space="0" w:color="auto"/>
              <w:right w:val="single" w:sz="4" w:space="0" w:color="auto"/>
            </w:tcBorders>
            <w:noWrap/>
            <w:vAlign w:val="center"/>
            <w:hideMark/>
          </w:tcPr>
          <w:p w14:paraId="3435B8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0BFBC9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26,528.2</w:t>
            </w:r>
          </w:p>
        </w:tc>
        <w:tc>
          <w:tcPr>
            <w:tcW w:w="0" w:type="auto"/>
            <w:tcBorders>
              <w:top w:val="nil"/>
              <w:left w:val="nil"/>
              <w:bottom w:val="single" w:sz="4" w:space="0" w:color="auto"/>
              <w:right w:val="single" w:sz="4" w:space="0" w:color="auto"/>
            </w:tcBorders>
            <w:noWrap/>
            <w:vAlign w:val="center"/>
            <w:hideMark/>
          </w:tcPr>
          <w:p w14:paraId="557993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341650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237.5</w:t>
            </w:r>
          </w:p>
        </w:tc>
        <w:tc>
          <w:tcPr>
            <w:tcW w:w="0" w:type="auto"/>
            <w:tcBorders>
              <w:top w:val="nil"/>
              <w:left w:val="nil"/>
              <w:bottom w:val="single" w:sz="4" w:space="0" w:color="auto"/>
              <w:right w:val="single" w:sz="4" w:space="0" w:color="auto"/>
            </w:tcBorders>
            <w:noWrap/>
            <w:vAlign w:val="center"/>
            <w:hideMark/>
          </w:tcPr>
          <w:p w14:paraId="571E7E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502.9</w:t>
            </w:r>
          </w:p>
        </w:tc>
        <w:tc>
          <w:tcPr>
            <w:tcW w:w="0" w:type="auto"/>
            <w:tcBorders>
              <w:top w:val="nil"/>
              <w:left w:val="nil"/>
              <w:bottom w:val="single" w:sz="4" w:space="0" w:color="auto"/>
              <w:right w:val="single" w:sz="4" w:space="0" w:color="auto"/>
            </w:tcBorders>
            <w:noWrap/>
            <w:vAlign w:val="center"/>
            <w:hideMark/>
          </w:tcPr>
          <w:p w14:paraId="47E715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072D70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753FF0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4E4794C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05C7A0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06C2DA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84.55</w:t>
            </w:r>
          </w:p>
        </w:tc>
        <w:tc>
          <w:tcPr>
            <w:tcW w:w="0" w:type="auto"/>
            <w:tcBorders>
              <w:top w:val="nil"/>
              <w:left w:val="nil"/>
              <w:bottom w:val="single" w:sz="4" w:space="0" w:color="auto"/>
              <w:right w:val="single" w:sz="4" w:space="0" w:color="auto"/>
            </w:tcBorders>
            <w:noWrap/>
            <w:vAlign w:val="center"/>
            <w:hideMark/>
          </w:tcPr>
          <w:p w14:paraId="7C4361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4001DD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12,197.2</w:t>
            </w:r>
          </w:p>
        </w:tc>
        <w:tc>
          <w:tcPr>
            <w:tcW w:w="0" w:type="auto"/>
            <w:tcBorders>
              <w:top w:val="nil"/>
              <w:left w:val="nil"/>
              <w:bottom w:val="single" w:sz="4" w:space="0" w:color="auto"/>
              <w:right w:val="single" w:sz="4" w:space="0" w:color="auto"/>
            </w:tcBorders>
            <w:noWrap/>
            <w:vAlign w:val="center"/>
            <w:hideMark/>
          </w:tcPr>
          <w:p w14:paraId="22948C1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37CF77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144.3</w:t>
            </w:r>
          </w:p>
        </w:tc>
        <w:tc>
          <w:tcPr>
            <w:tcW w:w="0" w:type="auto"/>
            <w:tcBorders>
              <w:top w:val="nil"/>
              <w:left w:val="nil"/>
              <w:bottom w:val="single" w:sz="4" w:space="0" w:color="auto"/>
              <w:right w:val="single" w:sz="4" w:space="0" w:color="auto"/>
            </w:tcBorders>
            <w:noWrap/>
            <w:vAlign w:val="center"/>
            <w:hideMark/>
          </w:tcPr>
          <w:p w14:paraId="2D356E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276.9</w:t>
            </w:r>
          </w:p>
        </w:tc>
        <w:tc>
          <w:tcPr>
            <w:tcW w:w="0" w:type="auto"/>
            <w:tcBorders>
              <w:top w:val="nil"/>
              <w:left w:val="nil"/>
              <w:bottom w:val="single" w:sz="4" w:space="0" w:color="auto"/>
              <w:right w:val="single" w:sz="4" w:space="0" w:color="auto"/>
            </w:tcBorders>
            <w:noWrap/>
            <w:vAlign w:val="center"/>
            <w:hideMark/>
          </w:tcPr>
          <w:p w14:paraId="75D7B7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6FB71C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5EBE86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6DC305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23C31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15FFAA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w:t>
            </w:r>
          </w:p>
        </w:tc>
        <w:tc>
          <w:tcPr>
            <w:tcW w:w="0" w:type="auto"/>
            <w:tcBorders>
              <w:top w:val="nil"/>
              <w:left w:val="nil"/>
              <w:bottom w:val="single" w:sz="4" w:space="0" w:color="auto"/>
              <w:right w:val="single" w:sz="4" w:space="0" w:color="auto"/>
            </w:tcBorders>
            <w:noWrap/>
            <w:vAlign w:val="center"/>
            <w:hideMark/>
          </w:tcPr>
          <w:p w14:paraId="0C4A96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47DCC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702.1</w:t>
            </w:r>
          </w:p>
        </w:tc>
        <w:tc>
          <w:tcPr>
            <w:tcW w:w="0" w:type="auto"/>
            <w:tcBorders>
              <w:top w:val="nil"/>
              <w:left w:val="nil"/>
              <w:bottom w:val="single" w:sz="4" w:space="0" w:color="auto"/>
              <w:right w:val="single" w:sz="4" w:space="0" w:color="auto"/>
            </w:tcBorders>
            <w:noWrap/>
            <w:vAlign w:val="center"/>
            <w:hideMark/>
          </w:tcPr>
          <w:p w14:paraId="0923D5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ED30D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260.0</w:t>
            </w:r>
          </w:p>
        </w:tc>
        <w:tc>
          <w:tcPr>
            <w:tcW w:w="0" w:type="auto"/>
            <w:tcBorders>
              <w:top w:val="nil"/>
              <w:left w:val="nil"/>
              <w:bottom w:val="single" w:sz="4" w:space="0" w:color="auto"/>
              <w:right w:val="single" w:sz="4" w:space="0" w:color="auto"/>
            </w:tcBorders>
            <w:noWrap/>
            <w:vAlign w:val="center"/>
            <w:hideMark/>
          </w:tcPr>
          <w:p w14:paraId="41C986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w:t>
            </w:r>
          </w:p>
        </w:tc>
        <w:tc>
          <w:tcPr>
            <w:tcW w:w="0" w:type="auto"/>
            <w:tcBorders>
              <w:top w:val="nil"/>
              <w:left w:val="nil"/>
              <w:bottom w:val="single" w:sz="4" w:space="0" w:color="auto"/>
              <w:right w:val="single" w:sz="4" w:space="0" w:color="auto"/>
            </w:tcBorders>
            <w:noWrap/>
            <w:vAlign w:val="center"/>
            <w:hideMark/>
          </w:tcPr>
          <w:p w14:paraId="6B3BA0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978AC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556B77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76CA210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836A44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03487C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11.85</w:t>
            </w:r>
          </w:p>
        </w:tc>
        <w:tc>
          <w:tcPr>
            <w:tcW w:w="0" w:type="auto"/>
            <w:tcBorders>
              <w:top w:val="nil"/>
              <w:left w:val="nil"/>
              <w:bottom w:val="single" w:sz="4" w:space="0" w:color="auto"/>
              <w:right w:val="single" w:sz="4" w:space="0" w:color="auto"/>
            </w:tcBorders>
            <w:noWrap/>
            <w:vAlign w:val="center"/>
            <w:hideMark/>
          </w:tcPr>
          <w:p w14:paraId="0EDB27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87472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961.6</w:t>
            </w:r>
          </w:p>
        </w:tc>
        <w:tc>
          <w:tcPr>
            <w:tcW w:w="0" w:type="auto"/>
            <w:tcBorders>
              <w:top w:val="nil"/>
              <w:left w:val="nil"/>
              <w:bottom w:val="single" w:sz="4" w:space="0" w:color="auto"/>
              <w:right w:val="single" w:sz="4" w:space="0" w:color="auto"/>
            </w:tcBorders>
            <w:noWrap/>
            <w:vAlign w:val="center"/>
            <w:hideMark/>
          </w:tcPr>
          <w:p w14:paraId="766377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0DB5A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81.1</w:t>
            </w:r>
          </w:p>
        </w:tc>
        <w:tc>
          <w:tcPr>
            <w:tcW w:w="0" w:type="auto"/>
            <w:tcBorders>
              <w:top w:val="nil"/>
              <w:left w:val="nil"/>
              <w:bottom w:val="single" w:sz="4" w:space="0" w:color="auto"/>
              <w:right w:val="single" w:sz="4" w:space="0" w:color="auto"/>
            </w:tcBorders>
            <w:noWrap/>
            <w:vAlign w:val="center"/>
            <w:hideMark/>
          </w:tcPr>
          <w:p w14:paraId="5A2EE1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21.4</w:t>
            </w:r>
          </w:p>
        </w:tc>
        <w:tc>
          <w:tcPr>
            <w:tcW w:w="0" w:type="auto"/>
            <w:tcBorders>
              <w:top w:val="nil"/>
              <w:left w:val="nil"/>
              <w:bottom w:val="single" w:sz="4" w:space="0" w:color="auto"/>
              <w:right w:val="single" w:sz="4" w:space="0" w:color="auto"/>
            </w:tcBorders>
            <w:noWrap/>
            <w:vAlign w:val="center"/>
            <w:hideMark/>
          </w:tcPr>
          <w:p w14:paraId="5397FB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89E6B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40A0E0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160A1E97"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361B35A"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2 - Мешовита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162A6B5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287.69</w:t>
            </w:r>
          </w:p>
        </w:tc>
        <w:tc>
          <w:tcPr>
            <w:tcW w:w="0" w:type="auto"/>
            <w:tcBorders>
              <w:top w:val="nil"/>
              <w:left w:val="nil"/>
              <w:bottom w:val="single" w:sz="4" w:space="0" w:color="auto"/>
              <w:right w:val="single" w:sz="4" w:space="0" w:color="auto"/>
            </w:tcBorders>
            <w:shd w:val="clear" w:color="000000" w:fill="F2F2F2"/>
            <w:noWrap/>
            <w:vAlign w:val="center"/>
            <w:hideMark/>
          </w:tcPr>
          <w:p w14:paraId="74640AA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7.3%</w:t>
            </w:r>
          </w:p>
        </w:tc>
        <w:tc>
          <w:tcPr>
            <w:tcW w:w="0" w:type="auto"/>
            <w:tcBorders>
              <w:top w:val="nil"/>
              <w:left w:val="nil"/>
              <w:bottom w:val="single" w:sz="4" w:space="0" w:color="auto"/>
              <w:right w:val="single" w:sz="4" w:space="0" w:color="auto"/>
            </w:tcBorders>
            <w:shd w:val="clear" w:color="000000" w:fill="F2F2F2"/>
            <w:noWrap/>
            <w:vAlign w:val="center"/>
            <w:hideMark/>
          </w:tcPr>
          <w:p w14:paraId="3CF93E5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55,012.5</w:t>
            </w:r>
          </w:p>
        </w:tc>
        <w:tc>
          <w:tcPr>
            <w:tcW w:w="0" w:type="auto"/>
            <w:tcBorders>
              <w:top w:val="nil"/>
              <w:left w:val="nil"/>
              <w:bottom w:val="single" w:sz="4" w:space="0" w:color="auto"/>
              <w:right w:val="single" w:sz="4" w:space="0" w:color="auto"/>
            </w:tcBorders>
            <w:shd w:val="clear" w:color="000000" w:fill="F2F2F2"/>
            <w:noWrap/>
            <w:vAlign w:val="center"/>
            <w:hideMark/>
          </w:tcPr>
          <w:p w14:paraId="40D8BCA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6.5%</w:t>
            </w:r>
          </w:p>
        </w:tc>
        <w:tc>
          <w:tcPr>
            <w:tcW w:w="0" w:type="auto"/>
            <w:tcBorders>
              <w:top w:val="nil"/>
              <w:left w:val="nil"/>
              <w:bottom w:val="single" w:sz="4" w:space="0" w:color="auto"/>
              <w:right w:val="single" w:sz="4" w:space="0" w:color="auto"/>
            </w:tcBorders>
            <w:shd w:val="clear" w:color="000000" w:fill="F2F2F2"/>
            <w:noWrap/>
            <w:vAlign w:val="center"/>
            <w:hideMark/>
          </w:tcPr>
          <w:p w14:paraId="55CA764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191.2</w:t>
            </w:r>
          </w:p>
        </w:tc>
        <w:tc>
          <w:tcPr>
            <w:tcW w:w="0" w:type="auto"/>
            <w:tcBorders>
              <w:top w:val="nil"/>
              <w:left w:val="nil"/>
              <w:bottom w:val="single" w:sz="4" w:space="0" w:color="auto"/>
              <w:right w:val="single" w:sz="4" w:space="0" w:color="auto"/>
            </w:tcBorders>
            <w:shd w:val="clear" w:color="000000" w:fill="F2F2F2"/>
            <w:noWrap/>
            <w:vAlign w:val="center"/>
            <w:hideMark/>
          </w:tcPr>
          <w:p w14:paraId="5329A98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1,131.3</w:t>
            </w:r>
          </w:p>
        </w:tc>
        <w:tc>
          <w:tcPr>
            <w:tcW w:w="0" w:type="auto"/>
            <w:tcBorders>
              <w:top w:val="nil"/>
              <w:left w:val="nil"/>
              <w:bottom w:val="single" w:sz="4" w:space="0" w:color="auto"/>
              <w:right w:val="single" w:sz="4" w:space="0" w:color="auto"/>
            </w:tcBorders>
            <w:shd w:val="clear" w:color="000000" w:fill="F2F2F2"/>
            <w:noWrap/>
            <w:vAlign w:val="center"/>
            <w:hideMark/>
          </w:tcPr>
          <w:p w14:paraId="0058E74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7.5%</w:t>
            </w:r>
          </w:p>
        </w:tc>
        <w:tc>
          <w:tcPr>
            <w:tcW w:w="0" w:type="auto"/>
            <w:tcBorders>
              <w:top w:val="nil"/>
              <w:left w:val="nil"/>
              <w:bottom w:val="single" w:sz="4" w:space="0" w:color="auto"/>
              <w:right w:val="single" w:sz="4" w:space="0" w:color="auto"/>
            </w:tcBorders>
            <w:shd w:val="clear" w:color="000000" w:fill="F2F2F2"/>
            <w:noWrap/>
            <w:vAlign w:val="center"/>
            <w:hideMark/>
          </w:tcPr>
          <w:p w14:paraId="6DAC41D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3.9</w:t>
            </w:r>
          </w:p>
        </w:tc>
        <w:tc>
          <w:tcPr>
            <w:tcW w:w="0" w:type="auto"/>
            <w:tcBorders>
              <w:top w:val="nil"/>
              <w:left w:val="nil"/>
              <w:bottom w:val="single" w:sz="4" w:space="0" w:color="auto"/>
              <w:right w:val="single" w:sz="4" w:space="0" w:color="auto"/>
            </w:tcBorders>
            <w:shd w:val="clear" w:color="000000" w:fill="F2F2F2"/>
            <w:noWrap/>
            <w:vAlign w:val="center"/>
            <w:hideMark/>
          </w:tcPr>
          <w:p w14:paraId="04679D4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w:t>
            </w:r>
          </w:p>
        </w:tc>
      </w:tr>
      <w:tr w:rsidR="00093885" w:rsidRPr="0057544D" w14:paraId="14C19F9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EC1B5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50E200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19.16</w:t>
            </w:r>
          </w:p>
        </w:tc>
        <w:tc>
          <w:tcPr>
            <w:tcW w:w="0" w:type="auto"/>
            <w:tcBorders>
              <w:top w:val="nil"/>
              <w:left w:val="nil"/>
              <w:bottom w:val="single" w:sz="4" w:space="0" w:color="auto"/>
              <w:right w:val="single" w:sz="4" w:space="0" w:color="auto"/>
            </w:tcBorders>
            <w:noWrap/>
            <w:vAlign w:val="center"/>
            <w:hideMark/>
          </w:tcPr>
          <w:p w14:paraId="094649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688A7C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3C47B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3D2D7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AAB40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6DD36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F918C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DC11E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52026E7A"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3155E04"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3 - Шикаре и шибљаци</w:t>
            </w:r>
          </w:p>
        </w:tc>
        <w:tc>
          <w:tcPr>
            <w:tcW w:w="0" w:type="auto"/>
            <w:tcBorders>
              <w:top w:val="nil"/>
              <w:left w:val="nil"/>
              <w:bottom w:val="single" w:sz="4" w:space="0" w:color="auto"/>
              <w:right w:val="single" w:sz="4" w:space="0" w:color="auto"/>
            </w:tcBorders>
            <w:shd w:val="clear" w:color="000000" w:fill="F2F2F2"/>
            <w:noWrap/>
            <w:vAlign w:val="center"/>
            <w:hideMark/>
          </w:tcPr>
          <w:p w14:paraId="45C4B5B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19.16</w:t>
            </w:r>
          </w:p>
        </w:tc>
        <w:tc>
          <w:tcPr>
            <w:tcW w:w="0" w:type="auto"/>
            <w:tcBorders>
              <w:top w:val="nil"/>
              <w:left w:val="nil"/>
              <w:bottom w:val="single" w:sz="4" w:space="0" w:color="auto"/>
              <w:right w:val="single" w:sz="4" w:space="0" w:color="auto"/>
            </w:tcBorders>
            <w:shd w:val="clear" w:color="000000" w:fill="F2F2F2"/>
            <w:noWrap/>
            <w:vAlign w:val="center"/>
            <w:hideMark/>
          </w:tcPr>
          <w:p w14:paraId="267B12E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0.5%</w:t>
            </w:r>
          </w:p>
        </w:tc>
        <w:tc>
          <w:tcPr>
            <w:tcW w:w="0" w:type="auto"/>
            <w:tcBorders>
              <w:top w:val="nil"/>
              <w:left w:val="nil"/>
              <w:bottom w:val="single" w:sz="4" w:space="0" w:color="auto"/>
              <w:right w:val="single" w:sz="4" w:space="0" w:color="auto"/>
            </w:tcBorders>
            <w:shd w:val="clear" w:color="000000" w:fill="F2F2F2"/>
            <w:noWrap/>
            <w:vAlign w:val="center"/>
            <w:hideMark/>
          </w:tcPr>
          <w:p w14:paraId="5A910C52"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9928EE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6817AC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05000F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8426B1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0713E76B"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21A1A9F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336786AC"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25520ED"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56DCFF6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805.85</w:t>
            </w:r>
          </w:p>
        </w:tc>
        <w:tc>
          <w:tcPr>
            <w:tcW w:w="0" w:type="auto"/>
            <w:tcBorders>
              <w:top w:val="nil"/>
              <w:left w:val="nil"/>
              <w:bottom w:val="single" w:sz="4" w:space="0" w:color="auto"/>
              <w:right w:val="single" w:sz="4" w:space="0" w:color="auto"/>
            </w:tcBorders>
            <w:shd w:val="clear" w:color="000000" w:fill="D9D9D9"/>
            <w:noWrap/>
            <w:vAlign w:val="center"/>
            <w:hideMark/>
          </w:tcPr>
          <w:p w14:paraId="77402F4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20.4%</w:t>
            </w:r>
          </w:p>
        </w:tc>
        <w:tc>
          <w:tcPr>
            <w:tcW w:w="0" w:type="auto"/>
            <w:tcBorders>
              <w:top w:val="nil"/>
              <w:left w:val="nil"/>
              <w:bottom w:val="single" w:sz="4" w:space="0" w:color="auto"/>
              <w:right w:val="single" w:sz="4" w:space="0" w:color="auto"/>
            </w:tcBorders>
            <w:shd w:val="clear" w:color="000000" w:fill="D9D9D9"/>
            <w:noWrap/>
            <w:vAlign w:val="center"/>
            <w:hideMark/>
          </w:tcPr>
          <w:p w14:paraId="7462641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188,671.0</w:t>
            </w:r>
          </w:p>
        </w:tc>
        <w:tc>
          <w:tcPr>
            <w:tcW w:w="0" w:type="auto"/>
            <w:tcBorders>
              <w:top w:val="nil"/>
              <w:left w:val="nil"/>
              <w:bottom w:val="single" w:sz="4" w:space="0" w:color="auto"/>
              <w:right w:val="single" w:sz="4" w:space="0" w:color="auto"/>
            </w:tcBorders>
            <w:shd w:val="clear" w:color="000000" w:fill="D9D9D9"/>
            <w:noWrap/>
            <w:vAlign w:val="center"/>
            <w:hideMark/>
          </w:tcPr>
          <w:p w14:paraId="7DA7F56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22.4%</w:t>
            </w:r>
          </w:p>
        </w:tc>
        <w:tc>
          <w:tcPr>
            <w:tcW w:w="0" w:type="auto"/>
            <w:tcBorders>
              <w:top w:val="nil"/>
              <w:left w:val="nil"/>
              <w:bottom w:val="single" w:sz="4" w:space="0" w:color="auto"/>
              <w:right w:val="single" w:sz="4" w:space="0" w:color="auto"/>
            </w:tcBorders>
            <w:shd w:val="clear" w:color="000000" w:fill="D9D9D9"/>
            <w:noWrap/>
            <w:vAlign w:val="center"/>
            <w:hideMark/>
          </w:tcPr>
          <w:p w14:paraId="2F7EE2F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234.1</w:t>
            </w:r>
          </w:p>
        </w:tc>
        <w:tc>
          <w:tcPr>
            <w:tcW w:w="0" w:type="auto"/>
            <w:tcBorders>
              <w:top w:val="nil"/>
              <w:left w:val="nil"/>
              <w:bottom w:val="single" w:sz="4" w:space="0" w:color="auto"/>
              <w:right w:val="single" w:sz="4" w:space="0" w:color="auto"/>
            </w:tcBorders>
            <w:shd w:val="clear" w:color="000000" w:fill="D9D9D9"/>
            <w:noWrap/>
            <w:vAlign w:val="center"/>
            <w:hideMark/>
          </w:tcPr>
          <w:p w14:paraId="31D5D02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3,349.3</w:t>
            </w:r>
          </w:p>
        </w:tc>
        <w:tc>
          <w:tcPr>
            <w:tcW w:w="0" w:type="auto"/>
            <w:tcBorders>
              <w:top w:val="nil"/>
              <w:left w:val="nil"/>
              <w:bottom w:val="single" w:sz="4" w:space="0" w:color="auto"/>
              <w:right w:val="single" w:sz="4" w:space="0" w:color="auto"/>
            </w:tcBorders>
            <w:shd w:val="clear" w:color="000000" w:fill="D9D9D9"/>
            <w:noWrap/>
            <w:vAlign w:val="center"/>
            <w:hideMark/>
          </w:tcPr>
          <w:p w14:paraId="729F71B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22.2%</w:t>
            </w:r>
          </w:p>
        </w:tc>
        <w:tc>
          <w:tcPr>
            <w:tcW w:w="0" w:type="auto"/>
            <w:tcBorders>
              <w:top w:val="nil"/>
              <w:left w:val="nil"/>
              <w:bottom w:val="single" w:sz="4" w:space="0" w:color="auto"/>
              <w:right w:val="single" w:sz="4" w:space="0" w:color="auto"/>
            </w:tcBorders>
            <w:shd w:val="clear" w:color="000000" w:fill="D9D9D9"/>
            <w:noWrap/>
            <w:vAlign w:val="center"/>
            <w:hideMark/>
          </w:tcPr>
          <w:p w14:paraId="69DB260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4.2</w:t>
            </w:r>
          </w:p>
        </w:tc>
        <w:tc>
          <w:tcPr>
            <w:tcW w:w="0" w:type="auto"/>
            <w:tcBorders>
              <w:top w:val="nil"/>
              <w:left w:val="nil"/>
              <w:bottom w:val="single" w:sz="4" w:space="0" w:color="auto"/>
              <w:right w:val="single" w:sz="4" w:space="0" w:color="auto"/>
            </w:tcBorders>
            <w:shd w:val="clear" w:color="000000" w:fill="D9D9D9"/>
            <w:noWrap/>
            <w:vAlign w:val="center"/>
            <w:hideMark/>
          </w:tcPr>
          <w:p w14:paraId="174E56E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78625475" w14:textId="77777777" w:rsidTr="004B32F7">
        <w:trPr>
          <w:trHeight w:val="340"/>
          <w:jc w:val="center"/>
        </w:trPr>
        <w:tc>
          <w:tcPr>
            <w:tcW w:w="0" w:type="auto"/>
            <w:gridSpan w:val="10"/>
            <w:tcBorders>
              <w:top w:val="single" w:sz="4" w:space="0" w:color="auto"/>
              <w:left w:val="single" w:sz="4" w:space="0" w:color="auto"/>
              <w:bottom w:val="single" w:sz="4" w:space="0" w:color="auto"/>
              <w:right w:val="single" w:sz="4" w:space="0" w:color="000000"/>
            </w:tcBorders>
            <w:noWrap/>
            <w:vAlign w:val="center"/>
            <w:hideMark/>
          </w:tcPr>
          <w:p w14:paraId="25A65046"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093885" w:rsidRPr="0057544D" w14:paraId="5042384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6E4C21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10F642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73.12</w:t>
            </w:r>
          </w:p>
        </w:tc>
        <w:tc>
          <w:tcPr>
            <w:tcW w:w="0" w:type="auto"/>
            <w:tcBorders>
              <w:top w:val="nil"/>
              <w:left w:val="nil"/>
              <w:bottom w:val="single" w:sz="4" w:space="0" w:color="auto"/>
              <w:right w:val="single" w:sz="4" w:space="0" w:color="auto"/>
            </w:tcBorders>
            <w:noWrap/>
            <w:vAlign w:val="center"/>
            <w:hideMark/>
          </w:tcPr>
          <w:p w14:paraId="5266A0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4638BC2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12,521.6</w:t>
            </w:r>
          </w:p>
        </w:tc>
        <w:tc>
          <w:tcPr>
            <w:tcW w:w="0" w:type="auto"/>
            <w:tcBorders>
              <w:top w:val="nil"/>
              <w:left w:val="nil"/>
              <w:bottom w:val="single" w:sz="4" w:space="0" w:color="auto"/>
              <w:right w:val="single" w:sz="4" w:space="0" w:color="auto"/>
            </w:tcBorders>
            <w:noWrap/>
            <w:vAlign w:val="center"/>
            <w:hideMark/>
          </w:tcPr>
          <w:p w14:paraId="099606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5B84EF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171.2</w:t>
            </w:r>
          </w:p>
        </w:tc>
        <w:tc>
          <w:tcPr>
            <w:tcW w:w="0" w:type="auto"/>
            <w:tcBorders>
              <w:top w:val="nil"/>
              <w:left w:val="nil"/>
              <w:bottom w:val="single" w:sz="4" w:space="0" w:color="auto"/>
              <w:right w:val="single" w:sz="4" w:space="0" w:color="auto"/>
            </w:tcBorders>
            <w:noWrap/>
            <w:vAlign w:val="center"/>
            <w:hideMark/>
          </w:tcPr>
          <w:p w14:paraId="15E739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260.8</w:t>
            </w:r>
          </w:p>
        </w:tc>
        <w:tc>
          <w:tcPr>
            <w:tcW w:w="0" w:type="auto"/>
            <w:tcBorders>
              <w:top w:val="nil"/>
              <w:left w:val="nil"/>
              <w:bottom w:val="single" w:sz="4" w:space="0" w:color="auto"/>
              <w:right w:val="single" w:sz="4" w:space="0" w:color="auto"/>
            </w:tcBorders>
            <w:noWrap/>
            <w:vAlign w:val="center"/>
            <w:hideMark/>
          </w:tcPr>
          <w:p w14:paraId="6298F3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20D1B8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28A154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5036CFD7"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775849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126B45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12.87</w:t>
            </w:r>
          </w:p>
        </w:tc>
        <w:tc>
          <w:tcPr>
            <w:tcW w:w="0" w:type="auto"/>
            <w:tcBorders>
              <w:top w:val="nil"/>
              <w:left w:val="nil"/>
              <w:bottom w:val="single" w:sz="4" w:space="0" w:color="auto"/>
              <w:right w:val="single" w:sz="4" w:space="0" w:color="auto"/>
            </w:tcBorders>
            <w:noWrap/>
            <w:vAlign w:val="center"/>
            <w:hideMark/>
          </w:tcPr>
          <w:p w14:paraId="385455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65BFC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1,268.4</w:t>
            </w:r>
          </w:p>
        </w:tc>
        <w:tc>
          <w:tcPr>
            <w:tcW w:w="0" w:type="auto"/>
            <w:tcBorders>
              <w:top w:val="nil"/>
              <w:left w:val="nil"/>
              <w:bottom w:val="single" w:sz="4" w:space="0" w:color="auto"/>
              <w:right w:val="single" w:sz="4" w:space="0" w:color="auto"/>
            </w:tcBorders>
            <w:noWrap/>
            <w:vAlign w:val="center"/>
            <w:hideMark/>
          </w:tcPr>
          <w:p w14:paraId="61EDA0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43AEB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98.6</w:t>
            </w:r>
          </w:p>
        </w:tc>
        <w:tc>
          <w:tcPr>
            <w:tcW w:w="0" w:type="auto"/>
            <w:tcBorders>
              <w:top w:val="nil"/>
              <w:left w:val="nil"/>
              <w:bottom w:val="single" w:sz="4" w:space="0" w:color="auto"/>
              <w:right w:val="single" w:sz="4" w:space="0" w:color="auto"/>
            </w:tcBorders>
            <w:noWrap/>
            <w:vAlign w:val="center"/>
            <w:hideMark/>
          </w:tcPr>
          <w:p w14:paraId="135E5D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49.2</w:t>
            </w:r>
          </w:p>
        </w:tc>
        <w:tc>
          <w:tcPr>
            <w:tcW w:w="0" w:type="auto"/>
            <w:tcBorders>
              <w:top w:val="nil"/>
              <w:left w:val="nil"/>
              <w:bottom w:val="single" w:sz="4" w:space="0" w:color="auto"/>
              <w:right w:val="single" w:sz="4" w:space="0" w:color="auto"/>
            </w:tcBorders>
            <w:noWrap/>
            <w:vAlign w:val="center"/>
            <w:hideMark/>
          </w:tcPr>
          <w:p w14:paraId="2646D2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6186D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723E04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33D9F3F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1D03FD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0D2E52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8.19</w:t>
            </w:r>
          </w:p>
        </w:tc>
        <w:tc>
          <w:tcPr>
            <w:tcW w:w="0" w:type="auto"/>
            <w:tcBorders>
              <w:top w:val="nil"/>
              <w:left w:val="nil"/>
              <w:bottom w:val="single" w:sz="4" w:space="0" w:color="auto"/>
              <w:right w:val="single" w:sz="4" w:space="0" w:color="auto"/>
            </w:tcBorders>
            <w:noWrap/>
            <w:vAlign w:val="center"/>
            <w:hideMark/>
          </w:tcPr>
          <w:p w14:paraId="451B38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04C56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2,720.3</w:t>
            </w:r>
          </w:p>
        </w:tc>
        <w:tc>
          <w:tcPr>
            <w:tcW w:w="0" w:type="auto"/>
            <w:tcBorders>
              <w:top w:val="nil"/>
              <w:left w:val="nil"/>
              <w:bottom w:val="single" w:sz="4" w:space="0" w:color="auto"/>
              <w:right w:val="single" w:sz="4" w:space="0" w:color="auto"/>
            </w:tcBorders>
            <w:noWrap/>
            <w:vAlign w:val="center"/>
            <w:hideMark/>
          </w:tcPr>
          <w:p w14:paraId="4BA0C1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11FBB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332.2</w:t>
            </w:r>
          </w:p>
        </w:tc>
        <w:tc>
          <w:tcPr>
            <w:tcW w:w="0" w:type="auto"/>
            <w:tcBorders>
              <w:top w:val="nil"/>
              <w:left w:val="nil"/>
              <w:bottom w:val="single" w:sz="4" w:space="0" w:color="auto"/>
              <w:right w:val="single" w:sz="4" w:space="0" w:color="auto"/>
            </w:tcBorders>
            <w:noWrap/>
            <w:vAlign w:val="center"/>
            <w:hideMark/>
          </w:tcPr>
          <w:p w14:paraId="696559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106.7</w:t>
            </w:r>
          </w:p>
        </w:tc>
        <w:tc>
          <w:tcPr>
            <w:tcW w:w="0" w:type="auto"/>
            <w:tcBorders>
              <w:top w:val="nil"/>
              <w:left w:val="nil"/>
              <w:bottom w:val="single" w:sz="4" w:space="0" w:color="auto"/>
              <w:right w:val="single" w:sz="4" w:space="0" w:color="auto"/>
            </w:tcBorders>
            <w:noWrap/>
            <w:vAlign w:val="center"/>
            <w:hideMark/>
          </w:tcPr>
          <w:p w14:paraId="702294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79AA26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13.0</w:t>
            </w:r>
          </w:p>
        </w:tc>
        <w:tc>
          <w:tcPr>
            <w:tcW w:w="0" w:type="auto"/>
            <w:tcBorders>
              <w:top w:val="nil"/>
              <w:left w:val="nil"/>
              <w:bottom w:val="single" w:sz="4" w:space="0" w:color="auto"/>
              <w:right w:val="single" w:sz="4" w:space="0" w:color="auto"/>
            </w:tcBorders>
            <w:noWrap/>
            <w:vAlign w:val="center"/>
            <w:hideMark/>
          </w:tcPr>
          <w:p w14:paraId="0F89C8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26DAE76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B70BDF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3F3597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7.38</w:t>
            </w:r>
          </w:p>
        </w:tc>
        <w:tc>
          <w:tcPr>
            <w:tcW w:w="0" w:type="auto"/>
            <w:tcBorders>
              <w:top w:val="nil"/>
              <w:left w:val="nil"/>
              <w:bottom w:val="single" w:sz="4" w:space="0" w:color="auto"/>
              <w:right w:val="single" w:sz="4" w:space="0" w:color="auto"/>
            </w:tcBorders>
            <w:noWrap/>
            <w:vAlign w:val="center"/>
            <w:hideMark/>
          </w:tcPr>
          <w:p w14:paraId="060BC9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D321C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1,615.1</w:t>
            </w:r>
          </w:p>
        </w:tc>
        <w:tc>
          <w:tcPr>
            <w:tcW w:w="0" w:type="auto"/>
            <w:tcBorders>
              <w:top w:val="nil"/>
              <w:left w:val="nil"/>
              <w:bottom w:val="single" w:sz="4" w:space="0" w:color="auto"/>
              <w:right w:val="single" w:sz="4" w:space="0" w:color="auto"/>
            </w:tcBorders>
            <w:noWrap/>
            <w:vAlign w:val="center"/>
            <w:hideMark/>
          </w:tcPr>
          <w:p w14:paraId="568A2F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E563D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218.8</w:t>
            </w:r>
          </w:p>
        </w:tc>
        <w:tc>
          <w:tcPr>
            <w:tcW w:w="0" w:type="auto"/>
            <w:tcBorders>
              <w:top w:val="nil"/>
              <w:left w:val="nil"/>
              <w:bottom w:val="single" w:sz="4" w:space="0" w:color="auto"/>
              <w:right w:val="single" w:sz="4" w:space="0" w:color="auto"/>
            </w:tcBorders>
            <w:noWrap/>
            <w:vAlign w:val="center"/>
            <w:hideMark/>
          </w:tcPr>
          <w:p w14:paraId="1D78A7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23.5</w:t>
            </w:r>
          </w:p>
        </w:tc>
        <w:tc>
          <w:tcPr>
            <w:tcW w:w="0" w:type="auto"/>
            <w:tcBorders>
              <w:top w:val="nil"/>
              <w:left w:val="nil"/>
              <w:bottom w:val="single" w:sz="4" w:space="0" w:color="auto"/>
              <w:right w:val="single" w:sz="4" w:space="0" w:color="auto"/>
            </w:tcBorders>
            <w:noWrap/>
            <w:vAlign w:val="center"/>
            <w:hideMark/>
          </w:tcPr>
          <w:p w14:paraId="38AD7F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30713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717169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0D37BD3D"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6EB970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070EE8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1.37</w:t>
            </w:r>
          </w:p>
        </w:tc>
        <w:tc>
          <w:tcPr>
            <w:tcW w:w="0" w:type="auto"/>
            <w:tcBorders>
              <w:top w:val="nil"/>
              <w:left w:val="nil"/>
              <w:bottom w:val="single" w:sz="4" w:space="0" w:color="auto"/>
              <w:right w:val="single" w:sz="4" w:space="0" w:color="auto"/>
            </w:tcBorders>
            <w:noWrap/>
            <w:vAlign w:val="center"/>
            <w:hideMark/>
          </w:tcPr>
          <w:p w14:paraId="620C80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49A87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201.0</w:t>
            </w:r>
          </w:p>
        </w:tc>
        <w:tc>
          <w:tcPr>
            <w:tcW w:w="0" w:type="auto"/>
            <w:tcBorders>
              <w:top w:val="nil"/>
              <w:left w:val="nil"/>
              <w:bottom w:val="single" w:sz="4" w:space="0" w:color="auto"/>
              <w:right w:val="single" w:sz="4" w:space="0" w:color="auto"/>
            </w:tcBorders>
            <w:noWrap/>
            <w:vAlign w:val="center"/>
            <w:hideMark/>
          </w:tcPr>
          <w:p w14:paraId="074C82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D347C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146.7</w:t>
            </w:r>
          </w:p>
        </w:tc>
        <w:tc>
          <w:tcPr>
            <w:tcW w:w="0" w:type="auto"/>
            <w:tcBorders>
              <w:top w:val="nil"/>
              <w:left w:val="nil"/>
              <w:bottom w:val="single" w:sz="4" w:space="0" w:color="auto"/>
              <w:right w:val="single" w:sz="4" w:space="0" w:color="auto"/>
            </w:tcBorders>
            <w:noWrap/>
            <w:vAlign w:val="center"/>
            <w:hideMark/>
          </w:tcPr>
          <w:p w14:paraId="0194FE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4BF9AC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44E0E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017F56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0F43794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E63848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3AE043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1,268.45</w:t>
            </w:r>
          </w:p>
        </w:tc>
        <w:tc>
          <w:tcPr>
            <w:tcW w:w="0" w:type="auto"/>
            <w:tcBorders>
              <w:top w:val="nil"/>
              <w:left w:val="nil"/>
              <w:bottom w:val="single" w:sz="4" w:space="0" w:color="auto"/>
              <w:right w:val="single" w:sz="4" w:space="0" w:color="auto"/>
            </w:tcBorders>
            <w:noWrap/>
            <w:vAlign w:val="center"/>
            <w:hideMark/>
          </w:tcPr>
          <w:p w14:paraId="4890A2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32.2%</w:t>
            </w:r>
          </w:p>
        </w:tc>
        <w:tc>
          <w:tcPr>
            <w:tcW w:w="0" w:type="auto"/>
            <w:tcBorders>
              <w:top w:val="nil"/>
              <w:left w:val="nil"/>
              <w:bottom w:val="single" w:sz="4" w:space="0" w:color="auto"/>
              <w:right w:val="single" w:sz="4" w:space="0" w:color="auto"/>
            </w:tcBorders>
            <w:noWrap/>
            <w:vAlign w:val="center"/>
            <w:hideMark/>
          </w:tcPr>
          <w:p w14:paraId="6FAFDF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387,644.0</w:t>
            </w:r>
          </w:p>
        </w:tc>
        <w:tc>
          <w:tcPr>
            <w:tcW w:w="0" w:type="auto"/>
            <w:tcBorders>
              <w:top w:val="nil"/>
              <w:left w:val="nil"/>
              <w:bottom w:val="single" w:sz="4" w:space="0" w:color="auto"/>
              <w:right w:val="single" w:sz="4" w:space="0" w:color="auto"/>
            </w:tcBorders>
            <w:noWrap/>
            <w:vAlign w:val="center"/>
            <w:hideMark/>
          </w:tcPr>
          <w:p w14:paraId="49212F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46.1%</w:t>
            </w:r>
          </w:p>
        </w:tc>
        <w:tc>
          <w:tcPr>
            <w:tcW w:w="0" w:type="auto"/>
            <w:tcBorders>
              <w:top w:val="nil"/>
              <w:left w:val="nil"/>
              <w:bottom w:val="single" w:sz="4" w:space="0" w:color="auto"/>
              <w:right w:val="single" w:sz="4" w:space="0" w:color="auto"/>
            </w:tcBorders>
            <w:noWrap/>
            <w:vAlign w:val="center"/>
            <w:hideMark/>
          </w:tcPr>
          <w:p w14:paraId="1915AF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305.6</w:t>
            </w:r>
          </w:p>
        </w:tc>
        <w:tc>
          <w:tcPr>
            <w:tcW w:w="0" w:type="auto"/>
            <w:tcBorders>
              <w:top w:val="nil"/>
              <w:left w:val="nil"/>
              <w:bottom w:val="single" w:sz="4" w:space="0" w:color="auto"/>
              <w:right w:val="single" w:sz="4" w:space="0" w:color="auto"/>
            </w:tcBorders>
            <w:noWrap/>
            <w:vAlign w:val="center"/>
            <w:hideMark/>
          </w:tcPr>
          <w:p w14:paraId="6FEF36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6,291.4</w:t>
            </w:r>
          </w:p>
        </w:tc>
        <w:tc>
          <w:tcPr>
            <w:tcW w:w="0" w:type="auto"/>
            <w:tcBorders>
              <w:top w:val="nil"/>
              <w:left w:val="nil"/>
              <w:bottom w:val="single" w:sz="4" w:space="0" w:color="auto"/>
              <w:right w:val="single" w:sz="4" w:space="0" w:color="auto"/>
            </w:tcBorders>
            <w:noWrap/>
            <w:vAlign w:val="center"/>
            <w:hideMark/>
          </w:tcPr>
          <w:p w14:paraId="470335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41.8%</w:t>
            </w:r>
          </w:p>
        </w:tc>
        <w:tc>
          <w:tcPr>
            <w:tcW w:w="0" w:type="auto"/>
            <w:tcBorders>
              <w:top w:val="nil"/>
              <w:left w:val="nil"/>
              <w:bottom w:val="single" w:sz="4" w:space="0" w:color="auto"/>
              <w:right w:val="single" w:sz="4" w:space="0" w:color="auto"/>
            </w:tcBorders>
            <w:noWrap/>
            <w:vAlign w:val="center"/>
            <w:hideMark/>
          </w:tcPr>
          <w:p w14:paraId="611781D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w:t>
            </w:r>
          </w:p>
        </w:tc>
        <w:tc>
          <w:tcPr>
            <w:tcW w:w="0" w:type="auto"/>
            <w:tcBorders>
              <w:top w:val="nil"/>
              <w:left w:val="nil"/>
              <w:bottom w:val="single" w:sz="4" w:space="0" w:color="auto"/>
              <w:right w:val="single" w:sz="4" w:space="0" w:color="auto"/>
            </w:tcBorders>
            <w:noWrap/>
            <w:vAlign w:val="center"/>
            <w:hideMark/>
          </w:tcPr>
          <w:p w14:paraId="5DDD56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098D528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A8F3A1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53B4FD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206.18</w:t>
            </w:r>
          </w:p>
        </w:tc>
        <w:tc>
          <w:tcPr>
            <w:tcW w:w="0" w:type="auto"/>
            <w:tcBorders>
              <w:top w:val="nil"/>
              <w:left w:val="nil"/>
              <w:bottom w:val="single" w:sz="4" w:space="0" w:color="auto"/>
              <w:right w:val="single" w:sz="4" w:space="0" w:color="auto"/>
            </w:tcBorders>
            <w:noWrap/>
            <w:vAlign w:val="center"/>
            <w:hideMark/>
          </w:tcPr>
          <w:p w14:paraId="617EE2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w:t>
            </w:r>
          </w:p>
        </w:tc>
        <w:tc>
          <w:tcPr>
            <w:tcW w:w="0" w:type="auto"/>
            <w:tcBorders>
              <w:top w:val="nil"/>
              <w:left w:val="nil"/>
              <w:bottom w:val="single" w:sz="4" w:space="0" w:color="auto"/>
              <w:right w:val="single" w:sz="4" w:space="0" w:color="auto"/>
            </w:tcBorders>
            <w:noWrap/>
            <w:vAlign w:val="center"/>
            <w:hideMark/>
          </w:tcPr>
          <w:p w14:paraId="5BB54B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38,583.3</w:t>
            </w:r>
          </w:p>
        </w:tc>
        <w:tc>
          <w:tcPr>
            <w:tcW w:w="0" w:type="auto"/>
            <w:tcBorders>
              <w:top w:val="nil"/>
              <w:left w:val="nil"/>
              <w:bottom w:val="single" w:sz="4" w:space="0" w:color="auto"/>
              <w:right w:val="single" w:sz="4" w:space="0" w:color="auto"/>
            </w:tcBorders>
            <w:noWrap/>
            <w:vAlign w:val="center"/>
            <w:hideMark/>
          </w:tcPr>
          <w:p w14:paraId="550C12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4B3CF2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187.1</w:t>
            </w:r>
          </w:p>
        </w:tc>
        <w:tc>
          <w:tcPr>
            <w:tcW w:w="0" w:type="auto"/>
            <w:tcBorders>
              <w:top w:val="nil"/>
              <w:left w:val="nil"/>
              <w:bottom w:val="single" w:sz="4" w:space="0" w:color="auto"/>
              <w:right w:val="single" w:sz="4" w:space="0" w:color="auto"/>
            </w:tcBorders>
            <w:noWrap/>
            <w:vAlign w:val="center"/>
            <w:hideMark/>
          </w:tcPr>
          <w:p w14:paraId="7C2515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748.0</w:t>
            </w:r>
          </w:p>
        </w:tc>
        <w:tc>
          <w:tcPr>
            <w:tcW w:w="0" w:type="auto"/>
            <w:tcBorders>
              <w:top w:val="nil"/>
              <w:left w:val="nil"/>
              <w:bottom w:val="single" w:sz="4" w:space="0" w:color="auto"/>
              <w:right w:val="single" w:sz="4" w:space="0" w:color="auto"/>
            </w:tcBorders>
            <w:noWrap/>
            <w:vAlign w:val="center"/>
            <w:hideMark/>
          </w:tcPr>
          <w:p w14:paraId="35C3246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w:t>
            </w:r>
          </w:p>
        </w:tc>
        <w:tc>
          <w:tcPr>
            <w:tcW w:w="0" w:type="auto"/>
            <w:tcBorders>
              <w:top w:val="nil"/>
              <w:left w:val="nil"/>
              <w:bottom w:val="single" w:sz="4" w:space="0" w:color="auto"/>
              <w:right w:val="single" w:sz="4" w:space="0" w:color="auto"/>
            </w:tcBorders>
            <w:noWrap/>
            <w:vAlign w:val="center"/>
            <w:hideMark/>
          </w:tcPr>
          <w:p w14:paraId="1A5975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7502DA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31576E4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DA4F4B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0C4CF6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3.94</w:t>
            </w:r>
          </w:p>
        </w:tc>
        <w:tc>
          <w:tcPr>
            <w:tcW w:w="0" w:type="auto"/>
            <w:tcBorders>
              <w:top w:val="nil"/>
              <w:left w:val="nil"/>
              <w:bottom w:val="single" w:sz="4" w:space="0" w:color="auto"/>
              <w:right w:val="single" w:sz="4" w:space="0" w:color="auto"/>
            </w:tcBorders>
            <w:noWrap/>
            <w:vAlign w:val="center"/>
            <w:hideMark/>
          </w:tcPr>
          <w:p w14:paraId="7F8F28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220D5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1,281.1</w:t>
            </w:r>
          </w:p>
        </w:tc>
        <w:tc>
          <w:tcPr>
            <w:tcW w:w="0" w:type="auto"/>
            <w:tcBorders>
              <w:top w:val="nil"/>
              <w:left w:val="nil"/>
              <w:bottom w:val="single" w:sz="4" w:space="0" w:color="auto"/>
              <w:right w:val="single" w:sz="4" w:space="0" w:color="auto"/>
            </w:tcBorders>
            <w:noWrap/>
            <w:vAlign w:val="center"/>
            <w:hideMark/>
          </w:tcPr>
          <w:p w14:paraId="30B9AF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E8C5D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325.2</w:t>
            </w:r>
          </w:p>
        </w:tc>
        <w:tc>
          <w:tcPr>
            <w:tcW w:w="0" w:type="auto"/>
            <w:tcBorders>
              <w:top w:val="nil"/>
              <w:left w:val="nil"/>
              <w:bottom w:val="single" w:sz="4" w:space="0" w:color="auto"/>
              <w:right w:val="single" w:sz="4" w:space="0" w:color="auto"/>
            </w:tcBorders>
            <w:noWrap/>
            <w:vAlign w:val="center"/>
            <w:hideMark/>
          </w:tcPr>
          <w:p w14:paraId="49E4A9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37.0</w:t>
            </w:r>
          </w:p>
        </w:tc>
        <w:tc>
          <w:tcPr>
            <w:tcW w:w="0" w:type="auto"/>
            <w:tcBorders>
              <w:top w:val="nil"/>
              <w:left w:val="nil"/>
              <w:bottom w:val="single" w:sz="4" w:space="0" w:color="auto"/>
              <w:right w:val="single" w:sz="4" w:space="0" w:color="auto"/>
            </w:tcBorders>
            <w:noWrap/>
            <w:vAlign w:val="center"/>
            <w:hideMark/>
          </w:tcPr>
          <w:p w14:paraId="6435E2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24B1A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w:t>
            </w:r>
          </w:p>
        </w:tc>
        <w:tc>
          <w:tcPr>
            <w:tcW w:w="0" w:type="auto"/>
            <w:tcBorders>
              <w:top w:val="nil"/>
              <w:left w:val="nil"/>
              <w:bottom w:val="single" w:sz="4" w:space="0" w:color="auto"/>
              <w:right w:val="single" w:sz="4" w:space="0" w:color="auto"/>
            </w:tcBorders>
            <w:noWrap/>
            <w:vAlign w:val="center"/>
            <w:hideMark/>
          </w:tcPr>
          <w:p w14:paraId="16540B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0AE0CE4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2F9B7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776B60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1.49</w:t>
            </w:r>
          </w:p>
        </w:tc>
        <w:tc>
          <w:tcPr>
            <w:tcW w:w="0" w:type="auto"/>
            <w:tcBorders>
              <w:top w:val="nil"/>
              <w:left w:val="nil"/>
              <w:bottom w:val="single" w:sz="4" w:space="0" w:color="auto"/>
              <w:right w:val="single" w:sz="4" w:space="0" w:color="auto"/>
            </w:tcBorders>
            <w:noWrap/>
            <w:vAlign w:val="center"/>
            <w:hideMark/>
          </w:tcPr>
          <w:p w14:paraId="6D72F9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ED705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673.3</w:t>
            </w:r>
          </w:p>
        </w:tc>
        <w:tc>
          <w:tcPr>
            <w:tcW w:w="0" w:type="auto"/>
            <w:tcBorders>
              <w:top w:val="nil"/>
              <w:left w:val="nil"/>
              <w:bottom w:val="single" w:sz="4" w:space="0" w:color="auto"/>
              <w:right w:val="single" w:sz="4" w:space="0" w:color="auto"/>
            </w:tcBorders>
            <w:noWrap/>
            <w:vAlign w:val="center"/>
            <w:hideMark/>
          </w:tcPr>
          <w:p w14:paraId="49F2C1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0E7A8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451.9</w:t>
            </w:r>
          </w:p>
        </w:tc>
        <w:tc>
          <w:tcPr>
            <w:tcW w:w="0" w:type="auto"/>
            <w:tcBorders>
              <w:top w:val="nil"/>
              <w:left w:val="nil"/>
              <w:bottom w:val="single" w:sz="4" w:space="0" w:color="auto"/>
              <w:right w:val="single" w:sz="4" w:space="0" w:color="auto"/>
            </w:tcBorders>
            <w:noWrap/>
            <w:vAlign w:val="center"/>
            <w:hideMark/>
          </w:tcPr>
          <w:p w14:paraId="524ACC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23.9</w:t>
            </w:r>
          </w:p>
        </w:tc>
        <w:tc>
          <w:tcPr>
            <w:tcW w:w="0" w:type="auto"/>
            <w:tcBorders>
              <w:top w:val="nil"/>
              <w:left w:val="nil"/>
              <w:bottom w:val="single" w:sz="4" w:space="0" w:color="auto"/>
              <w:right w:val="single" w:sz="4" w:space="0" w:color="auto"/>
            </w:tcBorders>
            <w:noWrap/>
            <w:vAlign w:val="center"/>
            <w:hideMark/>
          </w:tcPr>
          <w:p w14:paraId="1AA274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55B86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16.0</w:t>
            </w:r>
          </w:p>
        </w:tc>
        <w:tc>
          <w:tcPr>
            <w:tcW w:w="0" w:type="auto"/>
            <w:tcBorders>
              <w:top w:val="nil"/>
              <w:left w:val="nil"/>
              <w:bottom w:val="single" w:sz="4" w:space="0" w:color="auto"/>
              <w:right w:val="single" w:sz="4" w:space="0" w:color="auto"/>
            </w:tcBorders>
            <w:noWrap/>
            <w:vAlign w:val="center"/>
            <w:hideMark/>
          </w:tcPr>
          <w:p w14:paraId="0341B5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r>
      <w:tr w:rsidR="00093885" w:rsidRPr="0057544D" w14:paraId="15EDBC0B"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D557060"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1 - Чиста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01C4FEC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1,582.99</w:t>
            </w:r>
          </w:p>
        </w:tc>
        <w:tc>
          <w:tcPr>
            <w:tcW w:w="0" w:type="auto"/>
            <w:tcBorders>
              <w:top w:val="nil"/>
              <w:left w:val="nil"/>
              <w:bottom w:val="single" w:sz="4" w:space="0" w:color="auto"/>
              <w:right w:val="single" w:sz="4" w:space="0" w:color="auto"/>
            </w:tcBorders>
            <w:shd w:val="clear" w:color="000000" w:fill="F2F2F2"/>
            <w:noWrap/>
            <w:vAlign w:val="center"/>
            <w:hideMark/>
          </w:tcPr>
          <w:p w14:paraId="7D6E5F1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40.2%</w:t>
            </w:r>
          </w:p>
        </w:tc>
        <w:tc>
          <w:tcPr>
            <w:tcW w:w="0" w:type="auto"/>
            <w:tcBorders>
              <w:top w:val="nil"/>
              <w:left w:val="nil"/>
              <w:bottom w:val="single" w:sz="4" w:space="0" w:color="auto"/>
              <w:right w:val="single" w:sz="4" w:space="0" w:color="auto"/>
            </w:tcBorders>
            <w:shd w:val="clear" w:color="000000" w:fill="F2F2F2"/>
            <w:noWrap/>
            <w:vAlign w:val="center"/>
            <w:hideMark/>
          </w:tcPr>
          <w:p w14:paraId="0E4411C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446,508.2</w:t>
            </w:r>
          </w:p>
        </w:tc>
        <w:tc>
          <w:tcPr>
            <w:tcW w:w="0" w:type="auto"/>
            <w:tcBorders>
              <w:top w:val="nil"/>
              <w:left w:val="nil"/>
              <w:bottom w:val="single" w:sz="4" w:space="0" w:color="auto"/>
              <w:right w:val="single" w:sz="4" w:space="0" w:color="auto"/>
            </w:tcBorders>
            <w:shd w:val="clear" w:color="000000" w:fill="F2F2F2"/>
            <w:noWrap/>
            <w:vAlign w:val="center"/>
            <w:hideMark/>
          </w:tcPr>
          <w:p w14:paraId="646A4D2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53.1%</w:t>
            </w:r>
          </w:p>
        </w:tc>
        <w:tc>
          <w:tcPr>
            <w:tcW w:w="0" w:type="auto"/>
            <w:tcBorders>
              <w:top w:val="nil"/>
              <w:left w:val="nil"/>
              <w:bottom w:val="single" w:sz="4" w:space="0" w:color="auto"/>
              <w:right w:val="single" w:sz="4" w:space="0" w:color="auto"/>
            </w:tcBorders>
            <w:shd w:val="clear" w:color="000000" w:fill="F2F2F2"/>
            <w:noWrap/>
            <w:vAlign w:val="center"/>
            <w:hideMark/>
          </w:tcPr>
          <w:p w14:paraId="5D1F309A"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282.1</w:t>
            </w:r>
          </w:p>
        </w:tc>
        <w:tc>
          <w:tcPr>
            <w:tcW w:w="0" w:type="auto"/>
            <w:tcBorders>
              <w:top w:val="nil"/>
              <w:left w:val="nil"/>
              <w:bottom w:val="single" w:sz="4" w:space="0" w:color="auto"/>
              <w:right w:val="single" w:sz="4" w:space="0" w:color="auto"/>
            </w:tcBorders>
            <w:shd w:val="clear" w:color="000000" w:fill="F2F2F2"/>
            <w:noWrap/>
            <w:vAlign w:val="center"/>
            <w:hideMark/>
          </w:tcPr>
          <w:p w14:paraId="109876D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7,544.7</w:t>
            </w:r>
          </w:p>
        </w:tc>
        <w:tc>
          <w:tcPr>
            <w:tcW w:w="0" w:type="auto"/>
            <w:tcBorders>
              <w:top w:val="nil"/>
              <w:left w:val="nil"/>
              <w:bottom w:val="single" w:sz="4" w:space="0" w:color="auto"/>
              <w:right w:val="single" w:sz="4" w:space="0" w:color="auto"/>
            </w:tcBorders>
            <w:shd w:val="clear" w:color="000000" w:fill="F2F2F2"/>
            <w:noWrap/>
            <w:vAlign w:val="center"/>
            <w:hideMark/>
          </w:tcPr>
          <w:p w14:paraId="4412CE7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50.1%</w:t>
            </w:r>
          </w:p>
        </w:tc>
        <w:tc>
          <w:tcPr>
            <w:tcW w:w="0" w:type="auto"/>
            <w:tcBorders>
              <w:top w:val="nil"/>
              <w:left w:val="nil"/>
              <w:bottom w:val="single" w:sz="4" w:space="0" w:color="auto"/>
              <w:right w:val="single" w:sz="4" w:space="0" w:color="auto"/>
            </w:tcBorders>
            <w:shd w:val="clear" w:color="000000" w:fill="F2F2F2"/>
            <w:noWrap/>
            <w:vAlign w:val="center"/>
            <w:hideMark/>
          </w:tcPr>
          <w:p w14:paraId="2088BC2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4.8</w:t>
            </w:r>
          </w:p>
        </w:tc>
        <w:tc>
          <w:tcPr>
            <w:tcW w:w="0" w:type="auto"/>
            <w:tcBorders>
              <w:top w:val="nil"/>
              <w:left w:val="nil"/>
              <w:bottom w:val="single" w:sz="4" w:space="0" w:color="auto"/>
              <w:right w:val="single" w:sz="4" w:space="0" w:color="auto"/>
            </w:tcBorders>
            <w:shd w:val="clear" w:color="000000" w:fill="F2F2F2"/>
            <w:noWrap/>
            <w:vAlign w:val="center"/>
            <w:hideMark/>
          </w:tcPr>
          <w:p w14:paraId="38A7BC4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r>
      <w:tr w:rsidR="00093885" w:rsidRPr="0057544D" w14:paraId="6A9086B8"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8D59A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79B4F7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46.67</w:t>
            </w:r>
          </w:p>
        </w:tc>
        <w:tc>
          <w:tcPr>
            <w:tcW w:w="0" w:type="auto"/>
            <w:tcBorders>
              <w:top w:val="nil"/>
              <w:left w:val="nil"/>
              <w:bottom w:val="single" w:sz="4" w:space="0" w:color="auto"/>
              <w:right w:val="single" w:sz="4" w:space="0" w:color="auto"/>
            </w:tcBorders>
            <w:noWrap/>
            <w:vAlign w:val="center"/>
            <w:hideMark/>
          </w:tcPr>
          <w:p w14:paraId="2E76A9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195A36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5,489.5</w:t>
            </w:r>
          </w:p>
        </w:tc>
        <w:tc>
          <w:tcPr>
            <w:tcW w:w="0" w:type="auto"/>
            <w:tcBorders>
              <w:top w:val="nil"/>
              <w:left w:val="nil"/>
              <w:bottom w:val="single" w:sz="4" w:space="0" w:color="auto"/>
              <w:right w:val="single" w:sz="4" w:space="0" w:color="auto"/>
            </w:tcBorders>
            <w:noWrap/>
            <w:vAlign w:val="center"/>
            <w:hideMark/>
          </w:tcPr>
          <w:p w14:paraId="34D9CA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224BA7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117.6</w:t>
            </w:r>
          </w:p>
        </w:tc>
        <w:tc>
          <w:tcPr>
            <w:tcW w:w="0" w:type="auto"/>
            <w:tcBorders>
              <w:top w:val="nil"/>
              <w:left w:val="nil"/>
              <w:bottom w:val="single" w:sz="4" w:space="0" w:color="auto"/>
              <w:right w:val="single" w:sz="4" w:space="0" w:color="auto"/>
            </w:tcBorders>
            <w:noWrap/>
            <w:vAlign w:val="center"/>
            <w:hideMark/>
          </w:tcPr>
          <w:p w14:paraId="4B6FDB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109.7</w:t>
            </w:r>
          </w:p>
        </w:tc>
        <w:tc>
          <w:tcPr>
            <w:tcW w:w="0" w:type="auto"/>
            <w:tcBorders>
              <w:top w:val="nil"/>
              <w:left w:val="nil"/>
              <w:bottom w:val="single" w:sz="4" w:space="0" w:color="auto"/>
              <w:right w:val="single" w:sz="4" w:space="0" w:color="auto"/>
            </w:tcBorders>
            <w:noWrap/>
            <w:vAlign w:val="center"/>
            <w:hideMark/>
          </w:tcPr>
          <w:p w14:paraId="1D4D3A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36B7CE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447F81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7B393E6C"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58D249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52C0EC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11.51</w:t>
            </w:r>
          </w:p>
        </w:tc>
        <w:tc>
          <w:tcPr>
            <w:tcW w:w="0" w:type="auto"/>
            <w:tcBorders>
              <w:top w:val="nil"/>
              <w:left w:val="nil"/>
              <w:bottom w:val="single" w:sz="4" w:space="0" w:color="auto"/>
              <w:right w:val="single" w:sz="4" w:space="0" w:color="auto"/>
            </w:tcBorders>
            <w:noWrap/>
            <w:vAlign w:val="center"/>
            <w:hideMark/>
          </w:tcPr>
          <w:p w14:paraId="4E314C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45DD3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1,059.2</w:t>
            </w:r>
          </w:p>
        </w:tc>
        <w:tc>
          <w:tcPr>
            <w:tcW w:w="0" w:type="auto"/>
            <w:tcBorders>
              <w:top w:val="nil"/>
              <w:left w:val="nil"/>
              <w:bottom w:val="single" w:sz="4" w:space="0" w:color="auto"/>
              <w:right w:val="single" w:sz="4" w:space="0" w:color="auto"/>
            </w:tcBorders>
            <w:noWrap/>
            <w:vAlign w:val="center"/>
            <w:hideMark/>
          </w:tcPr>
          <w:p w14:paraId="2E928D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742AC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92.0</w:t>
            </w:r>
          </w:p>
        </w:tc>
        <w:tc>
          <w:tcPr>
            <w:tcW w:w="0" w:type="auto"/>
            <w:tcBorders>
              <w:top w:val="nil"/>
              <w:left w:val="nil"/>
              <w:bottom w:val="single" w:sz="4" w:space="0" w:color="auto"/>
              <w:right w:val="single" w:sz="4" w:space="0" w:color="auto"/>
            </w:tcBorders>
            <w:noWrap/>
            <w:vAlign w:val="center"/>
            <w:hideMark/>
          </w:tcPr>
          <w:p w14:paraId="63E6E7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34.4</w:t>
            </w:r>
          </w:p>
        </w:tc>
        <w:tc>
          <w:tcPr>
            <w:tcW w:w="0" w:type="auto"/>
            <w:tcBorders>
              <w:top w:val="nil"/>
              <w:left w:val="nil"/>
              <w:bottom w:val="single" w:sz="4" w:space="0" w:color="auto"/>
              <w:right w:val="single" w:sz="4" w:space="0" w:color="auto"/>
            </w:tcBorders>
            <w:noWrap/>
            <w:vAlign w:val="center"/>
            <w:hideMark/>
          </w:tcPr>
          <w:p w14:paraId="2C5488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209B1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08F6B2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23565DD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E1CA98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0CA04F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7.79</w:t>
            </w:r>
          </w:p>
        </w:tc>
        <w:tc>
          <w:tcPr>
            <w:tcW w:w="0" w:type="auto"/>
            <w:tcBorders>
              <w:top w:val="nil"/>
              <w:left w:val="nil"/>
              <w:bottom w:val="single" w:sz="4" w:space="0" w:color="auto"/>
              <w:right w:val="single" w:sz="4" w:space="0" w:color="auto"/>
            </w:tcBorders>
            <w:noWrap/>
            <w:vAlign w:val="center"/>
            <w:hideMark/>
          </w:tcPr>
          <w:p w14:paraId="7D26ED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96676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584.8</w:t>
            </w:r>
          </w:p>
        </w:tc>
        <w:tc>
          <w:tcPr>
            <w:tcW w:w="0" w:type="auto"/>
            <w:tcBorders>
              <w:top w:val="nil"/>
              <w:left w:val="nil"/>
              <w:bottom w:val="single" w:sz="4" w:space="0" w:color="auto"/>
              <w:right w:val="single" w:sz="4" w:space="0" w:color="auto"/>
            </w:tcBorders>
            <w:noWrap/>
            <w:vAlign w:val="center"/>
            <w:hideMark/>
          </w:tcPr>
          <w:p w14:paraId="4ADEBB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DCD7F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75.1</w:t>
            </w:r>
          </w:p>
        </w:tc>
        <w:tc>
          <w:tcPr>
            <w:tcW w:w="0" w:type="auto"/>
            <w:tcBorders>
              <w:top w:val="nil"/>
              <w:left w:val="nil"/>
              <w:bottom w:val="single" w:sz="4" w:space="0" w:color="auto"/>
              <w:right w:val="single" w:sz="4" w:space="0" w:color="auto"/>
            </w:tcBorders>
            <w:noWrap/>
            <w:vAlign w:val="center"/>
            <w:hideMark/>
          </w:tcPr>
          <w:p w14:paraId="2F9ED1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12.7</w:t>
            </w:r>
          </w:p>
        </w:tc>
        <w:tc>
          <w:tcPr>
            <w:tcW w:w="0" w:type="auto"/>
            <w:tcBorders>
              <w:top w:val="nil"/>
              <w:left w:val="nil"/>
              <w:bottom w:val="single" w:sz="4" w:space="0" w:color="auto"/>
              <w:right w:val="single" w:sz="4" w:space="0" w:color="auto"/>
            </w:tcBorders>
            <w:noWrap/>
            <w:vAlign w:val="center"/>
            <w:hideMark/>
          </w:tcPr>
          <w:p w14:paraId="7AD889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00D7D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008FAF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08D39E2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35A31E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763976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20.78</w:t>
            </w:r>
          </w:p>
        </w:tc>
        <w:tc>
          <w:tcPr>
            <w:tcW w:w="0" w:type="auto"/>
            <w:tcBorders>
              <w:top w:val="nil"/>
              <w:left w:val="nil"/>
              <w:bottom w:val="single" w:sz="4" w:space="0" w:color="auto"/>
              <w:right w:val="single" w:sz="4" w:space="0" w:color="auto"/>
            </w:tcBorders>
            <w:noWrap/>
            <w:vAlign w:val="center"/>
            <w:hideMark/>
          </w:tcPr>
          <w:p w14:paraId="159131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E2AD7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4,998.4</w:t>
            </w:r>
          </w:p>
        </w:tc>
        <w:tc>
          <w:tcPr>
            <w:tcW w:w="0" w:type="auto"/>
            <w:tcBorders>
              <w:top w:val="nil"/>
              <w:left w:val="nil"/>
              <w:bottom w:val="single" w:sz="4" w:space="0" w:color="auto"/>
              <w:right w:val="single" w:sz="4" w:space="0" w:color="auto"/>
            </w:tcBorders>
            <w:noWrap/>
            <w:vAlign w:val="center"/>
            <w:hideMark/>
          </w:tcPr>
          <w:p w14:paraId="4C8D5D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665BBD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240.5</w:t>
            </w:r>
          </w:p>
        </w:tc>
        <w:tc>
          <w:tcPr>
            <w:tcW w:w="0" w:type="auto"/>
            <w:tcBorders>
              <w:top w:val="nil"/>
              <w:left w:val="nil"/>
              <w:bottom w:val="single" w:sz="4" w:space="0" w:color="auto"/>
              <w:right w:val="single" w:sz="4" w:space="0" w:color="auto"/>
            </w:tcBorders>
            <w:noWrap/>
            <w:vAlign w:val="center"/>
            <w:hideMark/>
          </w:tcPr>
          <w:p w14:paraId="687A1F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144.8</w:t>
            </w:r>
          </w:p>
        </w:tc>
        <w:tc>
          <w:tcPr>
            <w:tcW w:w="0" w:type="auto"/>
            <w:tcBorders>
              <w:top w:val="nil"/>
              <w:left w:val="nil"/>
              <w:bottom w:val="single" w:sz="4" w:space="0" w:color="auto"/>
              <w:right w:val="single" w:sz="4" w:space="0" w:color="auto"/>
            </w:tcBorders>
            <w:noWrap/>
            <w:vAlign w:val="center"/>
            <w:hideMark/>
          </w:tcPr>
          <w:p w14:paraId="301BD8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3757FE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7.0</w:t>
            </w:r>
          </w:p>
        </w:tc>
        <w:tc>
          <w:tcPr>
            <w:tcW w:w="0" w:type="auto"/>
            <w:tcBorders>
              <w:top w:val="nil"/>
              <w:left w:val="nil"/>
              <w:bottom w:val="single" w:sz="4" w:space="0" w:color="auto"/>
              <w:right w:val="single" w:sz="4" w:space="0" w:color="auto"/>
            </w:tcBorders>
            <w:noWrap/>
            <w:vAlign w:val="center"/>
            <w:hideMark/>
          </w:tcPr>
          <w:p w14:paraId="45D49E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42ACAC3D"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9662B1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1F8FAF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7.68</w:t>
            </w:r>
          </w:p>
        </w:tc>
        <w:tc>
          <w:tcPr>
            <w:tcW w:w="0" w:type="auto"/>
            <w:tcBorders>
              <w:top w:val="nil"/>
              <w:left w:val="nil"/>
              <w:bottom w:val="single" w:sz="4" w:space="0" w:color="auto"/>
              <w:right w:val="single" w:sz="4" w:space="0" w:color="auto"/>
            </w:tcBorders>
            <w:noWrap/>
            <w:vAlign w:val="center"/>
            <w:hideMark/>
          </w:tcPr>
          <w:p w14:paraId="6645F6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501A2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966.2</w:t>
            </w:r>
          </w:p>
        </w:tc>
        <w:tc>
          <w:tcPr>
            <w:tcW w:w="0" w:type="auto"/>
            <w:tcBorders>
              <w:top w:val="nil"/>
              <w:left w:val="nil"/>
              <w:bottom w:val="single" w:sz="4" w:space="0" w:color="auto"/>
              <w:right w:val="single" w:sz="4" w:space="0" w:color="auto"/>
            </w:tcBorders>
            <w:noWrap/>
            <w:vAlign w:val="center"/>
            <w:hideMark/>
          </w:tcPr>
          <w:p w14:paraId="4AC391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BB440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125.8</w:t>
            </w:r>
          </w:p>
        </w:tc>
        <w:tc>
          <w:tcPr>
            <w:tcW w:w="0" w:type="auto"/>
            <w:tcBorders>
              <w:top w:val="nil"/>
              <w:left w:val="nil"/>
              <w:bottom w:val="single" w:sz="4" w:space="0" w:color="auto"/>
              <w:right w:val="single" w:sz="4" w:space="0" w:color="auto"/>
            </w:tcBorders>
            <w:noWrap/>
            <w:vAlign w:val="center"/>
            <w:hideMark/>
          </w:tcPr>
          <w:p w14:paraId="5D2298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24.0</w:t>
            </w:r>
          </w:p>
        </w:tc>
        <w:tc>
          <w:tcPr>
            <w:tcW w:w="0" w:type="auto"/>
            <w:tcBorders>
              <w:top w:val="nil"/>
              <w:left w:val="nil"/>
              <w:bottom w:val="single" w:sz="4" w:space="0" w:color="auto"/>
              <w:right w:val="single" w:sz="4" w:space="0" w:color="auto"/>
            </w:tcBorders>
            <w:noWrap/>
            <w:vAlign w:val="center"/>
            <w:hideMark/>
          </w:tcPr>
          <w:p w14:paraId="132FE4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F6630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7E70A6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5964857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5586C8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5C47BA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93.64</w:t>
            </w:r>
          </w:p>
        </w:tc>
        <w:tc>
          <w:tcPr>
            <w:tcW w:w="0" w:type="auto"/>
            <w:tcBorders>
              <w:top w:val="nil"/>
              <w:left w:val="nil"/>
              <w:bottom w:val="single" w:sz="4" w:space="0" w:color="auto"/>
              <w:right w:val="single" w:sz="4" w:space="0" w:color="auto"/>
            </w:tcBorders>
            <w:noWrap/>
            <w:vAlign w:val="center"/>
            <w:hideMark/>
          </w:tcPr>
          <w:p w14:paraId="46DBE2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7C94F8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11,586.3</w:t>
            </w:r>
          </w:p>
        </w:tc>
        <w:tc>
          <w:tcPr>
            <w:tcW w:w="0" w:type="auto"/>
            <w:tcBorders>
              <w:top w:val="nil"/>
              <w:left w:val="nil"/>
              <w:bottom w:val="single" w:sz="4" w:space="0" w:color="auto"/>
              <w:right w:val="single" w:sz="4" w:space="0" w:color="auto"/>
            </w:tcBorders>
            <w:noWrap/>
            <w:vAlign w:val="center"/>
            <w:hideMark/>
          </w:tcPr>
          <w:p w14:paraId="7A1B4E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048E7C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123.7</w:t>
            </w:r>
          </w:p>
        </w:tc>
        <w:tc>
          <w:tcPr>
            <w:tcW w:w="0" w:type="auto"/>
            <w:tcBorders>
              <w:top w:val="nil"/>
              <w:left w:val="nil"/>
              <w:bottom w:val="single" w:sz="4" w:space="0" w:color="auto"/>
              <w:right w:val="single" w:sz="4" w:space="0" w:color="auto"/>
            </w:tcBorders>
            <w:noWrap/>
            <w:vAlign w:val="center"/>
            <w:hideMark/>
          </w:tcPr>
          <w:p w14:paraId="694465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243.3</w:t>
            </w:r>
          </w:p>
        </w:tc>
        <w:tc>
          <w:tcPr>
            <w:tcW w:w="0" w:type="auto"/>
            <w:tcBorders>
              <w:top w:val="nil"/>
              <w:left w:val="nil"/>
              <w:bottom w:val="single" w:sz="4" w:space="0" w:color="auto"/>
              <w:right w:val="single" w:sz="4" w:space="0" w:color="auto"/>
            </w:tcBorders>
            <w:noWrap/>
            <w:vAlign w:val="center"/>
            <w:hideMark/>
          </w:tcPr>
          <w:p w14:paraId="7FE868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120A25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2A42A2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3778448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0614E2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2FFFBD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90.27</w:t>
            </w:r>
          </w:p>
        </w:tc>
        <w:tc>
          <w:tcPr>
            <w:tcW w:w="0" w:type="auto"/>
            <w:tcBorders>
              <w:top w:val="nil"/>
              <w:left w:val="nil"/>
              <w:bottom w:val="single" w:sz="4" w:space="0" w:color="auto"/>
              <w:right w:val="single" w:sz="4" w:space="0" w:color="auto"/>
            </w:tcBorders>
            <w:noWrap/>
            <w:vAlign w:val="center"/>
            <w:hideMark/>
          </w:tcPr>
          <w:p w14:paraId="0113E7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7394CD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11,853.6</w:t>
            </w:r>
          </w:p>
        </w:tc>
        <w:tc>
          <w:tcPr>
            <w:tcW w:w="0" w:type="auto"/>
            <w:tcBorders>
              <w:top w:val="nil"/>
              <w:left w:val="nil"/>
              <w:bottom w:val="single" w:sz="4" w:space="0" w:color="auto"/>
              <w:right w:val="single" w:sz="4" w:space="0" w:color="auto"/>
            </w:tcBorders>
            <w:noWrap/>
            <w:vAlign w:val="center"/>
            <w:hideMark/>
          </w:tcPr>
          <w:p w14:paraId="2EA121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c>
          <w:tcPr>
            <w:tcW w:w="0" w:type="auto"/>
            <w:tcBorders>
              <w:top w:val="nil"/>
              <w:left w:val="nil"/>
              <w:bottom w:val="single" w:sz="4" w:space="0" w:color="auto"/>
              <w:right w:val="single" w:sz="4" w:space="0" w:color="auto"/>
            </w:tcBorders>
            <w:noWrap/>
            <w:vAlign w:val="center"/>
            <w:hideMark/>
          </w:tcPr>
          <w:p w14:paraId="767E08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131.3</w:t>
            </w:r>
          </w:p>
        </w:tc>
        <w:tc>
          <w:tcPr>
            <w:tcW w:w="0" w:type="auto"/>
            <w:tcBorders>
              <w:top w:val="nil"/>
              <w:left w:val="nil"/>
              <w:bottom w:val="single" w:sz="4" w:space="0" w:color="auto"/>
              <w:right w:val="single" w:sz="4" w:space="0" w:color="auto"/>
            </w:tcBorders>
            <w:noWrap/>
            <w:vAlign w:val="center"/>
            <w:hideMark/>
          </w:tcPr>
          <w:p w14:paraId="5C247D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273.8</w:t>
            </w:r>
          </w:p>
        </w:tc>
        <w:tc>
          <w:tcPr>
            <w:tcW w:w="0" w:type="auto"/>
            <w:tcBorders>
              <w:top w:val="nil"/>
              <w:left w:val="nil"/>
              <w:bottom w:val="single" w:sz="4" w:space="0" w:color="auto"/>
              <w:right w:val="single" w:sz="4" w:space="0" w:color="auto"/>
            </w:tcBorders>
            <w:noWrap/>
            <w:vAlign w:val="center"/>
            <w:hideMark/>
          </w:tcPr>
          <w:p w14:paraId="7EFC3A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2D68D6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29F1AC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2EB030B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BE8BC3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4A8867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241.24</w:t>
            </w:r>
          </w:p>
        </w:tc>
        <w:tc>
          <w:tcPr>
            <w:tcW w:w="0" w:type="auto"/>
            <w:tcBorders>
              <w:top w:val="nil"/>
              <w:left w:val="nil"/>
              <w:bottom w:val="single" w:sz="4" w:space="0" w:color="auto"/>
              <w:right w:val="single" w:sz="4" w:space="0" w:color="auto"/>
            </w:tcBorders>
            <w:noWrap/>
            <w:vAlign w:val="center"/>
            <w:hideMark/>
          </w:tcPr>
          <w:p w14:paraId="6DF8D4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7DF940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63,862.5</w:t>
            </w:r>
          </w:p>
        </w:tc>
        <w:tc>
          <w:tcPr>
            <w:tcW w:w="0" w:type="auto"/>
            <w:tcBorders>
              <w:top w:val="nil"/>
              <w:left w:val="nil"/>
              <w:bottom w:val="single" w:sz="4" w:space="0" w:color="auto"/>
              <w:right w:val="single" w:sz="4" w:space="0" w:color="auto"/>
            </w:tcBorders>
            <w:noWrap/>
            <w:vAlign w:val="center"/>
            <w:hideMark/>
          </w:tcPr>
          <w:p w14:paraId="5E3B64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w:t>
            </w:r>
          </w:p>
        </w:tc>
        <w:tc>
          <w:tcPr>
            <w:tcW w:w="0" w:type="auto"/>
            <w:tcBorders>
              <w:top w:val="nil"/>
              <w:left w:val="nil"/>
              <w:bottom w:val="single" w:sz="4" w:space="0" w:color="auto"/>
              <w:right w:val="single" w:sz="4" w:space="0" w:color="auto"/>
            </w:tcBorders>
            <w:noWrap/>
            <w:vAlign w:val="center"/>
            <w:hideMark/>
          </w:tcPr>
          <w:p w14:paraId="277D6F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264.7</w:t>
            </w:r>
          </w:p>
        </w:tc>
        <w:tc>
          <w:tcPr>
            <w:tcW w:w="0" w:type="auto"/>
            <w:tcBorders>
              <w:top w:val="nil"/>
              <w:left w:val="nil"/>
              <w:bottom w:val="single" w:sz="4" w:space="0" w:color="auto"/>
              <w:right w:val="single" w:sz="4" w:space="0" w:color="auto"/>
            </w:tcBorders>
            <w:noWrap/>
            <w:vAlign w:val="center"/>
            <w:hideMark/>
          </w:tcPr>
          <w:p w14:paraId="122D501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1,133.1</w:t>
            </w:r>
          </w:p>
        </w:tc>
        <w:tc>
          <w:tcPr>
            <w:tcW w:w="0" w:type="auto"/>
            <w:tcBorders>
              <w:top w:val="nil"/>
              <w:left w:val="nil"/>
              <w:bottom w:val="single" w:sz="4" w:space="0" w:color="auto"/>
              <w:right w:val="single" w:sz="4" w:space="0" w:color="auto"/>
            </w:tcBorders>
            <w:noWrap/>
            <w:vAlign w:val="center"/>
            <w:hideMark/>
          </w:tcPr>
          <w:p w14:paraId="6F6629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w:t>
            </w:r>
          </w:p>
        </w:tc>
        <w:tc>
          <w:tcPr>
            <w:tcW w:w="0" w:type="auto"/>
            <w:tcBorders>
              <w:top w:val="nil"/>
              <w:left w:val="nil"/>
              <w:bottom w:val="single" w:sz="4" w:space="0" w:color="auto"/>
              <w:right w:val="single" w:sz="4" w:space="0" w:color="auto"/>
            </w:tcBorders>
            <w:noWrap/>
            <w:vAlign w:val="center"/>
            <w:hideMark/>
          </w:tcPr>
          <w:p w14:paraId="3D65D2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0648B7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4F0D453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4A084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0B2CEB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194.55</w:t>
            </w:r>
          </w:p>
        </w:tc>
        <w:tc>
          <w:tcPr>
            <w:tcW w:w="0" w:type="auto"/>
            <w:tcBorders>
              <w:top w:val="nil"/>
              <w:left w:val="nil"/>
              <w:bottom w:val="single" w:sz="4" w:space="0" w:color="auto"/>
              <w:right w:val="single" w:sz="4" w:space="0" w:color="auto"/>
            </w:tcBorders>
            <w:noWrap/>
            <w:vAlign w:val="center"/>
            <w:hideMark/>
          </w:tcPr>
          <w:p w14:paraId="5565C1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3BC299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32,043.4</w:t>
            </w:r>
          </w:p>
        </w:tc>
        <w:tc>
          <w:tcPr>
            <w:tcW w:w="0" w:type="auto"/>
            <w:tcBorders>
              <w:top w:val="nil"/>
              <w:left w:val="nil"/>
              <w:bottom w:val="single" w:sz="4" w:space="0" w:color="auto"/>
              <w:right w:val="single" w:sz="4" w:space="0" w:color="auto"/>
            </w:tcBorders>
            <w:noWrap/>
            <w:vAlign w:val="center"/>
            <w:hideMark/>
          </w:tcPr>
          <w:p w14:paraId="337583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c>
          <w:tcPr>
            <w:tcW w:w="0" w:type="auto"/>
            <w:tcBorders>
              <w:top w:val="nil"/>
              <w:left w:val="nil"/>
              <w:bottom w:val="single" w:sz="4" w:space="0" w:color="auto"/>
              <w:right w:val="single" w:sz="4" w:space="0" w:color="auto"/>
            </w:tcBorders>
            <w:noWrap/>
            <w:vAlign w:val="center"/>
            <w:hideMark/>
          </w:tcPr>
          <w:p w14:paraId="3E3BE2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164.7</w:t>
            </w:r>
          </w:p>
        </w:tc>
        <w:tc>
          <w:tcPr>
            <w:tcW w:w="0" w:type="auto"/>
            <w:tcBorders>
              <w:top w:val="nil"/>
              <w:left w:val="nil"/>
              <w:bottom w:val="single" w:sz="4" w:space="0" w:color="auto"/>
              <w:right w:val="single" w:sz="4" w:space="0" w:color="auto"/>
            </w:tcBorders>
            <w:noWrap/>
            <w:vAlign w:val="center"/>
            <w:hideMark/>
          </w:tcPr>
          <w:p w14:paraId="1A6F9F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672.2</w:t>
            </w:r>
          </w:p>
        </w:tc>
        <w:tc>
          <w:tcPr>
            <w:tcW w:w="0" w:type="auto"/>
            <w:tcBorders>
              <w:top w:val="nil"/>
              <w:left w:val="nil"/>
              <w:bottom w:val="single" w:sz="4" w:space="0" w:color="auto"/>
              <w:right w:val="single" w:sz="4" w:space="0" w:color="auto"/>
            </w:tcBorders>
            <w:noWrap/>
            <w:vAlign w:val="center"/>
            <w:hideMark/>
          </w:tcPr>
          <w:p w14:paraId="473C6A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73BBA4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c>
          <w:tcPr>
            <w:tcW w:w="0" w:type="auto"/>
            <w:tcBorders>
              <w:top w:val="nil"/>
              <w:left w:val="nil"/>
              <w:bottom w:val="single" w:sz="4" w:space="0" w:color="auto"/>
              <w:right w:val="single" w:sz="4" w:space="0" w:color="auto"/>
            </w:tcBorders>
            <w:noWrap/>
            <w:vAlign w:val="center"/>
            <w:hideMark/>
          </w:tcPr>
          <w:p w14:paraId="00AEDA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19ABF44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B24244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44913F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12.11</w:t>
            </w:r>
          </w:p>
        </w:tc>
        <w:tc>
          <w:tcPr>
            <w:tcW w:w="0" w:type="auto"/>
            <w:tcBorders>
              <w:top w:val="nil"/>
              <w:left w:val="nil"/>
              <w:bottom w:val="single" w:sz="4" w:space="0" w:color="auto"/>
              <w:right w:val="single" w:sz="4" w:space="0" w:color="auto"/>
            </w:tcBorders>
            <w:noWrap/>
            <w:vAlign w:val="center"/>
            <w:hideMark/>
          </w:tcPr>
          <w:p w14:paraId="132E3A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F790F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2,742.4</w:t>
            </w:r>
          </w:p>
        </w:tc>
        <w:tc>
          <w:tcPr>
            <w:tcW w:w="0" w:type="auto"/>
            <w:tcBorders>
              <w:top w:val="nil"/>
              <w:left w:val="nil"/>
              <w:bottom w:val="single" w:sz="4" w:space="0" w:color="auto"/>
              <w:right w:val="single" w:sz="4" w:space="0" w:color="auto"/>
            </w:tcBorders>
            <w:noWrap/>
            <w:vAlign w:val="center"/>
            <w:hideMark/>
          </w:tcPr>
          <w:p w14:paraId="1265E9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AAEF5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226.5</w:t>
            </w:r>
          </w:p>
        </w:tc>
        <w:tc>
          <w:tcPr>
            <w:tcW w:w="0" w:type="auto"/>
            <w:tcBorders>
              <w:top w:val="nil"/>
              <w:left w:val="nil"/>
              <w:bottom w:val="single" w:sz="4" w:space="0" w:color="auto"/>
              <w:right w:val="single" w:sz="4" w:space="0" w:color="auto"/>
            </w:tcBorders>
            <w:noWrap/>
            <w:vAlign w:val="center"/>
            <w:hideMark/>
          </w:tcPr>
          <w:p w14:paraId="5503A8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73.1</w:t>
            </w:r>
          </w:p>
        </w:tc>
        <w:tc>
          <w:tcPr>
            <w:tcW w:w="0" w:type="auto"/>
            <w:tcBorders>
              <w:top w:val="nil"/>
              <w:left w:val="nil"/>
              <w:bottom w:val="single" w:sz="4" w:space="0" w:color="auto"/>
              <w:right w:val="single" w:sz="4" w:space="0" w:color="auto"/>
            </w:tcBorders>
            <w:noWrap/>
            <w:vAlign w:val="center"/>
            <w:hideMark/>
          </w:tcPr>
          <w:p w14:paraId="085AF0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23CA2A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w:t>
            </w:r>
          </w:p>
        </w:tc>
        <w:tc>
          <w:tcPr>
            <w:tcW w:w="0" w:type="auto"/>
            <w:tcBorders>
              <w:top w:val="nil"/>
              <w:left w:val="nil"/>
              <w:bottom w:val="single" w:sz="4" w:space="0" w:color="auto"/>
              <w:right w:val="single" w:sz="4" w:space="0" w:color="auto"/>
            </w:tcBorders>
            <w:noWrap/>
            <w:vAlign w:val="center"/>
            <w:hideMark/>
          </w:tcPr>
          <w:p w14:paraId="1DDBF0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08B3687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4C66DA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7B698C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3.41</w:t>
            </w:r>
          </w:p>
        </w:tc>
        <w:tc>
          <w:tcPr>
            <w:tcW w:w="0" w:type="auto"/>
            <w:tcBorders>
              <w:top w:val="nil"/>
              <w:left w:val="nil"/>
              <w:bottom w:val="single" w:sz="4" w:space="0" w:color="auto"/>
              <w:right w:val="single" w:sz="4" w:space="0" w:color="auto"/>
            </w:tcBorders>
            <w:noWrap/>
            <w:vAlign w:val="center"/>
            <w:hideMark/>
          </w:tcPr>
          <w:p w14:paraId="1B3301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ED4EC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870.9</w:t>
            </w:r>
          </w:p>
        </w:tc>
        <w:tc>
          <w:tcPr>
            <w:tcW w:w="0" w:type="auto"/>
            <w:tcBorders>
              <w:top w:val="nil"/>
              <w:left w:val="nil"/>
              <w:bottom w:val="single" w:sz="4" w:space="0" w:color="auto"/>
              <w:right w:val="single" w:sz="4" w:space="0" w:color="auto"/>
            </w:tcBorders>
            <w:noWrap/>
            <w:vAlign w:val="center"/>
            <w:hideMark/>
          </w:tcPr>
          <w:p w14:paraId="198D0D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34BB4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255.4</w:t>
            </w:r>
          </w:p>
        </w:tc>
        <w:tc>
          <w:tcPr>
            <w:tcW w:w="0" w:type="auto"/>
            <w:tcBorders>
              <w:top w:val="nil"/>
              <w:left w:val="nil"/>
              <w:bottom w:val="single" w:sz="4" w:space="0" w:color="auto"/>
              <w:right w:val="single" w:sz="4" w:space="0" w:color="auto"/>
            </w:tcBorders>
            <w:noWrap/>
            <w:vAlign w:val="center"/>
            <w:hideMark/>
          </w:tcPr>
          <w:p w14:paraId="1A5C4E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32.9</w:t>
            </w:r>
          </w:p>
        </w:tc>
        <w:tc>
          <w:tcPr>
            <w:tcW w:w="0" w:type="auto"/>
            <w:tcBorders>
              <w:top w:val="nil"/>
              <w:left w:val="nil"/>
              <w:bottom w:val="single" w:sz="4" w:space="0" w:color="auto"/>
              <w:right w:val="single" w:sz="4" w:space="0" w:color="auto"/>
            </w:tcBorders>
            <w:noWrap/>
            <w:vAlign w:val="center"/>
            <w:hideMark/>
          </w:tcPr>
          <w:p w14:paraId="623343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3BBB7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w:t>
            </w:r>
          </w:p>
        </w:tc>
        <w:tc>
          <w:tcPr>
            <w:tcW w:w="0" w:type="auto"/>
            <w:tcBorders>
              <w:top w:val="nil"/>
              <w:left w:val="nil"/>
              <w:bottom w:val="single" w:sz="4" w:space="0" w:color="auto"/>
              <w:right w:val="single" w:sz="4" w:space="0" w:color="auto"/>
            </w:tcBorders>
            <w:noWrap/>
            <w:vAlign w:val="center"/>
            <w:hideMark/>
          </w:tcPr>
          <w:p w14:paraId="338822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r>
      <w:tr w:rsidR="00093885" w:rsidRPr="0057544D" w14:paraId="351E5CE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5BAFF7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0" w:type="auto"/>
            <w:tcBorders>
              <w:top w:val="nil"/>
              <w:left w:val="nil"/>
              <w:bottom w:val="single" w:sz="4" w:space="0" w:color="auto"/>
              <w:right w:val="single" w:sz="4" w:space="0" w:color="auto"/>
            </w:tcBorders>
            <w:noWrap/>
            <w:vAlign w:val="center"/>
            <w:hideMark/>
          </w:tcPr>
          <w:p w14:paraId="51E80D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4E5F2A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3EE9B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63CA11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A0D49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4ADC52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01556E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58131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085161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6D295CA7"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8DE14CE"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2 - Мешовита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2AD1005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730.19</w:t>
            </w:r>
          </w:p>
        </w:tc>
        <w:tc>
          <w:tcPr>
            <w:tcW w:w="0" w:type="auto"/>
            <w:tcBorders>
              <w:top w:val="nil"/>
              <w:left w:val="nil"/>
              <w:bottom w:val="single" w:sz="4" w:space="0" w:color="auto"/>
              <w:right w:val="single" w:sz="4" w:space="0" w:color="auto"/>
            </w:tcBorders>
            <w:shd w:val="clear" w:color="000000" w:fill="F2F2F2"/>
            <w:noWrap/>
            <w:vAlign w:val="center"/>
            <w:hideMark/>
          </w:tcPr>
          <w:p w14:paraId="2F07242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18.5%</w:t>
            </w:r>
          </w:p>
        </w:tc>
        <w:tc>
          <w:tcPr>
            <w:tcW w:w="0" w:type="auto"/>
            <w:tcBorders>
              <w:top w:val="nil"/>
              <w:left w:val="nil"/>
              <w:bottom w:val="single" w:sz="4" w:space="0" w:color="auto"/>
              <w:right w:val="single" w:sz="4" w:space="0" w:color="auto"/>
            </w:tcBorders>
            <w:shd w:val="clear" w:color="000000" w:fill="F2F2F2"/>
            <w:noWrap/>
            <w:vAlign w:val="center"/>
            <w:hideMark/>
          </w:tcPr>
          <w:p w14:paraId="4003EE5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136,120.5</w:t>
            </w:r>
          </w:p>
        </w:tc>
        <w:tc>
          <w:tcPr>
            <w:tcW w:w="0" w:type="auto"/>
            <w:tcBorders>
              <w:top w:val="nil"/>
              <w:left w:val="nil"/>
              <w:bottom w:val="single" w:sz="4" w:space="0" w:color="auto"/>
              <w:right w:val="single" w:sz="4" w:space="0" w:color="auto"/>
            </w:tcBorders>
            <w:shd w:val="clear" w:color="000000" w:fill="F2F2F2"/>
            <w:noWrap/>
            <w:vAlign w:val="center"/>
            <w:hideMark/>
          </w:tcPr>
          <w:p w14:paraId="71DBACE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16.2%</w:t>
            </w:r>
          </w:p>
        </w:tc>
        <w:tc>
          <w:tcPr>
            <w:tcW w:w="0" w:type="auto"/>
            <w:tcBorders>
              <w:top w:val="nil"/>
              <w:left w:val="nil"/>
              <w:bottom w:val="single" w:sz="4" w:space="0" w:color="auto"/>
              <w:right w:val="single" w:sz="4" w:space="0" w:color="auto"/>
            </w:tcBorders>
            <w:shd w:val="clear" w:color="000000" w:fill="F2F2F2"/>
            <w:noWrap/>
            <w:vAlign w:val="center"/>
            <w:hideMark/>
          </w:tcPr>
          <w:p w14:paraId="13856C0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186.4</w:t>
            </w:r>
          </w:p>
        </w:tc>
        <w:tc>
          <w:tcPr>
            <w:tcW w:w="0" w:type="auto"/>
            <w:tcBorders>
              <w:top w:val="nil"/>
              <w:left w:val="nil"/>
              <w:bottom w:val="single" w:sz="4" w:space="0" w:color="auto"/>
              <w:right w:val="single" w:sz="4" w:space="0" w:color="auto"/>
            </w:tcBorders>
            <w:shd w:val="clear" w:color="000000" w:fill="F2F2F2"/>
            <w:noWrap/>
            <w:vAlign w:val="center"/>
            <w:hideMark/>
          </w:tcPr>
          <w:p w14:paraId="008DBB9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2,755.9</w:t>
            </w:r>
          </w:p>
        </w:tc>
        <w:tc>
          <w:tcPr>
            <w:tcW w:w="0" w:type="auto"/>
            <w:tcBorders>
              <w:top w:val="nil"/>
              <w:left w:val="nil"/>
              <w:bottom w:val="single" w:sz="4" w:space="0" w:color="auto"/>
              <w:right w:val="single" w:sz="4" w:space="0" w:color="auto"/>
            </w:tcBorders>
            <w:shd w:val="clear" w:color="000000" w:fill="F2F2F2"/>
            <w:noWrap/>
            <w:vAlign w:val="center"/>
            <w:hideMark/>
          </w:tcPr>
          <w:p w14:paraId="58620CB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18.3%</w:t>
            </w:r>
          </w:p>
        </w:tc>
        <w:tc>
          <w:tcPr>
            <w:tcW w:w="0" w:type="auto"/>
            <w:tcBorders>
              <w:top w:val="nil"/>
              <w:left w:val="nil"/>
              <w:bottom w:val="single" w:sz="4" w:space="0" w:color="auto"/>
              <w:right w:val="single" w:sz="4" w:space="0" w:color="auto"/>
            </w:tcBorders>
            <w:shd w:val="clear" w:color="000000" w:fill="F2F2F2"/>
            <w:noWrap/>
            <w:vAlign w:val="center"/>
            <w:hideMark/>
          </w:tcPr>
          <w:p w14:paraId="448E63D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F2F2F2"/>
            <w:noWrap/>
            <w:vAlign w:val="center"/>
            <w:hideMark/>
          </w:tcPr>
          <w:p w14:paraId="2598ACC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2.0</w:t>
            </w:r>
          </w:p>
        </w:tc>
      </w:tr>
      <w:tr w:rsidR="00093885" w:rsidRPr="0057544D" w14:paraId="1B772E5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E713E3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496CC7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0.77</w:t>
            </w:r>
          </w:p>
        </w:tc>
        <w:tc>
          <w:tcPr>
            <w:tcW w:w="0" w:type="auto"/>
            <w:tcBorders>
              <w:top w:val="nil"/>
              <w:left w:val="nil"/>
              <w:bottom w:val="single" w:sz="4" w:space="0" w:color="auto"/>
              <w:right w:val="single" w:sz="4" w:space="0" w:color="auto"/>
            </w:tcBorders>
            <w:noWrap/>
            <w:vAlign w:val="center"/>
            <w:hideMark/>
          </w:tcPr>
          <w:p w14:paraId="6D1F2BB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FDC6A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5EF006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CF031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5A649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6CA6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E4A1E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C77D0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2C0C680D"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638AE2B"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3 - Шикаре и шибљаци</w:t>
            </w:r>
          </w:p>
        </w:tc>
        <w:tc>
          <w:tcPr>
            <w:tcW w:w="0" w:type="auto"/>
            <w:tcBorders>
              <w:top w:val="nil"/>
              <w:left w:val="nil"/>
              <w:bottom w:val="single" w:sz="4" w:space="0" w:color="auto"/>
              <w:right w:val="single" w:sz="4" w:space="0" w:color="auto"/>
            </w:tcBorders>
            <w:shd w:val="clear" w:color="000000" w:fill="F2F2F2"/>
            <w:noWrap/>
            <w:vAlign w:val="center"/>
            <w:hideMark/>
          </w:tcPr>
          <w:p w14:paraId="077E922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0.77</w:t>
            </w:r>
          </w:p>
        </w:tc>
        <w:tc>
          <w:tcPr>
            <w:tcW w:w="0" w:type="auto"/>
            <w:tcBorders>
              <w:top w:val="nil"/>
              <w:left w:val="nil"/>
              <w:bottom w:val="single" w:sz="4" w:space="0" w:color="auto"/>
              <w:right w:val="single" w:sz="4" w:space="0" w:color="auto"/>
            </w:tcBorders>
            <w:shd w:val="clear" w:color="000000" w:fill="F2F2F2"/>
            <w:noWrap/>
            <w:vAlign w:val="center"/>
            <w:hideMark/>
          </w:tcPr>
          <w:p w14:paraId="1DBA60B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21C8E2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C85D01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48E155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9D4BF8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31C4AEF5"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178ABB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6D608CF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2C5593CA"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300747D"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7381E15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2,313.95</w:t>
            </w:r>
          </w:p>
        </w:tc>
        <w:tc>
          <w:tcPr>
            <w:tcW w:w="0" w:type="auto"/>
            <w:tcBorders>
              <w:top w:val="nil"/>
              <w:left w:val="nil"/>
              <w:bottom w:val="single" w:sz="4" w:space="0" w:color="auto"/>
              <w:right w:val="single" w:sz="4" w:space="0" w:color="auto"/>
            </w:tcBorders>
            <w:shd w:val="clear" w:color="000000" w:fill="D9D9D9"/>
            <w:noWrap/>
            <w:vAlign w:val="center"/>
            <w:hideMark/>
          </w:tcPr>
          <w:p w14:paraId="58AE78E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58.7%</w:t>
            </w:r>
          </w:p>
        </w:tc>
        <w:tc>
          <w:tcPr>
            <w:tcW w:w="0" w:type="auto"/>
            <w:tcBorders>
              <w:top w:val="nil"/>
              <w:left w:val="nil"/>
              <w:bottom w:val="single" w:sz="4" w:space="0" w:color="auto"/>
              <w:right w:val="single" w:sz="4" w:space="0" w:color="auto"/>
            </w:tcBorders>
            <w:shd w:val="clear" w:color="000000" w:fill="D9D9D9"/>
            <w:noWrap/>
            <w:vAlign w:val="center"/>
            <w:hideMark/>
          </w:tcPr>
          <w:p w14:paraId="38604B7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582,628.7</w:t>
            </w:r>
          </w:p>
        </w:tc>
        <w:tc>
          <w:tcPr>
            <w:tcW w:w="0" w:type="auto"/>
            <w:tcBorders>
              <w:top w:val="nil"/>
              <w:left w:val="nil"/>
              <w:bottom w:val="single" w:sz="4" w:space="0" w:color="auto"/>
              <w:right w:val="single" w:sz="4" w:space="0" w:color="auto"/>
            </w:tcBorders>
            <w:shd w:val="clear" w:color="000000" w:fill="D9D9D9"/>
            <w:noWrap/>
            <w:vAlign w:val="center"/>
            <w:hideMark/>
          </w:tcPr>
          <w:p w14:paraId="613B29F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69.3%</w:t>
            </w:r>
          </w:p>
        </w:tc>
        <w:tc>
          <w:tcPr>
            <w:tcW w:w="0" w:type="auto"/>
            <w:tcBorders>
              <w:top w:val="nil"/>
              <w:left w:val="nil"/>
              <w:bottom w:val="single" w:sz="4" w:space="0" w:color="auto"/>
              <w:right w:val="single" w:sz="4" w:space="0" w:color="auto"/>
            </w:tcBorders>
            <w:shd w:val="clear" w:color="000000" w:fill="D9D9D9"/>
            <w:noWrap/>
            <w:vAlign w:val="center"/>
            <w:hideMark/>
          </w:tcPr>
          <w:p w14:paraId="35C66CA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251.8</w:t>
            </w:r>
          </w:p>
        </w:tc>
        <w:tc>
          <w:tcPr>
            <w:tcW w:w="0" w:type="auto"/>
            <w:tcBorders>
              <w:top w:val="nil"/>
              <w:left w:val="nil"/>
              <w:bottom w:val="single" w:sz="4" w:space="0" w:color="auto"/>
              <w:right w:val="single" w:sz="4" w:space="0" w:color="auto"/>
            </w:tcBorders>
            <w:shd w:val="clear" w:color="000000" w:fill="D9D9D9"/>
            <w:noWrap/>
            <w:vAlign w:val="center"/>
            <w:hideMark/>
          </w:tcPr>
          <w:p w14:paraId="1843472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10,300.5</w:t>
            </w:r>
          </w:p>
        </w:tc>
        <w:tc>
          <w:tcPr>
            <w:tcW w:w="0" w:type="auto"/>
            <w:tcBorders>
              <w:top w:val="nil"/>
              <w:left w:val="nil"/>
              <w:bottom w:val="single" w:sz="4" w:space="0" w:color="auto"/>
              <w:right w:val="single" w:sz="4" w:space="0" w:color="auto"/>
            </w:tcBorders>
            <w:shd w:val="clear" w:color="000000" w:fill="D9D9D9"/>
            <w:noWrap/>
            <w:vAlign w:val="center"/>
            <w:hideMark/>
          </w:tcPr>
          <w:p w14:paraId="680D0F4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68.4%</w:t>
            </w:r>
          </w:p>
        </w:tc>
        <w:tc>
          <w:tcPr>
            <w:tcW w:w="0" w:type="auto"/>
            <w:tcBorders>
              <w:top w:val="nil"/>
              <w:left w:val="nil"/>
              <w:bottom w:val="single" w:sz="4" w:space="0" w:color="auto"/>
              <w:right w:val="single" w:sz="4" w:space="0" w:color="auto"/>
            </w:tcBorders>
            <w:shd w:val="clear" w:color="000000" w:fill="D9D9D9"/>
            <w:noWrap/>
            <w:vAlign w:val="center"/>
            <w:hideMark/>
          </w:tcPr>
          <w:p w14:paraId="581144B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4.5</w:t>
            </w:r>
          </w:p>
        </w:tc>
        <w:tc>
          <w:tcPr>
            <w:tcW w:w="0" w:type="auto"/>
            <w:tcBorders>
              <w:top w:val="nil"/>
              <w:left w:val="nil"/>
              <w:bottom w:val="single" w:sz="4" w:space="0" w:color="auto"/>
              <w:right w:val="single" w:sz="4" w:space="0" w:color="auto"/>
            </w:tcBorders>
            <w:shd w:val="clear" w:color="000000" w:fill="D9D9D9"/>
            <w:noWrap/>
            <w:vAlign w:val="center"/>
            <w:hideMark/>
          </w:tcPr>
          <w:p w14:paraId="29869D8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1662E890"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A13871E"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0A3388D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7614FB5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1DFA252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206FEAA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008A36A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515F75A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5631E22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52BE174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6191186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64A46A8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B80A36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410A28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73.12</w:t>
            </w:r>
          </w:p>
        </w:tc>
        <w:tc>
          <w:tcPr>
            <w:tcW w:w="0" w:type="auto"/>
            <w:tcBorders>
              <w:top w:val="nil"/>
              <w:left w:val="nil"/>
              <w:bottom w:val="single" w:sz="4" w:space="0" w:color="auto"/>
              <w:right w:val="single" w:sz="4" w:space="0" w:color="auto"/>
            </w:tcBorders>
            <w:noWrap/>
            <w:vAlign w:val="center"/>
            <w:hideMark/>
          </w:tcPr>
          <w:p w14:paraId="3DB3F3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3B9DEF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12,521.6</w:t>
            </w:r>
          </w:p>
        </w:tc>
        <w:tc>
          <w:tcPr>
            <w:tcW w:w="0" w:type="auto"/>
            <w:tcBorders>
              <w:top w:val="nil"/>
              <w:left w:val="nil"/>
              <w:bottom w:val="single" w:sz="4" w:space="0" w:color="auto"/>
              <w:right w:val="single" w:sz="4" w:space="0" w:color="auto"/>
            </w:tcBorders>
            <w:noWrap/>
            <w:vAlign w:val="center"/>
            <w:hideMark/>
          </w:tcPr>
          <w:p w14:paraId="350063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6AEDE4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171.2</w:t>
            </w:r>
          </w:p>
        </w:tc>
        <w:tc>
          <w:tcPr>
            <w:tcW w:w="0" w:type="auto"/>
            <w:tcBorders>
              <w:top w:val="nil"/>
              <w:left w:val="nil"/>
              <w:bottom w:val="single" w:sz="4" w:space="0" w:color="auto"/>
              <w:right w:val="single" w:sz="4" w:space="0" w:color="auto"/>
            </w:tcBorders>
            <w:noWrap/>
            <w:vAlign w:val="center"/>
            <w:hideMark/>
          </w:tcPr>
          <w:p w14:paraId="4363DB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260.8</w:t>
            </w:r>
          </w:p>
        </w:tc>
        <w:tc>
          <w:tcPr>
            <w:tcW w:w="0" w:type="auto"/>
            <w:tcBorders>
              <w:top w:val="nil"/>
              <w:left w:val="nil"/>
              <w:bottom w:val="single" w:sz="4" w:space="0" w:color="auto"/>
              <w:right w:val="single" w:sz="4" w:space="0" w:color="auto"/>
            </w:tcBorders>
            <w:noWrap/>
            <w:vAlign w:val="center"/>
            <w:hideMark/>
          </w:tcPr>
          <w:p w14:paraId="68E648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6587B1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21AC28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198D398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2968A0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343A7D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34.37</w:t>
            </w:r>
          </w:p>
        </w:tc>
        <w:tc>
          <w:tcPr>
            <w:tcW w:w="0" w:type="auto"/>
            <w:tcBorders>
              <w:top w:val="nil"/>
              <w:left w:val="nil"/>
              <w:bottom w:val="single" w:sz="4" w:space="0" w:color="auto"/>
              <w:right w:val="single" w:sz="4" w:space="0" w:color="auto"/>
            </w:tcBorders>
            <w:noWrap/>
            <w:vAlign w:val="center"/>
            <w:hideMark/>
          </w:tcPr>
          <w:p w14:paraId="42F8BE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5BB5A6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3,209.6</w:t>
            </w:r>
          </w:p>
        </w:tc>
        <w:tc>
          <w:tcPr>
            <w:tcW w:w="0" w:type="auto"/>
            <w:tcBorders>
              <w:top w:val="nil"/>
              <w:left w:val="nil"/>
              <w:bottom w:val="single" w:sz="4" w:space="0" w:color="auto"/>
              <w:right w:val="single" w:sz="4" w:space="0" w:color="auto"/>
            </w:tcBorders>
            <w:noWrap/>
            <w:vAlign w:val="center"/>
            <w:hideMark/>
          </w:tcPr>
          <w:p w14:paraId="62C0E3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CDADF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93.4</w:t>
            </w:r>
          </w:p>
        </w:tc>
        <w:tc>
          <w:tcPr>
            <w:tcW w:w="0" w:type="auto"/>
            <w:tcBorders>
              <w:top w:val="nil"/>
              <w:left w:val="nil"/>
              <w:bottom w:val="single" w:sz="4" w:space="0" w:color="auto"/>
              <w:right w:val="single" w:sz="4" w:space="0" w:color="auto"/>
            </w:tcBorders>
            <w:noWrap/>
            <w:vAlign w:val="center"/>
            <w:hideMark/>
          </w:tcPr>
          <w:p w14:paraId="13CD3A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126.8</w:t>
            </w:r>
          </w:p>
        </w:tc>
        <w:tc>
          <w:tcPr>
            <w:tcW w:w="0" w:type="auto"/>
            <w:tcBorders>
              <w:top w:val="nil"/>
              <w:left w:val="nil"/>
              <w:bottom w:val="single" w:sz="4" w:space="0" w:color="auto"/>
              <w:right w:val="single" w:sz="4" w:space="0" w:color="auto"/>
            </w:tcBorders>
            <w:noWrap/>
            <w:vAlign w:val="center"/>
            <w:hideMark/>
          </w:tcPr>
          <w:p w14:paraId="433BAB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633C95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c>
          <w:tcPr>
            <w:tcW w:w="0" w:type="auto"/>
            <w:tcBorders>
              <w:top w:val="nil"/>
              <w:left w:val="nil"/>
              <w:bottom w:val="single" w:sz="4" w:space="0" w:color="auto"/>
              <w:right w:val="single" w:sz="4" w:space="0" w:color="auto"/>
            </w:tcBorders>
            <w:noWrap/>
            <w:vAlign w:val="center"/>
            <w:hideMark/>
          </w:tcPr>
          <w:p w14:paraId="265157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r>
      <w:tr w:rsidR="00093885" w:rsidRPr="0057544D" w14:paraId="3E7DD604"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9E391A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0A57AF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10.52</w:t>
            </w:r>
          </w:p>
        </w:tc>
        <w:tc>
          <w:tcPr>
            <w:tcW w:w="0" w:type="auto"/>
            <w:tcBorders>
              <w:top w:val="nil"/>
              <w:left w:val="nil"/>
              <w:bottom w:val="single" w:sz="4" w:space="0" w:color="auto"/>
              <w:right w:val="single" w:sz="4" w:space="0" w:color="auto"/>
            </w:tcBorders>
            <w:noWrap/>
            <w:vAlign w:val="center"/>
            <w:hideMark/>
          </w:tcPr>
          <w:p w14:paraId="60FB4A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37640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3,349.3</w:t>
            </w:r>
          </w:p>
        </w:tc>
        <w:tc>
          <w:tcPr>
            <w:tcW w:w="0" w:type="auto"/>
            <w:tcBorders>
              <w:top w:val="nil"/>
              <w:left w:val="nil"/>
              <w:bottom w:val="single" w:sz="4" w:space="0" w:color="auto"/>
              <w:right w:val="single" w:sz="4" w:space="0" w:color="auto"/>
            </w:tcBorders>
            <w:noWrap/>
            <w:vAlign w:val="center"/>
            <w:hideMark/>
          </w:tcPr>
          <w:p w14:paraId="0A856B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3B7DC4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318.4</w:t>
            </w:r>
          </w:p>
        </w:tc>
        <w:tc>
          <w:tcPr>
            <w:tcW w:w="0" w:type="auto"/>
            <w:tcBorders>
              <w:top w:val="nil"/>
              <w:left w:val="nil"/>
              <w:bottom w:val="single" w:sz="4" w:space="0" w:color="auto"/>
              <w:right w:val="single" w:sz="4" w:space="0" w:color="auto"/>
            </w:tcBorders>
            <w:noWrap/>
            <w:vAlign w:val="center"/>
            <w:hideMark/>
          </w:tcPr>
          <w:p w14:paraId="62D89B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150.9</w:t>
            </w:r>
          </w:p>
        </w:tc>
        <w:tc>
          <w:tcPr>
            <w:tcW w:w="0" w:type="auto"/>
            <w:tcBorders>
              <w:top w:val="nil"/>
              <w:left w:val="nil"/>
              <w:bottom w:val="single" w:sz="4" w:space="0" w:color="auto"/>
              <w:right w:val="single" w:sz="4" w:space="0" w:color="auto"/>
            </w:tcBorders>
            <w:noWrap/>
            <w:vAlign w:val="center"/>
            <w:hideMark/>
          </w:tcPr>
          <w:p w14:paraId="2AD9C0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7EB5EC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14.3</w:t>
            </w:r>
          </w:p>
        </w:tc>
        <w:tc>
          <w:tcPr>
            <w:tcW w:w="0" w:type="auto"/>
            <w:tcBorders>
              <w:top w:val="nil"/>
              <w:left w:val="nil"/>
              <w:bottom w:val="single" w:sz="4" w:space="0" w:color="auto"/>
              <w:right w:val="single" w:sz="4" w:space="0" w:color="auto"/>
            </w:tcBorders>
            <w:noWrap/>
            <w:vAlign w:val="center"/>
            <w:hideMark/>
          </w:tcPr>
          <w:p w14:paraId="242BC6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r>
      <w:tr w:rsidR="00093885" w:rsidRPr="0057544D" w14:paraId="46CAB7A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C8825D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0E200F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9.22</w:t>
            </w:r>
          </w:p>
        </w:tc>
        <w:tc>
          <w:tcPr>
            <w:tcW w:w="0" w:type="auto"/>
            <w:tcBorders>
              <w:top w:val="nil"/>
              <w:left w:val="nil"/>
              <w:bottom w:val="single" w:sz="4" w:space="0" w:color="auto"/>
              <w:right w:val="single" w:sz="4" w:space="0" w:color="auto"/>
            </w:tcBorders>
            <w:noWrap/>
            <w:vAlign w:val="center"/>
            <w:hideMark/>
          </w:tcPr>
          <w:p w14:paraId="7F0756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790BA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1,851.9</w:t>
            </w:r>
          </w:p>
        </w:tc>
        <w:tc>
          <w:tcPr>
            <w:tcW w:w="0" w:type="auto"/>
            <w:tcBorders>
              <w:top w:val="nil"/>
              <w:left w:val="nil"/>
              <w:bottom w:val="single" w:sz="4" w:space="0" w:color="auto"/>
              <w:right w:val="single" w:sz="4" w:space="0" w:color="auto"/>
            </w:tcBorders>
            <w:noWrap/>
            <w:vAlign w:val="center"/>
            <w:hideMark/>
          </w:tcPr>
          <w:p w14:paraId="665F6C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5CCFE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200.9</w:t>
            </w:r>
          </w:p>
        </w:tc>
        <w:tc>
          <w:tcPr>
            <w:tcW w:w="0" w:type="auto"/>
            <w:tcBorders>
              <w:top w:val="nil"/>
              <w:left w:val="nil"/>
              <w:bottom w:val="single" w:sz="4" w:space="0" w:color="auto"/>
              <w:right w:val="single" w:sz="4" w:space="0" w:color="auto"/>
            </w:tcBorders>
            <w:noWrap/>
            <w:vAlign w:val="center"/>
            <w:hideMark/>
          </w:tcPr>
          <w:p w14:paraId="545DC8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28.1</w:t>
            </w:r>
          </w:p>
        </w:tc>
        <w:tc>
          <w:tcPr>
            <w:tcW w:w="0" w:type="auto"/>
            <w:tcBorders>
              <w:top w:val="nil"/>
              <w:left w:val="nil"/>
              <w:bottom w:val="single" w:sz="4" w:space="0" w:color="auto"/>
              <w:right w:val="single" w:sz="4" w:space="0" w:color="auto"/>
            </w:tcBorders>
            <w:noWrap/>
            <w:vAlign w:val="center"/>
            <w:hideMark/>
          </w:tcPr>
          <w:p w14:paraId="2CDA47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CEE55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6E54D0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685824FB"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9F49EA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6876E8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9.80</w:t>
            </w:r>
          </w:p>
        </w:tc>
        <w:tc>
          <w:tcPr>
            <w:tcW w:w="0" w:type="auto"/>
            <w:tcBorders>
              <w:top w:val="nil"/>
              <w:left w:val="nil"/>
              <w:bottom w:val="single" w:sz="4" w:space="0" w:color="auto"/>
              <w:right w:val="single" w:sz="4" w:space="0" w:color="auto"/>
            </w:tcBorders>
            <w:noWrap/>
            <w:vAlign w:val="center"/>
            <w:hideMark/>
          </w:tcPr>
          <w:p w14:paraId="34AFFDF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EAF4A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1,933.3</w:t>
            </w:r>
          </w:p>
        </w:tc>
        <w:tc>
          <w:tcPr>
            <w:tcW w:w="0" w:type="auto"/>
            <w:tcBorders>
              <w:top w:val="nil"/>
              <w:left w:val="nil"/>
              <w:bottom w:val="single" w:sz="4" w:space="0" w:color="auto"/>
              <w:right w:val="single" w:sz="4" w:space="0" w:color="auto"/>
            </w:tcBorders>
            <w:noWrap/>
            <w:vAlign w:val="center"/>
            <w:hideMark/>
          </w:tcPr>
          <w:p w14:paraId="05D61C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20E50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197.3</w:t>
            </w:r>
          </w:p>
        </w:tc>
        <w:tc>
          <w:tcPr>
            <w:tcW w:w="0" w:type="auto"/>
            <w:tcBorders>
              <w:top w:val="nil"/>
              <w:left w:val="nil"/>
              <w:bottom w:val="single" w:sz="4" w:space="0" w:color="auto"/>
              <w:right w:val="single" w:sz="4" w:space="0" w:color="auto"/>
            </w:tcBorders>
            <w:noWrap/>
            <w:vAlign w:val="center"/>
            <w:hideMark/>
          </w:tcPr>
          <w:p w14:paraId="7A3422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44.0</w:t>
            </w:r>
          </w:p>
        </w:tc>
        <w:tc>
          <w:tcPr>
            <w:tcW w:w="0" w:type="auto"/>
            <w:tcBorders>
              <w:top w:val="nil"/>
              <w:left w:val="nil"/>
              <w:bottom w:val="single" w:sz="4" w:space="0" w:color="auto"/>
              <w:right w:val="single" w:sz="4" w:space="0" w:color="auto"/>
            </w:tcBorders>
            <w:noWrap/>
            <w:vAlign w:val="center"/>
            <w:hideMark/>
          </w:tcPr>
          <w:p w14:paraId="3D1608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14463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079B35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40F2656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88FADD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5B0DDA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1,731.74</w:t>
            </w:r>
          </w:p>
        </w:tc>
        <w:tc>
          <w:tcPr>
            <w:tcW w:w="0" w:type="auto"/>
            <w:tcBorders>
              <w:top w:val="nil"/>
              <w:left w:val="nil"/>
              <w:bottom w:val="single" w:sz="4" w:space="0" w:color="auto"/>
              <w:right w:val="single" w:sz="4" w:space="0" w:color="auto"/>
            </w:tcBorders>
            <w:noWrap/>
            <w:vAlign w:val="center"/>
            <w:hideMark/>
          </w:tcPr>
          <w:p w14:paraId="3D8C79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43.9%</w:t>
            </w:r>
          </w:p>
        </w:tc>
        <w:tc>
          <w:tcPr>
            <w:tcW w:w="0" w:type="auto"/>
            <w:tcBorders>
              <w:top w:val="nil"/>
              <w:left w:val="nil"/>
              <w:bottom w:val="single" w:sz="4" w:space="0" w:color="auto"/>
              <w:right w:val="single" w:sz="4" w:space="0" w:color="auto"/>
            </w:tcBorders>
            <w:noWrap/>
            <w:vAlign w:val="center"/>
            <w:hideMark/>
          </w:tcPr>
          <w:p w14:paraId="512751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525,508.6</w:t>
            </w:r>
          </w:p>
        </w:tc>
        <w:tc>
          <w:tcPr>
            <w:tcW w:w="0" w:type="auto"/>
            <w:tcBorders>
              <w:top w:val="nil"/>
              <w:left w:val="nil"/>
              <w:bottom w:val="single" w:sz="4" w:space="0" w:color="auto"/>
              <w:right w:val="single" w:sz="4" w:space="0" w:color="auto"/>
            </w:tcBorders>
            <w:noWrap/>
            <w:vAlign w:val="center"/>
            <w:hideMark/>
          </w:tcPr>
          <w:p w14:paraId="6C5B6B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62.5%</w:t>
            </w:r>
          </w:p>
        </w:tc>
        <w:tc>
          <w:tcPr>
            <w:tcW w:w="0" w:type="auto"/>
            <w:tcBorders>
              <w:top w:val="nil"/>
              <w:left w:val="nil"/>
              <w:bottom w:val="single" w:sz="4" w:space="0" w:color="auto"/>
              <w:right w:val="single" w:sz="4" w:space="0" w:color="auto"/>
            </w:tcBorders>
            <w:noWrap/>
            <w:vAlign w:val="center"/>
            <w:hideMark/>
          </w:tcPr>
          <w:p w14:paraId="0A2B99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303.5</w:t>
            </w:r>
          </w:p>
        </w:tc>
        <w:tc>
          <w:tcPr>
            <w:tcW w:w="0" w:type="auto"/>
            <w:tcBorders>
              <w:top w:val="nil"/>
              <w:left w:val="nil"/>
              <w:bottom w:val="single" w:sz="4" w:space="0" w:color="auto"/>
              <w:right w:val="single" w:sz="4" w:space="0" w:color="auto"/>
            </w:tcBorders>
            <w:noWrap/>
            <w:vAlign w:val="center"/>
            <w:hideMark/>
          </w:tcPr>
          <w:p w14:paraId="459B83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8,457.0</w:t>
            </w:r>
          </w:p>
        </w:tc>
        <w:tc>
          <w:tcPr>
            <w:tcW w:w="0" w:type="auto"/>
            <w:tcBorders>
              <w:top w:val="nil"/>
              <w:left w:val="nil"/>
              <w:bottom w:val="single" w:sz="4" w:space="0" w:color="auto"/>
              <w:right w:val="single" w:sz="4" w:space="0" w:color="auto"/>
            </w:tcBorders>
            <w:noWrap/>
            <w:vAlign w:val="center"/>
            <w:hideMark/>
          </w:tcPr>
          <w:p w14:paraId="7A1968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56.2%</w:t>
            </w:r>
          </w:p>
        </w:tc>
        <w:tc>
          <w:tcPr>
            <w:tcW w:w="0" w:type="auto"/>
            <w:tcBorders>
              <w:top w:val="nil"/>
              <w:left w:val="nil"/>
              <w:bottom w:val="single" w:sz="4" w:space="0" w:color="auto"/>
              <w:right w:val="single" w:sz="4" w:space="0" w:color="auto"/>
            </w:tcBorders>
            <w:noWrap/>
            <w:vAlign w:val="center"/>
            <w:hideMark/>
          </w:tcPr>
          <w:p w14:paraId="3BB815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200D7F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08AD0665"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E289E8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675725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382.92</w:t>
            </w:r>
          </w:p>
        </w:tc>
        <w:tc>
          <w:tcPr>
            <w:tcW w:w="0" w:type="auto"/>
            <w:tcBorders>
              <w:top w:val="nil"/>
              <w:left w:val="nil"/>
              <w:bottom w:val="single" w:sz="4" w:space="0" w:color="auto"/>
              <w:right w:val="single" w:sz="4" w:space="0" w:color="auto"/>
            </w:tcBorders>
            <w:noWrap/>
            <w:vAlign w:val="center"/>
            <w:hideMark/>
          </w:tcPr>
          <w:p w14:paraId="15577A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w:t>
            </w:r>
          </w:p>
        </w:tc>
        <w:tc>
          <w:tcPr>
            <w:tcW w:w="0" w:type="auto"/>
            <w:tcBorders>
              <w:top w:val="nil"/>
              <w:left w:val="nil"/>
              <w:bottom w:val="single" w:sz="4" w:space="0" w:color="auto"/>
              <w:right w:val="single" w:sz="4" w:space="0" w:color="auto"/>
            </w:tcBorders>
            <w:noWrap/>
            <w:vAlign w:val="center"/>
            <w:hideMark/>
          </w:tcPr>
          <w:p w14:paraId="580436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74,975.6</w:t>
            </w:r>
          </w:p>
        </w:tc>
        <w:tc>
          <w:tcPr>
            <w:tcW w:w="0" w:type="auto"/>
            <w:tcBorders>
              <w:top w:val="nil"/>
              <w:left w:val="nil"/>
              <w:bottom w:val="single" w:sz="4" w:space="0" w:color="auto"/>
              <w:right w:val="single" w:sz="4" w:space="0" w:color="auto"/>
            </w:tcBorders>
            <w:noWrap/>
            <w:vAlign w:val="center"/>
            <w:hideMark/>
          </w:tcPr>
          <w:p w14:paraId="34B370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w:t>
            </w:r>
          </w:p>
        </w:tc>
        <w:tc>
          <w:tcPr>
            <w:tcW w:w="0" w:type="auto"/>
            <w:tcBorders>
              <w:top w:val="nil"/>
              <w:left w:val="nil"/>
              <w:bottom w:val="single" w:sz="4" w:space="0" w:color="auto"/>
              <w:right w:val="single" w:sz="4" w:space="0" w:color="auto"/>
            </w:tcBorders>
            <w:noWrap/>
            <w:vAlign w:val="center"/>
            <w:hideMark/>
          </w:tcPr>
          <w:p w14:paraId="630036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195.8</w:t>
            </w:r>
          </w:p>
        </w:tc>
        <w:tc>
          <w:tcPr>
            <w:tcW w:w="0" w:type="auto"/>
            <w:tcBorders>
              <w:top w:val="nil"/>
              <w:left w:val="nil"/>
              <w:bottom w:val="single" w:sz="4" w:space="0" w:color="auto"/>
              <w:right w:val="single" w:sz="4" w:space="0" w:color="auto"/>
            </w:tcBorders>
            <w:noWrap/>
            <w:vAlign w:val="center"/>
            <w:hideMark/>
          </w:tcPr>
          <w:p w14:paraId="1A3C5B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1,492.0</w:t>
            </w:r>
          </w:p>
        </w:tc>
        <w:tc>
          <w:tcPr>
            <w:tcW w:w="0" w:type="auto"/>
            <w:tcBorders>
              <w:top w:val="nil"/>
              <w:left w:val="nil"/>
              <w:bottom w:val="single" w:sz="4" w:space="0" w:color="auto"/>
              <w:right w:val="single" w:sz="4" w:space="0" w:color="auto"/>
            </w:tcBorders>
            <w:noWrap/>
            <w:vAlign w:val="center"/>
            <w:hideMark/>
          </w:tcPr>
          <w:p w14:paraId="189448F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9.9%</w:t>
            </w:r>
          </w:p>
        </w:tc>
        <w:tc>
          <w:tcPr>
            <w:tcW w:w="0" w:type="auto"/>
            <w:tcBorders>
              <w:top w:val="nil"/>
              <w:left w:val="nil"/>
              <w:bottom w:val="single" w:sz="4" w:space="0" w:color="auto"/>
              <w:right w:val="single" w:sz="4" w:space="0" w:color="auto"/>
            </w:tcBorders>
            <w:noWrap/>
            <w:vAlign w:val="center"/>
            <w:hideMark/>
          </w:tcPr>
          <w:p w14:paraId="0BBF1F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w:t>
            </w:r>
          </w:p>
        </w:tc>
        <w:tc>
          <w:tcPr>
            <w:tcW w:w="0" w:type="auto"/>
            <w:tcBorders>
              <w:top w:val="nil"/>
              <w:left w:val="nil"/>
              <w:bottom w:val="single" w:sz="4" w:space="0" w:color="auto"/>
              <w:right w:val="single" w:sz="4" w:space="0" w:color="auto"/>
            </w:tcBorders>
            <w:noWrap/>
            <w:vAlign w:val="center"/>
            <w:hideMark/>
          </w:tcPr>
          <w:p w14:paraId="3E2411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1E3ADED3"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DAF88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1B7E2B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7.62</w:t>
            </w:r>
          </w:p>
        </w:tc>
        <w:tc>
          <w:tcPr>
            <w:tcW w:w="0" w:type="auto"/>
            <w:tcBorders>
              <w:top w:val="nil"/>
              <w:left w:val="nil"/>
              <w:bottom w:val="single" w:sz="4" w:space="0" w:color="auto"/>
              <w:right w:val="single" w:sz="4" w:space="0" w:color="auto"/>
            </w:tcBorders>
            <w:noWrap/>
            <w:vAlign w:val="center"/>
            <w:hideMark/>
          </w:tcPr>
          <w:p w14:paraId="525174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9F538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1,980.1</w:t>
            </w:r>
          </w:p>
        </w:tc>
        <w:tc>
          <w:tcPr>
            <w:tcW w:w="0" w:type="auto"/>
            <w:tcBorders>
              <w:top w:val="nil"/>
              <w:left w:val="nil"/>
              <w:bottom w:val="single" w:sz="4" w:space="0" w:color="auto"/>
              <w:right w:val="single" w:sz="4" w:space="0" w:color="auto"/>
            </w:tcBorders>
            <w:noWrap/>
            <w:vAlign w:val="center"/>
            <w:hideMark/>
          </w:tcPr>
          <w:p w14:paraId="6F9406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CCA32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259.9</w:t>
            </w:r>
          </w:p>
        </w:tc>
        <w:tc>
          <w:tcPr>
            <w:tcW w:w="0" w:type="auto"/>
            <w:tcBorders>
              <w:top w:val="nil"/>
              <w:left w:val="nil"/>
              <w:bottom w:val="single" w:sz="4" w:space="0" w:color="auto"/>
              <w:right w:val="single" w:sz="4" w:space="0" w:color="auto"/>
            </w:tcBorders>
            <w:noWrap/>
            <w:vAlign w:val="center"/>
            <w:hideMark/>
          </w:tcPr>
          <w:p w14:paraId="1400DF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59.6</w:t>
            </w:r>
          </w:p>
        </w:tc>
        <w:tc>
          <w:tcPr>
            <w:tcW w:w="0" w:type="auto"/>
            <w:tcBorders>
              <w:top w:val="nil"/>
              <w:left w:val="nil"/>
              <w:bottom w:val="single" w:sz="4" w:space="0" w:color="auto"/>
              <w:right w:val="single" w:sz="4" w:space="0" w:color="auto"/>
            </w:tcBorders>
            <w:noWrap/>
            <w:vAlign w:val="center"/>
            <w:hideMark/>
          </w:tcPr>
          <w:p w14:paraId="009959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61548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7.8</w:t>
            </w:r>
          </w:p>
        </w:tc>
        <w:tc>
          <w:tcPr>
            <w:tcW w:w="0" w:type="auto"/>
            <w:tcBorders>
              <w:top w:val="nil"/>
              <w:left w:val="nil"/>
              <w:bottom w:val="single" w:sz="4" w:space="0" w:color="auto"/>
              <w:right w:val="single" w:sz="4" w:space="0" w:color="auto"/>
            </w:tcBorders>
            <w:noWrap/>
            <w:vAlign w:val="center"/>
            <w:hideMark/>
          </w:tcPr>
          <w:p w14:paraId="499CC4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524CF2A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382FB0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62E5F6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2.94</w:t>
            </w:r>
          </w:p>
        </w:tc>
        <w:tc>
          <w:tcPr>
            <w:tcW w:w="0" w:type="auto"/>
            <w:tcBorders>
              <w:top w:val="nil"/>
              <w:left w:val="nil"/>
              <w:bottom w:val="single" w:sz="4" w:space="0" w:color="auto"/>
              <w:right w:val="single" w:sz="4" w:space="0" w:color="auto"/>
            </w:tcBorders>
            <w:noWrap/>
            <w:vAlign w:val="center"/>
            <w:hideMark/>
          </w:tcPr>
          <w:p w14:paraId="2B32DD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969142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1,049.5</w:t>
            </w:r>
          </w:p>
        </w:tc>
        <w:tc>
          <w:tcPr>
            <w:tcW w:w="0" w:type="auto"/>
            <w:tcBorders>
              <w:top w:val="nil"/>
              <w:left w:val="nil"/>
              <w:bottom w:val="single" w:sz="4" w:space="0" w:color="auto"/>
              <w:right w:val="single" w:sz="4" w:space="0" w:color="auto"/>
            </w:tcBorders>
            <w:noWrap/>
            <w:vAlign w:val="center"/>
            <w:hideMark/>
          </w:tcPr>
          <w:p w14:paraId="2F36F8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AD618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357.0</w:t>
            </w:r>
          </w:p>
        </w:tc>
        <w:tc>
          <w:tcPr>
            <w:tcW w:w="0" w:type="auto"/>
            <w:tcBorders>
              <w:top w:val="nil"/>
              <w:left w:val="nil"/>
              <w:bottom w:val="single" w:sz="4" w:space="0" w:color="auto"/>
              <w:right w:val="single" w:sz="4" w:space="0" w:color="auto"/>
            </w:tcBorders>
            <w:noWrap/>
            <w:vAlign w:val="center"/>
            <w:hideMark/>
          </w:tcPr>
          <w:p w14:paraId="328659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39.0</w:t>
            </w:r>
          </w:p>
        </w:tc>
        <w:tc>
          <w:tcPr>
            <w:tcW w:w="0" w:type="auto"/>
            <w:tcBorders>
              <w:top w:val="nil"/>
              <w:left w:val="nil"/>
              <w:bottom w:val="single" w:sz="4" w:space="0" w:color="auto"/>
              <w:right w:val="single" w:sz="4" w:space="0" w:color="auto"/>
            </w:tcBorders>
            <w:noWrap/>
            <w:vAlign w:val="center"/>
            <w:hideMark/>
          </w:tcPr>
          <w:p w14:paraId="67240F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6D64AB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13.3</w:t>
            </w:r>
          </w:p>
        </w:tc>
        <w:tc>
          <w:tcPr>
            <w:tcW w:w="0" w:type="auto"/>
            <w:tcBorders>
              <w:top w:val="nil"/>
              <w:left w:val="nil"/>
              <w:bottom w:val="single" w:sz="4" w:space="0" w:color="auto"/>
              <w:right w:val="single" w:sz="4" w:space="0" w:color="auto"/>
            </w:tcBorders>
            <w:noWrap/>
            <w:vAlign w:val="center"/>
            <w:hideMark/>
          </w:tcPr>
          <w:p w14:paraId="4A0C3B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0A24862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07165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43F1D21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2F1684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DF032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302.4</w:t>
            </w:r>
          </w:p>
        </w:tc>
        <w:tc>
          <w:tcPr>
            <w:tcW w:w="0" w:type="auto"/>
            <w:tcBorders>
              <w:top w:val="nil"/>
              <w:left w:val="nil"/>
              <w:bottom w:val="single" w:sz="4" w:space="0" w:color="auto"/>
              <w:right w:val="single" w:sz="4" w:space="0" w:color="auto"/>
            </w:tcBorders>
            <w:noWrap/>
            <w:vAlign w:val="center"/>
            <w:hideMark/>
          </w:tcPr>
          <w:p w14:paraId="52BD680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74BC0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296.5</w:t>
            </w:r>
          </w:p>
        </w:tc>
        <w:tc>
          <w:tcPr>
            <w:tcW w:w="0" w:type="auto"/>
            <w:tcBorders>
              <w:top w:val="nil"/>
              <w:left w:val="nil"/>
              <w:bottom w:val="single" w:sz="4" w:space="0" w:color="auto"/>
              <w:right w:val="single" w:sz="4" w:space="0" w:color="auto"/>
            </w:tcBorders>
            <w:noWrap/>
            <w:vAlign w:val="center"/>
            <w:hideMark/>
          </w:tcPr>
          <w:p w14:paraId="4018B2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10.2</w:t>
            </w:r>
          </w:p>
        </w:tc>
        <w:tc>
          <w:tcPr>
            <w:tcW w:w="0" w:type="auto"/>
            <w:tcBorders>
              <w:top w:val="nil"/>
              <w:left w:val="nil"/>
              <w:bottom w:val="single" w:sz="4" w:space="0" w:color="auto"/>
              <w:right w:val="single" w:sz="4" w:space="0" w:color="auto"/>
            </w:tcBorders>
            <w:noWrap/>
            <w:vAlign w:val="center"/>
            <w:hideMark/>
          </w:tcPr>
          <w:p w14:paraId="0E80DF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1073E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w:t>
            </w:r>
          </w:p>
        </w:tc>
        <w:tc>
          <w:tcPr>
            <w:tcW w:w="0" w:type="auto"/>
            <w:tcBorders>
              <w:top w:val="nil"/>
              <w:left w:val="nil"/>
              <w:bottom w:val="single" w:sz="4" w:space="0" w:color="auto"/>
              <w:right w:val="single" w:sz="4" w:space="0" w:color="auto"/>
            </w:tcBorders>
            <w:noWrap/>
            <w:vAlign w:val="center"/>
            <w:hideMark/>
          </w:tcPr>
          <w:p w14:paraId="0E05A8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29DC396C"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63B904D"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1 - Чиста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261B9B0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2,263.27</w:t>
            </w:r>
          </w:p>
        </w:tc>
        <w:tc>
          <w:tcPr>
            <w:tcW w:w="0" w:type="auto"/>
            <w:tcBorders>
              <w:top w:val="nil"/>
              <w:left w:val="nil"/>
              <w:bottom w:val="single" w:sz="4" w:space="0" w:color="auto"/>
              <w:right w:val="single" w:sz="4" w:space="0" w:color="auto"/>
            </w:tcBorders>
            <w:shd w:val="clear" w:color="000000" w:fill="F2F2F2"/>
            <w:noWrap/>
            <w:vAlign w:val="center"/>
            <w:hideMark/>
          </w:tcPr>
          <w:p w14:paraId="0C17FF0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57.4%</w:t>
            </w:r>
          </w:p>
        </w:tc>
        <w:tc>
          <w:tcPr>
            <w:tcW w:w="0" w:type="auto"/>
            <w:tcBorders>
              <w:top w:val="nil"/>
              <w:left w:val="nil"/>
              <w:bottom w:val="single" w:sz="4" w:space="0" w:color="auto"/>
              <w:right w:val="single" w:sz="4" w:space="0" w:color="auto"/>
            </w:tcBorders>
            <w:shd w:val="clear" w:color="000000" w:fill="F2F2F2"/>
            <w:noWrap/>
            <w:vAlign w:val="center"/>
            <w:hideMark/>
          </w:tcPr>
          <w:p w14:paraId="0F9F064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626,682.1</w:t>
            </w:r>
          </w:p>
        </w:tc>
        <w:tc>
          <w:tcPr>
            <w:tcW w:w="0" w:type="auto"/>
            <w:tcBorders>
              <w:top w:val="nil"/>
              <w:left w:val="nil"/>
              <w:bottom w:val="single" w:sz="4" w:space="0" w:color="auto"/>
              <w:right w:val="single" w:sz="4" w:space="0" w:color="auto"/>
            </w:tcBorders>
            <w:shd w:val="clear" w:color="000000" w:fill="F2F2F2"/>
            <w:noWrap/>
            <w:vAlign w:val="center"/>
            <w:hideMark/>
          </w:tcPr>
          <w:p w14:paraId="62BFE89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74.6%</w:t>
            </w:r>
          </w:p>
        </w:tc>
        <w:tc>
          <w:tcPr>
            <w:tcW w:w="0" w:type="auto"/>
            <w:tcBorders>
              <w:top w:val="nil"/>
              <w:left w:val="nil"/>
              <w:bottom w:val="single" w:sz="4" w:space="0" w:color="auto"/>
              <w:right w:val="single" w:sz="4" w:space="0" w:color="auto"/>
            </w:tcBorders>
            <w:shd w:val="clear" w:color="000000" w:fill="F2F2F2"/>
            <w:noWrap/>
            <w:vAlign w:val="center"/>
            <w:hideMark/>
          </w:tcPr>
          <w:p w14:paraId="774AE82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276.9</w:t>
            </w:r>
          </w:p>
        </w:tc>
        <w:tc>
          <w:tcPr>
            <w:tcW w:w="0" w:type="auto"/>
            <w:tcBorders>
              <w:top w:val="nil"/>
              <w:left w:val="nil"/>
              <w:bottom w:val="single" w:sz="4" w:space="0" w:color="auto"/>
              <w:right w:val="single" w:sz="4" w:space="0" w:color="auto"/>
            </w:tcBorders>
            <w:shd w:val="clear" w:color="000000" w:fill="F2F2F2"/>
            <w:noWrap/>
            <w:vAlign w:val="center"/>
            <w:hideMark/>
          </w:tcPr>
          <w:p w14:paraId="0FB937A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10,668.2</w:t>
            </w:r>
          </w:p>
        </w:tc>
        <w:tc>
          <w:tcPr>
            <w:tcW w:w="0" w:type="auto"/>
            <w:tcBorders>
              <w:top w:val="nil"/>
              <w:left w:val="nil"/>
              <w:bottom w:val="single" w:sz="4" w:space="0" w:color="auto"/>
              <w:right w:val="single" w:sz="4" w:space="0" w:color="auto"/>
            </w:tcBorders>
            <w:shd w:val="clear" w:color="000000" w:fill="F2F2F2"/>
            <w:noWrap/>
            <w:vAlign w:val="center"/>
            <w:hideMark/>
          </w:tcPr>
          <w:p w14:paraId="4F99A61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70.9%</w:t>
            </w:r>
          </w:p>
        </w:tc>
        <w:tc>
          <w:tcPr>
            <w:tcW w:w="0" w:type="auto"/>
            <w:tcBorders>
              <w:top w:val="nil"/>
              <w:left w:val="nil"/>
              <w:bottom w:val="single" w:sz="4" w:space="0" w:color="auto"/>
              <w:right w:val="single" w:sz="4" w:space="0" w:color="auto"/>
            </w:tcBorders>
            <w:shd w:val="clear" w:color="000000" w:fill="F2F2F2"/>
            <w:noWrap/>
            <w:vAlign w:val="center"/>
            <w:hideMark/>
          </w:tcPr>
          <w:p w14:paraId="54867E3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4.7</w:t>
            </w:r>
          </w:p>
        </w:tc>
        <w:tc>
          <w:tcPr>
            <w:tcW w:w="0" w:type="auto"/>
            <w:tcBorders>
              <w:top w:val="nil"/>
              <w:left w:val="nil"/>
              <w:bottom w:val="single" w:sz="4" w:space="0" w:color="auto"/>
              <w:right w:val="single" w:sz="4" w:space="0" w:color="auto"/>
            </w:tcBorders>
            <w:shd w:val="clear" w:color="000000" w:fill="F2F2F2"/>
            <w:noWrap/>
            <w:vAlign w:val="center"/>
            <w:hideMark/>
          </w:tcPr>
          <w:p w14:paraId="46A4584C"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1.7</w:t>
            </w:r>
          </w:p>
        </w:tc>
      </w:tr>
      <w:tr w:rsidR="00093885" w:rsidRPr="0057544D" w14:paraId="39BAF56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093A79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0" w:type="auto"/>
            <w:tcBorders>
              <w:top w:val="nil"/>
              <w:left w:val="nil"/>
              <w:bottom w:val="single" w:sz="4" w:space="0" w:color="auto"/>
              <w:right w:val="single" w:sz="4" w:space="0" w:color="auto"/>
            </w:tcBorders>
            <w:noWrap/>
            <w:vAlign w:val="center"/>
            <w:hideMark/>
          </w:tcPr>
          <w:p w14:paraId="3B9157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63.75</w:t>
            </w:r>
          </w:p>
        </w:tc>
        <w:tc>
          <w:tcPr>
            <w:tcW w:w="0" w:type="auto"/>
            <w:tcBorders>
              <w:top w:val="nil"/>
              <w:left w:val="nil"/>
              <w:bottom w:val="single" w:sz="4" w:space="0" w:color="auto"/>
              <w:right w:val="single" w:sz="4" w:space="0" w:color="auto"/>
            </w:tcBorders>
            <w:noWrap/>
            <w:vAlign w:val="center"/>
            <w:hideMark/>
          </w:tcPr>
          <w:p w14:paraId="51D1B9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noWrap/>
            <w:vAlign w:val="center"/>
            <w:hideMark/>
          </w:tcPr>
          <w:p w14:paraId="75C9D8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9,371.5</w:t>
            </w:r>
          </w:p>
        </w:tc>
        <w:tc>
          <w:tcPr>
            <w:tcW w:w="0" w:type="auto"/>
            <w:tcBorders>
              <w:top w:val="nil"/>
              <w:left w:val="nil"/>
              <w:bottom w:val="single" w:sz="4" w:space="0" w:color="auto"/>
              <w:right w:val="single" w:sz="4" w:space="0" w:color="auto"/>
            </w:tcBorders>
            <w:noWrap/>
            <w:vAlign w:val="center"/>
            <w:hideMark/>
          </w:tcPr>
          <w:p w14:paraId="5B878A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79E1C1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147.0</w:t>
            </w:r>
          </w:p>
        </w:tc>
        <w:tc>
          <w:tcPr>
            <w:tcW w:w="0" w:type="auto"/>
            <w:tcBorders>
              <w:top w:val="nil"/>
              <w:left w:val="nil"/>
              <w:bottom w:val="single" w:sz="4" w:space="0" w:color="auto"/>
              <w:right w:val="single" w:sz="4" w:space="0" w:color="auto"/>
            </w:tcBorders>
            <w:noWrap/>
            <w:vAlign w:val="center"/>
            <w:hideMark/>
          </w:tcPr>
          <w:p w14:paraId="64D9C8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167.6</w:t>
            </w:r>
          </w:p>
        </w:tc>
        <w:tc>
          <w:tcPr>
            <w:tcW w:w="0" w:type="auto"/>
            <w:tcBorders>
              <w:top w:val="nil"/>
              <w:left w:val="nil"/>
              <w:bottom w:val="single" w:sz="4" w:space="0" w:color="auto"/>
              <w:right w:val="single" w:sz="4" w:space="0" w:color="auto"/>
            </w:tcBorders>
            <w:noWrap/>
            <w:vAlign w:val="center"/>
            <w:hideMark/>
          </w:tcPr>
          <w:p w14:paraId="11F8B4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0D36C7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098E78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43487CD7"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4663FB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2920 - Изданачке мешовите шуме багрема</w:t>
            </w:r>
          </w:p>
        </w:tc>
        <w:tc>
          <w:tcPr>
            <w:tcW w:w="0" w:type="auto"/>
            <w:tcBorders>
              <w:top w:val="nil"/>
              <w:left w:val="nil"/>
              <w:bottom w:val="single" w:sz="4" w:space="0" w:color="auto"/>
              <w:right w:val="single" w:sz="4" w:space="0" w:color="auto"/>
            </w:tcBorders>
            <w:noWrap/>
            <w:vAlign w:val="center"/>
            <w:hideMark/>
          </w:tcPr>
          <w:p w14:paraId="71A76F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25.95</w:t>
            </w:r>
          </w:p>
        </w:tc>
        <w:tc>
          <w:tcPr>
            <w:tcW w:w="0" w:type="auto"/>
            <w:tcBorders>
              <w:top w:val="nil"/>
              <w:left w:val="nil"/>
              <w:bottom w:val="single" w:sz="4" w:space="0" w:color="auto"/>
              <w:right w:val="single" w:sz="4" w:space="0" w:color="auto"/>
            </w:tcBorders>
            <w:noWrap/>
            <w:vAlign w:val="center"/>
            <w:hideMark/>
          </w:tcPr>
          <w:p w14:paraId="3F7FA68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1F2397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2,599.7</w:t>
            </w:r>
          </w:p>
        </w:tc>
        <w:tc>
          <w:tcPr>
            <w:tcW w:w="0" w:type="auto"/>
            <w:tcBorders>
              <w:top w:val="nil"/>
              <w:left w:val="nil"/>
              <w:bottom w:val="single" w:sz="4" w:space="0" w:color="auto"/>
              <w:right w:val="single" w:sz="4" w:space="0" w:color="auto"/>
            </w:tcBorders>
            <w:noWrap/>
            <w:vAlign w:val="center"/>
            <w:hideMark/>
          </w:tcPr>
          <w:p w14:paraId="336D69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076CC7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100.2</w:t>
            </w:r>
          </w:p>
        </w:tc>
        <w:tc>
          <w:tcPr>
            <w:tcW w:w="0" w:type="auto"/>
            <w:tcBorders>
              <w:top w:val="nil"/>
              <w:left w:val="nil"/>
              <w:bottom w:val="single" w:sz="4" w:space="0" w:color="auto"/>
              <w:right w:val="single" w:sz="4" w:space="0" w:color="auto"/>
            </w:tcBorders>
            <w:noWrap/>
            <w:vAlign w:val="center"/>
            <w:hideMark/>
          </w:tcPr>
          <w:p w14:paraId="732E32E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76.6</w:t>
            </w:r>
          </w:p>
        </w:tc>
        <w:tc>
          <w:tcPr>
            <w:tcW w:w="0" w:type="auto"/>
            <w:tcBorders>
              <w:top w:val="nil"/>
              <w:left w:val="nil"/>
              <w:bottom w:val="single" w:sz="4" w:space="0" w:color="auto"/>
              <w:right w:val="single" w:sz="4" w:space="0" w:color="auto"/>
            </w:tcBorders>
            <w:noWrap/>
            <w:vAlign w:val="center"/>
            <w:hideMark/>
          </w:tcPr>
          <w:p w14:paraId="4E635A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548B1C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77D50C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613D39E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EA265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0" w:type="auto"/>
            <w:tcBorders>
              <w:top w:val="nil"/>
              <w:left w:val="nil"/>
              <w:bottom w:val="single" w:sz="4" w:space="0" w:color="auto"/>
              <w:right w:val="single" w:sz="4" w:space="0" w:color="auto"/>
            </w:tcBorders>
            <w:noWrap/>
            <w:vAlign w:val="center"/>
            <w:hideMark/>
          </w:tcPr>
          <w:p w14:paraId="07CD901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42.75</w:t>
            </w:r>
          </w:p>
        </w:tc>
        <w:tc>
          <w:tcPr>
            <w:tcW w:w="0" w:type="auto"/>
            <w:tcBorders>
              <w:top w:val="nil"/>
              <w:left w:val="nil"/>
              <w:bottom w:val="single" w:sz="4" w:space="0" w:color="auto"/>
              <w:right w:val="single" w:sz="4" w:space="0" w:color="auto"/>
            </w:tcBorders>
            <w:noWrap/>
            <w:vAlign w:val="center"/>
            <w:hideMark/>
          </w:tcPr>
          <w:p w14:paraId="741E0D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3FFDF8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5,029.6</w:t>
            </w:r>
          </w:p>
        </w:tc>
        <w:tc>
          <w:tcPr>
            <w:tcW w:w="0" w:type="auto"/>
            <w:tcBorders>
              <w:top w:val="nil"/>
              <w:left w:val="nil"/>
              <w:bottom w:val="single" w:sz="4" w:space="0" w:color="auto"/>
              <w:right w:val="single" w:sz="4" w:space="0" w:color="auto"/>
            </w:tcBorders>
            <w:noWrap/>
            <w:vAlign w:val="center"/>
            <w:hideMark/>
          </w:tcPr>
          <w:p w14:paraId="0D21589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350AB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117.7</w:t>
            </w:r>
          </w:p>
        </w:tc>
        <w:tc>
          <w:tcPr>
            <w:tcW w:w="0" w:type="auto"/>
            <w:tcBorders>
              <w:top w:val="nil"/>
              <w:left w:val="nil"/>
              <w:bottom w:val="single" w:sz="4" w:space="0" w:color="auto"/>
              <w:right w:val="single" w:sz="4" w:space="0" w:color="auto"/>
            </w:tcBorders>
            <w:noWrap/>
            <w:vAlign w:val="center"/>
            <w:hideMark/>
          </w:tcPr>
          <w:p w14:paraId="58D2A6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111.8</w:t>
            </w:r>
          </w:p>
        </w:tc>
        <w:tc>
          <w:tcPr>
            <w:tcW w:w="0" w:type="auto"/>
            <w:tcBorders>
              <w:top w:val="nil"/>
              <w:left w:val="nil"/>
              <w:bottom w:val="single" w:sz="4" w:space="0" w:color="auto"/>
              <w:right w:val="single" w:sz="4" w:space="0" w:color="auto"/>
            </w:tcBorders>
            <w:noWrap/>
            <w:vAlign w:val="center"/>
            <w:hideMark/>
          </w:tcPr>
          <w:p w14:paraId="243DF7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785252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c>
          <w:tcPr>
            <w:tcW w:w="0" w:type="auto"/>
            <w:tcBorders>
              <w:top w:val="nil"/>
              <w:left w:val="nil"/>
              <w:bottom w:val="single" w:sz="4" w:space="0" w:color="auto"/>
              <w:right w:val="single" w:sz="4" w:space="0" w:color="auto"/>
            </w:tcBorders>
            <w:noWrap/>
            <w:vAlign w:val="center"/>
            <w:hideMark/>
          </w:tcPr>
          <w:p w14:paraId="094619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0BC0354"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4E4509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45F508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30.69</w:t>
            </w:r>
          </w:p>
        </w:tc>
        <w:tc>
          <w:tcPr>
            <w:tcW w:w="0" w:type="auto"/>
            <w:tcBorders>
              <w:top w:val="nil"/>
              <w:left w:val="nil"/>
              <w:bottom w:val="single" w:sz="4" w:space="0" w:color="auto"/>
              <w:right w:val="single" w:sz="4" w:space="0" w:color="auto"/>
            </w:tcBorders>
            <w:noWrap/>
            <w:vAlign w:val="center"/>
            <w:hideMark/>
          </w:tcPr>
          <w:p w14:paraId="645107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1392F1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8,628.2</w:t>
            </w:r>
          </w:p>
        </w:tc>
        <w:tc>
          <w:tcPr>
            <w:tcW w:w="0" w:type="auto"/>
            <w:tcBorders>
              <w:top w:val="nil"/>
              <w:left w:val="nil"/>
              <w:bottom w:val="single" w:sz="4" w:space="0" w:color="auto"/>
              <w:right w:val="single" w:sz="4" w:space="0" w:color="auto"/>
            </w:tcBorders>
            <w:noWrap/>
            <w:vAlign w:val="center"/>
            <w:hideMark/>
          </w:tcPr>
          <w:p w14:paraId="073AB5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724AD5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281.1</w:t>
            </w:r>
          </w:p>
        </w:tc>
        <w:tc>
          <w:tcPr>
            <w:tcW w:w="0" w:type="auto"/>
            <w:tcBorders>
              <w:top w:val="nil"/>
              <w:left w:val="nil"/>
              <w:bottom w:val="single" w:sz="4" w:space="0" w:color="auto"/>
              <w:right w:val="single" w:sz="4" w:space="0" w:color="auto"/>
            </w:tcBorders>
            <w:noWrap/>
            <w:vAlign w:val="center"/>
            <w:hideMark/>
          </w:tcPr>
          <w:p w14:paraId="3BE1A0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256.3</w:t>
            </w:r>
          </w:p>
        </w:tc>
        <w:tc>
          <w:tcPr>
            <w:tcW w:w="0" w:type="auto"/>
            <w:tcBorders>
              <w:top w:val="nil"/>
              <w:left w:val="nil"/>
              <w:bottom w:val="single" w:sz="4" w:space="0" w:color="auto"/>
              <w:right w:val="single" w:sz="4" w:space="0" w:color="auto"/>
            </w:tcBorders>
            <w:noWrap/>
            <w:vAlign w:val="center"/>
            <w:hideMark/>
          </w:tcPr>
          <w:p w14:paraId="59E2B6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698BF0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w:t>
            </w:r>
          </w:p>
        </w:tc>
        <w:tc>
          <w:tcPr>
            <w:tcW w:w="0" w:type="auto"/>
            <w:tcBorders>
              <w:top w:val="nil"/>
              <w:left w:val="nil"/>
              <w:bottom w:val="single" w:sz="4" w:space="0" w:color="auto"/>
              <w:right w:val="single" w:sz="4" w:space="0" w:color="auto"/>
            </w:tcBorders>
            <w:noWrap/>
            <w:vAlign w:val="center"/>
            <w:hideMark/>
          </w:tcPr>
          <w:p w14:paraId="38A86F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04CC708F"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7D88C2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0" w:type="auto"/>
            <w:tcBorders>
              <w:top w:val="nil"/>
              <w:left w:val="nil"/>
              <w:bottom w:val="single" w:sz="4" w:space="0" w:color="auto"/>
              <w:right w:val="single" w:sz="4" w:space="0" w:color="auto"/>
            </w:tcBorders>
            <w:noWrap/>
            <w:vAlign w:val="center"/>
            <w:hideMark/>
          </w:tcPr>
          <w:p w14:paraId="098577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9.71</w:t>
            </w:r>
          </w:p>
        </w:tc>
        <w:tc>
          <w:tcPr>
            <w:tcW w:w="0" w:type="auto"/>
            <w:tcBorders>
              <w:top w:val="nil"/>
              <w:left w:val="nil"/>
              <w:bottom w:val="single" w:sz="4" w:space="0" w:color="auto"/>
              <w:right w:val="single" w:sz="4" w:space="0" w:color="auto"/>
            </w:tcBorders>
            <w:noWrap/>
            <w:vAlign w:val="center"/>
            <w:hideMark/>
          </w:tcPr>
          <w:p w14:paraId="60447B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3E3C05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1,163.1</w:t>
            </w:r>
          </w:p>
        </w:tc>
        <w:tc>
          <w:tcPr>
            <w:tcW w:w="0" w:type="auto"/>
            <w:tcBorders>
              <w:top w:val="nil"/>
              <w:left w:val="nil"/>
              <w:bottom w:val="single" w:sz="4" w:space="0" w:color="auto"/>
              <w:right w:val="single" w:sz="4" w:space="0" w:color="auto"/>
            </w:tcBorders>
            <w:noWrap/>
            <w:vAlign w:val="center"/>
            <w:hideMark/>
          </w:tcPr>
          <w:p w14:paraId="1FA6449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8A2D2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119.8</w:t>
            </w:r>
          </w:p>
        </w:tc>
        <w:tc>
          <w:tcPr>
            <w:tcW w:w="0" w:type="auto"/>
            <w:tcBorders>
              <w:top w:val="nil"/>
              <w:left w:val="nil"/>
              <w:bottom w:val="single" w:sz="4" w:space="0" w:color="auto"/>
              <w:right w:val="single" w:sz="4" w:space="0" w:color="auto"/>
            </w:tcBorders>
            <w:noWrap/>
            <w:vAlign w:val="center"/>
            <w:hideMark/>
          </w:tcPr>
          <w:p w14:paraId="29693A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27.0</w:t>
            </w:r>
          </w:p>
        </w:tc>
        <w:tc>
          <w:tcPr>
            <w:tcW w:w="0" w:type="auto"/>
            <w:tcBorders>
              <w:top w:val="nil"/>
              <w:left w:val="nil"/>
              <w:bottom w:val="single" w:sz="4" w:space="0" w:color="auto"/>
              <w:right w:val="single" w:sz="4" w:space="0" w:color="auto"/>
            </w:tcBorders>
            <w:noWrap/>
            <w:vAlign w:val="center"/>
            <w:hideMark/>
          </w:tcPr>
          <w:p w14:paraId="44E397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A491F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125292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7CF56BFD"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206C8C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495283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112.24</w:t>
            </w:r>
          </w:p>
        </w:tc>
        <w:tc>
          <w:tcPr>
            <w:tcW w:w="0" w:type="auto"/>
            <w:tcBorders>
              <w:top w:val="nil"/>
              <w:left w:val="nil"/>
              <w:bottom w:val="single" w:sz="4" w:space="0" w:color="auto"/>
              <w:right w:val="single" w:sz="4" w:space="0" w:color="auto"/>
            </w:tcBorders>
            <w:noWrap/>
            <w:vAlign w:val="center"/>
            <w:hideMark/>
          </w:tcPr>
          <w:p w14:paraId="7D7DE3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c>
          <w:tcPr>
            <w:tcW w:w="0" w:type="auto"/>
            <w:tcBorders>
              <w:top w:val="nil"/>
              <w:left w:val="nil"/>
              <w:bottom w:val="single" w:sz="4" w:space="0" w:color="auto"/>
              <w:right w:val="single" w:sz="4" w:space="0" w:color="auto"/>
            </w:tcBorders>
            <w:noWrap/>
            <w:vAlign w:val="center"/>
            <w:hideMark/>
          </w:tcPr>
          <w:p w14:paraId="617B736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16,075.5</w:t>
            </w:r>
          </w:p>
        </w:tc>
        <w:tc>
          <w:tcPr>
            <w:tcW w:w="0" w:type="auto"/>
            <w:tcBorders>
              <w:top w:val="nil"/>
              <w:left w:val="nil"/>
              <w:bottom w:val="single" w:sz="4" w:space="0" w:color="auto"/>
              <w:right w:val="single" w:sz="4" w:space="0" w:color="auto"/>
            </w:tcBorders>
            <w:noWrap/>
            <w:vAlign w:val="center"/>
            <w:hideMark/>
          </w:tcPr>
          <w:p w14:paraId="580764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2EA0B4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143.2</w:t>
            </w:r>
          </w:p>
        </w:tc>
        <w:tc>
          <w:tcPr>
            <w:tcW w:w="0" w:type="auto"/>
            <w:tcBorders>
              <w:top w:val="nil"/>
              <w:left w:val="nil"/>
              <w:bottom w:val="single" w:sz="4" w:space="0" w:color="auto"/>
              <w:right w:val="single" w:sz="4" w:space="0" w:color="auto"/>
            </w:tcBorders>
            <w:noWrap/>
            <w:vAlign w:val="center"/>
            <w:hideMark/>
          </w:tcPr>
          <w:p w14:paraId="663B24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327.9</w:t>
            </w:r>
          </w:p>
        </w:tc>
        <w:tc>
          <w:tcPr>
            <w:tcW w:w="0" w:type="auto"/>
            <w:tcBorders>
              <w:top w:val="nil"/>
              <w:left w:val="nil"/>
              <w:bottom w:val="single" w:sz="4" w:space="0" w:color="auto"/>
              <w:right w:val="single" w:sz="4" w:space="0" w:color="auto"/>
            </w:tcBorders>
            <w:noWrap/>
            <w:vAlign w:val="center"/>
            <w:hideMark/>
          </w:tcPr>
          <w:p w14:paraId="05E1A0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3BD30E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2AE3B7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76D4E84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E3CC48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0" w:type="auto"/>
            <w:tcBorders>
              <w:top w:val="nil"/>
              <w:left w:val="nil"/>
              <w:bottom w:val="single" w:sz="4" w:space="0" w:color="auto"/>
              <w:right w:val="single" w:sz="4" w:space="0" w:color="auto"/>
            </w:tcBorders>
            <w:noWrap/>
            <w:vAlign w:val="center"/>
            <w:hideMark/>
          </w:tcPr>
          <w:p w14:paraId="2C4CD7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128.83</w:t>
            </w:r>
          </w:p>
        </w:tc>
        <w:tc>
          <w:tcPr>
            <w:tcW w:w="0" w:type="auto"/>
            <w:tcBorders>
              <w:top w:val="nil"/>
              <w:left w:val="nil"/>
              <w:bottom w:val="single" w:sz="4" w:space="0" w:color="auto"/>
              <w:right w:val="single" w:sz="4" w:space="0" w:color="auto"/>
            </w:tcBorders>
            <w:noWrap/>
            <w:vAlign w:val="center"/>
            <w:hideMark/>
          </w:tcPr>
          <w:p w14:paraId="1AEA62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2CC368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17,258.8</w:t>
            </w:r>
          </w:p>
        </w:tc>
        <w:tc>
          <w:tcPr>
            <w:tcW w:w="0" w:type="auto"/>
            <w:tcBorders>
              <w:top w:val="nil"/>
              <w:left w:val="nil"/>
              <w:bottom w:val="single" w:sz="4" w:space="0" w:color="auto"/>
              <w:right w:val="single" w:sz="4" w:space="0" w:color="auto"/>
            </w:tcBorders>
            <w:noWrap/>
            <w:vAlign w:val="center"/>
            <w:hideMark/>
          </w:tcPr>
          <w:p w14:paraId="5F8AE3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6E397E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134.0</w:t>
            </w:r>
          </w:p>
        </w:tc>
        <w:tc>
          <w:tcPr>
            <w:tcW w:w="0" w:type="auto"/>
            <w:tcBorders>
              <w:top w:val="nil"/>
              <w:left w:val="nil"/>
              <w:bottom w:val="single" w:sz="4" w:space="0" w:color="auto"/>
              <w:right w:val="single" w:sz="4" w:space="0" w:color="auto"/>
            </w:tcBorders>
            <w:noWrap/>
            <w:vAlign w:val="center"/>
            <w:hideMark/>
          </w:tcPr>
          <w:p w14:paraId="2EB6CF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410.0</w:t>
            </w:r>
          </w:p>
        </w:tc>
        <w:tc>
          <w:tcPr>
            <w:tcW w:w="0" w:type="auto"/>
            <w:tcBorders>
              <w:top w:val="nil"/>
              <w:left w:val="nil"/>
              <w:bottom w:val="single" w:sz="4" w:space="0" w:color="auto"/>
              <w:right w:val="single" w:sz="4" w:space="0" w:color="auto"/>
            </w:tcBorders>
            <w:noWrap/>
            <w:vAlign w:val="center"/>
            <w:hideMark/>
          </w:tcPr>
          <w:p w14:paraId="36502E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3D1EEF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c>
          <w:tcPr>
            <w:tcW w:w="0" w:type="auto"/>
            <w:tcBorders>
              <w:top w:val="nil"/>
              <w:left w:val="nil"/>
              <w:bottom w:val="single" w:sz="4" w:space="0" w:color="auto"/>
              <w:right w:val="single" w:sz="4" w:space="0" w:color="auto"/>
            </w:tcBorders>
            <w:noWrap/>
            <w:vAlign w:val="center"/>
            <w:hideMark/>
          </w:tcPr>
          <w:p w14:paraId="66E4E9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3A7E68E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0E0F10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308C24D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376.91</w:t>
            </w:r>
          </w:p>
        </w:tc>
        <w:tc>
          <w:tcPr>
            <w:tcW w:w="0" w:type="auto"/>
            <w:tcBorders>
              <w:top w:val="nil"/>
              <w:left w:val="nil"/>
              <w:bottom w:val="single" w:sz="4" w:space="0" w:color="auto"/>
              <w:right w:val="single" w:sz="4" w:space="0" w:color="auto"/>
            </w:tcBorders>
            <w:noWrap/>
            <w:vAlign w:val="center"/>
            <w:hideMark/>
          </w:tcPr>
          <w:p w14:paraId="0B6D16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w:t>
            </w:r>
          </w:p>
        </w:tc>
        <w:tc>
          <w:tcPr>
            <w:tcW w:w="0" w:type="auto"/>
            <w:tcBorders>
              <w:top w:val="nil"/>
              <w:left w:val="nil"/>
              <w:bottom w:val="single" w:sz="4" w:space="0" w:color="auto"/>
              <w:right w:val="single" w:sz="4" w:space="0" w:color="auto"/>
            </w:tcBorders>
            <w:noWrap/>
            <w:vAlign w:val="center"/>
            <w:hideMark/>
          </w:tcPr>
          <w:p w14:paraId="72F2FB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96,868.4</w:t>
            </w:r>
          </w:p>
        </w:tc>
        <w:tc>
          <w:tcPr>
            <w:tcW w:w="0" w:type="auto"/>
            <w:tcBorders>
              <w:top w:val="nil"/>
              <w:left w:val="nil"/>
              <w:bottom w:val="single" w:sz="4" w:space="0" w:color="auto"/>
              <w:right w:val="single" w:sz="4" w:space="0" w:color="auto"/>
            </w:tcBorders>
            <w:noWrap/>
            <w:vAlign w:val="center"/>
            <w:hideMark/>
          </w:tcPr>
          <w:p w14:paraId="6EB6EC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w:t>
            </w:r>
          </w:p>
        </w:tc>
        <w:tc>
          <w:tcPr>
            <w:tcW w:w="0" w:type="auto"/>
            <w:tcBorders>
              <w:top w:val="nil"/>
              <w:left w:val="nil"/>
              <w:bottom w:val="single" w:sz="4" w:space="0" w:color="auto"/>
              <w:right w:val="single" w:sz="4" w:space="0" w:color="auto"/>
            </w:tcBorders>
            <w:noWrap/>
            <w:vAlign w:val="center"/>
            <w:hideMark/>
          </w:tcPr>
          <w:p w14:paraId="7AA219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257.0</w:t>
            </w:r>
          </w:p>
        </w:tc>
        <w:tc>
          <w:tcPr>
            <w:tcW w:w="0" w:type="auto"/>
            <w:tcBorders>
              <w:top w:val="nil"/>
              <w:left w:val="nil"/>
              <w:bottom w:val="single" w:sz="4" w:space="0" w:color="auto"/>
              <w:right w:val="single" w:sz="4" w:space="0" w:color="auto"/>
            </w:tcBorders>
            <w:noWrap/>
            <w:vAlign w:val="center"/>
            <w:hideMark/>
          </w:tcPr>
          <w:p w14:paraId="37B8A1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1,741.6</w:t>
            </w:r>
          </w:p>
        </w:tc>
        <w:tc>
          <w:tcPr>
            <w:tcW w:w="0" w:type="auto"/>
            <w:tcBorders>
              <w:top w:val="nil"/>
              <w:left w:val="nil"/>
              <w:bottom w:val="single" w:sz="4" w:space="0" w:color="auto"/>
              <w:right w:val="single" w:sz="4" w:space="0" w:color="auto"/>
            </w:tcBorders>
            <w:noWrap/>
            <w:vAlign w:val="center"/>
            <w:hideMark/>
          </w:tcPr>
          <w:p w14:paraId="410F3A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11.6%</w:t>
            </w:r>
          </w:p>
        </w:tc>
        <w:tc>
          <w:tcPr>
            <w:tcW w:w="0" w:type="auto"/>
            <w:tcBorders>
              <w:top w:val="nil"/>
              <w:left w:val="nil"/>
              <w:bottom w:val="single" w:sz="4" w:space="0" w:color="auto"/>
              <w:right w:val="single" w:sz="4" w:space="0" w:color="auto"/>
            </w:tcBorders>
            <w:noWrap/>
            <w:vAlign w:val="center"/>
            <w:hideMark/>
          </w:tcPr>
          <w:p w14:paraId="0044B6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w:t>
            </w:r>
          </w:p>
        </w:tc>
        <w:tc>
          <w:tcPr>
            <w:tcW w:w="0" w:type="auto"/>
            <w:tcBorders>
              <w:top w:val="nil"/>
              <w:left w:val="nil"/>
              <w:bottom w:val="single" w:sz="4" w:space="0" w:color="auto"/>
              <w:right w:val="single" w:sz="4" w:space="0" w:color="auto"/>
            </w:tcBorders>
            <w:noWrap/>
            <w:vAlign w:val="center"/>
            <w:hideMark/>
          </w:tcPr>
          <w:p w14:paraId="670B60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4B683F6E"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E8A1B3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0" w:type="auto"/>
            <w:tcBorders>
              <w:top w:val="nil"/>
              <w:left w:val="nil"/>
              <w:bottom w:val="single" w:sz="4" w:space="0" w:color="auto"/>
              <w:right w:val="single" w:sz="4" w:space="0" w:color="auto"/>
            </w:tcBorders>
            <w:noWrap/>
            <w:vAlign w:val="center"/>
            <w:hideMark/>
          </w:tcPr>
          <w:p w14:paraId="3343C0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345.78</w:t>
            </w:r>
          </w:p>
        </w:tc>
        <w:tc>
          <w:tcPr>
            <w:tcW w:w="0" w:type="auto"/>
            <w:tcBorders>
              <w:top w:val="nil"/>
              <w:left w:val="nil"/>
              <w:bottom w:val="single" w:sz="4" w:space="0" w:color="auto"/>
              <w:right w:val="single" w:sz="4" w:space="0" w:color="auto"/>
            </w:tcBorders>
            <w:noWrap/>
            <w:vAlign w:val="center"/>
            <w:hideMark/>
          </w:tcPr>
          <w:p w14:paraId="492B01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w:t>
            </w:r>
          </w:p>
        </w:tc>
        <w:tc>
          <w:tcPr>
            <w:tcW w:w="0" w:type="auto"/>
            <w:tcBorders>
              <w:top w:val="nil"/>
              <w:left w:val="nil"/>
              <w:bottom w:val="single" w:sz="4" w:space="0" w:color="auto"/>
              <w:right w:val="single" w:sz="4" w:space="0" w:color="auto"/>
            </w:tcBorders>
            <w:noWrap/>
            <w:vAlign w:val="center"/>
            <w:hideMark/>
          </w:tcPr>
          <w:p w14:paraId="11D3F2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51,434.5</w:t>
            </w:r>
          </w:p>
        </w:tc>
        <w:tc>
          <w:tcPr>
            <w:tcW w:w="0" w:type="auto"/>
            <w:tcBorders>
              <w:top w:val="nil"/>
              <w:left w:val="nil"/>
              <w:bottom w:val="single" w:sz="4" w:space="0" w:color="auto"/>
              <w:right w:val="single" w:sz="4" w:space="0" w:color="auto"/>
            </w:tcBorders>
            <w:noWrap/>
            <w:vAlign w:val="center"/>
            <w:hideMark/>
          </w:tcPr>
          <w:p w14:paraId="0B1609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677820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148.7</w:t>
            </w:r>
          </w:p>
        </w:tc>
        <w:tc>
          <w:tcPr>
            <w:tcW w:w="0" w:type="auto"/>
            <w:tcBorders>
              <w:top w:val="nil"/>
              <w:left w:val="nil"/>
              <w:bottom w:val="single" w:sz="4" w:space="0" w:color="auto"/>
              <w:right w:val="single" w:sz="4" w:space="0" w:color="auto"/>
            </w:tcBorders>
            <w:noWrap/>
            <w:vAlign w:val="center"/>
            <w:hideMark/>
          </w:tcPr>
          <w:p w14:paraId="069187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1,124.6</w:t>
            </w:r>
          </w:p>
        </w:tc>
        <w:tc>
          <w:tcPr>
            <w:tcW w:w="0" w:type="auto"/>
            <w:tcBorders>
              <w:top w:val="nil"/>
              <w:left w:val="nil"/>
              <w:bottom w:val="single" w:sz="4" w:space="0" w:color="auto"/>
              <w:right w:val="single" w:sz="4" w:space="0" w:color="auto"/>
            </w:tcBorders>
            <w:noWrap/>
            <w:vAlign w:val="center"/>
            <w:hideMark/>
          </w:tcPr>
          <w:p w14:paraId="17FC32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w:t>
            </w:r>
          </w:p>
        </w:tc>
        <w:tc>
          <w:tcPr>
            <w:tcW w:w="0" w:type="auto"/>
            <w:tcBorders>
              <w:top w:val="nil"/>
              <w:left w:val="nil"/>
              <w:bottom w:val="single" w:sz="4" w:space="0" w:color="auto"/>
              <w:right w:val="single" w:sz="4" w:space="0" w:color="auto"/>
            </w:tcBorders>
            <w:noWrap/>
            <w:vAlign w:val="center"/>
            <w:hideMark/>
          </w:tcPr>
          <w:p w14:paraId="412B22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c>
          <w:tcPr>
            <w:tcW w:w="0" w:type="auto"/>
            <w:tcBorders>
              <w:top w:val="nil"/>
              <w:left w:val="nil"/>
              <w:bottom w:val="single" w:sz="4" w:space="0" w:color="auto"/>
              <w:right w:val="single" w:sz="4" w:space="0" w:color="auto"/>
            </w:tcBorders>
            <w:noWrap/>
            <w:vAlign w:val="center"/>
            <w:hideMark/>
          </w:tcPr>
          <w:p w14:paraId="2EDF66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1EAB45B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95639C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7BF340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14.81</w:t>
            </w:r>
          </w:p>
        </w:tc>
        <w:tc>
          <w:tcPr>
            <w:tcW w:w="0" w:type="auto"/>
            <w:tcBorders>
              <w:top w:val="nil"/>
              <w:left w:val="nil"/>
              <w:bottom w:val="single" w:sz="4" w:space="0" w:color="auto"/>
              <w:right w:val="single" w:sz="4" w:space="0" w:color="auto"/>
            </w:tcBorders>
            <w:noWrap/>
            <w:vAlign w:val="center"/>
            <w:hideMark/>
          </w:tcPr>
          <w:p w14:paraId="3DFCDF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91672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3,444.5</w:t>
            </w:r>
          </w:p>
        </w:tc>
        <w:tc>
          <w:tcPr>
            <w:tcW w:w="0" w:type="auto"/>
            <w:tcBorders>
              <w:top w:val="nil"/>
              <w:left w:val="nil"/>
              <w:bottom w:val="single" w:sz="4" w:space="0" w:color="auto"/>
              <w:right w:val="single" w:sz="4" w:space="0" w:color="auto"/>
            </w:tcBorders>
            <w:noWrap/>
            <w:vAlign w:val="center"/>
            <w:hideMark/>
          </w:tcPr>
          <w:p w14:paraId="5D2762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AFF36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232.6</w:t>
            </w:r>
          </w:p>
        </w:tc>
        <w:tc>
          <w:tcPr>
            <w:tcW w:w="0" w:type="auto"/>
            <w:tcBorders>
              <w:top w:val="nil"/>
              <w:left w:val="nil"/>
              <w:bottom w:val="single" w:sz="4" w:space="0" w:color="auto"/>
              <w:right w:val="single" w:sz="4" w:space="0" w:color="auto"/>
            </w:tcBorders>
            <w:noWrap/>
            <w:vAlign w:val="center"/>
            <w:hideMark/>
          </w:tcPr>
          <w:p w14:paraId="3BE10DD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86.2</w:t>
            </w:r>
          </w:p>
        </w:tc>
        <w:tc>
          <w:tcPr>
            <w:tcW w:w="0" w:type="auto"/>
            <w:tcBorders>
              <w:top w:val="nil"/>
              <w:left w:val="nil"/>
              <w:bottom w:val="single" w:sz="4" w:space="0" w:color="auto"/>
              <w:right w:val="single" w:sz="4" w:space="0" w:color="auto"/>
            </w:tcBorders>
            <w:noWrap/>
            <w:vAlign w:val="center"/>
            <w:hideMark/>
          </w:tcPr>
          <w:p w14:paraId="43DCFB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0FA923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w:t>
            </w:r>
          </w:p>
        </w:tc>
        <w:tc>
          <w:tcPr>
            <w:tcW w:w="0" w:type="auto"/>
            <w:tcBorders>
              <w:top w:val="nil"/>
              <w:left w:val="nil"/>
              <w:bottom w:val="single" w:sz="4" w:space="0" w:color="auto"/>
              <w:right w:val="single" w:sz="4" w:space="0" w:color="auto"/>
            </w:tcBorders>
            <w:noWrap/>
            <w:vAlign w:val="center"/>
            <w:hideMark/>
          </w:tcPr>
          <w:p w14:paraId="66CE98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66875202"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9E836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7B22EA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3.41</w:t>
            </w:r>
          </w:p>
        </w:tc>
        <w:tc>
          <w:tcPr>
            <w:tcW w:w="0" w:type="auto"/>
            <w:tcBorders>
              <w:top w:val="nil"/>
              <w:left w:val="nil"/>
              <w:bottom w:val="single" w:sz="4" w:space="0" w:color="auto"/>
              <w:right w:val="single" w:sz="4" w:space="0" w:color="auto"/>
            </w:tcBorders>
            <w:noWrap/>
            <w:vAlign w:val="center"/>
            <w:hideMark/>
          </w:tcPr>
          <w:p w14:paraId="0587DDF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85B37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870.9</w:t>
            </w:r>
          </w:p>
        </w:tc>
        <w:tc>
          <w:tcPr>
            <w:tcW w:w="0" w:type="auto"/>
            <w:tcBorders>
              <w:top w:val="nil"/>
              <w:left w:val="nil"/>
              <w:bottom w:val="single" w:sz="4" w:space="0" w:color="auto"/>
              <w:right w:val="single" w:sz="4" w:space="0" w:color="auto"/>
            </w:tcBorders>
            <w:noWrap/>
            <w:vAlign w:val="center"/>
            <w:hideMark/>
          </w:tcPr>
          <w:p w14:paraId="6E6D23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BF71A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255.4</w:t>
            </w:r>
          </w:p>
        </w:tc>
        <w:tc>
          <w:tcPr>
            <w:tcW w:w="0" w:type="auto"/>
            <w:tcBorders>
              <w:top w:val="nil"/>
              <w:left w:val="nil"/>
              <w:bottom w:val="single" w:sz="4" w:space="0" w:color="auto"/>
              <w:right w:val="single" w:sz="4" w:space="0" w:color="auto"/>
            </w:tcBorders>
            <w:noWrap/>
            <w:vAlign w:val="center"/>
            <w:hideMark/>
          </w:tcPr>
          <w:p w14:paraId="01CBDA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32.9</w:t>
            </w:r>
          </w:p>
        </w:tc>
        <w:tc>
          <w:tcPr>
            <w:tcW w:w="0" w:type="auto"/>
            <w:tcBorders>
              <w:top w:val="nil"/>
              <w:left w:val="nil"/>
              <w:bottom w:val="single" w:sz="4" w:space="0" w:color="auto"/>
              <w:right w:val="single" w:sz="4" w:space="0" w:color="auto"/>
            </w:tcBorders>
            <w:noWrap/>
            <w:vAlign w:val="center"/>
            <w:hideMark/>
          </w:tcPr>
          <w:p w14:paraId="04848B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BDE3C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9.7</w:t>
            </w:r>
          </w:p>
        </w:tc>
        <w:tc>
          <w:tcPr>
            <w:tcW w:w="0" w:type="auto"/>
            <w:tcBorders>
              <w:top w:val="nil"/>
              <w:left w:val="nil"/>
              <w:bottom w:val="single" w:sz="4" w:space="0" w:color="auto"/>
              <w:right w:val="single" w:sz="4" w:space="0" w:color="auto"/>
            </w:tcBorders>
            <w:noWrap/>
            <w:vAlign w:val="center"/>
            <w:hideMark/>
          </w:tcPr>
          <w:p w14:paraId="47CEE0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w:t>
            </w:r>
          </w:p>
        </w:tc>
      </w:tr>
      <w:tr w:rsidR="00093885" w:rsidRPr="0057544D" w14:paraId="7811DCE9"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6209D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0" w:type="auto"/>
            <w:tcBorders>
              <w:top w:val="nil"/>
              <w:left w:val="nil"/>
              <w:bottom w:val="single" w:sz="4" w:space="0" w:color="auto"/>
              <w:right w:val="single" w:sz="4" w:space="0" w:color="auto"/>
            </w:tcBorders>
            <w:noWrap/>
            <w:vAlign w:val="center"/>
            <w:hideMark/>
          </w:tcPr>
          <w:p w14:paraId="7C1F70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11.85</w:t>
            </w:r>
          </w:p>
        </w:tc>
        <w:tc>
          <w:tcPr>
            <w:tcW w:w="0" w:type="auto"/>
            <w:tcBorders>
              <w:top w:val="nil"/>
              <w:left w:val="nil"/>
              <w:bottom w:val="single" w:sz="4" w:space="0" w:color="auto"/>
              <w:right w:val="single" w:sz="4" w:space="0" w:color="auto"/>
            </w:tcBorders>
            <w:noWrap/>
            <w:vAlign w:val="center"/>
            <w:hideMark/>
          </w:tcPr>
          <w:p w14:paraId="5D35E0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703AA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961.6</w:t>
            </w:r>
          </w:p>
        </w:tc>
        <w:tc>
          <w:tcPr>
            <w:tcW w:w="0" w:type="auto"/>
            <w:tcBorders>
              <w:top w:val="nil"/>
              <w:left w:val="nil"/>
              <w:bottom w:val="single" w:sz="4" w:space="0" w:color="auto"/>
              <w:right w:val="single" w:sz="4" w:space="0" w:color="auto"/>
            </w:tcBorders>
            <w:noWrap/>
            <w:vAlign w:val="center"/>
            <w:hideMark/>
          </w:tcPr>
          <w:p w14:paraId="62B8D9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870F4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81.1</w:t>
            </w:r>
          </w:p>
        </w:tc>
        <w:tc>
          <w:tcPr>
            <w:tcW w:w="0" w:type="auto"/>
            <w:tcBorders>
              <w:top w:val="nil"/>
              <w:left w:val="nil"/>
              <w:bottom w:val="single" w:sz="4" w:space="0" w:color="auto"/>
              <w:right w:val="single" w:sz="4" w:space="0" w:color="auto"/>
            </w:tcBorders>
            <w:noWrap/>
            <w:vAlign w:val="center"/>
            <w:hideMark/>
          </w:tcPr>
          <w:p w14:paraId="507231C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21.4</w:t>
            </w:r>
          </w:p>
        </w:tc>
        <w:tc>
          <w:tcPr>
            <w:tcW w:w="0" w:type="auto"/>
            <w:tcBorders>
              <w:top w:val="nil"/>
              <w:left w:val="nil"/>
              <w:bottom w:val="single" w:sz="4" w:space="0" w:color="auto"/>
              <w:right w:val="single" w:sz="4" w:space="0" w:color="auto"/>
            </w:tcBorders>
            <w:noWrap/>
            <w:vAlign w:val="center"/>
            <w:hideMark/>
          </w:tcPr>
          <w:p w14:paraId="47EC39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C648CF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48802B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26F9381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054C9C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0" w:type="auto"/>
            <w:tcBorders>
              <w:top w:val="nil"/>
              <w:left w:val="nil"/>
              <w:bottom w:val="single" w:sz="4" w:space="0" w:color="auto"/>
              <w:right w:val="single" w:sz="4" w:space="0" w:color="auto"/>
            </w:tcBorders>
            <w:noWrap/>
            <w:vAlign w:val="center"/>
            <w:hideMark/>
          </w:tcPr>
          <w:p w14:paraId="2FCEEB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0.54</w:t>
            </w:r>
          </w:p>
        </w:tc>
        <w:tc>
          <w:tcPr>
            <w:tcW w:w="0" w:type="auto"/>
            <w:tcBorders>
              <w:top w:val="nil"/>
              <w:left w:val="nil"/>
              <w:bottom w:val="single" w:sz="4" w:space="0" w:color="auto"/>
              <w:right w:val="single" w:sz="4" w:space="0" w:color="auto"/>
            </w:tcBorders>
            <w:noWrap/>
            <w:vAlign w:val="center"/>
            <w:hideMark/>
          </w:tcPr>
          <w:p w14:paraId="301D59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F1DC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63.2</w:t>
            </w:r>
          </w:p>
        </w:tc>
        <w:tc>
          <w:tcPr>
            <w:tcW w:w="0" w:type="auto"/>
            <w:tcBorders>
              <w:top w:val="nil"/>
              <w:left w:val="nil"/>
              <w:bottom w:val="single" w:sz="4" w:space="0" w:color="auto"/>
              <w:right w:val="single" w:sz="4" w:space="0" w:color="auto"/>
            </w:tcBorders>
            <w:noWrap/>
            <w:vAlign w:val="center"/>
            <w:hideMark/>
          </w:tcPr>
          <w:p w14:paraId="09A2F2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B4B95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117.0</w:t>
            </w:r>
          </w:p>
        </w:tc>
        <w:tc>
          <w:tcPr>
            <w:tcW w:w="0" w:type="auto"/>
            <w:tcBorders>
              <w:top w:val="nil"/>
              <w:left w:val="nil"/>
              <w:bottom w:val="single" w:sz="4" w:space="0" w:color="auto"/>
              <w:right w:val="single" w:sz="4" w:space="0" w:color="auto"/>
            </w:tcBorders>
            <w:noWrap/>
            <w:vAlign w:val="center"/>
            <w:hideMark/>
          </w:tcPr>
          <w:p w14:paraId="2DBABB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6FACCF8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3A217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w:t>
            </w:r>
          </w:p>
        </w:tc>
        <w:tc>
          <w:tcPr>
            <w:tcW w:w="0" w:type="auto"/>
            <w:tcBorders>
              <w:top w:val="nil"/>
              <w:left w:val="nil"/>
              <w:bottom w:val="single" w:sz="4" w:space="0" w:color="auto"/>
              <w:right w:val="single" w:sz="4" w:space="0" w:color="auto"/>
            </w:tcBorders>
            <w:noWrap/>
            <w:vAlign w:val="center"/>
            <w:hideMark/>
          </w:tcPr>
          <w:p w14:paraId="0C68AE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675C7361"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1E87FD3"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2 - Мешовита састојина</w:t>
            </w:r>
          </w:p>
        </w:tc>
        <w:tc>
          <w:tcPr>
            <w:tcW w:w="0" w:type="auto"/>
            <w:tcBorders>
              <w:top w:val="nil"/>
              <w:left w:val="nil"/>
              <w:bottom w:val="single" w:sz="4" w:space="0" w:color="auto"/>
              <w:right w:val="single" w:sz="4" w:space="0" w:color="auto"/>
            </w:tcBorders>
            <w:shd w:val="clear" w:color="000000" w:fill="F2F2F2"/>
            <w:noWrap/>
            <w:vAlign w:val="center"/>
            <w:hideMark/>
          </w:tcPr>
          <w:p w14:paraId="0F7C9C7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1,167.22</w:t>
            </w:r>
          </w:p>
        </w:tc>
        <w:tc>
          <w:tcPr>
            <w:tcW w:w="0" w:type="auto"/>
            <w:tcBorders>
              <w:top w:val="nil"/>
              <w:left w:val="nil"/>
              <w:bottom w:val="single" w:sz="4" w:space="0" w:color="auto"/>
              <w:right w:val="single" w:sz="4" w:space="0" w:color="auto"/>
            </w:tcBorders>
            <w:shd w:val="clear" w:color="000000" w:fill="F2F2F2"/>
            <w:noWrap/>
            <w:vAlign w:val="center"/>
            <w:hideMark/>
          </w:tcPr>
          <w:p w14:paraId="3A8B60C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29.6%</w:t>
            </w:r>
          </w:p>
        </w:tc>
        <w:tc>
          <w:tcPr>
            <w:tcW w:w="0" w:type="auto"/>
            <w:tcBorders>
              <w:top w:val="nil"/>
              <w:left w:val="nil"/>
              <w:bottom w:val="single" w:sz="4" w:space="0" w:color="auto"/>
              <w:right w:val="single" w:sz="4" w:space="0" w:color="auto"/>
            </w:tcBorders>
            <w:shd w:val="clear" w:color="000000" w:fill="F2F2F2"/>
            <w:noWrap/>
            <w:vAlign w:val="center"/>
            <w:hideMark/>
          </w:tcPr>
          <w:p w14:paraId="100C096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213,769.3</w:t>
            </w:r>
          </w:p>
        </w:tc>
        <w:tc>
          <w:tcPr>
            <w:tcW w:w="0" w:type="auto"/>
            <w:tcBorders>
              <w:top w:val="nil"/>
              <w:left w:val="nil"/>
              <w:bottom w:val="single" w:sz="4" w:space="0" w:color="auto"/>
              <w:right w:val="single" w:sz="4" w:space="0" w:color="auto"/>
            </w:tcBorders>
            <w:shd w:val="clear" w:color="000000" w:fill="F2F2F2"/>
            <w:noWrap/>
            <w:vAlign w:val="center"/>
            <w:hideMark/>
          </w:tcPr>
          <w:p w14:paraId="38D0C7B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25.4%</w:t>
            </w:r>
          </w:p>
        </w:tc>
        <w:tc>
          <w:tcPr>
            <w:tcW w:w="0" w:type="auto"/>
            <w:tcBorders>
              <w:top w:val="nil"/>
              <w:left w:val="nil"/>
              <w:bottom w:val="single" w:sz="4" w:space="0" w:color="auto"/>
              <w:right w:val="single" w:sz="4" w:space="0" w:color="auto"/>
            </w:tcBorders>
            <w:shd w:val="clear" w:color="000000" w:fill="F2F2F2"/>
            <w:noWrap/>
            <w:vAlign w:val="center"/>
            <w:hideMark/>
          </w:tcPr>
          <w:p w14:paraId="3C89E25D"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183.1</w:t>
            </w:r>
          </w:p>
        </w:tc>
        <w:tc>
          <w:tcPr>
            <w:tcW w:w="0" w:type="auto"/>
            <w:tcBorders>
              <w:top w:val="nil"/>
              <w:left w:val="nil"/>
              <w:bottom w:val="single" w:sz="4" w:space="0" w:color="auto"/>
              <w:right w:val="single" w:sz="4" w:space="0" w:color="auto"/>
            </w:tcBorders>
            <w:shd w:val="clear" w:color="000000" w:fill="F2F2F2"/>
            <w:noWrap/>
            <w:vAlign w:val="center"/>
            <w:hideMark/>
          </w:tcPr>
          <w:p w14:paraId="10BDD671"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4,385.8</w:t>
            </w:r>
          </w:p>
        </w:tc>
        <w:tc>
          <w:tcPr>
            <w:tcW w:w="0" w:type="auto"/>
            <w:tcBorders>
              <w:top w:val="nil"/>
              <w:left w:val="nil"/>
              <w:bottom w:val="single" w:sz="4" w:space="0" w:color="auto"/>
              <w:right w:val="single" w:sz="4" w:space="0" w:color="auto"/>
            </w:tcBorders>
            <w:shd w:val="clear" w:color="000000" w:fill="F2F2F2"/>
            <w:noWrap/>
            <w:vAlign w:val="center"/>
            <w:hideMark/>
          </w:tcPr>
          <w:p w14:paraId="5DD8598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29.1%</w:t>
            </w:r>
          </w:p>
        </w:tc>
        <w:tc>
          <w:tcPr>
            <w:tcW w:w="0" w:type="auto"/>
            <w:tcBorders>
              <w:top w:val="nil"/>
              <w:left w:val="nil"/>
              <w:bottom w:val="single" w:sz="4" w:space="0" w:color="auto"/>
              <w:right w:val="single" w:sz="4" w:space="0" w:color="auto"/>
            </w:tcBorders>
            <w:shd w:val="clear" w:color="000000" w:fill="F2F2F2"/>
            <w:noWrap/>
            <w:vAlign w:val="center"/>
            <w:hideMark/>
          </w:tcPr>
          <w:p w14:paraId="4FF098BE"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F2F2F2"/>
            <w:noWrap/>
            <w:vAlign w:val="center"/>
            <w:hideMark/>
          </w:tcPr>
          <w:p w14:paraId="5C208A0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2.1</w:t>
            </w:r>
          </w:p>
        </w:tc>
      </w:tr>
      <w:tr w:rsidR="00093885" w:rsidRPr="0057544D" w14:paraId="3C721490" w14:textId="77777777" w:rsidTr="004B32F7">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48C072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0" w:type="auto"/>
            <w:tcBorders>
              <w:top w:val="nil"/>
              <w:left w:val="nil"/>
              <w:bottom w:val="single" w:sz="4" w:space="0" w:color="auto"/>
              <w:right w:val="single" w:sz="4" w:space="0" w:color="auto"/>
            </w:tcBorders>
            <w:noWrap/>
            <w:vAlign w:val="center"/>
            <w:hideMark/>
          </w:tcPr>
          <w:p w14:paraId="0AFB3F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511.69</w:t>
            </w:r>
          </w:p>
        </w:tc>
        <w:tc>
          <w:tcPr>
            <w:tcW w:w="0" w:type="auto"/>
            <w:tcBorders>
              <w:top w:val="nil"/>
              <w:left w:val="nil"/>
              <w:bottom w:val="single" w:sz="4" w:space="0" w:color="auto"/>
              <w:right w:val="single" w:sz="4" w:space="0" w:color="auto"/>
            </w:tcBorders>
            <w:noWrap/>
            <w:vAlign w:val="center"/>
            <w:hideMark/>
          </w:tcPr>
          <w:p w14:paraId="63B683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13.0%</w:t>
            </w:r>
          </w:p>
        </w:tc>
        <w:tc>
          <w:tcPr>
            <w:tcW w:w="0" w:type="auto"/>
            <w:tcBorders>
              <w:top w:val="nil"/>
              <w:left w:val="nil"/>
              <w:bottom w:val="single" w:sz="4" w:space="0" w:color="auto"/>
              <w:right w:val="single" w:sz="4" w:space="0" w:color="auto"/>
            </w:tcBorders>
            <w:noWrap/>
            <w:vAlign w:val="center"/>
            <w:hideMark/>
          </w:tcPr>
          <w:p w14:paraId="6BE056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85662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51628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E1E7E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2F2F5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CEB0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D5F4F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76D527C9"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F8BBF1C" w14:textId="77777777" w:rsidR="00093885" w:rsidRPr="0057544D" w:rsidRDefault="00093885" w:rsidP="00093885">
            <w:pPr>
              <w:widowControl/>
              <w:rPr>
                <w:b/>
                <w:bCs/>
                <w:i/>
                <w:iCs/>
                <w:color w:val="000000"/>
                <w:sz w:val="20"/>
                <w:szCs w:val="20"/>
                <w:lang w:val="en-US" w:eastAsia="en-US"/>
              </w:rPr>
            </w:pPr>
            <w:r w:rsidRPr="0057544D">
              <w:rPr>
                <w:b/>
                <w:bCs/>
                <w:i/>
                <w:iCs/>
                <w:color w:val="000000"/>
                <w:sz w:val="20"/>
                <w:szCs w:val="20"/>
                <w:lang w:val="en-US" w:eastAsia="en-US"/>
              </w:rPr>
              <w:t>3 - Шикаре и шибљаци</w:t>
            </w:r>
          </w:p>
        </w:tc>
        <w:tc>
          <w:tcPr>
            <w:tcW w:w="0" w:type="auto"/>
            <w:tcBorders>
              <w:top w:val="nil"/>
              <w:left w:val="nil"/>
              <w:bottom w:val="single" w:sz="4" w:space="0" w:color="auto"/>
              <w:right w:val="single" w:sz="4" w:space="0" w:color="auto"/>
            </w:tcBorders>
            <w:shd w:val="clear" w:color="000000" w:fill="F2F2F2"/>
            <w:noWrap/>
            <w:vAlign w:val="center"/>
            <w:hideMark/>
          </w:tcPr>
          <w:p w14:paraId="2F2F9D78"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511.69</w:t>
            </w:r>
          </w:p>
        </w:tc>
        <w:tc>
          <w:tcPr>
            <w:tcW w:w="0" w:type="auto"/>
            <w:tcBorders>
              <w:top w:val="nil"/>
              <w:left w:val="nil"/>
              <w:bottom w:val="single" w:sz="4" w:space="0" w:color="auto"/>
              <w:right w:val="single" w:sz="4" w:space="0" w:color="auto"/>
            </w:tcBorders>
            <w:shd w:val="clear" w:color="000000" w:fill="F2F2F2"/>
            <w:noWrap/>
            <w:vAlign w:val="center"/>
            <w:hideMark/>
          </w:tcPr>
          <w:p w14:paraId="50B8C7A7"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13.0%</w:t>
            </w:r>
          </w:p>
        </w:tc>
        <w:tc>
          <w:tcPr>
            <w:tcW w:w="0" w:type="auto"/>
            <w:tcBorders>
              <w:top w:val="nil"/>
              <w:left w:val="nil"/>
              <w:bottom w:val="single" w:sz="4" w:space="0" w:color="auto"/>
              <w:right w:val="single" w:sz="4" w:space="0" w:color="auto"/>
            </w:tcBorders>
            <w:shd w:val="clear" w:color="000000" w:fill="F2F2F2"/>
            <w:noWrap/>
            <w:vAlign w:val="center"/>
            <w:hideMark/>
          </w:tcPr>
          <w:p w14:paraId="5BD0414F"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5F666643"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66E0E20"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7720D02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0DDF249"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1DA4A214"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c>
          <w:tcPr>
            <w:tcW w:w="0" w:type="auto"/>
            <w:tcBorders>
              <w:top w:val="nil"/>
              <w:left w:val="nil"/>
              <w:bottom w:val="single" w:sz="4" w:space="0" w:color="auto"/>
              <w:right w:val="single" w:sz="4" w:space="0" w:color="auto"/>
            </w:tcBorders>
            <w:shd w:val="clear" w:color="000000" w:fill="F2F2F2"/>
            <w:noWrap/>
            <w:vAlign w:val="center"/>
            <w:hideMark/>
          </w:tcPr>
          <w:p w14:paraId="4FEA9EA6" w14:textId="77777777" w:rsidR="00093885" w:rsidRPr="0057544D" w:rsidRDefault="00093885" w:rsidP="00093885">
            <w:pPr>
              <w:widowControl/>
              <w:jc w:val="right"/>
              <w:rPr>
                <w:b/>
                <w:bCs/>
                <w:i/>
                <w:iCs/>
                <w:color w:val="000000"/>
                <w:sz w:val="20"/>
                <w:szCs w:val="20"/>
                <w:lang w:val="en-US" w:eastAsia="en-US"/>
              </w:rPr>
            </w:pPr>
            <w:r w:rsidRPr="0057544D">
              <w:rPr>
                <w:b/>
                <w:bCs/>
                <w:i/>
                <w:iCs/>
                <w:color w:val="000000"/>
                <w:sz w:val="20"/>
                <w:szCs w:val="20"/>
                <w:lang w:val="en-US" w:eastAsia="en-US"/>
              </w:rPr>
              <w:t>0.0</w:t>
            </w:r>
          </w:p>
        </w:tc>
      </w:tr>
      <w:tr w:rsidR="00093885" w:rsidRPr="0057544D" w14:paraId="4A4BA56E" w14:textId="77777777" w:rsidTr="004B32F7">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A642FEB"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208F4BC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3,942.18</w:t>
            </w:r>
          </w:p>
        </w:tc>
        <w:tc>
          <w:tcPr>
            <w:tcW w:w="0" w:type="auto"/>
            <w:tcBorders>
              <w:top w:val="nil"/>
              <w:left w:val="nil"/>
              <w:bottom w:val="single" w:sz="4" w:space="0" w:color="auto"/>
              <w:right w:val="single" w:sz="4" w:space="0" w:color="auto"/>
            </w:tcBorders>
            <w:shd w:val="clear" w:color="000000" w:fill="D9D9D9"/>
            <w:noWrap/>
            <w:vAlign w:val="center"/>
            <w:hideMark/>
          </w:tcPr>
          <w:p w14:paraId="345AB902"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17783F8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7B2A8BB6"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A3ECB9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213.2</w:t>
            </w:r>
          </w:p>
        </w:tc>
        <w:tc>
          <w:tcPr>
            <w:tcW w:w="0" w:type="auto"/>
            <w:tcBorders>
              <w:top w:val="nil"/>
              <w:left w:val="nil"/>
              <w:bottom w:val="single" w:sz="4" w:space="0" w:color="auto"/>
              <w:right w:val="single" w:sz="4" w:space="0" w:color="auto"/>
            </w:tcBorders>
            <w:shd w:val="clear" w:color="000000" w:fill="D9D9D9"/>
            <w:noWrap/>
            <w:vAlign w:val="center"/>
            <w:hideMark/>
          </w:tcPr>
          <w:p w14:paraId="461621A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5A16A2F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3175E12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3.8</w:t>
            </w:r>
          </w:p>
        </w:tc>
        <w:tc>
          <w:tcPr>
            <w:tcW w:w="0" w:type="auto"/>
            <w:tcBorders>
              <w:top w:val="nil"/>
              <w:left w:val="nil"/>
              <w:bottom w:val="single" w:sz="4" w:space="0" w:color="auto"/>
              <w:right w:val="single" w:sz="4" w:space="0" w:color="auto"/>
            </w:tcBorders>
            <w:shd w:val="clear" w:color="000000" w:fill="D9D9D9"/>
            <w:noWrap/>
            <w:vAlign w:val="center"/>
            <w:hideMark/>
          </w:tcPr>
          <w:p w14:paraId="124A5FD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604F055E" w14:textId="77777777" w:rsidR="0069373E" w:rsidRPr="0057544D" w:rsidRDefault="0069373E" w:rsidP="0069373E">
      <w:pPr>
        <w:jc w:val="both"/>
        <w:rPr>
          <w:lang w:val="sr-Cyrl-RS"/>
        </w:rPr>
      </w:pPr>
    </w:p>
    <w:p w14:paraId="6CEEFA78" w14:textId="756C8C4B" w:rsidR="0069373E" w:rsidRPr="0057544D" w:rsidRDefault="0069373E" w:rsidP="0069373E">
      <w:pPr>
        <w:jc w:val="both"/>
        <w:rPr>
          <w:lang w:val="en-US"/>
        </w:rPr>
      </w:pPr>
      <w:r w:rsidRPr="0057544D">
        <w:rPr>
          <w:lang w:val="en-US"/>
        </w:rPr>
        <w:t>Из анализе мешовитости састојина у ГЈ „Чезава“ могу се издвојити следеће карактеристичне вредности:</w:t>
      </w:r>
    </w:p>
    <w:p w14:paraId="270BBF56" w14:textId="77777777" w:rsidR="0069373E" w:rsidRPr="0057544D" w:rsidRDefault="0069373E" w:rsidP="0069373E">
      <w:pPr>
        <w:pStyle w:val="ListParagraph"/>
        <w:numPr>
          <w:ilvl w:val="0"/>
          <w:numId w:val="51"/>
        </w:numPr>
        <w:jc w:val="both"/>
        <w:rPr>
          <w:lang w:val="en-US"/>
        </w:rPr>
      </w:pPr>
      <w:r w:rsidRPr="0057544D">
        <w:rPr>
          <w:lang w:val="en-US"/>
        </w:rPr>
        <w:t xml:space="preserve">Најзаступљенији газдински тип у чистим састојинама су високе мешовите шуме букве (21110), које заузимају површину од 1.731,74 ha или 43,9 % укупне површине газдинске јединице, са укупном запремином од 525.508,6 m³ и просечном запремином од 303,5 m³/ha. </w:t>
      </w:r>
    </w:p>
    <w:p w14:paraId="08B815E5" w14:textId="77777777" w:rsidR="0069373E" w:rsidRPr="0057544D" w:rsidRDefault="0069373E" w:rsidP="0069373E">
      <w:pPr>
        <w:pStyle w:val="ListParagraph"/>
        <w:numPr>
          <w:ilvl w:val="0"/>
          <w:numId w:val="51"/>
        </w:numPr>
        <w:jc w:val="both"/>
        <w:rPr>
          <w:lang w:val="en-US"/>
        </w:rPr>
      </w:pPr>
      <w:r w:rsidRPr="0057544D">
        <w:rPr>
          <w:lang w:val="en-US"/>
        </w:rPr>
        <w:t xml:space="preserve">У оквиру мешовитих састојина најзаступљенији газдински тип су такође високе мешовите шуме букве (21110), са површином од 376,91 ha или 9,6 % укупне површине газдинске јединице и запремином од 96.868,4 m³. </w:t>
      </w:r>
    </w:p>
    <w:p w14:paraId="192CA8E4" w14:textId="438D4BBF" w:rsidR="0069373E" w:rsidRPr="0057544D" w:rsidRDefault="0069373E" w:rsidP="0069373E">
      <w:pPr>
        <w:pStyle w:val="ListParagraph"/>
        <w:numPr>
          <w:ilvl w:val="0"/>
          <w:numId w:val="51"/>
        </w:numPr>
        <w:jc w:val="both"/>
        <w:rPr>
          <w:lang w:val="en-US"/>
        </w:rPr>
      </w:pPr>
      <w:r w:rsidRPr="0057544D">
        <w:rPr>
          <w:lang w:val="en-US"/>
        </w:rPr>
        <w:t xml:space="preserve">Највећу површину након </w:t>
      </w:r>
      <w:r w:rsidRPr="0057544D">
        <w:rPr>
          <w:lang w:val="sr-Cyrl-RS"/>
        </w:rPr>
        <w:t xml:space="preserve">високих </w:t>
      </w:r>
      <w:r w:rsidRPr="0057544D">
        <w:rPr>
          <w:lang w:val="en-US"/>
        </w:rPr>
        <w:t xml:space="preserve">букових шума у мешовитим састојинама заузимају изданачке мешовите шуме букве (21120), са 345,78 ha и запремином од 51.434,5 m³. </w:t>
      </w:r>
    </w:p>
    <w:p w14:paraId="6D81DAEC" w14:textId="56340408" w:rsidR="00350851" w:rsidRPr="0057544D" w:rsidRDefault="00350851" w:rsidP="00350851">
      <w:pPr>
        <w:pStyle w:val="Quote"/>
        <w:rPr>
          <w:b/>
          <w:bCs/>
          <w:sz w:val="22"/>
          <w:szCs w:val="22"/>
          <w:lang w:val="sr-Cyrl-RS"/>
        </w:rPr>
      </w:pPr>
      <w:r w:rsidRPr="0057544D">
        <w:rPr>
          <w:lang w:val="sr-Cyrl-RS"/>
        </w:rPr>
        <w:t>Табела 2</w:t>
      </w:r>
      <w:r w:rsidR="007D1058" w:rsidRPr="0057544D">
        <w:rPr>
          <w:lang w:val="sr-Latn-RS"/>
        </w:rPr>
        <w:t>0</w:t>
      </w:r>
      <w:r w:rsidRPr="0057544D">
        <w:rPr>
          <w:lang w:val="sr-Cyrl-RS"/>
        </w:rPr>
        <w:t>-Стање шума по мешовитости.</w:t>
      </w:r>
    </w:p>
    <w:tbl>
      <w:tblPr>
        <w:tblW w:w="13801" w:type="dxa"/>
        <w:jc w:val="center"/>
        <w:tblLook w:val="04A0" w:firstRow="1" w:lastRow="0" w:firstColumn="1" w:lastColumn="0" w:noHBand="0" w:noVBand="1"/>
      </w:tblPr>
      <w:tblGrid>
        <w:gridCol w:w="4260"/>
        <w:gridCol w:w="1098"/>
        <w:gridCol w:w="1022"/>
        <w:gridCol w:w="1274"/>
        <w:gridCol w:w="1043"/>
        <w:gridCol w:w="864"/>
        <w:gridCol w:w="1069"/>
        <w:gridCol w:w="1155"/>
        <w:gridCol w:w="956"/>
        <w:gridCol w:w="1060"/>
      </w:tblGrid>
      <w:tr w:rsidR="00631922" w:rsidRPr="0057544D" w14:paraId="2F97F009" w14:textId="77777777" w:rsidTr="00B9735C">
        <w:trPr>
          <w:trHeight w:val="312"/>
          <w:jc w:val="center"/>
        </w:trPr>
        <w:tc>
          <w:tcPr>
            <w:tcW w:w="42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B8747A"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Мешовитост</w:t>
            </w:r>
          </w:p>
        </w:tc>
        <w:tc>
          <w:tcPr>
            <w:tcW w:w="212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4593B5F"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Површина</w:t>
            </w:r>
          </w:p>
        </w:tc>
        <w:tc>
          <w:tcPr>
            <w:tcW w:w="3181"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0E477731"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Запремина</w:t>
            </w:r>
          </w:p>
        </w:tc>
        <w:tc>
          <w:tcPr>
            <w:tcW w:w="318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66B457CF"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Запремински прираст</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998534"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Piv (%)</w:t>
            </w:r>
          </w:p>
        </w:tc>
      </w:tr>
      <w:tr w:rsidR="00631922" w:rsidRPr="0057544D" w14:paraId="1D7C4902" w14:textId="77777777" w:rsidTr="00B9735C">
        <w:trPr>
          <w:trHeight w:val="312"/>
          <w:jc w:val="center"/>
        </w:trPr>
        <w:tc>
          <w:tcPr>
            <w:tcW w:w="4260" w:type="dxa"/>
            <w:vMerge/>
            <w:tcBorders>
              <w:top w:val="single" w:sz="4" w:space="0" w:color="auto"/>
              <w:left w:val="single" w:sz="4" w:space="0" w:color="auto"/>
              <w:bottom w:val="single" w:sz="4" w:space="0" w:color="auto"/>
              <w:right w:val="single" w:sz="4" w:space="0" w:color="auto"/>
            </w:tcBorders>
            <w:vAlign w:val="center"/>
            <w:hideMark/>
          </w:tcPr>
          <w:p w14:paraId="72E0626E" w14:textId="77777777" w:rsidR="00631922" w:rsidRPr="0057544D" w:rsidRDefault="00631922" w:rsidP="00631922">
            <w:pPr>
              <w:widowControl/>
              <w:rPr>
                <w:b/>
                <w:bCs/>
                <w:color w:val="000000"/>
                <w:sz w:val="22"/>
                <w:szCs w:val="22"/>
                <w:lang w:val="sr-Cyrl-RS" w:eastAsia="en-US"/>
              </w:rPr>
            </w:pPr>
          </w:p>
        </w:tc>
        <w:tc>
          <w:tcPr>
            <w:tcW w:w="1098" w:type="dxa"/>
            <w:tcBorders>
              <w:top w:val="nil"/>
              <w:left w:val="nil"/>
              <w:bottom w:val="single" w:sz="4" w:space="0" w:color="auto"/>
              <w:right w:val="single" w:sz="4" w:space="0" w:color="auto"/>
            </w:tcBorders>
            <w:shd w:val="clear" w:color="000000" w:fill="BFBFBF"/>
            <w:noWrap/>
            <w:vAlign w:val="center"/>
            <w:hideMark/>
          </w:tcPr>
          <w:p w14:paraId="252D1C02"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ha</w:t>
            </w:r>
          </w:p>
        </w:tc>
        <w:tc>
          <w:tcPr>
            <w:tcW w:w="1022" w:type="dxa"/>
            <w:tcBorders>
              <w:top w:val="nil"/>
              <w:left w:val="nil"/>
              <w:bottom w:val="single" w:sz="4" w:space="0" w:color="auto"/>
              <w:right w:val="single" w:sz="4" w:space="0" w:color="auto"/>
            </w:tcBorders>
            <w:shd w:val="clear" w:color="000000" w:fill="BFBFBF"/>
            <w:noWrap/>
            <w:vAlign w:val="center"/>
            <w:hideMark/>
          </w:tcPr>
          <w:p w14:paraId="4E9850EB"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w:t>
            </w:r>
          </w:p>
        </w:tc>
        <w:tc>
          <w:tcPr>
            <w:tcW w:w="1274" w:type="dxa"/>
            <w:tcBorders>
              <w:top w:val="nil"/>
              <w:left w:val="nil"/>
              <w:bottom w:val="single" w:sz="4" w:space="0" w:color="auto"/>
              <w:right w:val="single" w:sz="4" w:space="0" w:color="auto"/>
            </w:tcBorders>
            <w:shd w:val="clear" w:color="000000" w:fill="BFBFBF"/>
            <w:noWrap/>
            <w:vAlign w:val="center"/>
            <w:hideMark/>
          </w:tcPr>
          <w:p w14:paraId="44651931"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1043" w:type="dxa"/>
            <w:tcBorders>
              <w:top w:val="nil"/>
              <w:left w:val="nil"/>
              <w:bottom w:val="single" w:sz="4" w:space="0" w:color="auto"/>
              <w:right w:val="single" w:sz="4" w:space="0" w:color="auto"/>
            </w:tcBorders>
            <w:shd w:val="clear" w:color="000000" w:fill="BFBFBF"/>
            <w:noWrap/>
            <w:vAlign w:val="center"/>
            <w:hideMark/>
          </w:tcPr>
          <w:p w14:paraId="75845420"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w:t>
            </w:r>
          </w:p>
        </w:tc>
        <w:tc>
          <w:tcPr>
            <w:tcW w:w="864" w:type="dxa"/>
            <w:tcBorders>
              <w:top w:val="nil"/>
              <w:left w:val="nil"/>
              <w:bottom w:val="single" w:sz="4" w:space="0" w:color="auto"/>
              <w:right w:val="single" w:sz="4" w:space="0" w:color="auto"/>
            </w:tcBorders>
            <w:shd w:val="clear" w:color="000000" w:fill="BFBFBF"/>
            <w:noWrap/>
            <w:vAlign w:val="center"/>
            <w:hideMark/>
          </w:tcPr>
          <w:p w14:paraId="709C3BF8"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1069" w:type="dxa"/>
            <w:tcBorders>
              <w:top w:val="nil"/>
              <w:left w:val="nil"/>
              <w:bottom w:val="single" w:sz="4" w:space="0" w:color="auto"/>
              <w:right w:val="single" w:sz="4" w:space="0" w:color="auto"/>
            </w:tcBorders>
            <w:shd w:val="clear" w:color="000000" w:fill="BFBFBF"/>
            <w:noWrap/>
            <w:vAlign w:val="center"/>
            <w:hideMark/>
          </w:tcPr>
          <w:p w14:paraId="34B58C1C"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m3</w:t>
            </w:r>
          </w:p>
        </w:tc>
        <w:tc>
          <w:tcPr>
            <w:tcW w:w="1155" w:type="dxa"/>
            <w:tcBorders>
              <w:top w:val="nil"/>
              <w:left w:val="nil"/>
              <w:bottom w:val="single" w:sz="4" w:space="0" w:color="auto"/>
              <w:right w:val="single" w:sz="4" w:space="0" w:color="auto"/>
            </w:tcBorders>
            <w:shd w:val="clear" w:color="000000" w:fill="BFBFBF"/>
            <w:noWrap/>
            <w:vAlign w:val="center"/>
            <w:hideMark/>
          </w:tcPr>
          <w:p w14:paraId="33CCE11E"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w:t>
            </w:r>
          </w:p>
        </w:tc>
        <w:tc>
          <w:tcPr>
            <w:tcW w:w="956" w:type="dxa"/>
            <w:tcBorders>
              <w:top w:val="nil"/>
              <w:left w:val="nil"/>
              <w:bottom w:val="single" w:sz="4" w:space="0" w:color="auto"/>
              <w:right w:val="single" w:sz="4" w:space="0" w:color="auto"/>
            </w:tcBorders>
            <w:shd w:val="clear" w:color="000000" w:fill="BFBFBF"/>
            <w:noWrap/>
            <w:vAlign w:val="center"/>
            <w:hideMark/>
          </w:tcPr>
          <w:p w14:paraId="55E518A9" w14:textId="77777777" w:rsidR="00631922" w:rsidRPr="0057544D" w:rsidRDefault="00631922" w:rsidP="00631922">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r w:rsidRPr="0057544D">
              <w:rPr>
                <w:b/>
                <w:bCs/>
                <w:color w:val="000000"/>
                <w:sz w:val="22"/>
                <w:szCs w:val="22"/>
                <w:lang w:val="sr-Cyrl-RS" w:eastAsia="en-US"/>
              </w:rPr>
              <w:t>/ha</w:t>
            </w: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50EFE04A" w14:textId="77777777" w:rsidR="00631922" w:rsidRPr="0057544D" w:rsidRDefault="00631922" w:rsidP="00631922">
            <w:pPr>
              <w:widowControl/>
              <w:rPr>
                <w:b/>
                <w:bCs/>
                <w:color w:val="000000"/>
                <w:sz w:val="22"/>
                <w:szCs w:val="22"/>
                <w:lang w:val="sr-Cyrl-RS" w:eastAsia="en-US"/>
              </w:rPr>
            </w:pPr>
          </w:p>
        </w:tc>
      </w:tr>
      <w:tr w:rsidR="00093885" w:rsidRPr="0057544D" w14:paraId="30E13169" w14:textId="77777777" w:rsidTr="00B9735C">
        <w:trPr>
          <w:trHeight w:val="312"/>
          <w:jc w:val="center"/>
        </w:trPr>
        <w:tc>
          <w:tcPr>
            <w:tcW w:w="4260" w:type="dxa"/>
            <w:tcBorders>
              <w:top w:val="nil"/>
              <w:left w:val="single" w:sz="4" w:space="0" w:color="auto"/>
              <w:bottom w:val="single" w:sz="4" w:space="0" w:color="auto"/>
              <w:right w:val="single" w:sz="4" w:space="0" w:color="auto"/>
            </w:tcBorders>
            <w:noWrap/>
            <w:vAlign w:val="center"/>
            <w:hideMark/>
          </w:tcPr>
          <w:p w14:paraId="44098833" w14:textId="74302A37" w:rsidR="00093885" w:rsidRPr="0057544D" w:rsidRDefault="00093885" w:rsidP="00093885">
            <w:pPr>
              <w:widowControl/>
              <w:rPr>
                <w:color w:val="000000"/>
                <w:sz w:val="22"/>
                <w:szCs w:val="22"/>
                <w:lang w:val="sr-Cyrl-RS" w:eastAsia="en-US"/>
              </w:rPr>
            </w:pPr>
            <w:r w:rsidRPr="0057544D">
              <w:rPr>
                <w:color w:val="000000"/>
                <w:sz w:val="22"/>
                <w:szCs w:val="22"/>
              </w:rPr>
              <w:t>1 - Чиста састојина</w:t>
            </w:r>
          </w:p>
        </w:tc>
        <w:tc>
          <w:tcPr>
            <w:tcW w:w="1098" w:type="dxa"/>
            <w:tcBorders>
              <w:top w:val="nil"/>
              <w:left w:val="nil"/>
              <w:bottom w:val="single" w:sz="4" w:space="0" w:color="auto"/>
              <w:right w:val="single" w:sz="4" w:space="0" w:color="auto"/>
            </w:tcBorders>
            <w:noWrap/>
            <w:vAlign w:val="center"/>
            <w:hideMark/>
          </w:tcPr>
          <w:p w14:paraId="3CBAE864" w14:textId="37EC3B95" w:rsidR="00093885" w:rsidRPr="0057544D" w:rsidRDefault="00093885" w:rsidP="00093885">
            <w:pPr>
              <w:widowControl/>
              <w:jc w:val="right"/>
              <w:rPr>
                <w:color w:val="000000"/>
                <w:sz w:val="22"/>
                <w:szCs w:val="22"/>
                <w:lang w:val="sr-Cyrl-RS" w:eastAsia="en-US"/>
              </w:rPr>
            </w:pPr>
            <w:r w:rsidRPr="0057544D">
              <w:rPr>
                <w:color w:val="000000"/>
                <w:sz w:val="22"/>
                <w:szCs w:val="22"/>
              </w:rPr>
              <w:t>2,263.27</w:t>
            </w:r>
          </w:p>
        </w:tc>
        <w:tc>
          <w:tcPr>
            <w:tcW w:w="1022" w:type="dxa"/>
            <w:tcBorders>
              <w:top w:val="nil"/>
              <w:left w:val="nil"/>
              <w:bottom w:val="single" w:sz="4" w:space="0" w:color="auto"/>
              <w:right w:val="single" w:sz="4" w:space="0" w:color="auto"/>
            </w:tcBorders>
            <w:noWrap/>
            <w:vAlign w:val="center"/>
            <w:hideMark/>
          </w:tcPr>
          <w:p w14:paraId="69721254" w14:textId="04D32638" w:rsidR="00093885" w:rsidRPr="0057544D" w:rsidRDefault="00093885" w:rsidP="00093885">
            <w:pPr>
              <w:widowControl/>
              <w:jc w:val="right"/>
              <w:rPr>
                <w:color w:val="000000"/>
                <w:sz w:val="22"/>
                <w:szCs w:val="22"/>
                <w:lang w:val="sr-Cyrl-RS" w:eastAsia="en-US"/>
              </w:rPr>
            </w:pPr>
            <w:r w:rsidRPr="0057544D">
              <w:rPr>
                <w:color w:val="000000"/>
                <w:sz w:val="22"/>
                <w:szCs w:val="22"/>
              </w:rPr>
              <w:t>57.4%</w:t>
            </w:r>
          </w:p>
        </w:tc>
        <w:tc>
          <w:tcPr>
            <w:tcW w:w="1274" w:type="dxa"/>
            <w:tcBorders>
              <w:top w:val="nil"/>
              <w:left w:val="nil"/>
              <w:bottom w:val="single" w:sz="4" w:space="0" w:color="auto"/>
              <w:right w:val="single" w:sz="4" w:space="0" w:color="auto"/>
            </w:tcBorders>
            <w:noWrap/>
            <w:vAlign w:val="center"/>
            <w:hideMark/>
          </w:tcPr>
          <w:p w14:paraId="5835FDBA" w14:textId="18618E9F" w:rsidR="00093885" w:rsidRPr="0057544D" w:rsidRDefault="00093885" w:rsidP="00093885">
            <w:pPr>
              <w:widowControl/>
              <w:jc w:val="right"/>
              <w:rPr>
                <w:color w:val="000000"/>
                <w:sz w:val="22"/>
                <w:szCs w:val="22"/>
                <w:lang w:val="sr-Cyrl-RS" w:eastAsia="en-US"/>
              </w:rPr>
            </w:pPr>
            <w:r w:rsidRPr="0057544D">
              <w:rPr>
                <w:color w:val="000000"/>
                <w:sz w:val="22"/>
                <w:szCs w:val="22"/>
              </w:rPr>
              <w:t>626,682.1</w:t>
            </w:r>
          </w:p>
        </w:tc>
        <w:tc>
          <w:tcPr>
            <w:tcW w:w="1043" w:type="dxa"/>
            <w:tcBorders>
              <w:top w:val="nil"/>
              <w:left w:val="nil"/>
              <w:bottom w:val="single" w:sz="4" w:space="0" w:color="auto"/>
              <w:right w:val="single" w:sz="4" w:space="0" w:color="auto"/>
            </w:tcBorders>
            <w:noWrap/>
            <w:vAlign w:val="center"/>
            <w:hideMark/>
          </w:tcPr>
          <w:p w14:paraId="2A53A0EA" w14:textId="01A529E3" w:rsidR="00093885" w:rsidRPr="0057544D" w:rsidRDefault="00093885" w:rsidP="00093885">
            <w:pPr>
              <w:widowControl/>
              <w:jc w:val="right"/>
              <w:rPr>
                <w:color w:val="000000"/>
                <w:sz w:val="22"/>
                <w:szCs w:val="22"/>
                <w:lang w:val="sr-Cyrl-RS" w:eastAsia="en-US"/>
              </w:rPr>
            </w:pPr>
            <w:r w:rsidRPr="0057544D">
              <w:rPr>
                <w:color w:val="000000"/>
                <w:sz w:val="22"/>
                <w:szCs w:val="22"/>
              </w:rPr>
              <w:t>74.6%</w:t>
            </w:r>
          </w:p>
        </w:tc>
        <w:tc>
          <w:tcPr>
            <w:tcW w:w="864" w:type="dxa"/>
            <w:tcBorders>
              <w:top w:val="nil"/>
              <w:left w:val="nil"/>
              <w:bottom w:val="single" w:sz="4" w:space="0" w:color="auto"/>
              <w:right w:val="single" w:sz="4" w:space="0" w:color="auto"/>
            </w:tcBorders>
            <w:noWrap/>
            <w:vAlign w:val="center"/>
            <w:hideMark/>
          </w:tcPr>
          <w:p w14:paraId="6550EA67" w14:textId="38E436A4" w:rsidR="00093885" w:rsidRPr="0057544D" w:rsidRDefault="00093885" w:rsidP="00093885">
            <w:pPr>
              <w:widowControl/>
              <w:jc w:val="right"/>
              <w:rPr>
                <w:color w:val="000000"/>
                <w:sz w:val="22"/>
                <w:szCs w:val="22"/>
                <w:lang w:val="sr-Cyrl-RS" w:eastAsia="en-US"/>
              </w:rPr>
            </w:pPr>
            <w:r w:rsidRPr="0057544D">
              <w:rPr>
                <w:color w:val="000000"/>
                <w:sz w:val="22"/>
                <w:szCs w:val="22"/>
              </w:rPr>
              <w:t>276.9</w:t>
            </w:r>
          </w:p>
        </w:tc>
        <w:tc>
          <w:tcPr>
            <w:tcW w:w="1069" w:type="dxa"/>
            <w:tcBorders>
              <w:top w:val="nil"/>
              <w:left w:val="nil"/>
              <w:bottom w:val="single" w:sz="4" w:space="0" w:color="auto"/>
              <w:right w:val="single" w:sz="4" w:space="0" w:color="auto"/>
            </w:tcBorders>
            <w:noWrap/>
            <w:vAlign w:val="center"/>
            <w:hideMark/>
          </w:tcPr>
          <w:p w14:paraId="6C3D5080" w14:textId="7748F588" w:rsidR="00093885" w:rsidRPr="0057544D" w:rsidRDefault="00093885" w:rsidP="00093885">
            <w:pPr>
              <w:widowControl/>
              <w:jc w:val="right"/>
              <w:rPr>
                <w:color w:val="000000"/>
                <w:sz w:val="22"/>
                <w:szCs w:val="22"/>
                <w:lang w:val="sr-Cyrl-RS" w:eastAsia="en-US"/>
              </w:rPr>
            </w:pPr>
            <w:r w:rsidRPr="0057544D">
              <w:rPr>
                <w:color w:val="000000"/>
                <w:sz w:val="22"/>
                <w:szCs w:val="22"/>
              </w:rPr>
              <w:t>10,668.2</w:t>
            </w:r>
          </w:p>
        </w:tc>
        <w:tc>
          <w:tcPr>
            <w:tcW w:w="1155" w:type="dxa"/>
            <w:tcBorders>
              <w:top w:val="nil"/>
              <w:left w:val="nil"/>
              <w:bottom w:val="single" w:sz="4" w:space="0" w:color="auto"/>
              <w:right w:val="single" w:sz="4" w:space="0" w:color="auto"/>
            </w:tcBorders>
            <w:noWrap/>
            <w:vAlign w:val="center"/>
            <w:hideMark/>
          </w:tcPr>
          <w:p w14:paraId="07462B99" w14:textId="38DCC2FA" w:rsidR="00093885" w:rsidRPr="0057544D" w:rsidRDefault="00093885" w:rsidP="00093885">
            <w:pPr>
              <w:widowControl/>
              <w:jc w:val="right"/>
              <w:rPr>
                <w:color w:val="000000"/>
                <w:sz w:val="22"/>
                <w:szCs w:val="22"/>
                <w:lang w:val="sr-Cyrl-RS" w:eastAsia="en-US"/>
              </w:rPr>
            </w:pPr>
            <w:r w:rsidRPr="0057544D">
              <w:rPr>
                <w:color w:val="000000"/>
                <w:sz w:val="22"/>
                <w:szCs w:val="22"/>
              </w:rPr>
              <w:t>70.9%</w:t>
            </w:r>
          </w:p>
        </w:tc>
        <w:tc>
          <w:tcPr>
            <w:tcW w:w="956" w:type="dxa"/>
            <w:tcBorders>
              <w:top w:val="nil"/>
              <w:left w:val="nil"/>
              <w:bottom w:val="single" w:sz="4" w:space="0" w:color="auto"/>
              <w:right w:val="single" w:sz="4" w:space="0" w:color="auto"/>
            </w:tcBorders>
            <w:noWrap/>
            <w:vAlign w:val="center"/>
            <w:hideMark/>
          </w:tcPr>
          <w:p w14:paraId="2A03520B" w14:textId="51A2352A" w:rsidR="00093885" w:rsidRPr="0057544D" w:rsidRDefault="00093885" w:rsidP="00093885">
            <w:pPr>
              <w:widowControl/>
              <w:jc w:val="right"/>
              <w:rPr>
                <w:color w:val="000000"/>
                <w:sz w:val="22"/>
                <w:szCs w:val="22"/>
                <w:lang w:val="sr-Cyrl-RS" w:eastAsia="en-US"/>
              </w:rPr>
            </w:pPr>
            <w:r w:rsidRPr="0057544D">
              <w:rPr>
                <w:color w:val="000000"/>
                <w:sz w:val="22"/>
                <w:szCs w:val="22"/>
              </w:rPr>
              <w:t>4.7</w:t>
            </w:r>
          </w:p>
        </w:tc>
        <w:tc>
          <w:tcPr>
            <w:tcW w:w="1060" w:type="dxa"/>
            <w:tcBorders>
              <w:top w:val="nil"/>
              <w:left w:val="nil"/>
              <w:bottom w:val="single" w:sz="4" w:space="0" w:color="auto"/>
              <w:right w:val="single" w:sz="4" w:space="0" w:color="auto"/>
            </w:tcBorders>
            <w:noWrap/>
            <w:vAlign w:val="center"/>
            <w:hideMark/>
          </w:tcPr>
          <w:p w14:paraId="5C6F3215" w14:textId="2B4212CD" w:rsidR="00093885" w:rsidRPr="0057544D" w:rsidRDefault="00093885" w:rsidP="00093885">
            <w:pPr>
              <w:widowControl/>
              <w:jc w:val="right"/>
              <w:rPr>
                <w:color w:val="000000"/>
                <w:sz w:val="22"/>
                <w:szCs w:val="22"/>
                <w:lang w:val="sr-Cyrl-RS" w:eastAsia="en-US"/>
              </w:rPr>
            </w:pPr>
            <w:r w:rsidRPr="0057544D">
              <w:rPr>
                <w:color w:val="000000"/>
                <w:sz w:val="22"/>
                <w:szCs w:val="22"/>
              </w:rPr>
              <w:t>1.7</w:t>
            </w:r>
          </w:p>
        </w:tc>
      </w:tr>
      <w:tr w:rsidR="00093885" w:rsidRPr="0057544D" w14:paraId="4CB06553" w14:textId="77777777" w:rsidTr="00B9735C">
        <w:trPr>
          <w:trHeight w:val="312"/>
          <w:jc w:val="center"/>
        </w:trPr>
        <w:tc>
          <w:tcPr>
            <w:tcW w:w="4260" w:type="dxa"/>
            <w:tcBorders>
              <w:top w:val="nil"/>
              <w:left w:val="single" w:sz="4" w:space="0" w:color="auto"/>
              <w:bottom w:val="single" w:sz="4" w:space="0" w:color="auto"/>
              <w:right w:val="single" w:sz="4" w:space="0" w:color="auto"/>
            </w:tcBorders>
            <w:noWrap/>
            <w:vAlign w:val="center"/>
            <w:hideMark/>
          </w:tcPr>
          <w:p w14:paraId="4A31648F" w14:textId="1BAF32AA" w:rsidR="00093885" w:rsidRPr="0057544D" w:rsidRDefault="00093885" w:rsidP="00093885">
            <w:pPr>
              <w:widowControl/>
              <w:rPr>
                <w:color w:val="000000"/>
                <w:sz w:val="22"/>
                <w:szCs w:val="22"/>
                <w:lang w:val="sr-Cyrl-RS" w:eastAsia="en-US"/>
              </w:rPr>
            </w:pPr>
            <w:r w:rsidRPr="0057544D">
              <w:rPr>
                <w:color w:val="000000"/>
                <w:sz w:val="22"/>
                <w:szCs w:val="22"/>
              </w:rPr>
              <w:t>2 - Мешовита састојина</w:t>
            </w:r>
          </w:p>
        </w:tc>
        <w:tc>
          <w:tcPr>
            <w:tcW w:w="1098" w:type="dxa"/>
            <w:tcBorders>
              <w:top w:val="nil"/>
              <w:left w:val="nil"/>
              <w:bottom w:val="single" w:sz="4" w:space="0" w:color="auto"/>
              <w:right w:val="single" w:sz="4" w:space="0" w:color="auto"/>
            </w:tcBorders>
            <w:noWrap/>
            <w:vAlign w:val="center"/>
            <w:hideMark/>
          </w:tcPr>
          <w:p w14:paraId="63EB8C80" w14:textId="044E53A8" w:rsidR="00093885" w:rsidRPr="0057544D" w:rsidRDefault="00093885" w:rsidP="00093885">
            <w:pPr>
              <w:widowControl/>
              <w:jc w:val="right"/>
              <w:rPr>
                <w:color w:val="000000"/>
                <w:sz w:val="22"/>
                <w:szCs w:val="22"/>
                <w:lang w:val="sr-Cyrl-RS" w:eastAsia="en-US"/>
              </w:rPr>
            </w:pPr>
            <w:r w:rsidRPr="0057544D">
              <w:rPr>
                <w:color w:val="000000"/>
                <w:sz w:val="22"/>
                <w:szCs w:val="22"/>
              </w:rPr>
              <w:t>1,167.22</w:t>
            </w:r>
          </w:p>
        </w:tc>
        <w:tc>
          <w:tcPr>
            <w:tcW w:w="1022" w:type="dxa"/>
            <w:tcBorders>
              <w:top w:val="nil"/>
              <w:left w:val="nil"/>
              <w:bottom w:val="single" w:sz="4" w:space="0" w:color="auto"/>
              <w:right w:val="single" w:sz="4" w:space="0" w:color="auto"/>
            </w:tcBorders>
            <w:noWrap/>
            <w:vAlign w:val="center"/>
            <w:hideMark/>
          </w:tcPr>
          <w:p w14:paraId="5E7A0070" w14:textId="36B29160" w:rsidR="00093885" w:rsidRPr="0057544D" w:rsidRDefault="00093885" w:rsidP="00093885">
            <w:pPr>
              <w:widowControl/>
              <w:jc w:val="right"/>
              <w:rPr>
                <w:color w:val="000000"/>
                <w:sz w:val="22"/>
                <w:szCs w:val="22"/>
                <w:lang w:val="sr-Cyrl-RS" w:eastAsia="en-US"/>
              </w:rPr>
            </w:pPr>
            <w:r w:rsidRPr="0057544D">
              <w:rPr>
                <w:color w:val="000000"/>
                <w:sz w:val="22"/>
                <w:szCs w:val="22"/>
              </w:rPr>
              <w:t>29.6%</w:t>
            </w:r>
          </w:p>
        </w:tc>
        <w:tc>
          <w:tcPr>
            <w:tcW w:w="1274" w:type="dxa"/>
            <w:tcBorders>
              <w:top w:val="nil"/>
              <w:left w:val="nil"/>
              <w:bottom w:val="single" w:sz="4" w:space="0" w:color="auto"/>
              <w:right w:val="single" w:sz="4" w:space="0" w:color="auto"/>
            </w:tcBorders>
            <w:noWrap/>
            <w:vAlign w:val="center"/>
            <w:hideMark/>
          </w:tcPr>
          <w:p w14:paraId="096F9EC9" w14:textId="76133931" w:rsidR="00093885" w:rsidRPr="0057544D" w:rsidRDefault="00093885" w:rsidP="00093885">
            <w:pPr>
              <w:widowControl/>
              <w:jc w:val="right"/>
              <w:rPr>
                <w:color w:val="000000"/>
                <w:sz w:val="22"/>
                <w:szCs w:val="22"/>
                <w:lang w:val="sr-Cyrl-RS" w:eastAsia="en-US"/>
              </w:rPr>
            </w:pPr>
            <w:r w:rsidRPr="0057544D">
              <w:rPr>
                <w:color w:val="000000"/>
                <w:sz w:val="22"/>
                <w:szCs w:val="22"/>
              </w:rPr>
              <w:t>213,769.3</w:t>
            </w:r>
          </w:p>
        </w:tc>
        <w:tc>
          <w:tcPr>
            <w:tcW w:w="1043" w:type="dxa"/>
            <w:tcBorders>
              <w:top w:val="nil"/>
              <w:left w:val="nil"/>
              <w:bottom w:val="single" w:sz="4" w:space="0" w:color="auto"/>
              <w:right w:val="single" w:sz="4" w:space="0" w:color="auto"/>
            </w:tcBorders>
            <w:noWrap/>
            <w:vAlign w:val="center"/>
            <w:hideMark/>
          </w:tcPr>
          <w:p w14:paraId="1A2B2D2F" w14:textId="620FC3BB" w:rsidR="00093885" w:rsidRPr="0057544D" w:rsidRDefault="00093885" w:rsidP="00093885">
            <w:pPr>
              <w:widowControl/>
              <w:jc w:val="right"/>
              <w:rPr>
                <w:color w:val="000000"/>
                <w:sz w:val="22"/>
                <w:szCs w:val="22"/>
                <w:lang w:val="sr-Cyrl-RS" w:eastAsia="en-US"/>
              </w:rPr>
            </w:pPr>
            <w:r w:rsidRPr="0057544D">
              <w:rPr>
                <w:color w:val="000000"/>
                <w:sz w:val="22"/>
                <w:szCs w:val="22"/>
              </w:rPr>
              <w:t>25.4%</w:t>
            </w:r>
          </w:p>
        </w:tc>
        <w:tc>
          <w:tcPr>
            <w:tcW w:w="864" w:type="dxa"/>
            <w:tcBorders>
              <w:top w:val="nil"/>
              <w:left w:val="nil"/>
              <w:bottom w:val="single" w:sz="4" w:space="0" w:color="auto"/>
              <w:right w:val="single" w:sz="4" w:space="0" w:color="auto"/>
            </w:tcBorders>
            <w:noWrap/>
            <w:vAlign w:val="center"/>
            <w:hideMark/>
          </w:tcPr>
          <w:p w14:paraId="05712557" w14:textId="2C209150" w:rsidR="00093885" w:rsidRPr="0057544D" w:rsidRDefault="00093885" w:rsidP="00093885">
            <w:pPr>
              <w:widowControl/>
              <w:jc w:val="right"/>
              <w:rPr>
                <w:color w:val="000000"/>
                <w:sz w:val="22"/>
                <w:szCs w:val="22"/>
                <w:lang w:val="sr-Cyrl-RS" w:eastAsia="en-US"/>
              </w:rPr>
            </w:pPr>
            <w:r w:rsidRPr="0057544D">
              <w:rPr>
                <w:color w:val="000000"/>
                <w:sz w:val="22"/>
                <w:szCs w:val="22"/>
              </w:rPr>
              <w:t>183.1</w:t>
            </w:r>
          </w:p>
        </w:tc>
        <w:tc>
          <w:tcPr>
            <w:tcW w:w="1069" w:type="dxa"/>
            <w:tcBorders>
              <w:top w:val="nil"/>
              <w:left w:val="nil"/>
              <w:bottom w:val="single" w:sz="4" w:space="0" w:color="auto"/>
              <w:right w:val="single" w:sz="4" w:space="0" w:color="auto"/>
            </w:tcBorders>
            <w:noWrap/>
            <w:vAlign w:val="center"/>
            <w:hideMark/>
          </w:tcPr>
          <w:p w14:paraId="60B23619" w14:textId="01CBEFC7" w:rsidR="00093885" w:rsidRPr="0057544D" w:rsidRDefault="00093885" w:rsidP="00093885">
            <w:pPr>
              <w:widowControl/>
              <w:jc w:val="right"/>
              <w:rPr>
                <w:color w:val="000000"/>
                <w:sz w:val="22"/>
                <w:szCs w:val="22"/>
                <w:lang w:val="sr-Cyrl-RS" w:eastAsia="en-US"/>
              </w:rPr>
            </w:pPr>
            <w:r w:rsidRPr="0057544D">
              <w:rPr>
                <w:color w:val="000000"/>
                <w:sz w:val="22"/>
                <w:szCs w:val="22"/>
              </w:rPr>
              <w:t>4,385.8</w:t>
            </w:r>
          </w:p>
        </w:tc>
        <w:tc>
          <w:tcPr>
            <w:tcW w:w="1155" w:type="dxa"/>
            <w:tcBorders>
              <w:top w:val="nil"/>
              <w:left w:val="nil"/>
              <w:bottom w:val="single" w:sz="4" w:space="0" w:color="auto"/>
              <w:right w:val="single" w:sz="4" w:space="0" w:color="auto"/>
            </w:tcBorders>
            <w:noWrap/>
            <w:vAlign w:val="center"/>
            <w:hideMark/>
          </w:tcPr>
          <w:p w14:paraId="2FD23F77" w14:textId="10B8E897" w:rsidR="00093885" w:rsidRPr="0057544D" w:rsidRDefault="00093885" w:rsidP="00093885">
            <w:pPr>
              <w:widowControl/>
              <w:jc w:val="right"/>
              <w:rPr>
                <w:color w:val="000000"/>
                <w:sz w:val="22"/>
                <w:szCs w:val="22"/>
                <w:lang w:val="sr-Cyrl-RS" w:eastAsia="en-US"/>
              </w:rPr>
            </w:pPr>
            <w:r w:rsidRPr="0057544D">
              <w:rPr>
                <w:color w:val="000000"/>
                <w:sz w:val="22"/>
                <w:szCs w:val="22"/>
              </w:rPr>
              <w:t>29.1%</w:t>
            </w:r>
          </w:p>
        </w:tc>
        <w:tc>
          <w:tcPr>
            <w:tcW w:w="956" w:type="dxa"/>
            <w:tcBorders>
              <w:top w:val="nil"/>
              <w:left w:val="nil"/>
              <w:bottom w:val="single" w:sz="4" w:space="0" w:color="auto"/>
              <w:right w:val="single" w:sz="4" w:space="0" w:color="auto"/>
            </w:tcBorders>
            <w:noWrap/>
            <w:vAlign w:val="center"/>
            <w:hideMark/>
          </w:tcPr>
          <w:p w14:paraId="2FD97EAA" w14:textId="758E9406" w:rsidR="00093885" w:rsidRPr="0057544D" w:rsidRDefault="00093885" w:rsidP="00093885">
            <w:pPr>
              <w:widowControl/>
              <w:jc w:val="right"/>
              <w:rPr>
                <w:color w:val="000000"/>
                <w:sz w:val="22"/>
                <w:szCs w:val="22"/>
                <w:lang w:val="sr-Cyrl-RS" w:eastAsia="en-US"/>
              </w:rPr>
            </w:pPr>
            <w:r w:rsidRPr="0057544D">
              <w:rPr>
                <w:color w:val="000000"/>
                <w:sz w:val="22"/>
                <w:szCs w:val="22"/>
              </w:rPr>
              <w:t>3.8</w:t>
            </w:r>
          </w:p>
        </w:tc>
        <w:tc>
          <w:tcPr>
            <w:tcW w:w="1060" w:type="dxa"/>
            <w:tcBorders>
              <w:top w:val="nil"/>
              <w:left w:val="nil"/>
              <w:bottom w:val="single" w:sz="4" w:space="0" w:color="auto"/>
              <w:right w:val="single" w:sz="4" w:space="0" w:color="auto"/>
            </w:tcBorders>
            <w:noWrap/>
            <w:vAlign w:val="center"/>
            <w:hideMark/>
          </w:tcPr>
          <w:p w14:paraId="45DD0FB5" w14:textId="7C8F074A" w:rsidR="00093885" w:rsidRPr="0057544D" w:rsidRDefault="00093885" w:rsidP="00093885">
            <w:pPr>
              <w:widowControl/>
              <w:jc w:val="right"/>
              <w:rPr>
                <w:color w:val="000000"/>
                <w:sz w:val="22"/>
                <w:szCs w:val="22"/>
                <w:lang w:val="sr-Cyrl-RS" w:eastAsia="en-US"/>
              </w:rPr>
            </w:pPr>
            <w:r w:rsidRPr="0057544D">
              <w:rPr>
                <w:color w:val="000000"/>
                <w:sz w:val="22"/>
                <w:szCs w:val="22"/>
              </w:rPr>
              <w:t>2.1</w:t>
            </w:r>
          </w:p>
        </w:tc>
      </w:tr>
      <w:tr w:rsidR="00093885" w:rsidRPr="0057544D" w14:paraId="7C6CE6FB" w14:textId="77777777" w:rsidTr="00093885">
        <w:trPr>
          <w:trHeight w:val="312"/>
          <w:jc w:val="center"/>
        </w:trPr>
        <w:tc>
          <w:tcPr>
            <w:tcW w:w="4260" w:type="dxa"/>
            <w:tcBorders>
              <w:top w:val="nil"/>
              <w:left w:val="single" w:sz="4" w:space="0" w:color="auto"/>
              <w:bottom w:val="single" w:sz="4" w:space="0" w:color="auto"/>
              <w:right w:val="single" w:sz="4" w:space="0" w:color="auto"/>
            </w:tcBorders>
            <w:noWrap/>
            <w:vAlign w:val="center"/>
            <w:hideMark/>
          </w:tcPr>
          <w:p w14:paraId="262C0170" w14:textId="24F3E942" w:rsidR="00093885" w:rsidRPr="0057544D" w:rsidRDefault="00093885" w:rsidP="00093885">
            <w:pPr>
              <w:widowControl/>
              <w:rPr>
                <w:color w:val="000000"/>
                <w:sz w:val="22"/>
                <w:szCs w:val="22"/>
                <w:lang w:val="sr-Cyrl-RS" w:eastAsia="en-US"/>
              </w:rPr>
            </w:pPr>
            <w:r w:rsidRPr="0057544D">
              <w:rPr>
                <w:color w:val="000000"/>
                <w:sz w:val="22"/>
                <w:szCs w:val="22"/>
              </w:rPr>
              <w:t>3 - Шикаре и шибљаци</w:t>
            </w:r>
          </w:p>
        </w:tc>
        <w:tc>
          <w:tcPr>
            <w:tcW w:w="1098" w:type="dxa"/>
            <w:tcBorders>
              <w:top w:val="nil"/>
              <w:left w:val="nil"/>
              <w:bottom w:val="single" w:sz="4" w:space="0" w:color="auto"/>
              <w:right w:val="single" w:sz="4" w:space="0" w:color="auto"/>
            </w:tcBorders>
            <w:noWrap/>
            <w:vAlign w:val="center"/>
            <w:hideMark/>
          </w:tcPr>
          <w:p w14:paraId="013FE8D4" w14:textId="3B1016A2" w:rsidR="00093885" w:rsidRPr="0057544D" w:rsidRDefault="00093885" w:rsidP="00093885">
            <w:pPr>
              <w:widowControl/>
              <w:jc w:val="right"/>
              <w:rPr>
                <w:color w:val="000000"/>
                <w:sz w:val="22"/>
                <w:szCs w:val="22"/>
                <w:lang w:val="sr-Cyrl-RS" w:eastAsia="en-US"/>
              </w:rPr>
            </w:pPr>
            <w:r w:rsidRPr="0057544D">
              <w:rPr>
                <w:color w:val="000000"/>
                <w:sz w:val="22"/>
                <w:szCs w:val="22"/>
              </w:rPr>
              <w:t>511.69</w:t>
            </w:r>
          </w:p>
        </w:tc>
        <w:tc>
          <w:tcPr>
            <w:tcW w:w="1022" w:type="dxa"/>
            <w:tcBorders>
              <w:top w:val="nil"/>
              <w:left w:val="nil"/>
              <w:bottom w:val="single" w:sz="4" w:space="0" w:color="auto"/>
              <w:right w:val="single" w:sz="4" w:space="0" w:color="auto"/>
            </w:tcBorders>
            <w:noWrap/>
            <w:vAlign w:val="center"/>
            <w:hideMark/>
          </w:tcPr>
          <w:p w14:paraId="0BD3B6E7" w14:textId="20974844" w:rsidR="00093885" w:rsidRPr="0057544D" w:rsidRDefault="00093885" w:rsidP="00093885">
            <w:pPr>
              <w:widowControl/>
              <w:jc w:val="right"/>
              <w:rPr>
                <w:color w:val="000000"/>
                <w:sz w:val="22"/>
                <w:szCs w:val="22"/>
                <w:lang w:val="sr-Cyrl-RS" w:eastAsia="en-US"/>
              </w:rPr>
            </w:pPr>
            <w:r w:rsidRPr="0057544D">
              <w:rPr>
                <w:color w:val="000000"/>
                <w:sz w:val="22"/>
                <w:szCs w:val="22"/>
              </w:rPr>
              <w:t>13.0%</w:t>
            </w:r>
          </w:p>
        </w:tc>
        <w:tc>
          <w:tcPr>
            <w:tcW w:w="1274" w:type="dxa"/>
            <w:tcBorders>
              <w:top w:val="nil"/>
              <w:left w:val="nil"/>
              <w:bottom w:val="single" w:sz="4" w:space="0" w:color="auto"/>
              <w:right w:val="single" w:sz="4" w:space="0" w:color="auto"/>
            </w:tcBorders>
            <w:noWrap/>
            <w:vAlign w:val="center"/>
            <w:hideMark/>
          </w:tcPr>
          <w:p w14:paraId="541C8400" w14:textId="57D88A9F"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1043" w:type="dxa"/>
            <w:tcBorders>
              <w:top w:val="nil"/>
              <w:left w:val="nil"/>
              <w:bottom w:val="single" w:sz="4" w:space="0" w:color="auto"/>
              <w:right w:val="single" w:sz="4" w:space="0" w:color="auto"/>
            </w:tcBorders>
            <w:noWrap/>
            <w:vAlign w:val="center"/>
            <w:hideMark/>
          </w:tcPr>
          <w:p w14:paraId="6500CF4C" w14:textId="392A34AA"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864" w:type="dxa"/>
            <w:tcBorders>
              <w:top w:val="nil"/>
              <w:left w:val="nil"/>
              <w:bottom w:val="single" w:sz="4" w:space="0" w:color="auto"/>
              <w:right w:val="single" w:sz="4" w:space="0" w:color="auto"/>
            </w:tcBorders>
            <w:noWrap/>
            <w:vAlign w:val="center"/>
            <w:hideMark/>
          </w:tcPr>
          <w:p w14:paraId="6B1D904A" w14:textId="7FA0B1F9"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1069" w:type="dxa"/>
            <w:tcBorders>
              <w:top w:val="nil"/>
              <w:left w:val="nil"/>
              <w:bottom w:val="single" w:sz="4" w:space="0" w:color="auto"/>
              <w:right w:val="single" w:sz="4" w:space="0" w:color="auto"/>
            </w:tcBorders>
            <w:noWrap/>
            <w:vAlign w:val="center"/>
            <w:hideMark/>
          </w:tcPr>
          <w:p w14:paraId="6835667C" w14:textId="5BCBE6A4"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1155" w:type="dxa"/>
            <w:tcBorders>
              <w:top w:val="nil"/>
              <w:left w:val="nil"/>
              <w:bottom w:val="single" w:sz="4" w:space="0" w:color="auto"/>
              <w:right w:val="single" w:sz="4" w:space="0" w:color="auto"/>
            </w:tcBorders>
            <w:noWrap/>
            <w:vAlign w:val="center"/>
            <w:hideMark/>
          </w:tcPr>
          <w:p w14:paraId="63A989C6" w14:textId="3B6FED8D"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956" w:type="dxa"/>
            <w:tcBorders>
              <w:top w:val="nil"/>
              <w:left w:val="nil"/>
              <w:bottom w:val="single" w:sz="4" w:space="0" w:color="auto"/>
              <w:right w:val="single" w:sz="4" w:space="0" w:color="auto"/>
            </w:tcBorders>
            <w:noWrap/>
            <w:vAlign w:val="center"/>
            <w:hideMark/>
          </w:tcPr>
          <w:p w14:paraId="7A174BE4" w14:textId="35E6E520"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c>
          <w:tcPr>
            <w:tcW w:w="1060" w:type="dxa"/>
            <w:tcBorders>
              <w:top w:val="nil"/>
              <w:left w:val="nil"/>
              <w:bottom w:val="single" w:sz="4" w:space="0" w:color="auto"/>
              <w:right w:val="single" w:sz="4" w:space="0" w:color="auto"/>
            </w:tcBorders>
            <w:noWrap/>
            <w:vAlign w:val="center"/>
            <w:hideMark/>
          </w:tcPr>
          <w:p w14:paraId="6AC7574C" w14:textId="32F8E98F" w:rsidR="00093885" w:rsidRPr="0057544D" w:rsidRDefault="00093885" w:rsidP="00093885">
            <w:pPr>
              <w:widowControl/>
              <w:jc w:val="right"/>
              <w:rPr>
                <w:color w:val="000000"/>
                <w:sz w:val="22"/>
                <w:szCs w:val="22"/>
                <w:lang w:val="sr-Cyrl-RS" w:eastAsia="en-US"/>
              </w:rPr>
            </w:pPr>
            <w:r w:rsidRPr="0057544D">
              <w:rPr>
                <w:color w:val="000000"/>
                <w:sz w:val="22"/>
                <w:szCs w:val="22"/>
              </w:rPr>
              <w:t>0.0</w:t>
            </w:r>
          </w:p>
        </w:tc>
      </w:tr>
      <w:tr w:rsidR="00093885" w:rsidRPr="0057544D" w14:paraId="489C59E5" w14:textId="77777777" w:rsidTr="00B9735C">
        <w:trPr>
          <w:trHeight w:val="312"/>
          <w:jc w:val="center"/>
        </w:trPr>
        <w:tc>
          <w:tcPr>
            <w:tcW w:w="4260" w:type="dxa"/>
            <w:tcBorders>
              <w:top w:val="nil"/>
              <w:left w:val="single" w:sz="4" w:space="0" w:color="auto"/>
              <w:bottom w:val="single" w:sz="4" w:space="0" w:color="auto"/>
              <w:right w:val="single" w:sz="4" w:space="0" w:color="auto"/>
            </w:tcBorders>
            <w:shd w:val="clear" w:color="000000" w:fill="D9D9D9"/>
            <w:noWrap/>
            <w:vAlign w:val="center"/>
            <w:hideMark/>
          </w:tcPr>
          <w:p w14:paraId="78E62C6F" w14:textId="1DABF893" w:rsidR="00093885" w:rsidRPr="0057544D" w:rsidRDefault="00093885" w:rsidP="00093885">
            <w:pPr>
              <w:widowControl/>
              <w:rPr>
                <w:b/>
                <w:bCs/>
                <w:color w:val="000000"/>
                <w:sz w:val="22"/>
                <w:szCs w:val="22"/>
                <w:lang w:val="sr-Cyrl-RS" w:eastAsia="en-US"/>
              </w:rPr>
            </w:pPr>
            <w:r w:rsidRPr="0057544D">
              <w:rPr>
                <w:b/>
                <w:bCs/>
                <w:color w:val="000000"/>
                <w:sz w:val="22"/>
                <w:szCs w:val="22"/>
              </w:rPr>
              <w:t>УКУПНО ГЈ</w:t>
            </w:r>
          </w:p>
        </w:tc>
        <w:tc>
          <w:tcPr>
            <w:tcW w:w="1098" w:type="dxa"/>
            <w:tcBorders>
              <w:top w:val="nil"/>
              <w:left w:val="nil"/>
              <w:bottom w:val="single" w:sz="4" w:space="0" w:color="auto"/>
              <w:right w:val="single" w:sz="4" w:space="0" w:color="auto"/>
            </w:tcBorders>
            <w:shd w:val="clear" w:color="000000" w:fill="D9D9D9"/>
            <w:noWrap/>
            <w:vAlign w:val="center"/>
            <w:hideMark/>
          </w:tcPr>
          <w:p w14:paraId="314384E7" w14:textId="67FBD99E"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3,942.18</w:t>
            </w:r>
          </w:p>
        </w:tc>
        <w:tc>
          <w:tcPr>
            <w:tcW w:w="1022" w:type="dxa"/>
            <w:tcBorders>
              <w:top w:val="nil"/>
              <w:left w:val="nil"/>
              <w:bottom w:val="single" w:sz="4" w:space="0" w:color="auto"/>
              <w:right w:val="single" w:sz="4" w:space="0" w:color="auto"/>
            </w:tcBorders>
            <w:shd w:val="clear" w:color="000000" w:fill="D9D9D9"/>
            <w:noWrap/>
            <w:vAlign w:val="center"/>
            <w:hideMark/>
          </w:tcPr>
          <w:p w14:paraId="064E5F06" w14:textId="5F2C1843"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1274" w:type="dxa"/>
            <w:tcBorders>
              <w:top w:val="nil"/>
              <w:left w:val="nil"/>
              <w:bottom w:val="single" w:sz="4" w:space="0" w:color="auto"/>
              <w:right w:val="single" w:sz="4" w:space="0" w:color="auto"/>
            </w:tcBorders>
            <w:shd w:val="clear" w:color="000000" w:fill="D9D9D9"/>
            <w:noWrap/>
            <w:vAlign w:val="center"/>
            <w:hideMark/>
          </w:tcPr>
          <w:p w14:paraId="07A01923" w14:textId="07CCDFCD"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840,451.4</w:t>
            </w:r>
          </w:p>
        </w:tc>
        <w:tc>
          <w:tcPr>
            <w:tcW w:w="1043" w:type="dxa"/>
            <w:tcBorders>
              <w:top w:val="nil"/>
              <w:left w:val="nil"/>
              <w:bottom w:val="single" w:sz="4" w:space="0" w:color="auto"/>
              <w:right w:val="single" w:sz="4" w:space="0" w:color="auto"/>
            </w:tcBorders>
            <w:shd w:val="clear" w:color="000000" w:fill="D9D9D9"/>
            <w:noWrap/>
            <w:vAlign w:val="center"/>
            <w:hideMark/>
          </w:tcPr>
          <w:p w14:paraId="23F110C9" w14:textId="2C6B7C8E"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864" w:type="dxa"/>
            <w:tcBorders>
              <w:top w:val="nil"/>
              <w:left w:val="nil"/>
              <w:bottom w:val="single" w:sz="4" w:space="0" w:color="auto"/>
              <w:right w:val="single" w:sz="4" w:space="0" w:color="auto"/>
            </w:tcBorders>
            <w:shd w:val="clear" w:color="000000" w:fill="D9D9D9"/>
            <w:noWrap/>
            <w:vAlign w:val="center"/>
            <w:hideMark/>
          </w:tcPr>
          <w:p w14:paraId="721DA3EB" w14:textId="452E8DB8"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213.2</w:t>
            </w:r>
          </w:p>
        </w:tc>
        <w:tc>
          <w:tcPr>
            <w:tcW w:w="1069" w:type="dxa"/>
            <w:tcBorders>
              <w:top w:val="nil"/>
              <w:left w:val="nil"/>
              <w:bottom w:val="single" w:sz="4" w:space="0" w:color="auto"/>
              <w:right w:val="single" w:sz="4" w:space="0" w:color="auto"/>
            </w:tcBorders>
            <w:shd w:val="clear" w:color="000000" w:fill="D9D9D9"/>
            <w:noWrap/>
            <w:vAlign w:val="center"/>
            <w:hideMark/>
          </w:tcPr>
          <w:p w14:paraId="76265159" w14:textId="5C6FB1A4"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15,054.1</w:t>
            </w:r>
          </w:p>
        </w:tc>
        <w:tc>
          <w:tcPr>
            <w:tcW w:w="1155" w:type="dxa"/>
            <w:tcBorders>
              <w:top w:val="nil"/>
              <w:left w:val="nil"/>
              <w:bottom w:val="single" w:sz="4" w:space="0" w:color="auto"/>
              <w:right w:val="single" w:sz="4" w:space="0" w:color="auto"/>
            </w:tcBorders>
            <w:shd w:val="clear" w:color="000000" w:fill="D9D9D9"/>
            <w:noWrap/>
            <w:vAlign w:val="center"/>
            <w:hideMark/>
          </w:tcPr>
          <w:p w14:paraId="370BC196" w14:textId="1F4AE0A6"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100.0%</w:t>
            </w:r>
          </w:p>
        </w:tc>
        <w:tc>
          <w:tcPr>
            <w:tcW w:w="956" w:type="dxa"/>
            <w:tcBorders>
              <w:top w:val="nil"/>
              <w:left w:val="nil"/>
              <w:bottom w:val="single" w:sz="4" w:space="0" w:color="auto"/>
              <w:right w:val="single" w:sz="4" w:space="0" w:color="auto"/>
            </w:tcBorders>
            <w:shd w:val="clear" w:color="000000" w:fill="D9D9D9"/>
            <w:noWrap/>
            <w:vAlign w:val="center"/>
            <w:hideMark/>
          </w:tcPr>
          <w:p w14:paraId="590E73E1" w14:textId="05684A59"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3.8</w:t>
            </w:r>
          </w:p>
        </w:tc>
        <w:tc>
          <w:tcPr>
            <w:tcW w:w="1060" w:type="dxa"/>
            <w:tcBorders>
              <w:top w:val="nil"/>
              <w:left w:val="nil"/>
              <w:bottom w:val="single" w:sz="4" w:space="0" w:color="auto"/>
              <w:right w:val="single" w:sz="4" w:space="0" w:color="auto"/>
            </w:tcBorders>
            <w:shd w:val="clear" w:color="000000" w:fill="D9D9D9"/>
            <w:noWrap/>
            <w:vAlign w:val="center"/>
            <w:hideMark/>
          </w:tcPr>
          <w:p w14:paraId="1A805728" w14:textId="458F2975" w:rsidR="00093885" w:rsidRPr="0057544D" w:rsidRDefault="00093885" w:rsidP="00093885">
            <w:pPr>
              <w:widowControl/>
              <w:jc w:val="right"/>
              <w:rPr>
                <w:b/>
                <w:bCs/>
                <w:color w:val="000000"/>
                <w:sz w:val="22"/>
                <w:szCs w:val="22"/>
                <w:lang w:val="sr-Cyrl-RS" w:eastAsia="en-US"/>
              </w:rPr>
            </w:pPr>
            <w:r w:rsidRPr="0057544D">
              <w:rPr>
                <w:b/>
                <w:bCs/>
                <w:color w:val="000000"/>
                <w:sz w:val="22"/>
                <w:szCs w:val="22"/>
              </w:rPr>
              <w:t>1.8</w:t>
            </w:r>
          </w:p>
        </w:tc>
      </w:tr>
    </w:tbl>
    <w:p w14:paraId="31318128" w14:textId="77777777" w:rsidR="00FE7121" w:rsidRPr="0057544D" w:rsidRDefault="00FE7121" w:rsidP="00D756D5">
      <w:pPr>
        <w:pStyle w:val="ListParagraph"/>
        <w:ind w:left="0"/>
        <w:jc w:val="both"/>
        <w:rPr>
          <w:lang w:val="sr-Cyrl-RS"/>
        </w:rPr>
      </w:pPr>
    </w:p>
    <w:p w14:paraId="5334A2A3" w14:textId="6193179C" w:rsidR="00264A94" w:rsidRPr="0057544D" w:rsidRDefault="0069373E" w:rsidP="0069373E">
      <w:pPr>
        <w:pStyle w:val="ListParagraph"/>
        <w:ind w:left="0" w:firstLine="708"/>
        <w:jc w:val="both"/>
        <w:rPr>
          <w:lang w:val="sr-Cyrl-RS"/>
        </w:rPr>
      </w:pPr>
      <w:r w:rsidRPr="0057544D">
        <w:rPr>
          <w:lang w:val="sr-Cyrl-RS"/>
        </w:rPr>
        <w:t xml:space="preserve">У ГЈ „Чезава“ преовладавају чисте састојине, које заузимају површину од 2.263,27 ha или 57,4 % од укупне површине газдинске јединице. Ове састојине карактерише просечна дрвна запремина од 276,9 m³/ha и текући запремински прираст од 4,7 m³/ha. Мешовите састојине заузимају површину од 1.167,22 ha или 29,6 % од укупне површине газдинске јединице, са просечном дрвном запремином од 183,1 m³/ha и текућим запреминским прирастом од 3,8 m³/ha. Шикаре и шибљаци заступљени су на површини од 511,69 ha или 13,0 % укупне површине газдинске јединице. </w:t>
      </w:r>
      <w:r w:rsidR="00A4088E" w:rsidRPr="0057544D">
        <w:rPr>
          <w:lang w:val="sr-Cyrl-RS"/>
        </w:rPr>
        <w:t xml:space="preserve">Са становишта интегралног газдовања састојинама може се констатовати да је ово </w:t>
      </w:r>
      <w:r w:rsidRPr="0057544D">
        <w:rPr>
          <w:lang w:val="sr-Cyrl-RS"/>
        </w:rPr>
        <w:t>не</w:t>
      </w:r>
      <w:r w:rsidR="00A4088E" w:rsidRPr="0057544D">
        <w:rPr>
          <w:lang w:val="sr-Cyrl-RS"/>
        </w:rPr>
        <w:t xml:space="preserve">повољан </w:t>
      </w:r>
      <w:r w:rsidR="00476A46" w:rsidRPr="0057544D">
        <w:rPr>
          <w:lang w:val="sr-Cyrl-RS"/>
        </w:rPr>
        <w:t>сразмер</w:t>
      </w:r>
      <w:r w:rsidR="00A4088E" w:rsidRPr="0057544D">
        <w:rPr>
          <w:lang w:val="sr-Cyrl-RS"/>
        </w:rPr>
        <w:t xml:space="preserve"> учешћа мешовитих састојина, ако је познато да је у мешовитим састојима лакше одржати физиоло</w:t>
      </w:r>
      <w:r w:rsidR="00032A2B" w:rsidRPr="0057544D">
        <w:rPr>
          <w:lang w:val="sr-Cyrl-RS"/>
        </w:rPr>
        <w:t>ш</w:t>
      </w:r>
      <w:r w:rsidR="00A4088E" w:rsidRPr="0057544D">
        <w:rPr>
          <w:lang w:val="sr-Cyrl-RS"/>
        </w:rPr>
        <w:t>ку стабилност и заштиту састојине.</w:t>
      </w:r>
    </w:p>
    <w:p w14:paraId="25502F84" w14:textId="77777777" w:rsidR="00631922" w:rsidRPr="0057544D" w:rsidRDefault="00631922" w:rsidP="007B5F97">
      <w:pPr>
        <w:pStyle w:val="ListParagraph"/>
        <w:ind w:left="0" w:firstLine="1260"/>
        <w:jc w:val="both"/>
        <w:rPr>
          <w:lang w:val="sr-Cyrl-RS"/>
        </w:rPr>
      </w:pPr>
    </w:p>
    <w:p w14:paraId="51B36B53" w14:textId="77777777" w:rsidR="00671DEB" w:rsidRPr="0057544D" w:rsidRDefault="00671DEB" w:rsidP="00671DEB">
      <w:pPr>
        <w:pStyle w:val="Heading3"/>
        <w:rPr>
          <w:rFonts w:ascii="Times New Roman" w:hAnsi="Times New Roman"/>
          <w:sz w:val="24"/>
          <w:szCs w:val="24"/>
        </w:rPr>
      </w:pPr>
      <w:r w:rsidRPr="0057544D">
        <w:rPr>
          <w:rFonts w:ascii="Times New Roman" w:hAnsi="Times New Roman"/>
          <w:sz w:val="24"/>
          <w:szCs w:val="24"/>
        </w:rPr>
        <w:lastRenderedPageBreak/>
        <w:t>2.</w:t>
      </w:r>
      <w:r w:rsidRPr="0057544D">
        <w:rPr>
          <w:rFonts w:ascii="Times New Roman" w:hAnsi="Times New Roman"/>
          <w:sz w:val="24"/>
          <w:szCs w:val="24"/>
          <w:lang w:val="sr-Cyrl-RS"/>
        </w:rPr>
        <w:t>1.</w:t>
      </w:r>
      <w:r w:rsidRPr="0057544D">
        <w:rPr>
          <w:rFonts w:ascii="Times New Roman" w:hAnsi="Times New Roman"/>
          <w:sz w:val="24"/>
          <w:szCs w:val="24"/>
        </w:rPr>
        <w:t>6.</w:t>
      </w:r>
      <w:r w:rsidRPr="0057544D">
        <w:rPr>
          <w:rFonts w:ascii="Times New Roman" w:hAnsi="Times New Roman"/>
          <w:sz w:val="24"/>
          <w:szCs w:val="24"/>
        </w:rPr>
        <w:tab/>
        <w:t>Стање шума по врстама дрвећа</w:t>
      </w:r>
    </w:p>
    <w:p w14:paraId="5CADABC3" w14:textId="77777777" w:rsidR="00C050DE" w:rsidRPr="0057544D" w:rsidRDefault="00C050DE" w:rsidP="00C050DE">
      <w:pPr>
        <w:pStyle w:val="ListParagraph"/>
        <w:ind w:left="0"/>
        <w:rPr>
          <w:lang w:val="sr-Cyrl-RS"/>
        </w:rPr>
      </w:pPr>
    </w:p>
    <w:p w14:paraId="0DA34803" w14:textId="21D2D9E0" w:rsidR="00C22B61" w:rsidRPr="0057544D" w:rsidRDefault="00B96833" w:rsidP="00032A2B">
      <w:pPr>
        <w:pStyle w:val="ListParagraph"/>
        <w:ind w:left="0" w:firstLine="708"/>
        <w:jc w:val="both"/>
        <w:rPr>
          <w:lang w:val="sr-Cyrl-RS"/>
        </w:rPr>
      </w:pPr>
      <w:r w:rsidRPr="0057544D">
        <w:rPr>
          <w:lang w:val="sr-Cyrl-RS"/>
        </w:rPr>
        <w:t>На подручју Националног парка „</w:t>
      </w:r>
      <w:r w:rsidR="0069373E" w:rsidRPr="0057544D">
        <w:rPr>
          <w:lang w:val="sr-Cyrl-RS"/>
        </w:rPr>
        <w:t xml:space="preserve">Ђердап“ </w:t>
      </w:r>
      <w:r w:rsidR="00F216CF" w:rsidRPr="0057544D">
        <w:rPr>
          <w:lang w:val="sr-Cyrl-RS"/>
        </w:rPr>
        <w:t>регистрован је велики број врста дрвећа, што говори о разноврсности шумских заједница и облика у којима се јављају, било као едификатори у појединим типовима шума било као пратеће врсте, појединачно и ретко примешане и заступљене са претходним.</w:t>
      </w:r>
      <w:r w:rsidR="0069373E" w:rsidRPr="0057544D">
        <w:rPr>
          <w:lang w:val="sr-Cyrl-RS"/>
        </w:rPr>
        <w:t xml:space="preserve"> </w:t>
      </w:r>
      <w:r w:rsidR="00F216CF" w:rsidRPr="0057544D">
        <w:rPr>
          <w:lang w:val="sr-Cyrl-RS"/>
        </w:rPr>
        <w:t>Заступљеност врст</w:t>
      </w:r>
      <w:r w:rsidR="0082332E" w:rsidRPr="0057544D">
        <w:rPr>
          <w:lang w:val="sr-Cyrl-RS"/>
        </w:rPr>
        <w:t xml:space="preserve">а дрвећа </w:t>
      </w:r>
      <w:r w:rsidR="00F216CF" w:rsidRPr="0057544D">
        <w:rPr>
          <w:lang w:val="sr-Cyrl-RS"/>
        </w:rPr>
        <w:t xml:space="preserve"> на</w:t>
      </w:r>
      <w:r w:rsidR="00D756D5" w:rsidRPr="0057544D">
        <w:rPr>
          <w:lang w:val="sr-Cyrl-RS"/>
        </w:rPr>
        <w:t xml:space="preserve"> нивоу газдинске јединице</w:t>
      </w:r>
      <w:r w:rsidR="0082332E" w:rsidRPr="0057544D">
        <w:rPr>
          <w:lang w:val="sr-Cyrl-RS"/>
        </w:rPr>
        <w:t>, приказана је у наредној табели</w:t>
      </w:r>
      <w:r w:rsidR="00F216CF" w:rsidRPr="0057544D">
        <w:rPr>
          <w:lang w:val="sr-Cyrl-RS"/>
        </w:rPr>
        <w:t>.</w:t>
      </w:r>
    </w:p>
    <w:p w14:paraId="5B6D47E8" w14:textId="76D163F0" w:rsidR="00350851" w:rsidRPr="0057544D" w:rsidRDefault="007D1058" w:rsidP="00350851">
      <w:pPr>
        <w:pStyle w:val="Quote"/>
        <w:rPr>
          <w:b/>
          <w:bCs/>
          <w:sz w:val="22"/>
          <w:szCs w:val="22"/>
          <w:lang w:val="sr-Cyrl-RS"/>
        </w:rPr>
      </w:pPr>
      <w:r w:rsidRPr="0057544D">
        <w:rPr>
          <w:lang w:val="sr-Cyrl-RS"/>
        </w:rPr>
        <w:t>Табела 21</w:t>
      </w:r>
      <w:r w:rsidR="00350851" w:rsidRPr="0057544D">
        <w:rPr>
          <w:lang w:val="sr-Cyrl-RS"/>
        </w:rPr>
        <w:t>-Стање по врстама дрвећа по наменским целинама.</w:t>
      </w:r>
    </w:p>
    <w:tbl>
      <w:tblPr>
        <w:tblW w:w="0" w:type="auto"/>
        <w:jc w:val="center"/>
        <w:tblLook w:val="04A0" w:firstRow="1" w:lastRow="0" w:firstColumn="1" w:lastColumn="0" w:noHBand="0" w:noVBand="1"/>
      </w:tblPr>
      <w:tblGrid>
        <w:gridCol w:w="4164"/>
        <w:gridCol w:w="1016"/>
        <w:gridCol w:w="866"/>
        <w:gridCol w:w="1138"/>
        <w:gridCol w:w="1075"/>
        <w:gridCol w:w="877"/>
      </w:tblGrid>
      <w:tr w:rsidR="00093885" w:rsidRPr="0057544D" w14:paraId="434CE8A6" w14:textId="77777777" w:rsidTr="00093885">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C466A0"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Врста дрвета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4EA1BCB9"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2DD1F2AE"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57BF25"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6E1F7976" w14:textId="77777777" w:rsidTr="0009388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60BF5"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4985A62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2744BCAE"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30718C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124D912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5AA34" w14:textId="77777777" w:rsidR="00093885" w:rsidRPr="0057544D" w:rsidRDefault="00093885" w:rsidP="00093885">
            <w:pPr>
              <w:widowControl/>
              <w:rPr>
                <w:b/>
                <w:bCs/>
                <w:color w:val="000000"/>
                <w:sz w:val="20"/>
                <w:szCs w:val="20"/>
                <w:lang w:val="en-US" w:eastAsia="en-US"/>
              </w:rPr>
            </w:pPr>
          </w:p>
        </w:tc>
      </w:tr>
      <w:tr w:rsidR="00093885" w:rsidRPr="0057544D" w14:paraId="789CAD5C" w14:textId="77777777" w:rsidTr="00093885">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48838546"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093885" w:rsidRPr="0057544D" w14:paraId="472DBAA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DB3A7F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смрча</w:t>
            </w:r>
          </w:p>
        </w:tc>
        <w:tc>
          <w:tcPr>
            <w:tcW w:w="0" w:type="auto"/>
            <w:tcBorders>
              <w:top w:val="nil"/>
              <w:left w:val="nil"/>
              <w:bottom w:val="single" w:sz="4" w:space="0" w:color="auto"/>
              <w:right w:val="single" w:sz="4" w:space="0" w:color="auto"/>
            </w:tcBorders>
            <w:noWrap/>
            <w:vAlign w:val="center"/>
            <w:hideMark/>
          </w:tcPr>
          <w:p w14:paraId="603EBC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699.0</w:t>
            </w:r>
          </w:p>
        </w:tc>
        <w:tc>
          <w:tcPr>
            <w:tcW w:w="0" w:type="auto"/>
            <w:tcBorders>
              <w:top w:val="nil"/>
              <w:left w:val="nil"/>
              <w:bottom w:val="single" w:sz="4" w:space="0" w:color="auto"/>
              <w:right w:val="single" w:sz="4" w:space="0" w:color="auto"/>
            </w:tcBorders>
            <w:noWrap/>
            <w:vAlign w:val="center"/>
            <w:hideMark/>
          </w:tcPr>
          <w:p w14:paraId="61DC7A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2537A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w:t>
            </w:r>
          </w:p>
        </w:tc>
        <w:tc>
          <w:tcPr>
            <w:tcW w:w="0" w:type="auto"/>
            <w:tcBorders>
              <w:top w:val="nil"/>
              <w:left w:val="nil"/>
              <w:bottom w:val="single" w:sz="4" w:space="0" w:color="auto"/>
              <w:right w:val="single" w:sz="4" w:space="0" w:color="auto"/>
            </w:tcBorders>
            <w:noWrap/>
            <w:vAlign w:val="center"/>
            <w:hideMark/>
          </w:tcPr>
          <w:p w14:paraId="379ECE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27540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w:t>
            </w:r>
          </w:p>
        </w:tc>
      </w:tr>
      <w:tr w:rsidR="00093885" w:rsidRPr="0057544D" w14:paraId="7AD2756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05E5A6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буква</w:t>
            </w:r>
          </w:p>
        </w:tc>
        <w:tc>
          <w:tcPr>
            <w:tcW w:w="0" w:type="auto"/>
            <w:tcBorders>
              <w:top w:val="nil"/>
              <w:left w:val="nil"/>
              <w:bottom w:val="single" w:sz="4" w:space="0" w:color="auto"/>
              <w:right w:val="single" w:sz="4" w:space="0" w:color="auto"/>
            </w:tcBorders>
            <w:noWrap/>
            <w:vAlign w:val="center"/>
            <w:hideMark/>
          </w:tcPr>
          <w:p w14:paraId="7EBE20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53,444.7</w:t>
            </w:r>
          </w:p>
        </w:tc>
        <w:tc>
          <w:tcPr>
            <w:tcW w:w="0" w:type="auto"/>
            <w:tcBorders>
              <w:top w:val="nil"/>
              <w:left w:val="nil"/>
              <w:bottom w:val="single" w:sz="4" w:space="0" w:color="auto"/>
              <w:right w:val="single" w:sz="4" w:space="0" w:color="auto"/>
            </w:tcBorders>
            <w:noWrap/>
            <w:vAlign w:val="center"/>
            <w:hideMark/>
          </w:tcPr>
          <w:p w14:paraId="5EF33E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6.4%</w:t>
            </w:r>
          </w:p>
        </w:tc>
        <w:tc>
          <w:tcPr>
            <w:tcW w:w="0" w:type="auto"/>
            <w:tcBorders>
              <w:top w:val="nil"/>
              <w:left w:val="nil"/>
              <w:bottom w:val="single" w:sz="4" w:space="0" w:color="auto"/>
              <w:right w:val="single" w:sz="4" w:space="0" w:color="auto"/>
            </w:tcBorders>
            <w:noWrap/>
            <w:vAlign w:val="center"/>
            <w:hideMark/>
          </w:tcPr>
          <w:p w14:paraId="34A426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1,014.4</w:t>
            </w:r>
          </w:p>
        </w:tc>
        <w:tc>
          <w:tcPr>
            <w:tcW w:w="0" w:type="auto"/>
            <w:tcBorders>
              <w:top w:val="nil"/>
              <w:left w:val="nil"/>
              <w:bottom w:val="single" w:sz="4" w:space="0" w:color="auto"/>
              <w:right w:val="single" w:sz="4" w:space="0" w:color="auto"/>
            </w:tcBorders>
            <w:noWrap/>
            <w:vAlign w:val="center"/>
            <w:hideMark/>
          </w:tcPr>
          <w:p w14:paraId="187613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w:t>
            </w:r>
          </w:p>
        </w:tc>
        <w:tc>
          <w:tcPr>
            <w:tcW w:w="0" w:type="auto"/>
            <w:tcBorders>
              <w:top w:val="nil"/>
              <w:left w:val="nil"/>
              <w:bottom w:val="single" w:sz="4" w:space="0" w:color="auto"/>
              <w:right w:val="single" w:sz="4" w:space="0" w:color="auto"/>
            </w:tcBorders>
            <w:noWrap/>
            <w:vAlign w:val="center"/>
            <w:hideMark/>
          </w:tcPr>
          <w:p w14:paraId="04E5B1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69A3FE8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6EF063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tcBorders>
              <w:top w:val="nil"/>
              <w:left w:val="nil"/>
              <w:bottom w:val="single" w:sz="4" w:space="0" w:color="auto"/>
              <w:right w:val="single" w:sz="4" w:space="0" w:color="auto"/>
            </w:tcBorders>
            <w:noWrap/>
            <w:vAlign w:val="center"/>
            <w:hideMark/>
          </w:tcPr>
          <w:p w14:paraId="4ACDB0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1,063.2</w:t>
            </w:r>
          </w:p>
        </w:tc>
        <w:tc>
          <w:tcPr>
            <w:tcW w:w="0" w:type="auto"/>
            <w:tcBorders>
              <w:top w:val="nil"/>
              <w:left w:val="nil"/>
              <w:bottom w:val="single" w:sz="4" w:space="0" w:color="auto"/>
              <w:right w:val="single" w:sz="4" w:space="0" w:color="auto"/>
            </w:tcBorders>
            <w:noWrap/>
            <w:vAlign w:val="center"/>
            <w:hideMark/>
          </w:tcPr>
          <w:p w14:paraId="4FEFDD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004AA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24.7</w:t>
            </w:r>
          </w:p>
        </w:tc>
        <w:tc>
          <w:tcPr>
            <w:tcW w:w="0" w:type="auto"/>
            <w:tcBorders>
              <w:top w:val="nil"/>
              <w:left w:val="nil"/>
              <w:bottom w:val="single" w:sz="4" w:space="0" w:color="auto"/>
              <w:right w:val="single" w:sz="4" w:space="0" w:color="auto"/>
            </w:tcBorders>
            <w:noWrap/>
            <w:vAlign w:val="center"/>
            <w:hideMark/>
          </w:tcPr>
          <w:p w14:paraId="0E1BBD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94FE8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4079261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368885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tcBorders>
              <w:top w:val="nil"/>
              <w:left w:val="nil"/>
              <w:bottom w:val="single" w:sz="4" w:space="0" w:color="auto"/>
              <w:right w:val="single" w:sz="4" w:space="0" w:color="auto"/>
            </w:tcBorders>
            <w:noWrap/>
            <w:vAlign w:val="center"/>
            <w:hideMark/>
          </w:tcPr>
          <w:p w14:paraId="6C4433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161.2</w:t>
            </w:r>
          </w:p>
        </w:tc>
        <w:tc>
          <w:tcPr>
            <w:tcW w:w="0" w:type="auto"/>
            <w:tcBorders>
              <w:top w:val="nil"/>
              <w:left w:val="nil"/>
              <w:bottom w:val="single" w:sz="4" w:space="0" w:color="auto"/>
              <w:right w:val="single" w:sz="4" w:space="0" w:color="auto"/>
            </w:tcBorders>
            <w:noWrap/>
            <w:vAlign w:val="center"/>
            <w:hideMark/>
          </w:tcPr>
          <w:p w14:paraId="0F6FD5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06FBD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c>
          <w:tcPr>
            <w:tcW w:w="0" w:type="auto"/>
            <w:tcBorders>
              <w:top w:val="nil"/>
              <w:left w:val="nil"/>
              <w:bottom w:val="single" w:sz="4" w:space="0" w:color="auto"/>
              <w:right w:val="single" w:sz="4" w:space="0" w:color="auto"/>
            </w:tcBorders>
            <w:noWrap/>
            <w:vAlign w:val="center"/>
            <w:hideMark/>
          </w:tcPr>
          <w:p w14:paraId="69B618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9CAB4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44ACEE5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2B6644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трешња</w:t>
            </w:r>
          </w:p>
        </w:tc>
        <w:tc>
          <w:tcPr>
            <w:tcW w:w="0" w:type="auto"/>
            <w:tcBorders>
              <w:top w:val="nil"/>
              <w:left w:val="nil"/>
              <w:bottom w:val="single" w:sz="4" w:space="0" w:color="auto"/>
              <w:right w:val="single" w:sz="4" w:space="0" w:color="auto"/>
            </w:tcBorders>
            <w:noWrap/>
            <w:vAlign w:val="center"/>
            <w:hideMark/>
          </w:tcPr>
          <w:p w14:paraId="2A317BD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w:t>
            </w:r>
          </w:p>
        </w:tc>
        <w:tc>
          <w:tcPr>
            <w:tcW w:w="0" w:type="auto"/>
            <w:tcBorders>
              <w:top w:val="nil"/>
              <w:left w:val="nil"/>
              <w:bottom w:val="single" w:sz="4" w:space="0" w:color="auto"/>
              <w:right w:val="single" w:sz="4" w:space="0" w:color="auto"/>
            </w:tcBorders>
            <w:noWrap/>
            <w:vAlign w:val="center"/>
            <w:hideMark/>
          </w:tcPr>
          <w:p w14:paraId="4768B9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7A5394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892A3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CA658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5E7A82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940F6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цер</w:t>
            </w:r>
          </w:p>
        </w:tc>
        <w:tc>
          <w:tcPr>
            <w:tcW w:w="0" w:type="auto"/>
            <w:tcBorders>
              <w:top w:val="nil"/>
              <w:left w:val="nil"/>
              <w:bottom w:val="single" w:sz="4" w:space="0" w:color="auto"/>
              <w:right w:val="single" w:sz="4" w:space="0" w:color="auto"/>
            </w:tcBorders>
            <w:noWrap/>
            <w:vAlign w:val="center"/>
            <w:hideMark/>
          </w:tcPr>
          <w:p w14:paraId="0C3D2D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1,541.6</w:t>
            </w:r>
          </w:p>
        </w:tc>
        <w:tc>
          <w:tcPr>
            <w:tcW w:w="0" w:type="auto"/>
            <w:tcBorders>
              <w:top w:val="nil"/>
              <w:left w:val="nil"/>
              <w:bottom w:val="single" w:sz="4" w:space="0" w:color="auto"/>
              <w:right w:val="single" w:sz="4" w:space="0" w:color="auto"/>
            </w:tcBorders>
            <w:noWrap/>
            <w:vAlign w:val="center"/>
            <w:hideMark/>
          </w:tcPr>
          <w:p w14:paraId="21F4EC3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C16B3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36.3</w:t>
            </w:r>
          </w:p>
        </w:tc>
        <w:tc>
          <w:tcPr>
            <w:tcW w:w="0" w:type="auto"/>
            <w:tcBorders>
              <w:top w:val="nil"/>
              <w:left w:val="nil"/>
              <w:bottom w:val="single" w:sz="4" w:space="0" w:color="auto"/>
              <w:right w:val="single" w:sz="4" w:space="0" w:color="auto"/>
            </w:tcBorders>
            <w:noWrap/>
            <w:vAlign w:val="center"/>
            <w:hideMark/>
          </w:tcPr>
          <w:p w14:paraId="1DFD88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25E47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43BEC39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329809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клен</w:t>
            </w:r>
          </w:p>
        </w:tc>
        <w:tc>
          <w:tcPr>
            <w:tcW w:w="0" w:type="auto"/>
            <w:tcBorders>
              <w:top w:val="nil"/>
              <w:left w:val="nil"/>
              <w:bottom w:val="single" w:sz="4" w:space="0" w:color="auto"/>
              <w:right w:val="single" w:sz="4" w:space="0" w:color="auto"/>
            </w:tcBorders>
            <w:noWrap/>
            <w:vAlign w:val="center"/>
            <w:hideMark/>
          </w:tcPr>
          <w:p w14:paraId="1A36AD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1,762.9</w:t>
            </w:r>
          </w:p>
        </w:tc>
        <w:tc>
          <w:tcPr>
            <w:tcW w:w="0" w:type="auto"/>
            <w:tcBorders>
              <w:top w:val="nil"/>
              <w:left w:val="nil"/>
              <w:bottom w:val="single" w:sz="4" w:space="0" w:color="auto"/>
              <w:right w:val="single" w:sz="4" w:space="0" w:color="auto"/>
            </w:tcBorders>
            <w:noWrap/>
            <w:vAlign w:val="center"/>
            <w:hideMark/>
          </w:tcPr>
          <w:p w14:paraId="3EA5D5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7B0ACD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51.1</w:t>
            </w:r>
          </w:p>
        </w:tc>
        <w:tc>
          <w:tcPr>
            <w:tcW w:w="0" w:type="auto"/>
            <w:tcBorders>
              <w:top w:val="nil"/>
              <w:left w:val="nil"/>
              <w:bottom w:val="single" w:sz="4" w:space="0" w:color="auto"/>
              <w:right w:val="single" w:sz="4" w:space="0" w:color="auto"/>
            </w:tcBorders>
            <w:noWrap/>
            <w:vAlign w:val="center"/>
            <w:hideMark/>
          </w:tcPr>
          <w:p w14:paraId="687449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503CB3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09F05F7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862310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w:t>
            </w:r>
          </w:p>
        </w:tc>
        <w:tc>
          <w:tcPr>
            <w:tcW w:w="0" w:type="auto"/>
            <w:tcBorders>
              <w:top w:val="nil"/>
              <w:left w:val="nil"/>
              <w:bottom w:val="single" w:sz="4" w:space="0" w:color="auto"/>
              <w:right w:val="single" w:sz="4" w:space="0" w:color="auto"/>
            </w:tcBorders>
            <w:noWrap/>
            <w:vAlign w:val="center"/>
            <w:hideMark/>
          </w:tcPr>
          <w:p w14:paraId="39FFA3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4,097.3</w:t>
            </w:r>
          </w:p>
        </w:tc>
        <w:tc>
          <w:tcPr>
            <w:tcW w:w="0" w:type="auto"/>
            <w:tcBorders>
              <w:top w:val="nil"/>
              <w:left w:val="nil"/>
              <w:bottom w:val="single" w:sz="4" w:space="0" w:color="auto"/>
              <w:right w:val="single" w:sz="4" w:space="0" w:color="auto"/>
            </w:tcBorders>
            <w:noWrap/>
            <w:vAlign w:val="center"/>
            <w:hideMark/>
          </w:tcPr>
          <w:p w14:paraId="1F38C3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5FA94B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84.2</w:t>
            </w:r>
          </w:p>
        </w:tc>
        <w:tc>
          <w:tcPr>
            <w:tcW w:w="0" w:type="auto"/>
            <w:tcBorders>
              <w:top w:val="nil"/>
              <w:left w:val="nil"/>
              <w:bottom w:val="single" w:sz="4" w:space="0" w:color="auto"/>
              <w:right w:val="single" w:sz="4" w:space="0" w:color="auto"/>
            </w:tcBorders>
            <w:noWrap/>
            <w:vAlign w:val="center"/>
            <w:hideMark/>
          </w:tcPr>
          <w:p w14:paraId="7CC8D2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3F325B9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61A06E7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58A0C4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брекиња</w:t>
            </w:r>
          </w:p>
        </w:tc>
        <w:tc>
          <w:tcPr>
            <w:tcW w:w="0" w:type="auto"/>
            <w:tcBorders>
              <w:top w:val="nil"/>
              <w:left w:val="nil"/>
              <w:bottom w:val="single" w:sz="4" w:space="0" w:color="auto"/>
              <w:right w:val="single" w:sz="4" w:space="0" w:color="auto"/>
            </w:tcBorders>
            <w:noWrap/>
            <w:vAlign w:val="center"/>
            <w:hideMark/>
          </w:tcPr>
          <w:p w14:paraId="7C05C9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52.2</w:t>
            </w:r>
          </w:p>
        </w:tc>
        <w:tc>
          <w:tcPr>
            <w:tcW w:w="0" w:type="auto"/>
            <w:tcBorders>
              <w:top w:val="nil"/>
              <w:left w:val="nil"/>
              <w:bottom w:val="single" w:sz="4" w:space="0" w:color="auto"/>
              <w:right w:val="single" w:sz="4" w:space="0" w:color="auto"/>
            </w:tcBorders>
            <w:noWrap/>
            <w:vAlign w:val="center"/>
            <w:hideMark/>
          </w:tcPr>
          <w:p w14:paraId="050849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A00DA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7DDABF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BF3C38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536D83A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2BA274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јасен</w:t>
            </w:r>
          </w:p>
        </w:tc>
        <w:tc>
          <w:tcPr>
            <w:tcW w:w="0" w:type="auto"/>
            <w:tcBorders>
              <w:top w:val="nil"/>
              <w:left w:val="nil"/>
              <w:bottom w:val="single" w:sz="4" w:space="0" w:color="auto"/>
              <w:right w:val="single" w:sz="4" w:space="0" w:color="auto"/>
            </w:tcBorders>
            <w:noWrap/>
            <w:vAlign w:val="center"/>
            <w:hideMark/>
          </w:tcPr>
          <w:p w14:paraId="1A812E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891.5</w:t>
            </w:r>
          </w:p>
        </w:tc>
        <w:tc>
          <w:tcPr>
            <w:tcW w:w="0" w:type="auto"/>
            <w:tcBorders>
              <w:top w:val="nil"/>
              <w:left w:val="nil"/>
              <w:bottom w:val="single" w:sz="4" w:space="0" w:color="auto"/>
              <w:right w:val="single" w:sz="4" w:space="0" w:color="auto"/>
            </w:tcBorders>
            <w:noWrap/>
            <w:vAlign w:val="center"/>
            <w:hideMark/>
          </w:tcPr>
          <w:p w14:paraId="68DBF3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91C808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25.2</w:t>
            </w:r>
          </w:p>
        </w:tc>
        <w:tc>
          <w:tcPr>
            <w:tcW w:w="0" w:type="auto"/>
            <w:tcBorders>
              <w:top w:val="nil"/>
              <w:left w:val="nil"/>
              <w:bottom w:val="single" w:sz="4" w:space="0" w:color="auto"/>
              <w:right w:val="single" w:sz="4" w:space="0" w:color="auto"/>
            </w:tcBorders>
            <w:noWrap/>
            <w:vAlign w:val="center"/>
            <w:hideMark/>
          </w:tcPr>
          <w:p w14:paraId="357ACB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2EB2E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19070B4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6123F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китњак</w:t>
            </w:r>
          </w:p>
        </w:tc>
        <w:tc>
          <w:tcPr>
            <w:tcW w:w="0" w:type="auto"/>
            <w:tcBorders>
              <w:top w:val="nil"/>
              <w:left w:val="nil"/>
              <w:bottom w:val="single" w:sz="4" w:space="0" w:color="auto"/>
              <w:right w:val="single" w:sz="4" w:space="0" w:color="auto"/>
            </w:tcBorders>
            <w:noWrap/>
            <w:vAlign w:val="center"/>
            <w:hideMark/>
          </w:tcPr>
          <w:p w14:paraId="48AE9E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1,208.0</w:t>
            </w:r>
          </w:p>
        </w:tc>
        <w:tc>
          <w:tcPr>
            <w:tcW w:w="0" w:type="auto"/>
            <w:tcBorders>
              <w:top w:val="nil"/>
              <w:left w:val="nil"/>
              <w:bottom w:val="single" w:sz="4" w:space="0" w:color="auto"/>
              <w:right w:val="single" w:sz="4" w:space="0" w:color="auto"/>
            </w:tcBorders>
            <w:noWrap/>
            <w:vAlign w:val="center"/>
            <w:hideMark/>
          </w:tcPr>
          <w:p w14:paraId="6DF78C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CCC53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34.9</w:t>
            </w:r>
          </w:p>
        </w:tc>
        <w:tc>
          <w:tcPr>
            <w:tcW w:w="0" w:type="auto"/>
            <w:tcBorders>
              <w:top w:val="nil"/>
              <w:left w:val="nil"/>
              <w:bottom w:val="single" w:sz="4" w:space="0" w:color="auto"/>
              <w:right w:val="single" w:sz="4" w:space="0" w:color="auto"/>
            </w:tcBorders>
            <w:noWrap/>
            <w:vAlign w:val="center"/>
            <w:hideMark/>
          </w:tcPr>
          <w:p w14:paraId="55BBD1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15D72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373BFAD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48AE7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tcBorders>
              <w:top w:val="nil"/>
              <w:left w:val="nil"/>
              <w:bottom w:val="single" w:sz="4" w:space="0" w:color="auto"/>
              <w:right w:val="single" w:sz="4" w:space="0" w:color="auto"/>
            </w:tcBorders>
            <w:noWrap/>
            <w:vAlign w:val="center"/>
            <w:hideMark/>
          </w:tcPr>
          <w:p w14:paraId="0559AE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159.1</w:t>
            </w:r>
          </w:p>
        </w:tc>
        <w:tc>
          <w:tcPr>
            <w:tcW w:w="0" w:type="auto"/>
            <w:tcBorders>
              <w:top w:val="nil"/>
              <w:left w:val="nil"/>
              <w:bottom w:val="single" w:sz="4" w:space="0" w:color="auto"/>
              <w:right w:val="single" w:sz="4" w:space="0" w:color="auto"/>
            </w:tcBorders>
            <w:noWrap/>
            <w:vAlign w:val="center"/>
            <w:hideMark/>
          </w:tcPr>
          <w:p w14:paraId="5C89135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1B891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70B6B1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BBE1BC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161158D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313766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јасен</w:t>
            </w:r>
          </w:p>
        </w:tc>
        <w:tc>
          <w:tcPr>
            <w:tcW w:w="0" w:type="auto"/>
            <w:tcBorders>
              <w:top w:val="nil"/>
              <w:left w:val="nil"/>
              <w:bottom w:val="single" w:sz="4" w:space="0" w:color="auto"/>
              <w:right w:val="single" w:sz="4" w:space="0" w:color="auto"/>
            </w:tcBorders>
            <w:noWrap/>
            <w:vAlign w:val="center"/>
            <w:hideMark/>
          </w:tcPr>
          <w:p w14:paraId="6CB32F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1,374.1</w:t>
            </w:r>
          </w:p>
        </w:tc>
        <w:tc>
          <w:tcPr>
            <w:tcW w:w="0" w:type="auto"/>
            <w:tcBorders>
              <w:top w:val="nil"/>
              <w:left w:val="nil"/>
              <w:bottom w:val="single" w:sz="4" w:space="0" w:color="auto"/>
              <w:right w:val="single" w:sz="4" w:space="0" w:color="auto"/>
            </w:tcBorders>
            <w:noWrap/>
            <w:vAlign w:val="center"/>
            <w:hideMark/>
          </w:tcPr>
          <w:p w14:paraId="313BD82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FDF3B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13.4</w:t>
            </w:r>
          </w:p>
        </w:tc>
        <w:tc>
          <w:tcPr>
            <w:tcW w:w="0" w:type="auto"/>
            <w:tcBorders>
              <w:top w:val="nil"/>
              <w:left w:val="nil"/>
              <w:bottom w:val="single" w:sz="4" w:space="0" w:color="auto"/>
              <w:right w:val="single" w:sz="4" w:space="0" w:color="auto"/>
            </w:tcBorders>
            <w:noWrap/>
            <w:vAlign w:val="center"/>
            <w:hideMark/>
          </w:tcPr>
          <w:p w14:paraId="12037B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AABA6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r>
      <w:tr w:rsidR="00093885" w:rsidRPr="0057544D" w14:paraId="681B1C5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28A1EE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багрем</w:t>
            </w:r>
          </w:p>
        </w:tc>
        <w:tc>
          <w:tcPr>
            <w:tcW w:w="0" w:type="auto"/>
            <w:tcBorders>
              <w:top w:val="nil"/>
              <w:left w:val="nil"/>
              <w:bottom w:val="single" w:sz="4" w:space="0" w:color="auto"/>
              <w:right w:val="single" w:sz="4" w:space="0" w:color="auto"/>
            </w:tcBorders>
            <w:noWrap/>
            <w:vAlign w:val="center"/>
            <w:hideMark/>
          </w:tcPr>
          <w:p w14:paraId="77D136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1,753.5</w:t>
            </w:r>
          </w:p>
        </w:tc>
        <w:tc>
          <w:tcPr>
            <w:tcW w:w="0" w:type="auto"/>
            <w:tcBorders>
              <w:top w:val="nil"/>
              <w:left w:val="nil"/>
              <w:bottom w:val="single" w:sz="4" w:space="0" w:color="auto"/>
              <w:right w:val="single" w:sz="4" w:space="0" w:color="auto"/>
            </w:tcBorders>
            <w:noWrap/>
            <w:vAlign w:val="center"/>
            <w:hideMark/>
          </w:tcPr>
          <w:p w14:paraId="301FD7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09236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71.8</w:t>
            </w:r>
          </w:p>
        </w:tc>
        <w:tc>
          <w:tcPr>
            <w:tcW w:w="0" w:type="auto"/>
            <w:tcBorders>
              <w:top w:val="nil"/>
              <w:left w:val="nil"/>
              <w:bottom w:val="single" w:sz="4" w:space="0" w:color="auto"/>
              <w:right w:val="single" w:sz="4" w:space="0" w:color="auto"/>
            </w:tcBorders>
            <w:noWrap/>
            <w:vAlign w:val="center"/>
            <w:hideMark/>
          </w:tcPr>
          <w:p w14:paraId="14353A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591079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w:t>
            </w:r>
          </w:p>
        </w:tc>
      </w:tr>
      <w:tr w:rsidR="00093885" w:rsidRPr="0057544D" w14:paraId="4846D13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31AA61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грабић</w:t>
            </w:r>
          </w:p>
        </w:tc>
        <w:tc>
          <w:tcPr>
            <w:tcW w:w="0" w:type="auto"/>
            <w:tcBorders>
              <w:top w:val="nil"/>
              <w:left w:val="nil"/>
              <w:bottom w:val="single" w:sz="4" w:space="0" w:color="auto"/>
              <w:right w:val="single" w:sz="4" w:space="0" w:color="auto"/>
            </w:tcBorders>
            <w:noWrap/>
            <w:vAlign w:val="center"/>
            <w:hideMark/>
          </w:tcPr>
          <w:p w14:paraId="6062CF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562.3</w:t>
            </w:r>
          </w:p>
        </w:tc>
        <w:tc>
          <w:tcPr>
            <w:tcW w:w="0" w:type="auto"/>
            <w:tcBorders>
              <w:top w:val="nil"/>
              <w:left w:val="nil"/>
              <w:bottom w:val="single" w:sz="4" w:space="0" w:color="auto"/>
              <w:right w:val="single" w:sz="4" w:space="0" w:color="auto"/>
            </w:tcBorders>
            <w:noWrap/>
            <w:vAlign w:val="center"/>
            <w:hideMark/>
          </w:tcPr>
          <w:p w14:paraId="49CF45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F9B1B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7.6</w:t>
            </w:r>
          </w:p>
        </w:tc>
        <w:tc>
          <w:tcPr>
            <w:tcW w:w="0" w:type="auto"/>
            <w:tcBorders>
              <w:top w:val="nil"/>
              <w:left w:val="nil"/>
              <w:bottom w:val="single" w:sz="4" w:space="0" w:color="auto"/>
              <w:right w:val="single" w:sz="4" w:space="0" w:color="auto"/>
            </w:tcBorders>
            <w:noWrap/>
            <w:vAlign w:val="center"/>
            <w:hideMark/>
          </w:tcPr>
          <w:p w14:paraId="6C83EFF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C9983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r>
      <w:tr w:rsidR="00093885" w:rsidRPr="0057544D" w14:paraId="642B20F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FD4E5D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бор</w:t>
            </w:r>
          </w:p>
        </w:tc>
        <w:tc>
          <w:tcPr>
            <w:tcW w:w="0" w:type="auto"/>
            <w:tcBorders>
              <w:top w:val="nil"/>
              <w:left w:val="nil"/>
              <w:bottom w:val="single" w:sz="4" w:space="0" w:color="auto"/>
              <w:right w:val="single" w:sz="4" w:space="0" w:color="auto"/>
            </w:tcBorders>
            <w:noWrap/>
            <w:vAlign w:val="center"/>
            <w:hideMark/>
          </w:tcPr>
          <w:p w14:paraId="058393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326.1</w:t>
            </w:r>
          </w:p>
        </w:tc>
        <w:tc>
          <w:tcPr>
            <w:tcW w:w="0" w:type="auto"/>
            <w:tcBorders>
              <w:top w:val="nil"/>
              <w:left w:val="nil"/>
              <w:bottom w:val="single" w:sz="4" w:space="0" w:color="auto"/>
              <w:right w:val="single" w:sz="4" w:space="0" w:color="auto"/>
            </w:tcBorders>
            <w:noWrap/>
            <w:vAlign w:val="center"/>
            <w:hideMark/>
          </w:tcPr>
          <w:p w14:paraId="23B98A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012FF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w:t>
            </w:r>
          </w:p>
        </w:tc>
        <w:tc>
          <w:tcPr>
            <w:tcW w:w="0" w:type="auto"/>
            <w:tcBorders>
              <w:top w:val="nil"/>
              <w:left w:val="nil"/>
              <w:bottom w:val="single" w:sz="4" w:space="0" w:color="auto"/>
              <w:right w:val="single" w:sz="4" w:space="0" w:color="auto"/>
            </w:tcBorders>
            <w:noWrap/>
            <w:vAlign w:val="center"/>
            <w:hideMark/>
          </w:tcPr>
          <w:p w14:paraId="13F248C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0DDB3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02FDBDC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59C676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сладун</w:t>
            </w:r>
          </w:p>
        </w:tc>
        <w:tc>
          <w:tcPr>
            <w:tcW w:w="0" w:type="auto"/>
            <w:tcBorders>
              <w:top w:val="nil"/>
              <w:left w:val="nil"/>
              <w:bottom w:val="single" w:sz="4" w:space="0" w:color="auto"/>
              <w:right w:val="single" w:sz="4" w:space="0" w:color="auto"/>
            </w:tcBorders>
            <w:noWrap/>
            <w:vAlign w:val="center"/>
            <w:hideMark/>
          </w:tcPr>
          <w:p w14:paraId="3C3741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50.9</w:t>
            </w:r>
          </w:p>
        </w:tc>
        <w:tc>
          <w:tcPr>
            <w:tcW w:w="0" w:type="auto"/>
            <w:tcBorders>
              <w:top w:val="nil"/>
              <w:left w:val="nil"/>
              <w:bottom w:val="single" w:sz="4" w:space="0" w:color="auto"/>
              <w:right w:val="single" w:sz="4" w:space="0" w:color="auto"/>
            </w:tcBorders>
            <w:noWrap/>
            <w:vAlign w:val="center"/>
            <w:hideMark/>
          </w:tcPr>
          <w:p w14:paraId="2EEB7E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B6F036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0CE38B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07210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5F286ED"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B669724"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09C13918"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69,151.8</w:t>
            </w:r>
          </w:p>
        </w:tc>
        <w:tc>
          <w:tcPr>
            <w:tcW w:w="0" w:type="auto"/>
            <w:tcBorders>
              <w:top w:val="nil"/>
              <w:left w:val="nil"/>
              <w:bottom w:val="single" w:sz="4" w:space="0" w:color="auto"/>
              <w:right w:val="single" w:sz="4" w:space="0" w:color="auto"/>
            </w:tcBorders>
            <w:shd w:val="clear" w:color="000000" w:fill="D9D9D9"/>
            <w:noWrap/>
            <w:vAlign w:val="center"/>
            <w:hideMark/>
          </w:tcPr>
          <w:p w14:paraId="54B7FF3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8.2%</w:t>
            </w:r>
          </w:p>
        </w:tc>
        <w:tc>
          <w:tcPr>
            <w:tcW w:w="0" w:type="auto"/>
            <w:tcBorders>
              <w:top w:val="nil"/>
              <w:left w:val="nil"/>
              <w:bottom w:val="single" w:sz="4" w:space="0" w:color="auto"/>
              <w:right w:val="single" w:sz="4" w:space="0" w:color="auto"/>
            </w:tcBorders>
            <w:shd w:val="clear" w:color="000000" w:fill="D9D9D9"/>
            <w:noWrap/>
            <w:vAlign w:val="center"/>
            <w:hideMark/>
          </w:tcPr>
          <w:p w14:paraId="31C7F03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1,404.2</w:t>
            </w:r>
          </w:p>
        </w:tc>
        <w:tc>
          <w:tcPr>
            <w:tcW w:w="0" w:type="auto"/>
            <w:tcBorders>
              <w:top w:val="nil"/>
              <w:left w:val="nil"/>
              <w:bottom w:val="single" w:sz="4" w:space="0" w:color="auto"/>
              <w:right w:val="single" w:sz="4" w:space="0" w:color="auto"/>
            </w:tcBorders>
            <w:shd w:val="clear" w:color="000000" w:fill="D9D9D9"/>
            <w:noWrap/>
            <w:vAlign w:val="center"/>
            <w:hideMark/>
          </w:tcPr>
          <w:p w14:paraId="5E56A5F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9.3%</w:t>
            </w:r>
          </w:p>
        </w:tc>
        <w:tc>
          <w:tcPr>
            <w:tcW w:w="0" w:type="auto"/>
            <w:tcBorders>
              <w:top w:val="nil"/>
              <w:left w:val="nil"/>
              <w:bottom w:val="single" w:sz="4" w:space="0" w:color="auto"/>
              <w:right w:val="single" w:sz="4" w:space="0" w:color="auto"/>
            </w:tcBorders>
            <w:shd w:val="clear" w:color="000000" w:fill="D9D9D9"/>
            <w:noWrap/>
            <w:vAlign w:val="center"/>
            <w:hideMark/>
          </w:tcPr>
          <w:p w14:paraId="3D2A2C4E"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2.0</w:t>
            </w:r>
          </w:p>
        </w:tc>
      </w:tr>
      <w:tr w:rsidR="00093885" w:rsidRPr="0057544D" w14:paraId="69A2421C" w14:textId="77777777" w:rsidTr="00093885">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142EFCB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093885" w:rsidRPr="0057544D" w14:paraId="36798D6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CF248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смрча</w:t>
            </w:r>
          </w:p>
        </w:tc>
        <w:tc>
          <w:tcPr>
            <w:tcW w:w="0" w:type="auto"/>
            <w:tcBorders>
              <w:top w:val="nil"/>
              <w:left w:val="nil"/>
              <w:bottom w:val="single" w:sz="4" w:space="0" w:color="auto"/>
              <w:right w:val="single" w:sz="4" w:space="0" w:color="auto"/>
            </w:tcBorders>
            <w:noWrap/>
            <w:vAlign w:val="center"/>
            <w:hideMark/>
          </w:tcPr>
          <w:p w14:paraId="75B85E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249.8</w:t>
            </w:r>
          </w:p>
        </w:tc>
        <w:tc>
          <w:tcPr>
            <w:tcW w:w="0" w:type="auto"/>
            <w:tcBorders>
              <w:top w:val="nil"/>
              <w:left w:val="nil"/>
              <w:bottom w:val="single" w:sz="4" w:space="0" w:color="auto"/>
              <w:right w:val="single" w:sz="4" w:space="0" w:color="auto"/>
            </w:tcBorders>
            <w:noWrap/>
            <w:vAlign w:val="center"/>
            <w:hideMark/>
          </w:tcPr>
          <w:p w14:paraId="3CFFD5B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DB734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c>
          <w:tcPr>
            <w:tcW w:w="0" w:type="auto"/>
            <w:tcBorders>
              <w:top w:val="nil"/>
              <w:left w:val="nil"/>
              <w:bottom w:val="single" w:sz="4" w:space="0" w:color="auto"/>
              <w:right w:val="single" w:sz="4" w:space="0" w:color="auto"/>
            </w:tcBorders>
            <w:noWrap/>
            <w:vAlign w:val="center"/>
            <w:hideMark/>
          </w:tcPr>
          <w:p w14:paraId="3859D3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90D18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726813C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32845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буква</w:t>
            </w:r>
          </w:p>
        </w:tc>
        <w:tc>
          <w:tcPr>
            <w:tcW w:w="0" w:type="auto"/>
            <w:tcBorders>
              <w:top w:val="nil"/>
              <w:left w:val="nil"/>
              <w:bottom w:val="single" w:sz="4" w:space="0" w:color="auto"/>
              <w:right w:val="single" w:sz="4" w:space="0" w:color="auto"/>
            </w:tcBorders>
            <w:noWrap/>
            <w:vAlign w:val="center"/>
            <w:hideMark/>
          </w:tcPr>
          <w:p w14:paraId="5D0C6C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158,839.2</w:t>
            </w:r>
          </w:p>
        </w:tc>
        <w:tc>
          <w:tcPr>
            <w:tcW w:w="0" w:type="auto"/>
            <w:tcBorders>
              <w:top w:val="nil"/>
              <w:left w:val="nil"/>
              <w:bottom w:val="single" w:sz="4" w:space="0" w:color="auto"/>
              <w:right w:val="single" w:sz="4" w:space="0" w:color="auto"/>
            </w:tcBorders>
            <w:noWrap/>
            <w:vAlign w:val="center"/>
            <w:hideMark/>
          </w:tcPr>
          <w:p w14:paraId="409921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18.9%</w:t>
            </w:r>
          </w:p>
        </w:tc>
        <w:tc>
          <w:tcPr>
            <w:tcW w:w="0" w:type="auto"/>
            <w:tcBorders>
              <w:top w:val="nil"/>
              <w:left w:val="nil"/>
              <w:bottom w:val="single" w:sz="4" w:space="0" w:color="auto"/>
              <w:right w:val="single" w:sz="4" w:space="0" w:color="auto"/>
            </w:tcBorders>
            <w:noWrap/>
            <w:vAlign w:val="center"/>
            <w:hideMark/>
          </w:tcPr>
          <w:p w14:paraId="4DB1DC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2,636.6</w:t>
            </w:r>
          </w:p>
        </w:tc>
        <w:tc>
          <w:tcPr>
            <w:tcW w:w="0" w:type="auto"/>
            <w:tcBorders>
              <w:top w:val="nil"/>
              <w:left w:val="nil"/>
              <w:bottom w:val="single" w:sz="4" w:space="0" w:color="auto"/>
              <w:right w:val="single" w:sz="4" w:space="0" w:color="auto"/>
            </w:tcBorders>
            <w:noWrap/>
            <w:vAlign w:val="center"/>
            <w:hideMark/>
          </w:tcPr>
          <w:p w14:paraId="3B5D96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17.5%</w:t>
            </w:r>
          </w:p>
        </w:tc>
        <w:tc>
          <w:tcPr>
            <w:tcW w:w="0" w:type="auto"/>
            <w:tcBorders>
              <w:top w:val="nil"/>
              <w:left w:val="nil"/>
              <w:bottom w:val="single" w:sz="4" w:space="0" w:color="auto"/>
              <w:right w:val="single" w:sz="4" w:space="0" w:color="auto"/>
            </w:tcBorders>
            <w:noWrap/>
            <w:vAlign w:val="center"/>
            <w:hideMark/>
          </w:tcPr>
          <w:p w14:paraId="106AF5E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7D78E93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DCAAA7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јасика</w:t>
            </w:r>
          </w:p>
        </w:tc>
        <w:tc>
          <w:tcPr>
            <w:tcW w:w="0" w:type="auto"/>
            <w:tcBorders>
              <w:top w:val="nil"/>
              <w:left w:val="nil"/>
              <w:bottom w:val="single" w:sz="4" w:space="0" w:color="auto"/>
              <w:right w:val="single" w:sz="4" w:space="0" w:color="auto"/>
            </w:tcBorders>
            <w:noWrap/>
            <w:vAlign w:val="center"/>
            <w:hideMark/>
          </w:tcPr>
          <w:p w14:paraId="02FB02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48.8</w:t>
            </w:r>
          </w:p>
        </w:tc>
        <w:tc>
          <w:tcPr>
            <w:tcW w:w="0" w:type="auto"/>
            <w:tcBorders>
              <w:top w:val="nil"/>
              <w:left w:val="nil"/>
              <w:bottom w:val="single" w:sz="4" w:space="0" w:color="auto"/>
              <w:right w:val="single" w:sz="4" w:space="0" w:color="auto"/>
            </w:tcBorders>
            <w:noWrap/>
            <w:vAlign w:val="center"/>
            <w:hideMark/>
          </w:tcPr>
          <w:p w14:paraId="72A495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F13B9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22BEA2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65ECA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03BBE90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2980D8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tcBorders>
              <w:top w:val="nil"/>
              <w:left w:val="nil"/>
              <w:bottom w:val="single" w:sz="4" w:space="0" w:color="auto"/>
              <w:right w:val="single" w:sz="4" w:space="0" w:color="auto"/>
            </w:tcBorders>
            <w:noWrap/>
            <w:vAlign w:val="center"/>
            <w:hideMark/>
          </w:tcPr>
          <w:p w14:paraId="3E4B6A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1,569.9</w:t>
            </w:r>
          </w:p>
        </w:tc>
        <w:tc>
          <w:tcPr>
            <w:tcW w:w="0" w:type="auto"/>
            <w:tcBorders>
              <w:top w:val="nil"/>
              <w:left w:val="nil"/>
              <w:bottom w:val="single" w:sz="4" w:space="0" w:color="auto"/>
              <w:right w:val="single" w:sz="4" w:space="0" w:color="auto"/>
            </w:tcBorders>
            <w:noWrap/>
            <w:vAlign w:val="center"/>
            <w:hideMark/>
          </w:tcPr>
          <w:p w14:paraId="6E48540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7CB66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36.4</w:t>
            </w:r>
          </w:p>
        </w:tc>
        <w:tc>
          <w:tcPr>
            <w:tcW w:w="0" w:type="auto"/>
            <w:tcBorders>
              <w:top w:val="nil"/>
              <w:left w:val="nil"/>
              <w:bottom w:val="single" w:sz="4" w:space="0" w:color="auto"/>
              <w:right w:val="single" w:sz="4" w:space="0" w:color="auto"/>
            </w:tcBorders>
            <w:noWrap/>
            <w:vAlign w:val="center"/>
            <w:hideMark/>
          </w:tcPr>
          <w:p w14:paraId="011804A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117655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2DF58B9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AE6528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јавор</w:t>
            </w:r>
          </w:p>
        </w:tc>
        <w:tc>
          <w:tcPr>
            <w:tcW w:w="0" w:type="auto"/>
            <w:tcBorders>
              <w:top w:val="nil"/>
              <w:left w:val="nil"/>
              <w:bottom w:val="single" w:sz="4" w:space="0" w:color="auto"/>
              <w:right w:val="single" w:sz="4" w:space="0" w:color="auto"/>
            </w:tcBorders>
            <w:noWrap/>
            <w:vAlign w:val="center"/>
            <w:hideMark/>
          </w:tcPr>
          <w:p w14:paraId="50F88C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52.1</w:t>
            </w:r>
          </w:p>
        </w:tc>
        <w:tc>
          <w:tcPr>
            <w:tcW w:w="0" w:type="auto"/>
            <w:tcBorders>
              <w:top w:val="nil"/>
              <w:left w:val="nil"/>
              <w:bottom w:val="single" w:sz="4" w:space="0" w:color="auto"/>
              <w:right w:val="single" w:sz="4" w:space="0" w:color="auto"/>
            </w:tcBorders>
            <w:noWrap/>
            <w:vAlign w:val="center"/>
            <w:hideMark/>
          </w:tcPr>
          <w:p w14:paraId="6A2A346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028CD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686BF3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065D6F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6B238F1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FF8037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tcBorders>
              <w:top w:val="nil"/>
              <w:left w:val="nil"/>
              <w:bottom w:val="single" w:sz="4" w:space="0" w:color="auto"/>
              <w:right w:val="single" w:sz="4" w:space="0" w:color="auto"/>
            </w:tcBorders>
            <w:noWrap/>
            <w:vAlign w:val="center"/>
            <w:hideMark/>
          </w:tcPr>
          <w:p w14:paraId="28AA5C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4,583.2</w:t>
            </w:r>
          </w:p>
        </w:tc>
        <w:tc>
          <w:tcPr>
            <w:tcW w:w="0" w:type="auto"/>
            <w:tcBorders>
              <w:top w:val="nil"/>
              <w:left w:val="nil"/>
              <w:bottom w:val="single" w:sz="4" w:space="0" w:color="auto"/>
              <w:right w:val="single" w:sz="4" w:space="0" w:color="auto"/>
            </w:tcBorders>
            <w:noWrap/>
            <w:vAlign w:val="center"/>
            <w:hideMark/>
          </w:tcPr>
          <w:p w14:paraId="2AA3CE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6945B1C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129.2</w:t>
            </w:r>
          </w:p>
        </w:tc>
        <w:tc>
          <w:tcPr>
            <w:tcW w:w="0" w:type="auto"/>
            <w:tcBorders>
              <w:top w:val="nil"/>
              <w:left w:val="nil"/>
              <w:bottom w:val="single" w:sz="4" w:space="0" w:color="auto"/>
              <w:right w:val="single" w:sz="4" w:space="0" w:color="auto"/>
            </w:tcBorders>
            <w:noWrap/>
            <w:vAlign w:val="center"/>
            <w:hideMark/>
          </w:tcPr>
          <w:p w14:paraId="31C2508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0697083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29A1026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34F5B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трешња</w:t>
            </w:r>
          </w:p>
        </w:tc>
        <w:tc>
          <w:tcPr>
            <w:tcW w:w="0" w:type="auto"/>
            <w:tcBorders>
              <w:top w:val="nil"/>
              <w:left w:val="nil"/>
              <w:bottom w:val="single" w:sz="4" w:space="0" w:color="auto"/>
              <w:right w:val="single" w:sz="4" w:space="0" w:color="auto"/>
            </w:tcBorders>
            <w:noWrap/>
            <w:vAlign w:val="center"/>
            <w:hideMark/>
          </w:tcPr>
          <w:p w14:paraId="60C251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521.2</w:t>
            </w:r>
          </w:p>
        </w:tc>
        <w:tc>
          <w:tcPr>
            <w:tcW w:w="0" w:type="auto"/>
            <w:tcBorders>
              <w:top w:val="nil"/>
              <w:left w:val="nil"/>
              <w:bottom w:val="single" w:sz="4" w:space="0" w:color="auto"/>
              <w:right w:val="single" w:sz="4" w:space="0" w:color="auto"/>
            </w:tcBorders>
            <w:noWrap/>
            <w:vAlign w:val="center"/>
            <w:hideMark/>
          </w:tcPr>
          <w:p w14:paraId="19CB0E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DEA04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7.8</w:t>
            </w:r>
          </w:p>
        </w:tc>
        <w:tc>
          <w:tcPr>
            <w:tcW w:w="0" w:type="auto"/>
            <w:tcBorders>
              <w:top w:val="nil"/>
              <w:left w:val="nil"/>
              <w:bottom w:val="single" w:sz="4" w:space="0" w:color="auto"/>
              <w:right w:val="single" w:sz="4" w:space="0" w:color="auto"/>
            </w:tcBorders>
            <w:noWrap/>
            <w:vAlign w:val="center"/>
            <w:hideMark/>
          </w:tcPr>
          <w:p w14:paraId="35B957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26F79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06EA3FE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0E6A54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цер</w:t>
            </w:r>
          </w:p>
        </w:tc>
        <w:tc>
          <w:tcPr>
            <w:tcW w:w="0" w:type="auto"/>
            <w:tcBorders>
              <w:top w:val="nil"/>
              <w:left w:val="nil"/>
              <w:bottom w:val="single" w:sz="4" w:space="0" w:color="auto"/>
              <w:right w:val="single" w:sz="4" w:space="0" w:color="auto"/>
            </w:tcBorders>
            <w:noWrap/>
            <w:vAlign w:val="center"/>
            <w:hideMark/>
          </w:tcPr>
          <w:p w14:paraId="4B5E75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6,997.2</w:t>
            </w:r>
          </w:p>
        </w:tc>
        <w:tc>
          <w:tcPr>
            <w:tcW w:w="0" w:type="auto"/>
            <w:tcBorders>
              <w:top w:val="nil"/>
              <w:left w:val="nil"/>
              <w:bottom w:val="single" w:sz="4" w:space="0" w:color="auto"/>
              <w:right w:val="single" w:sz="4" w:space="0" w:color="auto"/>
            </w:tcBorders>
            <w:noWrap/>
            <w:vAlign w:val="center"/>
            <w:hideMark/>
          </w:tcPr>
          <w:p w14:paraId="01BD1D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4F1A32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140.1</w:t>
            </w:r>
          </w:p>
        </w:tc>
        <w:tc>
          <w:tcPr>
            <w:tcW w:w="0" w:type="auto"/>
            <w:tcBorders>
              <w:top w:val="nil"/>
              <w:left w:val="nil"/>
              <w:bottom w:val="single" w:sz="4" w:space="0" w:color="auto"/>
              <w:right w:val="single" w:sz="4" w:space="0" w:color="auto"/>
            </w:tcBorders>
            <w:noWrap/>
            <w:vAlign w:val="center"/>
            <w:hideMark/>
          </w:tcPr>
          <w:p w14:paraId="3B0761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252E93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5FE5BCC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3A3300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клен</w:t>
            </w:r>
          </w:p>
        </w:tc>
        <w:tc>
          <w:tcPr>
            <w:tcW w:w="0" w:type="auto"/>
            <w:tcBorders>
              <w:top w:val="nil"/>
              <w:left w:val="nil"/>
              <w:bottom w:val="single" w:sz="4" w:space="0" w:color="auto"/>
              <w:right w:val="single" w:sz="4" w:space="0" w:color="auto"/>
            </w:tcBorders>
            <w:noWrap/>
            <w:vAlign w:val="center"/>
            <w:hideMark/>
          </w:tcPr>
          <w:p w14:paraId="067566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932.7</w:t>
            </w:r>
          </w:p>
        </w:tc>
        <w:tc>
          <w:tcPr>
            <w:tcW w:w="0" w:type="auto"/>
            <w:tcBorders>
              <w:top w:val="nil"/>
              <w:left w:val="nil"/>
              <w:bottom w:val="single" w:sz="4" w:space="0" w:color="auto"/>
              <w:right w:val="single" w:sz="4" w:space="0" w:color="auto"/>
            </w:tcBorders>
            <w:noWrap/>
            <w:vAlign w:val="center"/>
            <w:hideMark/>
          </w:tcPr>
          <w:p w14:paraId="60DA3E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F8A32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22.6</w:t>
            </w:r>
          </w:p>
        </w:tc>
        <w:tc>
          <w:tcPr>
            <w:tcW w:w="0" w:type="auto"/>
            <w:tcBorders>
              <w:top w:val="nil"/>
              <w:left w:val="nil"/>
              <w:bottom w:val="single" w:sz="4" w:space="0" w:color="auto"/>
              <w:right w:val="single" w:sz="4" w:space="0" w:color="auto"/>
            </w:tcBorders>
            <w:noWrap/>
            <w:vAlign w:val="center"/>
            <w:hideMark/>
          </w:tcPr>
          <w:p w14:paraId="63BEC1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80842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4B6F034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B87E87A"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граб</w:t>
            </w:r>
          </w:p>
        </w:tc>
        <w:tc>
          <w:tcPr>
            <w:tcW w:w="0" w:type="auto"/>
            <w:tcBorders>
              <w:top w:val="nil"/>
              <w:left w:val="nil"/>
              <w:bottom w:val="single" w:sz="4" w:space="0" w:color="auto"/>
              <w:right w:val="single" w:sz="4" w:space="0" w:color="auto"/>
            </w:tcBorders>
            <w:noWrap/>
            <w:vAlign w:val="center"/>
            <w:hideMark/>
          </w:tcPr>
          <w:p w14:paraId="77EE3D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4,253.7</w:t>
            </w:r>
          </w:p>
        </w:tc>
        <w:tc>
          <w:tcPr>
            <w:tcW w:w="0" w:type="auto"/>
            <w:tcBorders>
              <w:top w:val="nil"/>
              <w:left w:val="nil"/>
              <w:bottom w:val="single" w:sz="4" w:space="0" w:color="auto"/>
              <w:right w:val="single" w:sz="4" w:space="0" w:color="auto"/>
            </w:tcBorders>
            <w:noWrap/>
            <w:vAlign w:val="center"/>
            <w:hideMark/>
          </w:tcPr>
          <w:p w14:paraId="09A906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46829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58.8</w:t>
            </w:r>
          </w:p>
        </w:tc>
        <w:tc>
          <w:tcPr>
            <w:tcW w:w="0" w:type="auto"/>
            <w:tcBorders>
              <w:top w:val="nil"/>
              <w:left w:val="nil"/>
              <w:bottom w:val="single" w:sz="4" w:space="0" w:color="auto"/>
              <w:right w:val="single" w:sz="4" w:space="0" w:color="auto"/>
            </w:tcBorders>
            <w:noWrap/>
            <w:vAlign w:val="center"/>
            <w:hideMark/>
          </w:tcPr>
          <w:p w14:paraId="1B1BBC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21505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r>
      <w:tr w:rsidR="00093885" w:rsidRPr="0057544D" w14:paraId="29E5684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CDDD94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брекиња</w:t>
            </w:r>
          </w:p>
        </w:tc>
        <w:tc>
          <w:tcPr>
            <w:tcW w:w="0" w:type="auto"/>
            <w:tcBorders>
              <w:top w:val="nil"/>
              <w:left w:val="nil"/>
              <w:bottom w:val="single" w:sz="4" w:space="0" w:color="auto"/>
              <w:right w:val="single" w:sz="4" w:space="0" w:color="auto"/>
            </w:tcBorders>
            <w:noWrap/>
            <w:vAlign w:val="center"/>
            <w:hideMark/>
          </w:tcPr>
          <w:p w14:paraId="65E4E6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46.8</w:t>
            </w:r>
          </w:p>
        </w:tc>
        <w:tc>
          <w:tcPr>
            <w:tcW w:w="0" w:type="auto"/>
            <w:tcBorders>
              <w:top w:val="nil"/>
              <w:left w:val="nil"/>
              <w:bottom w:val="single" w:sz="4" w:space="0" w:color="auto"/>
              <w:right w:val="single" w:sz="4" w:space="0" w:color="auto"/>
            </w:tcBorders>
            <w:noWrap/>
            <w:vAlign w:val="center"/>
            <w:hideMark/>
          </w:tcPr>
          <w:p w14:paraId="195ABE1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93A6C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615746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C418D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49330F8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0DEA02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јасен</w:t>
            </w:r>
          </w:p>
        </w:tc>
        <w:tc>
          <w:tcPr>
            <w:tcW w:w="0" w:type="auto"/>
            <w:tcBorders>
              <w:top w:val="nil"/>
              <w:left w:val="nil"/>
              <w:bottom w:val="single" w:sz="4" w:space="0" w:color="auto"/>
              <w:right w:val="single" w:sz="4" w:space="0" w:color="auto"/>
            </w:tcBorders>
            <w:noWrap/>
            <w:vAlign w:val="center"/>
            <w:hideMark/>
          </w:tcPr>
          <w:p w14:paraId="57B28D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803.0</w:t>
            </w:r>
          </w:p>
        </w:tc>
        <w:tc>
          <w:tcPr>
            <w:tcW w:w="0" w:type="auto"/>
            <w:tcBorders>
              <w:top w:val="nil"/>
              <w:left w:val="nil"/>
              <w:bottom w:val="single" w:sz="4" w:space="0" w:color="auto"/>
              <w:right w:val="single" w:sz="4" w:space="0" w:color="auto"/>
            </w:tcBorders>
            <w:noWrap/>
            <w:vAlign w:val="center"/>
            <w:hideMark/>
          </w:tcPr>
          <w:p w14:paraId="77E37EF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D8B9C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21.0</w:t>
            </w:r>
          </w:p>
        </w:tc>
        <w:tc>
          <w:tcPr>
            <w:tcW w:w="0" w:type="auto"/>
            <w:tcBorders>
              <w:top w:val="nil"/>
              <w:left w:val="nil"/>
              <w:bottom w:val="single" w:sz="4" w:space="0" w:color="auto"/>
              <w:right w:val="single" w:sz="4" w:space="0" w:color="auto"/>
            </w:tcBorders>
            <w:noWrap/>
            <w:vAlign w:val="center"/>
            <w:hideMark/>
          </w:tcPr>
          <w:p w14:paraId="20079BB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EED1B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7B4B9A9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E746B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китњак</w:t>
            </w:r>
          </w:p>
        </w:tc>
        <w:tc>
          <w:tcPr>
            <w:tcW w:w="0" w:type="auto"/>
            <w:tcBorders>
              <w:top w:val="nil"/>
              <w:left w:val="nil"/>
              <w:bottom w:val="single" w:sz="4" w:space="0" w:color="auto"/>
              <w:right w:val="single" w:sz="4" w:space="0" w:color="auto"/>
            </w:tcBorders>
            <w:noWrap/>
            <w:vAlign w:val="center"/>
            <w:hideMark/>
          </w:tcPr>
          <w:p w14:paraId="318FEB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4,199.6</w:t>
            </w:r>
          </w:p>
        </w:tc>
        <w:tc>
          <w:tcPr>
            <w:tcW w:w="0" w:type="auto"/>
            <w:tcBorders>
              <w:top w:val="nil"/>
              <w:left w:val="nil"/>
              <w:bottom w:val="single" w:sz="4" w:space="0" w:color="auto"/>
              <w:right w:val="single" w:sz="4" w:space="0" w:color="auto"/>
            </w:tcBorders>
            <w:noWrap/>
            <w:vAlign w:val="center"/>
            <w:hideMark/>
          </w:tcPr>
          <w:p w14:paraId="79423A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CC8E2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94.5</w:t>
            </w:r>
          </w:p>
        </w:tc>
        <w:tc>
          <w:tcPr>
            <w:tcW w:w="0" w:type="auto"/>
            <w:tcBorders>
              <w:top w:val="nil"/>
              <w:left w:val="nil"/>
              <w:bottom w:val="single" w:sz="4" w:space="0" w:color="auto"/>
              <w:right w:val="single" w:sz="4" w:space="0" w:color="auto"/>
            </w:tcBorders>
            <w:noWrap/>
            <w:vAlign w:val="center"/>
            <w:hideMark/>
          </w:tcPr>
          <w:p w14:paraId="41AA41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3B9918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144F0FB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E76702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tcBorders>
              <w:top w:val="nil"/>
              <w:left w:val="nil"/>
              <w:bottom w:val="single" w:sz="4" w:space="0" w:color="auto"/>
              <w:right w:val="single" w:sz="4" w:space="0" w:color="auto"/>
            </w:tcBorders>
            <w:noWrap/>
            <w:vAlign w:val="center"/>
            <w:hideMark/>
          </w:tcPr>
          <w:p w14:paraId="40B8F4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759.3</w:t>
            </w:r>
          </w:p>
        </w:tc>
        <w:tc>
          <w:tcPr>
            <w:tcW w:w="0" w:type="auto"/>
            <w:tcBorders>
              <w:top w:val="nil"/>
              <w:left w:val="nil"/>
              <w:bottom w:val="single" w:sz="4" w:space="0" w:color="auto"/>
              <w:right w:val="single" w:sz="4" w:space="0" w:color="auto"/>
            </w:tcBorders>
            <w:noWrap/>
            <w:vAlign w:val="center"/>
            <w:hideMark/>
          </w:tcPr>
          <w:p w14:paraId="128735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81B3E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w:t>
            </w:r>
          </w:p>
        </w:tc>
        <w:tc>
          <w:tcPr>
            <w:tcW w:w="0" w:type="auto"/>
            <w:tcBorders>
              <w:top w:val="nil"/>
              <w:left w:val="nil"/>
              <w:bottom w:val="single" w:sz="4" w:space="0" w:color="auto"/>
              <w:right w:val="single" w:sz="4" w:space="0" w:color="auto"/>
            </w:tcBorders>
            <w:noWrap/>
            <w:vAlign w:val="center"/>
            <w:hideMark/>
          </w:tcPr>
          <w:p w14:paraId="7831AD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4CE2A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39501FF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1AB87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јасен</w:t>
            </w:r>
          </w:p>
        </w:tc>
        <w:tc>
          <w:tcPr>
            <w:tcW w:w="0" w:type="auto"/>
            <w:tcBorders>
              <w:top w:val="nil"/>
              <w:left w:val="nil"/>
              <w:bottom w:val="single" w:sz="4" w:space="0" w:color="auto"/>
              <w:right w:val="single" w:sz="4" w:space="0" w:color="auto"/>
            </w:tcBorders>
            <w:noWrap/>
            <w:vAlign w:val="center"/>
            <w:hideMark/>
          </w:tcPr>
          <w:p w14:paraId="7424B1E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240.7</w:t>
            </w:r>
          </w:p>
        </w:tc>
        <w:tc>
          <w:tcPr>
            <w:tcW w:w="0" w:type="auto"/>
            <w:tcBorders>
              <w:top w:val="nil"/>
              <w:left w:val="nil"/>
              <w:bottom w:val="single" w:sz="4" w:space="0" w:color="auto"/>
              <w:right w:val="single" w:sz="4" w:space="0" w:color="auto"/>
            </w:tcBorders>
            <w:noWrap/>
            <w:vAlign w:val="center"/>
            <w:hideMark/>
          </w:tcPr>
          <w:p w14:paraId="3EC90B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1C978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6912175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615B1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r>
      <w:tr w:rsidR="00093885" w:rsidRPr="0057544D" w14:paraId="40DC71C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E6EFB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багрем</w:t>
            </w:r>
          </w:p>
        </w:tc>
        <w:tc>
          <w:tcPr>
            <w:tcW w:w="0" w:type="auto"/>
            <w:tcBorders>
              <w:top w:val="nil"/>
              <w:left w:val="nil"/>
              <w:bottom w:val="single" w:sz="4" w:space="0" w:color="auto"/>
              <w:right w:val="single" w:sz="4" w:space="0" w:color="auto"/>
            </w:tcBorders>
            <w:noWrap/>
            <w:vAlign w:val="center"/>
            <w:hideMark/>
          </w:tcPr>
          <w:p w14:paraId="238727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1,478.6</w:t>
            </w:r>
          </w:p>
        </w:tc>
        <w:tc>
          <w:tcPr>
            <w:tcW w:w="0" w:type="auto"/>
            <w:tcBorders>
              <w:top w:val="nil"/>
              <w:left w:val="nil"/>
              <w:bottom w:val="single" w:sz="4" w:space="0" w:color="auto"/>
              <w:right w:val="single" w:sz="4" w:space="0" w:color="auto"/>
            </w:tcBorders>
            <w:noWrap/>
            <w:vAlign w:val="center"/>
            <w:hideMark/>
          </w:tcPr>
          <w:p w14:paraId="12F138C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B1CAA3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45.1</w:t>
            </w:r>
          </w:p>
        </w:tc>
        <w:tc>
          <w:tcPr>
            <w:tcW w:w="0" w:type="auto"/>
            <w:tcBorders>
              <w:top w:val="nil"/>
              <w:left w:val="nil"/>
              <w:bottom w:val="single" w:sz="4" w:space="0" w:color="auto"/>
              <w:right w:val="single" w:sz="4" w:space="0" w:color="auto"/>
            </w:tcBorders>
            <w:noWrap/>
            <w:vAlign w:val="center"/>
            <w:hideMark/>
          </w:tcPr>
          <w:p w14:paraId="25BC1F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3D09ED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r>
      <w:tr w:rsidR="00093885" w:rsidRPr="0057544D" w14:paraId="00EB116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067D8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tcBorders>
              <w:top w:val="nil"/>
              <w:left w:val="nil"/>
              <w:bottom w:val="single" w:sz="4" w:space="0" w:color="auto"/>
              <w:right w:val="single" w:sz="4" w:space="0" w:color="auto"/>
            </w:tcBorders>
            <w:noWrap/>
            <w:vAlign w:val="center"/>
            <w:hideMark/>
          </w:tcPr>
          <w:p w14:paraId="680A2C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30.9</w:t>
            </w:r>
          </w:p>
        </w:tc>
        <w:tc>
          <w:tcPr>
            <w:tcW w:w="0" w:type="auto"/>
            <w:tcBorders>
              <w:top w:val="nil"/>
              <w:left w:val="nil"/>
              <w:bottom w:val="single" w:sz="4" w:space="0" w:color="auto"/>
              <w:right w:val="single" w:sz="4" w:space="0" w:color="auto"/>
            </w:tcBorders>
            <w:noWrap/>
            <w:vAlign w:val="center"/>
            <w:hideMark/>
          </w:tcPr>
          <w:p w14:paraId="694925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6438C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587A23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0B453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25277C4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5074AA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млец</w:t>
            </w:r>
          </w:p>
        </w:tc>
        <w:tc>
          <w:tcPr>
            <w:tcW w:w="0" w:type="auto"/>
            <w:tcBorders>
              <w:top w:val="nil"/>
              <w:left w:val="nil"/>
              <w:bottom w:val="single" w:sz="4" w:space="0" w:color="auto"/>
              <w:right w:val="single" w:sz="4" w:space="0" w:color="auto"/>
            </w:tcBorders>
            <w:noWrap/>
            <w:vAlign w:val="center"/>
            <w:hideMark/>
          </w:tcPr>
          <w:p w14:paraId="13C79E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334.9</w:t>
            </w:r>
          </w:p>
        </w:tc>
        <w:tc>
          <w:tcPr>
            <w:tcW w:w="0" w:type="auto"/>
            <w:tcBorders>
              <w:top w:val="nil"/>
              <w:left w:val="nil"/>
              <w:bottom w:val="single" w:sz="4" w:space="0" w:color="auto"/>
              <w:right w:val="single" w:sz="4" w:space="0" w:color="auto"/>
            </w:tcBorders>
            <w:noWrap/>
            <w:vAlign w:val="center"/>
            <w:hideMark/>
          </w:tcPr>
          <w:p w14:paraId="6C286F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655911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w:t>
            </w:r>
          </w:p>
        </w:tc>
        <w:tc>
          <w:tcPr>
            <w:tcW w:w="0" w:type="auto"/>
            <w:tcBorders>
              <w:top w:val="nil"/>
              <w:left w:val="nil"/>
              <w:bottom w:val="single" w:sz="4" w:space="0" w:color="auto"/>
              <w:right w:val="single" w:sz="4" w:space="0" w:color="auto"/>
            </w:tcBorders>
            <w:noWrap/>
            <w:vAlign w:val="center"/>
            <w:hideMark/>
          </w:tcPr>
          <w:p w14:paraId="7BAC11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31B9B7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59327B9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6D82A3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грабић</w:t>
            </w:r>
          </w:p>
        </w:tc>
        <w:tc>
          <w:tcPr>
            <w:tcW w:w="0" w:type="auto"/>
            <w:tcBorders>
              <w:top w:val="nil"/>
              <w:left w:val="nil"/>
              <w:bottom w:val="single" w:sz="4" w:space="0" w:color="auto"/>
              <w:right w:val="single" w:sz="4" w:space="0" w:color="auto"/>
            </w:tcBorders>
            <w:noWrap/>
            <w:vAlign w:val="center"/>
            <w:hideMark/>
          </w:tcPr>
          <w:p w14:paraId="5DD7E8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25.1</w:t>
            </w:r>
          </w:p>
        </w:tc>
        <w:tc>
          <w:tcPr>
            <w:tcW w:w="0" w:type="auto"/>
            <w:tcBorders>
              <w:top w:val="nil"/>
              <w:left w:val="nil"/>
              <w:bottom w:val="single" w:sz="4" w:space="0" w:color="auto"/>
              <w:right w:val="single" w:sz="4" w:space="0" w:color="auto"/>
            </w:tcBorders>
            <w:noWrap/>
            <w:vAlign w:val="center"/>
            <w:hideMark/>
          </w:tcPr>
          <w:p w14:paraId="3EFAA2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045BE2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E9D239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6BBCA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r>
      <w:tr w:rsidR="00093885" w:rsidRPr="0057544D" w14:paraId="183A615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0BC06A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бор</w:t>
            </w:r>
          </w:p>
        </w:tc>
        <w:tc>
          <w:tcPr>
            <w:tcW w:w="0" w:type="auto"/>
            <w:tcBorders>
              <w:top w:val="nil"/>
              <w:left w:val="nil"/>
              <w:bottom w:val="single" w:sz="4" w:space="0" w:color="auto"/>
              <w:right w:val="single" w:sz="4" w:space="0" w:color="auto"/>
            </w:tcBorders>
            <w:noWrap/>
            <w:vAlign w:val="center"/>
            <w:hideMark/>
          </w:tcPr>
          <w:p w14:paraId="48571F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798.9</w:t>
            </w:r>
          </w:p>
        </w:tc>
        <w:tc>
          <w:tcPr>
            <w:tcW w:w="0" w:type="auto"/>
            <w:tcBorders>
              <w:top w:val="nil"/>
              <w:left w:val="nil"/>
              <w:bottom w:val="single" w:sz="4" w:space="0" w:color="auto"/>
              <w:right w:val="single" w:sz="4" w:space="0" w:color="auto"/>
            </w:tcBorders>
            <w:noWrap/>
            <w:vAlign w:val="center"/>
            <w:hideMark/>
          </w:tcPr>
          <w:p w14:paraId="516E1E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8A088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21.1</w:t>
            </w:r>
          </w:p>
        </w:tc>
        <w:tc>
          <w:tcPr>
            <w:tcW w:w="0" w:type="auto"/>
            <w:tcBorders>
              <w:top w:val="nil"/>
              <w:left w:val="nil"/>
              <w:bottom w:val="single" w:sz="4" w:space="0" w:color="auto"/>
              <w:right w:val="single" w:sz="4" w:space="0" w:color="auto"/>
            </w:tcBorders>
            <w:noWrap/>
            <w:vAlign w:val="center"/>
            <w:hideMark/>
          </w:tcPr>
          <w:p w14:paraId="11A70A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04C3F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2B77F8F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2B61E7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дуглазија</w:t>
            </w:r>
          </w:p>
        </w:tc>
        <w:tc>
          <w:tcPr>
            <w:tcW w:w="0" w:type="auto"/>
            <w:tcBorders>
              <w:top w:val="nil"/>
              <w:left w:val="nil"/>
              <w:bottom w:val="single" w:sz="4" w:space="0" w:color="auto"/>
              <w:right w:val="single" w:sz="4" w:space="0" w:color="auto"/>
            </w:tcBorders>
            <w:noWrap/>
            <w:vAlign w:val="center"/>
            <w:hideMark/>
          </w:tcPr>
          <w:p w14:paraId="6FBB10A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767B69B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793FD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16.7</w:t>
            </w:r>
          </w:p>
        </w:tc>
        <w:tc>
          <w:tcPr>
            <w:tcW w:w="0" w:type="auto"/>
            <w:tcBorders>
              <w:top w:val="nil"/>
              <w:left w:val="nil"/>
              <w:bottom w:val="single" w:sz="4" w:space="0" w:color="auto"/>
              <w:right w:val="single" w:sz="4" w:space="0" w:color="auto"/>
            </w:tcBorders>
            <w:noWrap/>
            <w:vAlign w:val="center"/>
            <w:hideMark/>
          </w:tcPr>
          <w:p w14:paraId="03687E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ACDFD3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w:t>
            </w:r>
          </w:p>
        </w:tc>
      </w:tr>
      <w:tr w:rsidR="00093885" w:rsidRPr="0057544D" w14:paraId="349B1FB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496778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боровац</w:t>
            </w:r>
          </w:p>
        </w:tc>
        <w:tc>
          <w:tcPr>
            <w:tcW w:w="0" w:type="auto"/>
            <w:tcBorders>
              <w:top w:val="nil"/>
              <w:left w:val="nil"/>
              <w:bottom w:val="single" w:sz="4" w:space="0" w:color="auto"/>
              <w:right w:val="single" w:sz="4" w:space="0" w:color="auto"/>
            </w:tcBorders>
            <w:noWrap/>
            <w:vAlign w:val="center"/>
            <w:hideMark/>
          </w:tcPr>
          <w:p w14:paraId="0B74CD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1,119.2</w:t>
            </w:r>
          </w:p>
        </w:tc>
        <w:tc>
          <w:tcPr>
            <w:tcW w:w="0" w:type="auto"/>
            <w:tcBorders>
              <w:top w:val="nil"/>
              <w:left w:val="nil"/>
              <w:bottom w:val="single" w:sz="4" w:space="0" w:color="auto"/>
              <w:right w:val="single" w:sz="4" w:space="0" w:color="auto"/>
            </w:tcBorders>
            <w:noWrap/>
            <w:vAlign w:val="center"/>
            <w:hideMark/>
          </w:tcPr>
          <w:p w14:paraId="1AF26A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0E922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80.3</w:t>
            </w:r>
          </w:p>
        </w:tc>
        <w:tc>
          <w:tcPr>
            <w:tcW w:w="0" w:type="auto"/>
            <w:tcBorders>
              <w:top w:val="nil"/>
              <w:left w:val="nil"/>
              <w:bottom w:val="single" w:sz="4" w:space="0" w:color="auto"/>
              <w:right w:val="single" w:sz="4" w:space="0" w:color="auto"/>
            </w:tcBorders>
            <w:noWrap/>
            <w:vAlign w:val="center"/>
            <w:hideMark/>
          </w:tcPr>
          <w:p w14:paraId="6AD97E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34CCEC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w:t>
            </w:r>
          </w:p>
        </w:tc>
      </w:tr>
      <w:tr w:rsidR="00093885" w:rsidRPr="0057544D" w14:paraId="0883A90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1C37B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сладун</w:t>
            </w:r>
          </w:p>
        </w:tc>
        <w:tc>
          <w:tcPr>
            <w:tcW w:w="0" w:type="auto"/>
            <w:tcBorders>
              <w:top w:val="nil"/>
              <w:left w:val="nil"/>
              <w:bottom w:val="single" w:sz="4" w:space="0" w:color="auto"/>
              <w:right w:val="single" w:sz="4" w:space="0" w:color="auto"/>
            </w:tcBorders>
            <w:noWrap/>
            <w:vAlign w:val="center"/>
            <w:hideMark/>
          </w:tcPr>
          <w:p w14:paraId="5B928D4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186.3</w:t>
            </w:r>
          </w:p>
        </w:tc>
        <w:tc>
          <w:tcPr>
            <w:tcW w:w="0" w:type="auto"/>
            <w:tcBorders>
              <w:top w:val="nil"/>
              <w:left w:val="nil"/>
              <w:bottom w:val="single" w:sz="4" w:space="0" w:color="auto"/>
              <w:right w:val="single" w:sz="4" w:space="0" w:color="auto"/>
            </w:tcBorders>
            <w:noWrap/>
            <w:vAlign w:val="center"/>
            <w:hideMark/>
          </w:tcPr>
          <w:p w14:paraId="2043755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6F8CD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21EC3F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F58B0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3098C75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DF925E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сребрна липа</w:t>
            </w:r>
          </w:p>
        </w:tc>
        <w:tc>
          <w:tcPr>
            <w:tcW w:w="0" w:type="auto"/>
            <w:tcBorders>
              <w:top w:val="nil"/>
              <w:left w:val="nil"/>
              <w:bottom w:val="single" w:sz="4" w:space="0" w:color="auto"/>
              <w:right w:val="single" w:sz="4" w:space="0" w:color="auto"/>
            </w:tcBorders>
            <w:noWrap/>
            <w:vAlign w:val="center"/>
            <w:hideMark/>
          </w:tcPr>
          <w:p w14:paraId="1A2EC72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27.9</w:t>
            </w:r>
          </w:p>
        </w:tc>
        <w:tc>
          <w:tcPr>
            <w:tcW w:w="0" w:type="auto"/>
            <w:tcBorders>
              <w:top w:val="nil"/>
              <w:left w:val="nil"/>
              <w:bottom w:val="single" w:sz="4" w:space="0" w:color="auto"/>
              <w:right w:val="single" w:sz="4" w:space="0" w:color="auto"/>
            </w:tcBorders>
            <w:noWrap/>
            <w:vAlign w:val="center"/>
            <w:hideMark/>
          </w:tcPr>
          <w:p w14:paraId="0F9B3FF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1F2D3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6BB377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F03D1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33BE157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250DF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домаћи орах</w:t>
            </w:r>
          </w:p>
        </w:tc>
        <w:tc>
          <w:tcPr>
            <w:tcW w:w="0" w:type="auto"/>
            <w:tcBorders>
              <w:top w:val="nil"/>
              <w:left w:val="nil"/>
              <w:bottom w:val="single" w:sz="4" w:space="0" w:color="auto"/>
              <w:right w:val="single" w:sz="4" w:space="0" w:color="auto"/>
            </w:tcBorders>
            <w:noWrap/>
            <w:vAlign w:val="center"/>
            <w:hideMark/>
          </w:tcPr>
          <w:p w14:paraId="58953B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63.9</w:t>
            </w:r>
          </w:p>
        </w:tc>
        <w:tc>
          <w:tcPr>
            <w:tcW w:w="0" w:type="auto"/>
            <w:tcBorders>
              <w:top w:val="nil"/>
              <w:left w:val="nil"/>
              <w:bottom w:val="single" w:sz="4" w:space="0" w:color="auto"/>
              <w:right w:val="single" w:sz="4" w:space="0" w:color="auto"/>
            </w:tcBorders>
            <w:noWrap/>
            <w:vAlign w:val="center"/>
            <w:hideMark/>
          </w:tcPr>
          <w:p w14:paraId="70110E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95EA0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1E420F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7549A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6036715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E4B634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амерички јасен</w:t>
            </w:r>
          </w:p>
        </w:tc>
        <w:tc>
          <w:tcPr>
            <w:tcW w:w="0" w:type="auto"/>
            <w:tcBorders>
              <w:top w:val="nil"/>
              <w:left w:val="nil"/>
              <w:bottom w:val="single" w:sz="4" w:space="0" w:color="auto"/>
              <w:right w:val="single" w:sz="4" w:space="0" w:color="auto"/>
            </w:tcBorders>
            <w:noWrap/>
            <w:vAlign w:val="center"/>
            <w:hideMark/>
          </w:tcPr>
          <w:p w14:paraId="4D2C993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33.7</w:t>
            </w:r>
          </w:p>
        </w:tc>
        <w:tc>
          <w:tcPr>
            <w:tcW w:w="0" w:type="auto"/>
            <w:tcBorders>
              <w:top w:val="nil"/>
              <w:left w:val="nil"/>
              <w:bottom w:val="single" w:sz="4" w:space="0" w:color="auto"/>
              <w:right w:val="single" w:sz="4" w:space="0" w:color="auto"/>
            </w:tcBorders>
            <w:noWrap/>
            <w:vAlign w:val="center"/>
            <w:hideMark/>
          </w:tcPr>
          <w:p w14:paraId="42FDFD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4EF94B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1628F5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C6741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4A3267F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3A6577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tcBorders>
              <w:top w:val="nil"/>
              <w:left w:val="nil"/>
              <w:bottom w:val="single" w:sz="4" w:space="0" w:color="auto"/>
              <w:right w:val="single" w:sz="4" w:space="0" w:color="auto"/>
            </w:tcBorders>
            <w:noWrap/>
            <w:vAlign w:val="center"/>
            <w:hideMark/>
          </w:tcPr>
          <w:p w14:paraId="3F755F2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11.5</w:t>
            </w:r>
          </w:p>
        </w:tc>
        <w:tc>
          <w:tcPr>
            <w:tcW w:w="0" w:type="auto"/>
            <w:tcBorders>
              <w:top w:val="nil"/>
              <w:left w:val="nil"/>
              <w:bottom w:val="single" w:sz="4" w:space="0" w:color="auto"/>
              <w:right w:val="single" w:sz="4" w:space="0" w:color="auto"/>
            </w:tcBorders>
            <w:noWrap/>
            <w:vAlign w:val="center"/>
            <w:hideMark/>
          </w:tcPr>
          <w:p w14:paraId="14D0DB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B873FC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EA6924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4697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5E73F45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CBBFC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црна јова</w:t>
            </w:r>
          </w:p>
        </w:tc>
        <w:tc>
          <w:tcPr>
            <w:tcW w:w="0" w:type="auto"/>
            <w:tcBorders>
              <w:top w:val="nil"/>
              <w:left w:val="nil"/>
              <w:bottom w:val="single" w:sz="4" w:space="0" w:color="auto"/>
              <w:right w:val="single" w:sz="4" w:space="0" w:color="auto"/>
            </w:tcBorders>
            <w:noWrap/>
            <w:vAlign w:val="center"/>
            <w:hideMark/>
          </w:tcPr>
          <w:p w14:paraId="45892C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43.3</w:t>
            </w:r>
          </w:p>
        </w:tc>
        <w:tc>
          <w:tcPr>
            <w:tcW w:w="0" w:type="auto"/>
            <w:tcBorders>
              <w:top w:val="nil"/>
              <w:left w:val="nil"/>
              <w:bottom w:val="single" w:sz="4" w:space="0" w:color="auto"/>
              <w:right w:val="single" w:sz="4" w:space="0" w:color="auto"/>
            </w:tcBorders>
            <w:noWrap/>
            <w:vAlign w:val="center"/>
            <w:hideMark/>
          </w:tcPr>
          <w:p w14:paraId="3A8E698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47429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7757C7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D9F2C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r>
      <w:tr w:rsidR="00093885" w:rsidRPr="0057544D" w14:paraId="0F6DE3A2"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170BFFD"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7D820A5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188,671.0</w:t>
            </w:r>
          </w:p>
        </w:tc>
        <w:tc>
          <w:tcPr>
            <w:tcW w:w="0" w:type="auto"/>
            <w:tcBorders>
              <w:top w:val="nil"/>
              <w:left w:val="nil"/>
              <w:bottom w:val="single" w:sz="4" w:space="0" w:color="auto"/>
              <w:right w:val="single" w:sz="4" w:space="0" w:color="auto"/>
            </w:tcBorders>
            <w:shd w:val="clear" w:color="000000" w:fill="D9D9D9"/>
            <w:noWrap/>
            <w:vAlign w:val="center"/>
            <w:hideMark/>
          </w:tcPr>
          <w:p w14:paraId="00D3F67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22.4%</w:t>
            </w:r>
          </w:p>
        </w:tc>
        <w:tc>
          <w:tcPr>
            <w:tcW w:w="0" w:type="auto"/>
            <w:tcBorders>
              <w:top w:val="nil"/>
              <w:left w:val="nil"/>
              <w:bottom w:val="single" w:sz="4" w:space="0" w:color="auto"/>
              <w:right w:val="single" w:sz="4" w:space="0" w:color="auto"/>
            </w:tcBorders>
            <w:shd w:val="clear" w:color="000000" w:fill="D9D9D9"/>
            <w:noWrap/>
            <w:vAlign w:val="center"/>
            <w:hideMark/>
          </w:tcPr>
          <w:p w14:paraId="5EA1F52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3,349.3</w:t>
            </w:r>
          </w:p>
        </w:tc>
        <w:tc>
          <w:tcPr>
            <w:tcW w:w="0" w:type="auto"/>
            <w:tcBorders>
              <w:top w:val="nil"/>
              <w:left w:val="nil"/>
              <w:bottom w:val="single" w:sz="4" w:space="0" w:color="auto"/>
              <w:right w:val="single" w:sz="4" w:space="0" w:color="auto"/>
            </w:tcBorders>
            <w:shd w:val="clear" w:color="000000" w:fill="D9D9D9"/>
            <w:noWrap/>
            <w:vAlign w:val="center"/>
            <w:hideMark/>
          </w:tcPr>
          <w:p w14:paraId="0646206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22.2%</w:t>
            </w:r>
          </w:p>
        </w:tc>
        <w:tc>
          <w:tcPr>
            <w:tcW w:w="0" w:type="auto"/>
            <w:tcBorders>
              <w:top w:val="nil"/>
              <w:left w:val="nil"/>
              <w:bottom w:val="single" w:sz="4" w:space="0" w:color="auto"/>
              <w:right w:val="single" w:sz="4" w:space="0" w:color="auto"/>
            </w:tcBorders>
            <w:shd w:val="clear" w:color="000000" w:fill="D9D9D9"/>
            <w:noWrap/>
            <w:vAlign w:val="center"/>
            <w:hideMark/>
          </w:tcPr>
          <w:p w14:paraId="4B54CDF4"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105FCB3C" w14:textId="77777777" w:rsidTr="00093885">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noWrap/>
            <w:vAlign w:val="center"/>
            <w:hideMark/>
          </w:tcPr>
          <w:p w14:paraId="05C2771A"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093885" w:rsidRPr="0057544D" w14:paraId="031808B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04656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смрча</w:t>
            </w:r>
          </w:p>
        </w:tc>
        <w:tc>
          <w:tcPr>
            <w:tcW w:w="0" w:type="auto"/>
            <w:tcBorders>
              <w:top w:val="nil"/>
              <w:left w:val="nil"/>
              <w:bottom w:val="single" w:sz="4" w:space="0" w:color="auto"/>
              <w:right w:val="single" w:sz="4" w:space="0" w:color="auto"/>
            </w:tcBorders>
            <w:noWrap/>
            <w:vAlign w:val="center"/>
            <w:hideMark/>
          </w:tcPr>
          <w:p w14:paraId="31B331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3,443.0</w:t>
            </w:r>
          </w:p>
        </w:tc>
        <w:tc>
          <w:tcPr>
            <w:tcW w:w="0" w:type="auto"/>
            <w:tcBorders>
              <w:top w:val="nil"/>
              <w:left w:val="nil"/>
              <w:bottom w:val="single" w:sz="4" w:space="0" w:color="auto"/>
              <w:right w:val="single" w:sz="4" w:space="0" w:color="auto"/>
            </w:tcBorders>
            <w:noWrap/>
            <w:vAlign w:val="center"/>
            <w:hideMark/>
          </w:tcPr>
          <w:p w14:paraId="428C67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F72AF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94.8</w:t>
            </w:r>
          </w:p>
        </w:tc>
        <w:tc>
          <w:tcPr>
            <w:tcW w:w="0" w:type="auto"/>
            <w:tcBorders>
              <w:top w:val="nil"/>
              <w:left w:val="nil"/>
              <w:bottom w:val="single" w:sz="4" w:space="0" w:color="auto"/>
              <w:right w:val="single" w:sz="4" w:space="0" w:color="auto"/>
            </w:tcBorders>
            <w:noWrap/>
            <w:vAlign w:val="center"/>
            <w:hideMark/>
          </w:tcPr>
          <w:p w14:paraId="0DC625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059368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2BFE1CA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120B4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буква</w:t>
            </w:r>
          </w:p>
        </w:tc>
        <w:tc>
          <w:tcPr>
            <w:tcW w:w="0" w:type="auto"/>
            <w:tcBorders>
              <w:top w:val="nil"/>
              <w:left w:val="nil"/>
              <w:bottom w:val="single" w:sz="4" w:space="0" w:color="auto"/>
              <w:right w:val="single" w:sz="4" w:space="0" w:color="auto"/>
            </w:tcBorders>
            <w:noWrap/>
            <w:vAlign w:val="center"/>
            <w:hideMark/>
          </w:tcPr>
          <w:p w14:paraId="6B4847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509,493.7</w:t>
            </w:r>
          </w:p>
        </w:tc>
        <w:tc>
          <w:tcPr>
            <w:tcW w:w="0" w:type="auto"/>
            <w:tcBorders>
              <w:top w:val="nil"/>
              <w:left w:val="nil"/>
              <w:bottom w:val="single" w:sz="4" w:space="0" w:color="auto"/>
              <w:right w:val="single" w:sz="4" w:space="0" w:color="auto"/>
            </w:tcBorders>
            <w:noWrap/>
            <w:vAlign w:val="center"/>
            <w:hideMark/>
          </w:tcPr>
          <w:p w14:paraId="4EF5FC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60.6%</w:t>
            </w:r>
          </w:p>
        </w:tc>
        <w:tc>
          <w:tcPr>
            <w:tcW w:w="0" w:type="auto"/>
            <w:tcBorders>
              <w:top w:val="nil"/>
              <w:left w:val="nil"/>
              <w:bottom w:val="single" w:sz="4" w:space="0" w:color="auto"/>
              <w:right w:val="single" w:sz="4" w:space="0" w:color="auto"/>
            </w:tcBorders>
            <w:noWrap/>
            <w:vAlign w:val="center"/>
            <w:hideMark/>
          </w:tcPr>
          <w:p w14:paraId="4DF4D7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8,599.4</w:t>
            </w:r>
          </w:p>
        </w:tc>
        <w:tc>
          <w:tcPr>
            <w:tcW w:w="0" w:type="auto"/>
            <w:tcBorders>
              <w:top w:val="nil"/>
              <w:left w:val="nil"/>
              <w:bottom w:val="single" w:sz="4" w:space="0" w:color="auto"/>
              <w:right w:val="single" w:sz="4" w:space="0" w:color="auto"/>
            </w:tcBorders>
            <w:noWrap/>
            <w:vAlign w:val="center"/>
            <w:hideMark/>
          </w:tcPr>
          <w:p w14:paraId="450D8CE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57.1%</w:t>
            </w:r>
          </w:p>
        </w:tc>
        <w:tc>
          <w:tcPr>
            <w:tcW w:w="0" w:type="auto"/>
            <w:tcBorders>
              <w:top w:val="nil"/>
              <w:left w:val="nil"/>
              <w:bottom w:val="single" w:sz="4" w:space="0" w:color="auto"/>
              <w:right w:val="single" w:sz="4" w:space="0" w:color="auto"/>
            </w:tcBorders>
            <w:noWrap/>
            <w:vAlign w:val="center"/>
            <w:hideMark/>
          </w:tcPr>
          <w:p w14:paraId="33E324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09CEED0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9CF31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јасика</w:t>
            </w:r>
          </w:p>
        </w:tc>
        <w:tc>
          <w:tcPr>
            <w:tcW w:w="0" w:type="auto"/>
            <w:tcBorders>
              <w:top w:val="nil"/>
              <w:left w:val="nil"/>
              <w:bottom w:val="single" w:sz="4" w:space="0" w:color="auto"/>
              <w:right w:val="single" w:sz="4" w:space="0" w:color="auto"/>
            </w:tcBorders>
            <w:noWrap/>
            <w:vAlign w:val="center"/>
            <w:hideMark/>
          </w:tcPr>
          <w:p w14:paraId="76260E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663.8</w:t>
            </w:r>
          </w:p>
        </w:tc>
        <w:tc>
          <w:tcPr>
            <w:tcW w:w="0" w:type="auto"/>
            <w:tcBorders>
              <w:top w:val="nil"/>
              <w:left w:val="nil"/>
              <w:bottom w:val="single" w:sz="4" w:space="0" w:color="auto"/>
              <w:right w:val="single" w:sz="4" w:space="0" w:color="auto"/>
            </w:tcBorders>
            <w:noWrap/>
            <w:vAlign w:val="center"/>
            <w:hideMark/>
          </w:tcPr>
          <w:p w14:paraId="2D0CBB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C8650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19.8</w:t>
            </w:r>
          </w:p>
        </w:tc>
        <w:tc>
          <w:tcPr>
            <w:tcW w:w="0" w:type="auto"/>
            <w:tcBorders>
              <w:top w:val="nil"/>
              <w:left w:val="nil"/>
              <w:bottom w:val="single" w:sz="4" w:space="0" w:color="auto"/>
              <w:right w:val="single" w:sz="4" w:space="0" w:color="auto"/>
            </w:tcBorders>
            <w:noWrap/>
            <w:vAlign w:val="center"/>
            <w:hideMark/>
          </w:tcPr>
          <w:p w14:paraId="27CFD4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B21C6A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5A6FE43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2670E6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меки лишћари</w:t>
            </w:r>
          </w:p>
        </w:tc>
        <w:tc>
          <w:tcPr>
            <w:tcW w:w="0" w:type="auto"/>
            <w:tcBorders>
              <w:top w:val="nil"/>
              <w:left w:val="nil"/>
              <w:bottom w:val="single" w:sz="4" w:space="0" w:color="auto"/>
              <w:right w:val="single" w:sz="4" w:space="0" w:color="auto"/>
            </w:tcBorders>
            <w:noWrap/>
            <w:vAlign w:val="center"/>
            <w:hideMark/>
          </w:tcPr>
          <w:p w14:paraId="26A0C4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00932A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8D03C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7AAA9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922E3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756EF2E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192140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tcBorders>
              <w:top w:val="nil"/>
              <w:left w:val="nil"/>
              <w:bottom w:val="single" w:sz="4" w:space="0" w:color="auto"/>
              <w:right w:val="single" w:sz="4" w:space="0" w:color="auto"/>
            </w:tcBorders>
            <w:noWrap/>
            <w:vAlign w:val="center"/>
            <w:hideMark/>
          </w:tcPr>
          <w:p w14:paraId="2C171D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2,443.4</w:t>
            </w:r>
          </w:p>
        </w:tc>
        <w:tc>
          <w:tcPr>
            <w:tcW w:w="0" w:type="auto"/>
            <w:tcBorders>
              <w:top w:val="nil"/>
              <w:left w:val="nil"/>
              <w:bottom w:val="single" w:sz="4" w:space="0" w:color="auto"/>
              <w:right w:val="single" w:sz="4" w:space="0" w:color="auto"/>
            </w:tcBorders>
            <w:noWrap/>
            <w:vAlign w:val="center"/>
            <w:hideMark/>
          </w:tcPr>
          <w:p w14:paraId="0DD079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11D79E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61.2</w:t>
            </w:r>
          </w:p>
        </w:tc>
        <w:tc>
          <w:tcPr>
            <w:tcW w:w="0" w:type="auto"/>
            <w:tcBorders>
              <w:top w:val="nil"/>
              <w:left w:val="nil"/>
              <w:bottom w:val="single" w:sz="4" w:space="0" w:color="auto"/>
              <w:right w:val="single" w:sz="4" w:space="0" w:color="auto"/>
            </w:tcBorders>
            <w:noWrap/>
            <w:vAlign w:val="center"/>
            <w:hideMark/>
          </w:tcPr>
          <w:p w14:paraId="17F16C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23D9CBD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51651BA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C69F11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јавор</w:t>
            </w:r>
          </w:p>
        </w:tc>
        <w:tc>
          <w:tcPr>
            <w:tcW w:w="0" w:type="auto"/>
            <w:tcBorders>
              <w:top w:val="nil"/>
              <w:left w:val="nil"/>
              <w:bottom w:val="single" w:sz="4" w:space="0" w:color="auto"/>
              <w:right w:val="single" w:sz="4" w:space="0" w:color="auto"/>
            </w:tcBorders>
            <w:noWrap/>
            <w:vAlign w:val="center"/>
            <w:hideMark/>
          </w:tcPr>
          <w:p w14:paraId="475309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695.6</w:t>
            </w:r>
          </w:p>
        </w:tc>
        <w:tc>
          <w:tcPr>
            <w:tcW w:w="0" w:type="auto"/>
            <w:tcBorders>
              <w:top w:val="nil"/>
              <w:left w:val="nil"/>
              <w:bottom w:val="single" w:sz="4" w:space="0" w:color="auto"/>
              <w:right w:val="single" w:sz="4" w:space="0" w:color="auto"/>
            </w:tcBorders>
            <w:noWrap/>
            <w:vAlign w:val="center"/>
            <w:hideMark/>
          </w:tcPr>
          <w:p w14:paraId="57A9D1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8C5084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20.6</w:t>
            </w:r>
          </w:p>
        </w:tc>
        <w:tc>
          <w:tcPr>
            <w:tcW w:w="0" w:type="auto"/>
            <w:tcBorders>
              <w:top w:val="nil"/>
              <w:left w:val="nil"/>
              <w:bottom w:val="single" w:sz="4" w:space="0" w:color="auto"/>
              <w:right w:val="single" w:sz="4" w:space="0" w:color="auto"/>
            </w:tcBorders>
            <w:noWrap/>
            <w:vAlign w:val="center"/>
            <w:hideMark/>
          </w:tcPr>
          <w:p w14:paraId="29DB8C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6BBE5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725C4E2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EE3423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tcBorders>
              <w:top w:val="nil"/>
              <w:left w:val="nil"/>
              <w:bottom w:val="single" w:sz="4" w:space="0" w:color="auto"/>
              <w:right w:val="single" w:sz="4" w:space="0" w:color="auto"/>
            </w:tcBorders>
            <w:noWrap/>
            <w:vAlign w:val="center"/>
            <w:hideMark/>
          </w:tcPr>
          <w:p w14:paraId="5F7022A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1,910.1</w:t>
            </w:r>
          </w:p>
        </w:tc>
        <w:tc>
          <w:tcPr>
            <w:tcW w:w="0" w:type="auto"/>
            <w:tcBorders>
              <w:top w:val="nil"/>
              <w:left w:val="nil"/>
              <w:bottom w:val="single" w:sz="4" w:space="0" w:color="auto"/>
              <w:right w:val="single" w:sz="4" w:space="0" w:color="auto"/>
            </w:tcBorders>
            <w:noWrap/>
            <w:vAlign w:val="center"/>
            <w:hideMark/>
          </w:tcPr>
          <w:p w14:paraId="6BEF39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38BA6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38.2</w:t>
            </w:r>
          </w:p>
        </w:tc>
        <w:tc>
          <w:tcPr>
            <w:tcW w:w="0" w:type="auto"/>
            <w:tcBorders>
              <w:top w:val="nil"/>
              <w:left w:val="nil"/>
              <w:bottom w:val="single" w:sz="4" w:space="0" w:color="auto"/>
              <w:right w:val="single" w:sz="4" w:space="0" w:color="auto"/>
            </w:tcBorders>
            <w:noWrap/>
            <w:vAlign w:val="center"/>
            <w:hideMark/>
          </w:tcPr>
          <w:p w14:paraId="2F7222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48A162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6B52F05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A2EE8E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трешња</w:t>
            </w:r>
          </w:p>
        </w:tc>
        <w:tc>
          <w:tcPr>
            <w:tcW w:w="0" w:type="auto"/>
            <w:tcBorders>
              <w:top w:val="nil"/>
              <w:left w:val="nil"/>
              <w:bottom w:val="single" w:sz="4" w:space="0" w:color="auto"/>
              <w:right w:val="single" w:sz="4" w:space="0" w:color="auto"/>
            </w:tcBorders>
            <w:noWrap/>
            <w:vAlign w:val="center"/>
            <w:hideMark/>
          </w:tcPr>
          <w:p w14:paraId="54AA1C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1,149.1</w:t>
            </w:r>
          </w:p>
        </w:tc>
        <w:tc>
          <w:tcPr>
            <w:tcW w:w="0" w:type="auto"/>
            <w:tcBorders>
              <w:top w:val="nil"/>
              <w:left w:val="nil"/>
              <w:bottom w:val="single" w:sz="4" w:space="0" w:color="auto"/>
              <w:right w:val="single" w:sz="4" w:space="0" w:color="auto"/>
            </w:tcBorders>
            <w:noWrap/>
            <w:vAlign w:val="center"/>
            <w:hideMark/>
          </w:tcPr>
          <w:p w14:paraId="1D03A7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049EF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21.3</w:t>
            </w:r>
          </w:p>
        </w:tc>
        <w:tc>
          <w:tcPr>
            <w:tcW w:w="0" w:type="auto"/>
            <w:tcBorders>
              <w:top w:val="nil"/>
              <w:left w:val="nil"/>
              <w:bottom w:val="single" w:sz="4" w:space="0" w:color="auto"/>
              <w:right w:val="single" w:sz="4" w:space="0" w:color="auto"/>
            </w:tcBorders>
            <w:noWrap/>
            <w:vAlign w:val="center"/>
            <w:hideMark/>
          </w:tcPr>
          <w:p w14:paraId="1F7584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A5D60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r>
      <w:tr w:rsidR="00093885" w:rsidRPr="0057544D" w14:paraId="28E8EC8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7DB20A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цер</w:t>
            </w:r>
          </w:p>
        </w:tc>
        <w:tc>
          <w:tcPr>
            <w:tcW w:w="0" w:type="auto"/>
            <w:tcBorders>
              <w:top w:val="nil"/>
              <w:left w:val="nil"/>
              <w:bottom w:val="single" w:sz="4" w:space="0" w:color="auto"/>
              <w:right w:val="single" w:sz="4" w:space="0" w:color="auto"/>
            </w:tcBorders>
            <w:noWrap/>
            <w:vAlign w:val="center"/>
            <w:hideMark/>
          </w:tcPr>
          <w:p w14:paraId="5C7FB7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10,777.0</w:t>
            </w:r>
          </w:p>
        </w:tc>
        <w:tc>
          <w:tcPr>
            <w:tcW w:w="0" w:type="auto"/>
            <w:tcBorders>
              <w:top w:val="nil"/>
              <w:left w:val="nil"/>
              <w:bottom w:val="single" w:sz="4" w:space="0" w:color="auto"/>
              <w:right w:val="single" w:sz="4" w:space="0" w:color="auto"/>
            </w:tcBorders>
            <w:noWrap/>
            <w:vAlign w:val="center"/>
            <w:hideMark/>
          </w:tcPr>
          <w:p w14:paraId="2AABA8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16593A6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231.5</w:t>
            </w:r>
          </w:p>
        </w:tc>
        <w:tc>
          <w:tcPr>
            <w:tcW w:w="0" w:type="auto"/>
            <w:tcBorders>
              <w:top w:val="nil"/>
              <w:left w:val="nil"/>
              <w:bottom w:val="single" w:sz="4" w:space="0" w:color="auto"/>
              <w:right w:val="single" w:sz="4" w:space="0" w:color="auto"/>
            </w:tcBorders>
            <w:noWrap/>
            <w:vAlign w:val="center"/>
            <w:hideMark/>
          </w:tcPr>
          <w:p w14:paraId="78226D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5BDF84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7843A33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C7764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јела</w:t>
            </w:r>
          </w:p>
        </w:tc>
        <w:tc>
          <w:tcPr>
            <w:tcW w:w="0" w:type="auto"/>
            <w:tcBorders>
              <w:top w:val="nil"/>
              <w:left w:val="nil"/>
              <w:bottom w:val="single" w:sz="4" w:space="0" w:color="auto"/>
              <w:right w:val="single" w:sz="4" w:space="0" w:color="auto"/>
            </w:tcBorders>
            <w:noWrap/>
            <w:vAlign w:val="center"/>
            <w:hideMark/>
          </w:tcPr>
          <w:p w14:paraId="211042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191.4</w:t>
            </w:r>
          </w:p>
        </w:tc>
        <w:tc>
          <w:tcPr>
            <w:tcW w:w="0" w:type="auto"/>
            <w:tcBorders>
              <w:top w:val="nil"/>
              <w:left w:val="nil"/>
              <w:bottom w:val="single" w:sz="4" w:space="0" w:color="auto"/>
              <w:right w:val="single" w:sz="4" w:space="0" w:color="auto"/>
            </w:tcBorders>
            <w:noWrap/>
            <w:vAlign w:val="center"/>
            <w:hideMark/>
          </w:tcPr>
          <w:p w14:paraId="07CE4D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06D4F8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4C907C9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E081C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62D7074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5D8D73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планински јавор</w:t>
            </w:r>
          </w:p>
        </w:tc>
        <w:tc>
          <w:tcPr>
            <w:tcW w:w="0" w:type="auto"/>
            <w:tcBorders>
              <w:top w:val="nil"/>
              <w:left w:val="nil"/>
              <w:bottom w:val="single" w:sz="4" w:space="0" w:color="auto"/>
              <w:right w:val="single" w:sz="4" w:space="0" w:color="auto"/>
            </w:tcBorders>
            <w:noWrap/>
            <w:vAlign w:val="center"/>
            <w:hideMark/>
          </w:tcPr>
          <w:p w14:paraId="7AC5EE7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41.4</w:t>
            </w:r>
          </w:p>
        </w:tc>
        <w:tc>
          <w:tcPr>
            <w:tcW w:w="0" w:type="auto"/>
            <w:tcBorders>
              <w:top w:val="nil"/>
              <w:left w:val="nil"/>
              <w:bottom w:val="single" w:sz="4" w:space="0" w:color="auto"/>
              <w:right w:val="single" w:sz="4" w:space="0" w:color="auto"/>
            </w:tcBorders>
            <w:noWrap/>
            <w:vAlign w:val="center"/>
            <w:hideMark/>
          </w:tcPr>
          <w:p w14:paraId="165930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6983C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494785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7CCB2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3DD2143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E3FA40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клен</w:t>
            </w:r>
          </w:p>
        </w:tc>
        <w:tc>
          <w:tcPr>
            <w:tcW w:w="0" w:type="auto"/>
            <w:tcBorders>
              <w:top w:val="nil"/>
              <w:left w:val="nil"/>
              <w:bottom w:val="single" w:sz="4" w:space="0" w:color="auto"/>
              <w:right w:val="single" w:sz="4" w:space="0" w:color="auto"/>
            </w:tcBorders>
            <w:noWrap/>
            <w:vAlign w:val="center"/>
            <w:hideMark/>
          </w:tcPr>
          <w:p w14:paraId="1A84B4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2,347.3</w:t>
            </w:r>
          </w:p>
        </w:tc>
        <w:tc>
          <w:tcPr>
            <w:tcW w:w="0" w:type="auto"/>
            <w:tcBorders>
              <w:top w:val="nil"/>
              <w:left w:val="nil"/>
              <w:bottom w:val="single" w:sz="4" w:space="0" w:color="auto"/>
              <w:right w:val="single" w:sz="4" w:space="0" w:color="auto"/>
            </w:tcBorders>
            <w:noWrap/>
            <w:vAlign w:val="center"/>
            <w:hideMark/>
          </w:tcPr>
          <w:p w14:paraId="7005CF4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29EEBB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54.5</w:t>
            </w:r>
          </w:p>
        </w:tc>
        <w:tc>
          <w:tcPr>
            <w:tcW w:w="0" w:type="auto"/>
            <w:tcBorders>
              <w:top w:val="nil"/>
              <w:left w:val="nil"/>
              <w:bottom w:val="single" w:sz="4" w:space="0" w:color="auto"/>
              <w:right w:val="single" w:sz="4" w:space="0" w:color="auto"/>
            </w:tcBorders>
            <w:noWrap/>
            <w:vAlign w:val="center"/>
            <w:hideMark/>
          </w:tcPr>
          <w:p w14:paraId="46945C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44A9B6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136B8B6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F5D739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јаребика</w:t>
            </w:r>
          </w:p>
        </w:tc>
        <w:tc>
          <w:tcPr>
            <w:tcW w:w="0" w:type="auto"/>
            <w:tcBorders>
              <w:top w:val="nil"/>
              <w:left w:val="nil"/>
              <w:bottom w:val="single" w:sz="4" w:space="0" w:color="auto"/>
              <w:right w:val="single" w:sz="4" w:space="0" w:color="auto"/>
            </w:tcBorders>
            <w:noWrap/>
            <w:vAlign w:val="center"/>
            <w:hideMark/>
          </w:tcPr>
          <w:p w14:paraId="7F2949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w:t>
            </w:r>
          </w:p>
        </w:tc>
        <w:tc>
          <w:tcPr>
            <w:tcW w:w="0" w:type="auto"/>
            <w:tcBorders>
              <w:top w:val="nil"/>
              <w:left w:val="nil"/>
              <w:bottom w:val="single" w:sz="4" w:space="0" w:color="auto"/>
              <w:right w:val="single" w:sz="4" w:space="0" w:color="auto"/>
            </w:tcBorders>
            <w:noWrap/>
            <w:vAlign w:val="center"/>
            <w:hideMark/>
          </w:tcPr>
          <w:p w14:paraId="6DFED3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408327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9855E7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C84F30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478380D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FCF31F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w:t>
            </w:r>
          </w:p>
        </w:tc>
        <w:tc>
          <w:tcPr>
            <w:tcW w:w="0" w:type="auto"/>
            <w:tcBorders>
              <w:top w:val="nil"/>
              <w:left w:val="nil"/>
              <w:bottom w:val="single" w:sz="4" w:space="0" w:color="auto"/>
              <w:right w:val="single" w:sz="4" w:space="0" w:color="auto"/>
            </w:tcBorders>
            <w:noWrap/>
            <w:vAlign w:val="center"/>
            <w:hideMark/>
          </w:tcPr>
          <w:p w14:paraId="6ABC211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10,007.0</w:t>
            </w:r>
          </w:p>
        </w:tc>
        <w:tc>
          <w:tcPr>
            <w:tcW w:w="0" w:type="auto"/>
            <w:tcBorders>
              <w:top w:val="nil"/>
              <w:left w:val="nil"/>
              <w:bottom w:val="single" w:sz="4" w:space="0" w:color="auto"/>
              <w:right w:val="single" w:sz="4" w:space="0" w:color="auto"/>
            </w:tcBorders>
            <w:noWrap/>
            <w:vAlign w:val="center"/>
            <w:hideMark/>
          </w:tcPr>
          <w:p w14:paraId="4E4DC2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18193E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153.3</w:t>
            </w:r>
          </w:p>
        </w:tc>
        <w:tc>
          <w:tcPr>
            <w:tcW w:w="0" w:type="auto"/>
            <w:tcBorders>
              <w:top w:val="nil"/>
              <w:left w:val="nil"/>
              <w:bottom w:val="single" w:sz="4" w:space="0" w:color="auto"/>
              <w:right w:val="single" w:sz="4" w:space="0" w:color="auto"/>
            </w:tcBorders>
            <w:noWrap/>
            <w:vAlign w:val="center"/>
            <w:hideMark/>
          </w:tcPr>
          <w:p w14:paraId="1B71BC6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c>
          <w:tcPr>
            <w:tcW w:w="0" w:type="auto"/>
            <w:tcBorders>
              <w:top w:val="nil"/>
              <w:left w:val="nil"/>
              <w:bottom w:val="single" w:sz="4" w:space="0" w:color="auto"/>
              <w:right w:val="single" w:sz="4" w:space="0" w:color="auto"/>
            </w:tcBorders>
            <w:noWrap/>
            <w:vAlign w:val="center"/>
            <w:hideMark/>
          </w:tcPr>
          <w:p w14:paraId="75548BC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2170059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AF2F52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брекиња</w:t>
            </w:r>
          </w:p>
        </w:tc>
        <w:tc>
          <w:tcPr>
            <w:tcW w:w="0" w:type="auto"/>
            <w:tcBorders>
              <w:top w:val="nil"/>
              <w:left w:val="nil"/>
              <w:bottom w:val="single" w:sz="4" w:space="0" w:color="auto"/>
              <w:right w:val="single" w:sz="4" w:space="0" w:color="auto"/>
            </w:tcBorders>
            <w:noWrap/>
            <w:vAlign w:val="center"/>
            <w:hideMark/>
          </w:tcPr>
          <w:p w14:paraId="75B397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126.7</w:t>
            </w:r>
          </w:p>
        </w:tc>
        <w:tc>
          <w:tcPr>
            <w:tcW w:w="0" w:type="auto"/>
            <w:tcBorders>
              <w:top w:val="nil"/>
              <w:left w:val="nil"/>
              <w:bottom w:val="single" w:sz="4" w:space="0" w:color="auto"/>
              <w:right w:val="single" w:sz="4" w:space="0" w:color="auto"/>
            </w:tcBorders>
            <w:noWrap/>
            <w:vAlign w:val="center"/>
            <w:hideMark/>
          </w:tcPr>
          <w:p w14:paraId="05C2752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013F1D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68328FB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6BF3C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746D74A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19301F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јасен</w:t>
            </w:r>
          </w:p>
        </w:tc>
        <w:tc>
          <w:tcPr>
            <w:tcW w:w="0" w:type="auto"/>
            <w:tcBorders>
              <w:top w:val="nil"/>
              <w:left w:val="nil"/>
              <w:bottom w:val="single" w:sz="4" w:space="0" w:color="auto"/>
              <w:right w:val="single" w:sz="4" w:space="0" w:color="auto"/>
            </w:tcBorders>
            <w:noWrap/>
            <w:vAlign w:val="center"/>
            <w:hideMark/>
          </w:tcPr>
          <w:p w14:paraId="5FBF3C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1,942.6</w:t>
            </w:r>
          </w:p>
        </w:tc>
        <w:tc>
          <w:tcPr>
            <w:tcW w:w="0" w:type="auto"/>
            <w:tcBorders>
              <w:top w:val="nil"/>
              <w:left w:val="nil"/>
              <w:bottom w:val="single" w:sz="4" w:space="0" w:color="auto"/>
              <w:right w:val="single" w:sz="4" w:space="0" w:color="auto"/>
            </w:tcBorders>
            <w:noWrap/>
            <w:vAlign w:val="center"/>
            <w:hideMark/>
          </w:tcPr>
          <w:p w14:paraId="4684613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5F927E8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54.6</w:t>
            </w:r>
          </w:p>
        </w:tc>
        <w:tc>
          <w:tcPr>
            <w:tcW w:w="0" w:type="auto"/>
            <w:tcBorders>
              <w:top w:val="nil"/>
              <w:left w:val="nil"/>
              <w:bottom w:val="single" w:sz="4" w:space="0" w:color="auto"/>
              <w:right w:val="single" w:sz="4" w:space="0" w:color="auto"/>
            </w:tcBorders>
            <w:noWrap/>
            <w:vAlign w:val="center"/>
            <w:hideMark/>
          </w:tcPr>
          <w:p w14:paraId="120DE5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3A3A94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3B94137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620A4A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бор</w:t>
            </w:r>
          </w:p>
        </w:tc>
        <w:tc>
          <w:tcPr>
            <w:tcW w:w="0" w:type="auto"/>
            <w:tcBorders>
              <w:top w:val="nil"/>
              <w:left w:val="nil"/>
              <w:bottom w:val="single" w:sz="4" w:space="0" w:color="auto"/>
              <w:right w:val="single" w:sz="4" w:space="0" w:color="auto"/>
            </w:tcBorders>
            <w:noWrap/>
            <w:vAlign w:val="center"/>
            <w:hideMark/>
          </w:tcPr>
          <w:p w14:paraId="4D5A46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190.7</w:t>
            </w:r>
          </w:p>
        </w:tc>
        <w:tc>
          <w:tcPr>
            <w:tcW w:w="0" w:type="auto"/>
            <w:tcBorders>
              <w:top w:val="nil"/>
              <w:left w:val="nil"/>
              <w:bottom w:val="single" w:sz="4" w:space="0" w:color="auto"/>
              <w:right w:val="single" w:sz="4" w:space="0" w:color="auto"/>
            </w:tcBorders>
            <w:noWrap/>
            <w:vAlign w:val="center"/>
            <w:hideMark/>
          </w:tcPr>
          <w:p w14:paraId="1B4806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5392E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6DC549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4B054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4DE996A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ABB994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китњак</w:t>
            </w:r>
          </w:p>
        </w:tc>
        <w:tc>
          <w:tcPr>
            <w:tcW w:w="0" w:type="auto"/>
            <w:tcBorders>
              <w:top w:val="nil"/>
              <w:left w:val="nil"/>
              <w:bottom w:val="single" w:sz="4" w:space="0" w:color="auto"/>
              <w:right w:val="single" w:sz="4" w:space="0" w:color="auto"/>
            </w:tcBorders>
            <w:noWrap/>
            <w:vAlign w:val="center"/>
            <w:hideMark/>
          </w:tcPr>
          <w:p w14:paraId="49F49CA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19,296.9</w:t>
            </w:r>
          </w:p>
        </w:tc>
        <w:tc>
          <w:tcPr>
            <w:tcW w:w="0" w:type="auto"/>
            <w:tcBorders>
              <w:top w:val="nil"/>
              <w:left w:val="nil"/>
              <w:bottom w:val="single" w:sz="4" w:space="0" w:color="auto"/>
              <w:right w:val="single" w:sz="4" w:space="0" w:color="auto"/>
            </w:tcBorders>
            <w:noWrap/>
            <w:vAlign w:val="center"/>
            <w:hideMark/>
          </w:tcPr>
          <w:p w14:paraId="482A744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1FBCB2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377.0</w:t>
            </w:r>
          </w:p>
        </w:tc>
        <w:tc>
          <w:tcPr>
            <w:tcW w:w="0" w:type="auto"/>
            <w:tcBorders>
              <w:top w:val="nil"/>
              <w:left w:val="nil"/>
              <w:bottom w:val="single" w:sz="4" w:space="0" w:color="auto"/>
              <w:right w:val="single" w:sz="4" w:space="0" w:color="auto"/>
            </w:tcBorders>
            <w:noWrap/>
            <w:vAlign w:val="center"/>
            <w:hideMark/>
          </w:tcPr>
          <w:p w14:paraId="251F3E4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3AA458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401C4EA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545169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tcBorders>
              <w:top w:val="nil"/>
              <w:left w:val="nil"/>
              <w:bottom w:val="single" w:sz="4" w:space="0" w:color="auto"/>
              <w:right w:val="single" w:sz="4" w:space="0" w:color="auto"/>
            </w:tcBorders>
            <w:noWrap/>
            <w:vAlign w:val="center"/>
            <w:hideMark/>
          </w:tcPr>
          <w:p w14:paraId="167FEF0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222.6</w:t>
            </w:r>
          </w:p>
        </w:tc>
        <w:tc>
          <w:tcPr>
            <w:tcW w:w="0" w:type="auto"/>
            <w:tcBorders>
              <w:top w:val="nil"/>
              <w:left w:val="nil"/>
              <w:bottom w:val="single" w:sz="4" w:space="0" w:color="auto"/>
              <w:right w:val="single" w:sz="4" w:space="0" w:color="auto"/>
            </w:tcBorders>
            <w:noWrap/>
            <w:vAlign w:val="center"/>
            <w:hideMark/>
          </w:tcPr>
          <w:p w14:paraId="4502A3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156E1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w:t>
            </w:r>
          </w:p>
        </w:tc>
        <w:tc>
          <w:tcPr>
            <w:tcW w:w="0" w:type="auto"/>
            <w:tcBorders>
              <w:top w:val="nil"/>
              <w:left w:val="nil"/>
              <w:bottom w:val="single" w:sz="4" w:space="0" w:color="auto"/>
              <w:right w:val="single" w:sz="4" w:space="0" w:color="auto"/>
            </w:tcBorders>
            <w:noWrap/>
            <w:vAlign w:val="center"/>
            <w:hideMark/>
          </w:tcPr>
          <w:p w14:paraId="4D1522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EDD05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w:t>
            </w:r>
          </w:p>
        </w:tc>
      </w:tr>
      <w:tr w:rsidR="00093885" w:rsidRPr="0057544D" w14:paraId="5D0D7F9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90295E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јасен</w:t>
            </w:r>
          </w:p>
        </w:tc>
        <w:tc>
          <w:tcPr>
            <w:tcW w:w="0" w:type="auto"/>
            <w:tcBorders>
              <w:top w:val="nil"/>
              <w:left w:val="nil"/>
              <w:bottom w:val="single" w:sz="4" w:space="0" w:color="auto"/>
              <w:right w:val="single" w:sz="4" w:space="0" w:color="auto"/>
            </w:tcBorders>
            <w:noWrap/>
            <w:vAlign w:val="center"/>
            <w:hideMark/>
          </w:tcPr>
          <w:p w14:paraId="133D264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186.1</w:t>
            </w:r>
          </w:p>
        </w:tc>
        <w:tc>
          <w:tcPr>
            <w:tcW w:w="0" w:type="auto"/>
            <w:tcBorders>
              <w:top w:val="nil"/>
              <w:left w:val="nil"/>
              <w:bottom w:val="single" w:sz="4" w:space="0" w:color="auto"/>
              <w:right w:val="single" w:sz="4" w:space="0" w:color="auto"/>
            </w:tcBorders>
            <w:noWrap/>
            <w:vAlign w:val="center"/>
            <w:hideMark/>
          </w:tcPr>
          <w:p w14:paraId="2BF1E1C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96EAE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w:t>
            </w:r>
          </w:p>
        </w:tc>
        <w:tc>
          <w:tcPr>
            <w:tcW w:w="0" w:type="auto"/>
            <w:tcBorders>
              <w:top w:val="nil"/>
              <w:left w:val="nil"/>
              <w:bottom w:val="single" w:sz="4" w:space="0" w:color="auto"/>
              <w:right w:val="single" w:sz="4" w:space="0" w:color="auto"/>
            </w:tcBorders>
            <w:noWrap/>
            <w:vAlign w:val="center"/>
            <w:hideMark/>
          </w:tcPr>
          <w:p w14:paraId="2620119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74E974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r>
      <w:tr w:rsidR="00093885" w:rsidRPr="0057544D" w14:paraId="4016725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9E3A72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багрем</w:t>
            </w:r>
          </w:p>
        </w:tc>
        <w:tc>
          <w:tcPr>
            <w:tcW w:w="0" w:type="auto"/>
            <w:tcBorders>
              <w:top w:val="nil"/>
              <w:left w:val="nil"/>
              <w:bottom w:val="single" w:sz="4" w:space="0" w:color="auto"/>
              <w:right w:val="single" w:sz="4" w:space="0" w:color="auto"/>
            </w:tcBorders>
            <w:noWrap/>
            <w:vAlign w:val="center"/>
            <w:hideMark/>
          </w:tcPr>
          <w:p w14:paraId="5D9170D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5,969.3</w:t>
            </w:r>
          </w:p>
        </w:tc>
        <w:tc>
          <w:tcPr>
            <w:tcW w:w="0" w:type="auto"/>
            <w:tcBorders>
              <w:top w:val="nil"/>
              <w:left w:val="nil"/>
              <w:bottom w:val="single" w:sz="4" w:space="0" w:color="auto"/>
              <w:right w:val="single" w:sz="4" w:space="0" w:color="auto"/>
            </w:tcBorders>
            <w:noWrap/>
            <w:vAlign w:val="center"/>
            <w:hideMark/>
          </w:tcPr>
          <w:p w14:paraId="2FA1EB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71CEA4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200.7</w:t>
            </w:r>
          </w:p>
        </w:tc>
        <w:tc>
          <w:tcPr>
            <w:tcW w:w="0" w:type="auto"/>
            <w:tcBorders>
              <w:top w:val="nil"/>
              <w:left w:val="nil"/>
              <w:bottom w:val="single" w:sz="4" w:space="0" w:color="auto"/>
              <w:right w:val="single" w:sz="4" w:space="0" w:color="auto"/>
            </w:tcBorders>
            <w:noWrap/>
            <w:vAlign w:val="center"/>
            <w:hideMark/>
          </w:tcPr>
          <w:p w14:paraId="1F9BD7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3894D0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r>
      <w:tr w:rsidR="00093885" w:rsidRPr="0057544D" w14:paraId="3A1DDA7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2D1FE4"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tcBorders>
              <w:top w:val="nil"/>
              <w:left w:val="nil"/>
              <w:bottom w:val="single" w:sz="4" w:space="0" w:color="auto"/>
              <w:right w:val="single" w:sz="4" w:space="0" w:color="auto"/>
            </w:tcBorders>
            <w:noWrap/>
            <w:vAlign w:val="center"/>
            <w:hideMark/>
          </w:tcPr>
          <w:p w14:paraId="362D2E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51.5</w:t>
            </w:r>
          </w:p>
        </w:tc>
        <w:tc>
          <w:tcPr>
            <w:tcW w:w="0" w:type="auto"/>
            <w:tcBorders>
              <w:top w:val="nil"/>
              <w:left w:val="nil"/>
              <w:bottom w:val="single" w:sz="4" w:space="0" w:color="auto"/>
              <w:right w:val="single" w:sz="4" w:space="0" w:color="auto"/>
            </w:tcBorders>
            <w:noWrap/>
            <w:vAlign w:val="center"/>
            <w:hideMark/>
          </w:tcPr>
          <w:p w14:paraId="7E6607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B4853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10B9E66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6C9786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707AAC0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653048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пољски јасен</w:t>
            </w:r>
          </w:p>
        </w:tc>
        <w:tc>
          <w:tcPr>
            <w:tcW w:w="0" w:type="auto"/>
            <w:tcBorders>
              <w:top w:val="nil"/>
              <w:left w:val="nil"/>
              <w:bottom w:val="single" w:sz="4" w:space="0" w:color="auto"/>
              <w:right w:val="single" w:sz="4" w:space="0" w:color="auto"/>
            </w:tcBorders>
            <w:noWrap/>
            <w:vAlign w:val="center"/>
            <w:hideMark/>
          </w:tcPr>
          <w:p w14:paraId="59E0E4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17.5</w:t>
            </w:r>
          </w:p>
        </w:tc>
        <w:tc>
          <w:tcPr>
            <w:tcW w:w="0" w:type="auto"/>
            <w:tcBorders>
              <w:top w:val="nil"/>
              <w:left w:val="nil"/>
              <w:bottom w:val="single" w:sz="4" w:space="0" w:color="auto"/>
              <w:right w:val="single" w:sz="4" w:space="0" w:color="auto"/>
            </w:tcBorders>
            <w:noWrap/>
            <w:vAlign w:val="center"/>
            <w:hideMark/>
          </w:tcPr>
          <w:p w14:paraId="239934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777E0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5CFA39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68D29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0F71BB9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D27B28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млец</w:t>
            </w:r>
          </w:p>
        </w:tc>
        <w:tc>
          <w:tcPr>
            <w:tcW w:w="0" w:type="auto"/>
            <w:tcBorders>
              <w:top w:val="nil"/>
              <w:left w:val="nil"/>
              <w:bottom w:val="single" w:sz="4" w:space="0" w:color="auto"/>
              <w:right w:val="single" w:sz="4" w:space="0" w:color="auto"/>
            </w:tcBorders>
            <w:noWrap/>
            <w:vAlign w:val="center"/>
            <w:hideMark/>
          </w:tcPr>
          <w:p w14:paraId="66F8173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88.6</w:t>
            </w:r>
          </w:p>
        </w:tc>
        <w:tc>
          <w:tcPr>
            <w:tcW w:w="0" w:type="auto"/>
            <w:tcBorders>
              <w:top w:val="nil"/>
              <w:left w:val="nil"/>
              <w:bottom w:val="single" w:sz="4" w:space="0" w:color="auto"/>
              <w:right w:val="single" w:sz="4" w:space="0" w:color="auto"/>
            </w:tcBorders>
            <w:noWrap/>
            <w:vAlign w:val="center"/>
            <w:hideMark/>
          </w:tcPr>
          <w:p w14:paraId="569E97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D1B8F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c>
          <w:tcPr>
            <w:tcW w:w="0" w:type="auto"/>
            <w:tcBorders>
              <w:top w:val="nil"/>
              <w:left w:val="nil"/>
              <w:bottom w:val="single" w:sz="4" w:space="0" w:color="auto"/>
              <w:right w:val="single" w:sz="4" w:space="0" w:color="auto"/>
            </w:tcBorders>
            <w:noWrap/>
            <w:vAlign w:val="center"/>
            <w:hideMark/>
          </w:tcPr>
          <w:p w14:paraId="454A60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15A47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2B686CF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93772A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грабић</w:t>
            </w:r>
          </w:p>
        </w:tc>
        <w:tc>
          <w:tcPr>
            <w:tcW w:w="0" w:type="auto"/>
            <w:tcBorders>
              <w:top w:val="nil"/>
              <w:left w:val="nil"/>
              <w:bottom w:val="single" w:sz="4" w:space="0" w:color="auto"/>
              <w:right w:val="single" w:sz="4" w:space="0" w:color="auto"/>
            </w:tcBorders>
            <w:noWrap/>
            <w:vAlign w:val="center"/>
            <w:hideMark/>
          </w:tcPr>
          <w:p w14:paraId="7F35DA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127.4</w:t>
            </w:r>
          </w:p>
        </w:tc>
        <w:tc>
          <w:tcPr>
            <w:tcW w:w="0" w:type="auto"/>
            <w:tcBorders>
              <w:top w:val="nil"/>
              <w:left w:val="nil"/>
              <w:bottom w:val="single" w:sz="4" w:space="0" w:color="auto"/>
              <w:right w:val="single" w:sz="4" w:space="0" w:color="auto"/>
            </w:tcBorders>
            <w:noWrap/>
            <w:vAlign w:val="center"/>
            <w:hideMark/>
          </w:tcPr>
          <w:p w14:paraId="4FFA91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A9A292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6728DF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1915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r>
      <w:tr w:rsidR="00093885" w:rsidRPr="0057544D" w14:paraId="2DB4C15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02A1E78"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бор</w:t>
            </w:r>
          </w:p>
        </w:tc>
        <w:tc>
          <w:tcPr>
            <w:tcW w:w="0" w:type="auto"/>
            <w:tcBorders>
              <w:top w:val="nil"/>
              <w:left w:val="nil"/>
              <w:bottom w:val="single" w:sz="4" w:space="0" w:color="auto"/>
              <w:right w:val="single" w:sz="4" w:space="0" w:color="auto"/>
            </w:tcBorders>
            <w:noWrap/>
            <w:vAlign w:val="center"/>
            <w:hideMark/>
          </w:tcPr>
          <w:p w14:paraId="4ADFC5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5,700.4</w:t>
            </w:r>
          </w:p>
        </w:tc>
        <w:tc>
          <w:tcPr>
            <w:tcW w:w="0" w:type="auto"/>
            <w:tcBorders>
              <w:top w:val="nil"/>
              <w:left w:val="nil"/>
              <w:bottom w:val="single" w:sz="4" w:space="0" w:color="auto"/>
              <w:right w:val="single" w:sz="4" w:space="0" w:color="auto"/>
            </w:tcBorders>
            <w:noWrap/>
            <w:vAlign w:val="center"/>
            <w:hideMark/>
          </w:tcPr>
          <w:p w14:paraId="05A4B1C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1A45AD7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165.7</w:t>
            </w:r>
          </w:p>
        </w:tc>
        <w:tc>
          <w:tcPr>
            <w:tcW w:w="0" w:type="auto"/>
            <w:tcBorders>
              <w:top w:val="nil"/>
              <w:left w:val="nil"/>
              <w:bottom w:val="single" w:sz="4" w:space="0" w:color="auto"/>
              <w:right w:val="single" w:sz="4" w:space="0" w:color="auto"/>
            </w:tcBorders>
            <w:noWrap/>
            <w:vAlign w:val="center"/>
            <w:hideMark/>
          </w:tcPr>
          <w:p w14:paraId="7E1D47B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4455E1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69629DA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695AA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дуглазија</w:t>
            </w:r>
          </w:p>
        </w:tc>
        <w:tc>
          <w:tcPr>
            <w:tcW w:w="0" w:type="auto"/>
            <w:tcBorders>
              <w:top w:val="nil"/>
              <w:left w:val="nil"/>
              <w:bottom w:val="single" w:sz="4" w:space="0" w:color="auto"/>
              <w:right w:val="single" w:sz="4" w:space="0" w:color="auto"/>
            </w:tcBorders>
            <w:noWrap/>
            <w:vAlign w:val="center"/>
            <w:hideMark/>
          </w:tcPr>
          <w:p w14:paraId="06C6A5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1,378.5</w:t>
            </w:r>
          </w:p>
        </w:tc>
        <w:tc>
          <w:tcPr>
            <w:tcW w:w="0" w:type="auto"/>
            <w:tcBorders>
              <w:top w:val="nil"/>
              <w:left w:val="nil"/>
              <w:bottom w:val="single" w:sz="4" w:space="0" w:color="auto"/>
              <w:right w:val="single" w:sz="4" w:space="0" w:color="auto"/>
            </w:tcBorders>
            <w:noWrap/>
            <w:vAlign w:val="center"/>
            <w:hideMark/>
          </w:tcPr>
          <w:p w14:paraId="0DBFB05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0DDCFD1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50.4</w:t>
            </w:r>
          </w:p>
        </w:tc>
        <w:tc>
          <w:tcPr>
            <w:tcW w:w="0" w:type="auto"/>
            <w:tcBorders>
              <w:top w:val="nil"/>
              <w:left w:val="nil"/>
              <w:bottom w:val="single" w:sz="4" w:space="0" w:color="auto"/>
              <w:right w:val="single" w:sz="4" w:space="0" w:color="auto"/>
            </w:tcBorders>
            <w:noWrap/>
            <w:vAlign w:val="center"/>
            <w:hideMark/>
          </w:tcPr>
          <w:p w14:paraId="71E6C6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3D4DB6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0F76A0D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7466DC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боровац</w:t>
            </w:r>
          </w:p>
        </w:tc>
        <w:tc>
          <w:tcPr>
            <w:tcW w:w="0" w:type="auto"/>
            <w:tcBorders>
              <w:top w:val="nil"/>
              <w:left w:val="nil"/>
              <w:bottom w:val="single" w:sz="4" w:space="0" w:color="auto"/>
              <w:right w:val="single" w:sz="4" w:space="0" w:color="auto"/>
            </w:tcBorders>
            <w:noWrap/>
            <w:vAlign w:val="center"/>
            <w:hideMark/>
          </w:tcPr>
          <w:p w14:paraId="33EF27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1,496.0</w:t>
            </w:r>
          </w:p>
        </w:tc>
        <w:tc>
          <w:tcPr>
            <w:tcW w:w="0" w:type="auto"/>
            <w:tcBorders>
              <w:top w:val="nil"/>
              <w:left w:val="nil"/>
              <w:bottom w:val="single" w:sz="4" w:space="0" w:color="auto"/>
              <w:right w:val="single" w:sz="4" w:space="0" w:color="auto"/>
            </w:tcBorders>
            <w:noWrap/>
            <w:vAlign w:val="center"/>
            <w:hideMark/>
          </w:tcPr>
          <w:p w14:paraId="78C7F47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9FA1C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91.5</w:t>
            </w:r>
          </w:p>
        </w:tc>
        <w:tc>
          <w:tcPr>
            <w:tcW w:w="0" w:type="auto"/>
            <w:tcBorders>
              <w:top w:val="nil"/>
              <w:left w:val="nil"/>
              <w:bottom w:val="single" w:sz="4" w:space="0" w:color="auto"/>
              <w:right w:val="single" w:sz="4" w:space="0" w:color="auto"/>
            </w:tcBorders>
            <w:noWrap/>
            <w:vAlign w:val="center"/>
            <w:hideMark/>
          </w:tcPr>
          <w:p w14:paraId="7B1F49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A5AFBB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6.1</w:t>
            </w:r>
          </w:p>
        </w:tc>
      </w:tr>
      <w:tr w:rsidR="00093885" w:rsidRPr="0057544D" w14:paraId="385E318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5048B4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сладун</w:t>
            </w:r>
          </w:p>
        </w:tc>
        <w:tc>
          <w:tcPr>
            <w:tcW w:w="0" w:type="auto"/>
            <w:tcBorders>
              <w:top w:val="nil"/>
              <w:left w:val="nil"/>
              <w:bottom w:val="single" w:sz="4" w:space="0" w:color="auto"/>
              <w:right w:val="single" w:sz="4" w:space="0" w:color="auto"/>
            </w:tcBorders>
            <w:noWrap/>
            <w:vAlign w:val="center"/>
            <w:hideMark/>
          </w:tcPr>
          <w:p w14:paraId="2A6102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1,567.8</w:t>
            </w:r>
          </w:p>
        </w:tc>
        <w:tc>
          <w:tcPr>
            <w:tcW w:w="0" w:type="auto"/>
            <w:tcBorders>
              <w:top w:val="nil"/>
              <w:left w:val="nil"/>
              <w:bottom w:val="single" w:sz="4" w:space="0" w:color="auto"/>
              <w:right w:val="single" w:sz="4" w:space="0" w:color="auto"/>
            </w:tcBorders>
            <w:noWrap/>
            <w:vAlign w:val="center"/>
            <w:hideMark/>
          </w:tcPr>
          <w:p w14:paraId="669E81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69C9825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38.4</w:t>
            </w:r>
          </w:p>
        </w:tc>
        <w:tc>
          <w:tcPr>
            <w:tcW w:w="0" w:type="auto"/>
            <w:tcBorders>
              <w:top w:val="nil"/>
              <w:left w:val="nil"/>
              <w:bottom w:val="single" w:sz="4" w:space="0" w:color="auto"/>
              <w:right w:val="single" w:sz="4" w:space="0" w:color="auto"/>
            </w:tcBorders>
            <w:noWrap/>
            <w:vAlign w:val="center"/>
            <w:hideMark/>
          </w:tcPr>
          <w:p w14:paraId="729B6E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4FEFAA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4A060A8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9E6F0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сребрна липа</w:t>
            </w:r>
          </w:p>
        </w:tc>
        <w:tc>
          <w:tcPr>
            <w:tcW w:w="0" w:type="auto"/>
            <w:tcBorders>
              <w:top w:val="nil"/>
              <w:left w:val="nil"/>
              <w:bottom w:val="single" w:sz="4" w:space="0" w:color="auto"/>
              <w:right w:val="single" w:sz="4" w:space="0" w:color="auto"/>
            </w:tcBorders>
            <w:noWrap/>
            <w:vAlign w:val="center"/>
            <w:hideMark/>
          </w:tcPr>
          <w:p w14:paraId="2915D3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4.4</w:t>
            </w:r>
          </w:p>
        </w:tc>
        <w:tc>
          <w:tcPr>
            <w:tcW w:w="0" w:type="auto"/>
            <w:tcBorders>
              <w:top w:val="nil"/>
              <w:left w:val="nil"/>
              <w:bottom w:val="single" w:sz="4" w:space="0" w:color="auto"/>
              <w:right w:val="single" w:sz="4" w:space="0" w:color="auto"/>
            </w:tcBorders>
            <w:noWrap/>
            <w:vAlign w:val="center"/>
            <w:hideMark/>
          </w:tcPr>
          <w:p w14:paraId="454DA6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F09EE2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B02F58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B9263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7CEB49E7"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CEEFD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домаћи орах</w:t>
            </w:r>
          </w:p>
        </w:tc>
        <w:tc>
          <w:tcPr>
            <w:tcW w:w="0" w:type="auto"/>
            <w:tcBorders>
              <w:top w:val="nil"/>
              <w:left w:val="nil"/>
              <w:bottom w:val="single" w:sz="4" w:space="0" w:color="auto"/>
              <w:right w:val="single" w:sz="4" w:space="0" w:color="auto"/>
            </w:tcBorders>
            <w:noWrap/>
            <w:vAlign w:val="center"/>
            <w:hideMark/>
          </w:tcPr>
          <w:p w14:paraId="71D36B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40.8</w:t>
            </w:r>
          </w:p>
        </w:tc>
        <w:tc>
          <w:tcPr>
            <w:tcW w:w="0" w:type="auto"/>
            <w:tcBorders>
              <w:top w:val="nil"/>
              <w:left w:val="nil"/>
              <w:bottom w:val="single" w:sz="4" w:space="0" w:color="auto"/>
              <w:right w:val="single" w:sz="4" w:space="0" w:color="auto"/>
            </w:tcBorders>
            <w:noWrap/>
            <w:vAlign w:val="center"/>
            <w:hideMark/>
          </w:tcPr>
          <w:p w14:paraId="56CF5B3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BEB783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436ECB8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C82470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14D9648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97F20D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амерички јасен</w:t>
            </w:r>
          </w:p>
        </w:tc>
        <w:tc>
          <w:tcPr>
            <w:tcW w:w="0" w:type="auto"/>
            <w:tcBorders>
              <w:top w:val="nil"/>
              <w:left w:val="nil"/>
              <w:bottom w:val="single" w:sz="4" w:space="0" w:color="auto"/>
              <w:right w:val="single" w:sz="4" w:space="0" w:color="auto"/>
            </w:tcBorders>
            <w:noWrap/>
            <w:vAlign w:val="center"/>
            <w:hideMark/>
          </w:tcPr>
          <w:p w14:paraId="4D1CF1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53.3</w:t>
            </w:r>
          </w:p>
        </w:tc>
        <w:tc>
          <w:tcPr>
            <w:tcW w:w="0" w:type="auto"/>
            <w:tcBorders>
              <w:top w:val="nil"/>
              <w:left w:val="nil"/>
              <w:bottom w:val="single" w:sz="4" w:space="0" w:color="auto"/>
              <w:right w:val="single" w:sz="4" w:space="0" w:color="auto"/>
            </w:tcBorders>
            <w:noWrap/>
            <w:vAlign w:val="center"/>
            <w:hideMark/>
          </w:tcPr>
          <w:p w14:paraId="6A787A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AFB270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c>
          <w:tcPr>
            <w:tcW w:w="0" w:type="auto"/>
            <w:tcBorders>
              <w:top w:val="nil"/>
              <w:left w:val="nil"/>
              <w:bottom w:val="single" w:sz="4" w:space="0" w:color="auto"/>
              <w:right w:val="single" w:sz="4" w:space="0" w:color="auto"/>
            </w:tcBorders>
            <w:noWrap/>
            <w:vAlign w:val="center"/>
            <w:hideMark/>
          </w:tcPr>
          <w:p w14:paraId="0014872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E913C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6A6444C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2F32A0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tcBorders>
              <w:top w:val="nil"/>
              <w:left w:val="nil"/>
              <w:bottom w:val="single" w:sz="4" w:space="0" w:color="auto"/>
              <w:right w:val="single" w:sz="4" w:space="0" w:color="auto"/>
            </w:tcBorders>
            <w:noWrap/>
            <w:vAlign w:val="center"/>
            <w:hideMark/>
          </w:tcPr>
          <w:p w14:paraId="75A0EA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875.2</w:t>
            </w:r>
          </w:p>
        </w:tc>
        <w:tc>
          <w:tcPr>
            <w:tcW w:w="0" w:type="auto"/>
            <w:tcBorders>
              <w:top w:val="nil"/>
              <w:left w:val="nil"/>
              <w:bottom w:val="single" w:sz="4" w:space="0" w:color="auto"/>
              <w:right w:val="single" w:sz="4" w:space="0" w:color="auto"/>
            </w:tcBorders>
            <w:noWrap/>
            <w:vAlign w:val="center"/>
            <w:hideMark/>
          </w:tcPr>
          <w:p w14:paraId="394C1A7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379F82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D6A925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C7D34E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0BEB115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3AFA106"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црна јова</w:t>
            </w:r>
          </w:p>
        </w:tc>
        <w:tc>
          <w:tcPr>
            <w:tcW w:w="0" w:type="auto"/>
            <w:tcBorders>
              <w:top w:val="nil"/>
              <w:left w:val="nil"/>
              <w:bottom w:val="single" w:sz="4" w:space="0" w:color="auto"/>
              <w:right w:val="single" w:sz="4" w:space="0" w:color="auto"/>
            </w:tcBorders>
            <w:noWrap/>
            <w:vAlign w:val="center"/>
            <w:hideMark/>
          </w:tcPr>
          <w:p w14:paraId="23C11A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119.7</w:t>
            </w:r>
          </w:p>
        </w:tc>
        <w:tc>
          <w:tcPr>
            <w:tcW w:w="0" w:type="auto"/>
            <w:tcBorders>
              <w:top w:val="nil"/>
              <w:left w:val="nil"/>
              <w:bottom w:val="single" w:sz="4" w:space="0" w:color="auto"/>
              <w:right w:val="single" w:sz="4" w:space="0" w:color="auto"/>
            </w:tcBorders>
            <w:noWrap/>
            <w:vAlign w:val="center"/>
            <w:hideMark/>
          </w:tcPr>
          <w:p w14:paraId="421056E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7E1FB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0388060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45B41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r>
      <w:tr w:rsidR="00093885" w:rsidRPr="0057544D" w14:paraId="7BBB24E8"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404859A"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c>
          <w:tcPr>
            <w:tcW w:w="0" w:type="auto"/>
            <w:tcBorders>
              <w:top w:val="nil"/>
              <w:left w:val="nil"/>
              <w:bottom w:val="single" w:sz="4" w:space="0" w:color="auto"/>
              <w:right w:val="single" w:sz="4" w:space="0" w:color="auto"/>
            </w:tcBorders>
            <w:shd w:val="clear" w:color="000000" w:fill="D9D9D9"/>
            <w:noWrap/>
            <w:vAlign w:val="center"/>
            <w:hideMark/>
          </w:tcPr>
          <w:p w14:paraId="4C8646B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582,628.7</w:t>
            </w:r>
          </w:p>
        </w:tc>
        <w:tc>
          <w:tcPr>
            <w:tcW w:w="0" w:type="auto"/>
            <w:tcBorders>
              <w:top w:val="nil"/>
              <w:left w:val="nil"/>
              <w:bottom w:val="single" w:sz="4" w:space="0" w:color="auto"/>
              <w:right w:val="single" w:sz="4" w:space="0" w:color="auto"/>
            </w:tcBorders>
            <w:shd w:val="clear" w:color="000000" w:fill="D9D9D9"/>
            <w:noWrap/>
            <w:vAlign w:val="center"/>
            <w:hideMark/>
          </w:tcPr>
          <w:p w14:paraId="565428FB"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69.3%</w:t>
            </w:r>
          </w:p>
        </w:tc>
        <w:tc>
          <w:tcPr>
            <w:tcW w:w="0" w:type="auto"/>
            <w:tcBorders>
              <w:top w:val="nil"/>
              <w:left w:val="nil"/>
              <w:bottom w:val="single" w:sz="4" w:space="0" w:color="auto"/>
              <w:right w:val="single" w:sz="4" w:space="0" w:color="auto"/>
            </w:tcBorders>
            <w:shd w:val="clear" w:color="000000" w:fill="D9D9D9"/>
            <w:noWrap/>
            <w:vAlign w:val="center"/>
            <w:hideMark/>
          </w:tcPr>
          <w:p w14:paraId="75B51619"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10,300.5</w:t>
            </w:r>
          </w:p>
        </w:tc>
        <w:tc>
          <w:tcPr>
            <w:tcW w:w="0" w:type="auto"/>
            <w:tcBorders>
              <w:top w:val="nil"/>
              <w:left w:val="nil"/>
              <w:bottom w:val="single" w:sz="4" w:space="0" w:color="auto"/>
              <w:right w:val="single" w:sz="4" w:space="0" w:color="auto"/>
            </w:tcBorders>
            <w:shd w:val="clear" w:color="000000" w:fill="D9D9D9"/>
            <w:noWrap/>
            <w:vAlign w:val="center"/>
            <w:hideMark/>
          </w:tcPr>
          <w:p w14:paraId="3F1DB305"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68.4%</w:t>
            </w:r>
          </w:p>
        </w:tc>
        <w:tc>
          <w:tcPr>
            <w:tcW w:w="0" w:type="auto"/>
            <w:tcBorders>
              <w:top w:val="nil"/>
              <w:left w:val="nil"/>
              <w:bottom w:val="single" w:sz="4" w:space="0" w:color="auto"/>
              <w:right w:val="single" w:sz="4" w:space="0" w:color="auto"/>
            </w:tcBorders>
            <w:shd w:val="clear" w:color="000000" w:fill="D9D9D9"/>
            <w:noWrap/>
            <w:vAlign w:val="center"/>
            <w:hideMark/>
          </w:tcPr>
          <w:p w14:paraId="71699D0E"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r w:rsidR="00093885" w:rsidRPr="0057544D" w14:paraId="2ED9A4E4"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583DE2D"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3EEF54F7"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7E9B61CA"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2A038F53"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659E3040"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00AE03E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55C097D0" w14:textId="43E46CA3" w:rsidR="00631922" w:rsidRPr="0057544D" w:rsidRDefault="009B7FBF" w:rsidP="00350851">
      <w:pPr>
        <w:pStyle w:val="Quote"/>
        <w:rPr>
          <w:b/>
          <w:bCs/>
          <w:sz w:val="22"/>
          <w:szCs w:val="22"/>
          <w:lang w:val="sr-Cyrl-RS"/>
        </w:rPr>
      </w:pPr>
      <w:r w:rsidRPr="0057544D">
        <w:rPr>
          <w:lang w:val="sr-Cyrl-RS"/>
        </w:rPr>
        <w:t xml:space="preserve"> </w:t>
      </w:r>
      <w:r w:rsidR="007D1058" w:rsidRPr="0057544D">
        <w:rPr>
          <w:lang w:val="sr-Cyrl-RS"/>
        </w:rPr>
        <w:t>Табела 22</w:t>
      </w:r>
      <w:r w:rsidR="00350851" w:rsidRPr="0057544D">
        <w:rPr>
          <w:lang w:val="sr-Cyrl-RS"/>
        </w:rPr>
        <w:t>-Стање по врстама дрвећа на нивоу газдинске јединице.</w:t>
      </w:r>
    </w:p>
    <w:tbl>
      <w:tblPr>
        <w:tblW w:w="0" w:type="auto"/>
        <w:jc w:val="center"/>
        <w:tblLook w:val="04A0" w:firstRow="1" w:lastRow="0" w:firstColumn="1" w:lastColumn="0" w:noHBand="0" w:noVBand="1"/>
      </w:tblPr>
      <w:tblGrid>
        <w:gridCol w:w="2136"/>
        <w:gridCol w:w="1016"/>
        <w:gridCol w:w="866"/>
        <w:gridCol w:w="1138"/>
        <w:gridCol w:w="1075"/>
        <w:gridCol w:w="877"/>
      </w:tblGrid>
      <w:tr w:rsidR="00093885" w:rsidRPr="0057544D" w14:paraId="1C44A875" w14:textId="77777777" w:rsidTr="00093885">
        <w:trPr>
          <w:trHeight w:val="34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A7589C"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Врста дрвета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05FF2FA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14:paraId="29D4622E"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C734E2"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Piv (%)</w:t>
            </w:r>
          </w:p>
        </w:tc>
      </w:tr>
      <w:tr w:rsidR="00093885" w:rsidRPr="0057544D" w14:paraId="3CF6F91E" w14:textId="77777777" w:rsidTr="00093885">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F48A1" w14:textId="77777777" w:rsidR="00093885" w:rsidRPr="0057544D" w:rsidRDefault="00093885" w:rsidP="00093885">
            <w:pPr>
              <w:widowControl/>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noWrap/>
            <w:vAlign w:val="center"/>
            <w:hideMark/>
          </w:tcPr>
          <w:p w14:paraId="2C91FDD7"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77C3E12B"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0A21413"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tcBorders>
              <w:top w:val="nil"/>
              <w:left w:val="nil"/>
              <w:bottom w:val="single" w:sz="4" w:space="0" w:color="auto"/>
              <w:right w:val="single" w:sz="4" w:space="0" w:color="auto"/>
            </w:tcBorders>
            <w:shd w:val="clear" w:color="000000" w:fill="BFBFBF"/>
            <w:noWrap/>
            <w:vAlign w:val="center"/>
            <w:hideMark/>
          </w:tcPr>
          <w:p w14:paraId="54E8F4A4" w14:textId="77777777" w:rsidR="00093885" w:rsidRPr="0057544D" w:rsidRDefault="00093885" w:rsidP="00093885">
            <w:pPr>
              <w:widowControl/>
              <w:jc w:val="center"/>
              <w:rPr>
                <w:b/>
                <w:bCs/>
                <w:color w:val="000000"/>
                <w:sz w:val="20"/>
                <w:szCs w:val="20"/>
                <w:lang w:val="en-US" w:eastAsia="en-US"/>
              </w:rPr>
            </w:pPr>
            <w:r w:rsidRPr="0057544D">
              <w:rPr>
                <w:b/>
                <w:bCs/>
                <w:color w:val="000000"/>
                <w:sz w:val="20"/>
                <w:szCs w:val="20"/>
                <w:lang w:val="en-US"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E2C52" w14:textId="77777777" w:rsidR="00093885" w:rsidRPr="0057544D" w:rsidRDefault="00093885" w:rsidP="00093885">
            <w:pPr>
              <w:widowControl/>
              <w:rPr>
                <w:b/>
                <w:bCs/>
                <w:color w:val="000000"/>
                <w:sz w:val="20"/>
                <w:szCs w:val="20"/>
                <w:lang w:val="en-US" w:eastAsia="en-US"/>
              </w:rPr>
            </w:pPr>
          </w:p>
        </w:tc>
      </w:tr>
      <w:tr w:rsidR="00093885" w:rsidRPr="0057544D" w14:paraId="0797E28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9BFB7A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смрча</w:t>
            </w:r>
          </w:p>
        </w:tc>
        <w:tc>
          <w:tcPr>
            <w:tcW w:w="0" w:type="auto"/>
            <w:tcBorders>
              <w:top w:val="nil"/>
              <w:left w:val="nil"/>
              <w:bottom w:val="single" w:sz="4" w:space="0" w:color="auto"/>
              <w:right w:val="single" w:sz="4" w:space="0" w:color="auto"/>
            </w:tcBorders>
            <w:noWrap/>
            <w:vAlign w:val="center"/>
            <w:hideMark/>
          </w:tcPr>
          <w:p w14:paraId="7AF4A3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4,391.8</w:t>
            </w:r>
          </w:p>
        </w:tc>
        <w:tc>
          <w:tcPr>
            <w:tcW w:w="0" w:type="auto"/>
            <w:tcBorders>
              <w:top w:val="nil"/>
              <w:left w:val="nil"/>
              <w:bottom w:val="single" w:sz="4" w:space="0" w:color="auto"/>
              <w:right w:val="single" w:sz="4" w:space="0" w:color="auto"/>
            </w:tcBorders>
            <w:noWrap/>
            <w:vAlign w:val="center"/>
            <w:hideMark/>
          </w:tcPr>
          <w:p w14:paraId="1630998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617E7C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123.5</w:t>
            </w:r>
          </w:p>
        </w:tc>
        <w:tc>
          <w:tcPr>
            <w:tcW w:w="0" w:type="auto"/>
            <w:tcBorders>
              <w:top w:val="nil"/>
              <w:left w:val="nil"/>
              <w:bottom w:val="single" w:sz="4" w:space="0" w:color="auto"/>
              <w:right w:val="single" w:sz="4" w:space="0" w:color="auto"/>
            </w:tcBorders>
            <w:noWrap/>
            <w:vAlign w:val="center"/>
            <w:hideMark/>
          </w:tcPr>
          <w:p w14:paraId="4C7FE2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612FF3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03E55EB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8DACB5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буква</w:t>
            </w:r>
          </w:p>
        </w:tc>
        <w:tc>
          <w:tcPr>
            <w:tcW w:w="0" w:type="auto"/>
            <w:tcBorders>
              <w:top w:val="nil"/>
              <w:left w:val="nil"/>
              <w:bottom w:val="single" w:sz="4" w:space="0" w:color="auto"/>
              <w:right w:val="single" w:sz="4" w:space="0" w:color="auto"/>
            </w:tcBorders>
            <w:noWrap/>
            <w:vAlign w:val="center"/>
            <w:hideMark/>
          </w:tcPr>
          <w:p w14:paraId="2CB757B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721,777.5</w:t>
            </w:r>
          </w:p>
        </w:tc>
        <w:tc>
          <w:tcPr>
            <w:tcW w:w="0" w:type="auto"/>
            <w:tcBorders>
              <w:top w:val="nil"/>
              <w:left w:val="nil"/>
              <w:bottom w:val="single" w:sz="4" w:space="0" w:color="auto"/>
              <w:right w:val="single" w:sz="4" w:space="0" w:color="auto"/>
            </w:tcBorders>
            <w:noWrap/>
            <w:vAlign w:val="center"/>
            <w:hideMark/>
          </w:tcPr>
          <w:p w14:paraId="10ADE2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85.9%</w:t>
            </w:r>
          </w:p>
        </w:tc>
        <w:tc>
          <w:tcPr>
            <w:tcW w:w="0" w:type="auto"/>
            <w:tcBorders>
              <w:top w:val="nil"/>
              <w:left w:val="nil"/>
              <w:bottom w:val="single" w:sz="4" w:space="0" w:color="auto"/>
              <w:right w:val="single" w:sz="4" w:space="0" w:color="auto"/>
            </w:tcBorders>
            <w:noWrap/>
            <w:vAlign w:val="center"/>
            <w:hideMark/>
          </w:tcPr>
          <w:p w14:paraId="79C4DD6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12,250.4</w:t>
            </w:r>
          </w:p>
        </w:tc>
        <w:tc>
          <w:tcPr>
            <w:tcW w:w="0" w:type="auto"/>
            <w:tcBorders>
              <w:top w:val="nil"/>
              <w:left w:val="nil"/>
              <w:bottom w:val="single" w:sz="4" w:space="0" w:color="auto"/>
              <w:right w:val="single" w:sz="4" w:space="0" w:color="auto"/>
            </w:tcBorders>
            <w:noWrap/>
            <w:vAlign w:val="center"/>
            <w:hideMark/>
          </w:tcPr>
          <w:p w14:paraId="106E1DA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81.4%</w:t>
            </w:r>
          </w:p>
        </w:tc>
        <w:tc>
          <w:tcPr>
            <w:tcW w:w="0" w:type="auto"/>
            <w:tcBorders>
              <w:top w:val="nil"/>
              <w:left w:val="nil"/>
              <w:bottom w:val="single" w:sz="4" w:space="0" w:color="auto"/>
              <w:right w:val="single" w:sz="4" w:space="0" w:color="auto"/>
            </w:tcBorders>
            <w:noWrap/>
            <w:vAlign w:val="center"/>
            <w:hideMark/>
          </w:tcPr>
          <w:p w14:paraId="6B7508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21D8814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16E956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јасика</w:t>
            </w:r>
          </w:p>
        </w:tc>
        <w:tc>
          <w:tcPr>
            <w:tcW w:w="0" w:type="auto"/>
            <w:tcBorders>
              <w:top w:val="nil"/>
              <w:left w:val="nil"/>
              <w:bottom w:val="single" w:sz="4" w:space="0" w:color="auto"/>
              <w:right w:val="single" w:sz="4" w:space="0" w:color="auto"/>
            </w:tcBorders>
            <w:noWrap/>
            <w:vAlign w:val="center"/>
            <w:hideMark/>
          </w:tcPr>
          <w:p w14:paraId="5A674A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712.7</w:t>
            </w:r>
          </w:p>
        </w:tc>
        <w:tc>
          <w:tcPr>
            <w:tcW w:w="0" w:type="auto"/>
            <w:tcBorders>
              <w:top w:val="nil"/>
              <w:left w:val="nil"/>
              <w:bottom w:val="single" w:sz="4" w:space="0" w:color="auto"/>
              <w:right w:val="single" w:sz="4" w:space="0" w:color="auto"/>
            </w:tcBorders>
            <w:noWrap/>
            <w:vAlign w:val="center"/>
            <w:hideMark/>
          </w:tcPr>
          <w:p w14:paraId="479CD4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69DE3A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20.7</w:t>
            </w:r>
          </w:p>
        </w:tc>
        <w:tc>
          <w:tcPr>
            <w:tcW w:w="0" w:type="auto"/>
            <w:tcBorders>
              <w:top w:val="nil"/>
              <w:left w:val="nil"/>
              <w:bottom w:val="single" w:sz="4" w:space="0" w:color="auto"/>
              <w:right w:val="single" w:sz="4" w:space="0" w:color="auto"/>
            </w:tcBorders>
            <w:noWrap/>
            <w:vAlign w:val="center"/>
            <w:hideMark/>
          </w:tcPr>
          <w:p w14:paraId="5233ED5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D25E5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4868B60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9E416A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меки лишћари</w:t>
            </w:r>
          </w:p>
        </w:tc>
        <w:tc>
          <w:tcPr>
            <w:tcW w:w="0" w:type="auto"/>
            <w:tcBorders>
              <w:top w:val="nil"/>
              <w:left w:val="nil"/>
              <w:bottom w:val="single" w:sz="4" w:space="0" w:color="auto"/>
              <w:right w:val="single" w:sz="4" w:space="0" w:color="auto"/>
            </w:tcBorders>
            <w:noWrap/>
            <w:vAlign w:val="center"/>
            <w:hideMark/>
          </w:tcPr>
          <w:p w14:paraId="0E469F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466E25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A9768D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D9E6F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21FC8D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7CA01EC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41CD162"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tcBorders>
              <w:top w:val="nil"/>
              <w:left w:val="nil"/>
              <w:bottom w:val="single" w:sz="4" w:space="0" w:color="auto"/>
              <w:right w:val="single" w:sz="4" w:space="0" w:color="auto"/>
            </w:tcBorders>
            <w:noWrap/>
            <w:vAlign w:val="center"/>
            <w:hideMark/>
          </w:tcPr>
          <w:p w14:paraId="109993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5,076.5</w:t>
            </w:r>
          </w:p>
        </w:tc>
        <w:tc>
          <w:tcPr>
            <w:tcW w:w="0" w:type="auto"/>
            <w:tcBorders>
              <w:top w:val="nil"/>
              <w:left w:val="nil"/>
              <w:bottom w:val="single" w:sz="4" w:space="0" w:color="auto"/>
              <w:right w:val="single" w:sz="4" w:space="0" w:color="auto"/>
            </w:tcBorders>
            <w:noWrap/>
            <w:vAlign w:val="center"/>
            <w:hideMark/>
          </w:tcPr>
          <w:p w14:paraId="6EBA0CD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28ACC0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122.3</w:t>
            </w:r>
          </w:p>
        </w:tc>
        <w:tc>
          <w:tcPr>
            <w:tcW w:w="0" w:type="auto"/>
            <w:tcBorders>
              <w:top w:val="nil"/>
              <w:left w:val="nil"/>
              <w:bottom w:val="single" w:sz="4" w:space="0" w:color="auto"/>
              <w:right w:val="single" w:sz="4" w:space="0" w:color="auto"/>
            </w:tcBorders>
            <w:noWrap/>
            <w:vAlign w:val="center"/>
            <w:hideMark/>
          </w:tcPr>
          <w:p w14:paraId="51C1E63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16A96B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36E8847A"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5CA752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јавор</w:t>
            </w:r>
          </w:p>
        </w:tc>
        <w:tc>
          <w:tcPr>
            <w:tcW w:w="0" w:type="auto"/>
            <w:tcBorders>
              <w:top w:val="nil"/>
              <w:left w:val="nil"/>
              <w:bottom w:val="single" w:sz="4" w:space="0" w:color="auto"/>
              <w:right w:val="single" w:sz="4" w:space="0" w:color="auto"/>
            </w:tcBorders>
            <w:noWrap/>
            <w:vAlign w:val="center"/>
            <w:hideMark/>
          </w:tcPr>
          <w:p w14:paraId="62FDAC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747.7</w:t>
            </w:r>
          </w:p>
        </w:tc>
        <w:tc>
          <w:tcPr>
            <w:tcW w:w="0" w:type="auto"/>
            <w:tcBorders>
              <w:top w:val="nil"/>
              <w:left w:val="nil"/>
              <w:bottom w:val="single" w:sz="4" w:space="0" w:color="auto"/>
              <w:right w:val="single" w:sz="4" w:space="0" w:color="auto"/>
            </w:tcBorders>
            <w:noWrap/>
            <w:vAlign w:val="center"/>
            <w:hideMark/>
          </w:tcPr>
          <w:p w14:paraId="38C594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ED1568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21.6</w:t>
            </w:r>
          </w:p>
        </w:tc>
        <w:tc>
          <w:tcPr>
            <w:tcW w:w="0" w:type="auto"/>
            <w:tcBorders>
              <w:top w:val="nil"/>
              <w:left w:val="nil"/>
              <w:bottom w:val="single" w:sz="4" w:space="0" w:color="auto"/>
              <w:right w:val="single" w:sz="4" w:space="0" w:color="auto"/>
            </w:tcBorders>
            <w:noWrap/>
            <w:vAlign w:val="center"/>
            <w:hideMark/>
          </w:tcPr>
          <w:p w14:paraId="0FF1B2B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661F45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7282911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12F1D5B"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tcBorders>
              <w:top w:val="nil"/>
              <w:left w:val="nil"/>
              <w:bottom w:val="single" w:sz="4" w:space="0" w:color="auto"/>
              <w:right w:val="single" w:sz="4" w:space="0" w:color="auto"/>
            </w:tcBorders>
            <w:noWrap/>
            <w:vAlign w:val="center"/>
            <w:hideMark/>
          </w:tcPr>
          <w:p w14:paraId="5785E82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6,654.5</w:t>
            </w:r>
          </w:p>
        </w:tc>
        <w:tc>
          <w:tcPr>
            <w:tcW w:w="0" w:type="auto"/>
            <w:tcBorders>
              <w:top w:val="nil"/>
              <w:left w:val="nil"/>
              <w:bottom w:val="single" w:sz="4" w:space="0" w:color="auto"/>
              <w:right w:val="single" w:sz="4" w:space="0" w:color="auto"/>
            </w:tcBorders>
            <w:noWrap/>
            <w:vAlign w:val="center"/>
            <w:hideMark/>
          </w:tcPr>
          <w:p w14:paraId="4727ED9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61D1C5D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171.3</w:t>
            </w:r>
          </w:p>
        </w:tc>
        <w:tc>
          <w:tcPr>
            <w:tcW w:w="0" w:type="auto"/>
            <w:tcBorders>
              <w:top w:val="nil"/>
              <w:left w:val="nil"/>
              <w:bottom w:val="single" w:sz="4" w:space="0" w:color="auto"/>
              <w:right w:val="single" w:sz="4" w:space="0" w:color="auto"/>
            </w:tcBorders>
            <w:noWrap/>
            <w:vAlign w:val="center"/>
            <w:hideMark/>
          </w:tcPr>
          <w:p w14:paraId="47A0A89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7970ABF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w:t>
            </w:r>
          </w:p>
        </w:tc>
      </w:tr>
      <w:tr w:rsidR="00093885" w:rsidRPr="0057544D" w14:paraId="6D62C40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6047E7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трешња</w:t>
            </w:r>
          </w:p>
        </w:tc>
        <w:tc>
          <w:tcPr>
            <w:tcW w:w="0" w:type="auto"/>
            <w:tcBorders>
              <w:top w:val="nil"/>
              <w:left w:val="nil"/>
              <w:bottom w:val="single" w:sz="4" w:space="0" w:color="auto"/>
              <w:right w:val="single" w:sz="4" w:space="0" w:color="auto"/>
            </w:tcBorders>
            <w:noWrap/>
            <w:vAlign w:val="center"/>
            <w:hideMark/>
          </w:tcPr>
          <w:p w14:paraId="457458B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1,674.5</w:t>
            </w:r>
          </w:p>
        </w:tc>
        <w:tc>
          <w:tcPr>
            <w:tcW w:w="0" w:type="auto"/>
            <w:tcBorders>
              <w:top w:val="nil"/>
              <w:left w:val="nil"/>
              <w:bottom w:val="single" w:sz="4" w:space="0" w:color="auto"/>
              <w:right w:val="single" w:sz="4" w:space="0" w:color="auto"/>
            </w:tcBorders>
            <w:noWrap/>
            <w:vAlign w:val="center"/>
            <w:hideMark/>
          </w:tcPr>
          <w:p w14:paraId="1B7D761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3728675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29.1</w:t>
            </w:r>
          </w:p>
        </w:tc>
        <w:tc>
          <w:tcPr>
            <w:tcW w:w="0" w:type="auto"/>
            <w:tcBorders>
              <w:top w:val="nil"/>
              <w:left w:val="nil"/>
              <w:bottom w:val="single" w:sz="4" w:space="0" w:color="auto"/>
              <w:right w:val="single" w:sz="4" w:space="0" w:color="auto"/>
            </w:tcBorders>
            <w:noWrap/>
            <w:vAlign w:val="center"/>
            <w:hideMark/>
          </w:tcPr>
          <w:p w14:paraId="2411284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1441EE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1551535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1075C9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цер</w:t>
            </w:r>
          </w:p>
        </w:tc>
        <w:tc>
          <w:tcPr>
            <w:tcW w:w="0" w:type="auto"/>
            <w:tcBorders>
              <w:top w:val="nil"/>
              <w:left w:val="nil"/>
              <w:bottom w:val="single" w:sz="4" w:space="0" w:color="auto"/>
              <w:right w:val="single" w:sz="4" w:space="0" w:color="auto"/>
            </w:tcBorders>
            <w:noWrap/>
            <w:vAlign w:val="center"/>
            <w:hideMark/>
          </w:tcPr>
          <w:p w14:paraId="1279010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19,315.8</w:t>
            </w:r>
          </w:p>
        </w:tc>
        <w:tc>
          <w:tcPr>
            <w:tcW w:w="0" w:type="auto"/>
            <w:tcBorders>
              <w:top w:val="nil"/>
              <w:left w:val="nil"/>
              <w:bottom w:val="single" w:sz="4" w:space="0" w:color="auto"/>
              <w:right w:val="single" w:sz="4" w:space="0" w:color="auto"/>
            </w:tcBorders>
            <w:noWrap/>
            <w:vAlign w:val="center"/>
            <w:hideMark/>
          </w:tcPr>
          <w:p w14:paraId="472925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c>
          <w:tcPr>
            <w:tcW w:w="0" w:type="auto"/>
            <w:tcBorders>
              <w:top w:val="nil"/>
              <w:left w:val="nil"/>
              <w:bottom w:val="single" w:sz="4" w:space="0" w:color="auto"/>
              <w:right w:val="single" w:sz="4" w:space="0" w:color="auto"/>
            </w:tcBorders>
            <w:noWrap/>
            <w:vAlign w:val="center"/>
            <w:hideMark/>
          </w:tcPr>
          <w:p w14:paraId="107EB82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408.0</w:t>
            </w:r>
          </w:p>
        </w:tc>
        <w:tc>
          <w:tcPr>
            <w:tcW w:w="0" w:type="auto"/>
            <w:tcBorders>
              <w:top w:val="nil"/>
              <w:left w:val="nil"/>
              <w:bottom w:val="single" w:sz="4" w:space="0" w:color="auto"/>
              <w:right w:val="single" w:sz="4" w:space="0" w:color="auto"/>
            </w:tcBorders>
            <w:noWrap/>
            <w:vAlign w:val="center"/>
            <w:hideMark/>
          </w:tcPr>
          <w:p w14:paraId="686B854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7FE528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19C814F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BF6C103"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lastRenderedPageBreak/>
              <w:t>јела</w:t>
            </w:r>
          </w:p>
        </w:tc>
        <w:tc>
          <w:tcPr>
            <w:tcW w:w="0" w:type="auto"/>
            <w:tcBorders>
              <w:top w:val="nil"/>
              <w:left w:val="nil"/>
              <w:bottom w:val="single" w:sz="4" w:space="0" w:color="auto"/>
              <w:right w:val="single" w:sz="4" w:space="0" w:color="auto"/>
            </w:tcBorders>
            <w:noWrap/>
            <w:vAlign w:val="center"/>
            <w:hideMark/>
          </w:tcPr>
          <w:p w14:paraId="745787D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191.4</w:t>
            </w:r>
          </w:p>
        </w:tc>
        <w:tc>
          <w:tcPr>
            <w:tcW w:w="0" w:type="auto"/>
            <w:tcBorders>
              <w:top w:val="nil"/>
              <w:left w:val="nil"/>
              <w:bottom w:val="single" w:sz="4" w:space="0" w:color="auto"/>
              <w:right w:val="single" w:sz="4" w:space="0" w:color="auto"/>
            </w:tcBorders>
            <w:noWrap/>
            <w:vAlign w:val="center"/>
            <w:hideMark/>
          </w:tcPr>
          <w:p w14:paraId="5D028D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60238E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w:t>
            </w:r>
          </w:p>
        </w:tc>
        <w:tc>
          <w:tcPr>
            <w:tcW w:w="0" w:type="auto"/>
            <w:tcBorders>
              <w:top w:val="nil"/>
              <w:left w:val="nil"/>
              <w:bottom w:val="single" w:sz="4" w:space="0" w:color="auto"/>
              <w:right w:val="single" w:sz="4" w:space="0" w:color="auto"/>
            </w:tcBorders>
            <w:noWrap/>
            <w:vAlign w:val="center"/>
            <w:hideMark/>
          </w:tcPr>
          <w:p w14:paraId="5E4EF1C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59F42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16E6DAB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D89B4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планински јавор</w:t>
            </w:r>
          </w:p>
        </w:tc>
        <w:tc>
          <w:tcPr>
            <w:tcW w:w="0" w:type="auto"/>
            <w:tcBorders>
              <w:top w:val="nil"/>
              <w:left w:val="nil"/>
              <w:bottom w:val="single" w:sz="4" w:space="0" w:color="auto"/>
              <w:right w:val="single" w:sz="4" w:space="0" w:color="auto"/>
            </w:tcBorders>
            <w:noWrap/>
            <w:vAlign w:val="center"/>
            <w:hideMark/>
          </w:tcPr>
          <w:p w14:paraId="2FCA97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41.4</w:t>
            </w:r>
          </w:p>
        </w:tc>
        <w:tc>
          <w:tcPr>
            <w:tcW w:w="0" w:type="auto"/>
            <w:tcBorders>
              <w:top w:val="nil"/>
              <w:left w:val="nil"/>
              <w:bottom w:val="single" w:sz="4" w:space="0" w:color="auto"/>
              <w:right w:val="single" w:sz="4" w:space="0" w:color="auto"/>
            </w:tcBorders>
            <w:noWrap/>
            <w:vAlign w:val="center"/>
            <w:hideMark/>
          </w:tcPr>
          <w:p w14:paraId="0A2176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0C9881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0E76DFA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16EE8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r>
      <w:tr w:rsidR="00093885" w:rsidRPr="0057544D" w14:paraId="6605D2E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161862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клен</w:t>
            </w:r>
          </w:p>
        </w:tc>
        <w:tc>
          <w:tcPr>
            <w:tcW w:w="0" w:type="auto"/>
            <w:tcBorders>
              <w:top w:val="nil"/>
              <w:left w:val="nil"/>
              <w:bottom w:val="single" w:sz="4" w:space="0" w:color="auto"/>
              <w:right w:val="single" w:sz="4" w:space="0" w:color="auto"/>
            </w:tcBorders>
            <w:noWrap/>
            <w:vAlign w:val="center"/>
            <w:hideMark/>
          </w:tcPr>
          <w:p w14:paraId="0565870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5,042.8</w:t>
            </w:r>
          </w:p>
        </w:tc>
        <w:tc>
          <w:tcPr>
            <w:tcW w:w="0" w:type="auto"/>
            <w:tcBorders>
              <w:top w:val="nil"/>
              <w:left w:val="nil"/>
              <w:bottom w:val="single" w:sz="4" w:space="0" w:color="auto"/>
              <w:right w:val="single" w:sz="4" w:space="0" w:color="auto"/>
            </w:tcBorders>
            <w:noWrap/>
            <w:vAlign w:val="center"/>
            <w:hideMark/>
          </w:tcPr>
          <w:p w14:paraId="22FA512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80918E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128.3</w:t>
            </w:r>
          </w:p>
        </w:tc>
        <w:tc>
          <w:tcPr>
            <w:tcW w:w="0" w:type="auto"/>
            <w:tcBorders>
              <w:top w:val="nil"/>
              <w:left w:val="nil"/>
              <w:bottom w:val="single" w:sz="4" w:space="0" w:color="auto"/>
              <w:right w:val="single" w:sz="4" w:space="0" w:color="auto"/>
            </w:tcBorders>
            <w:noWrap/>
            <w:vAlign w:val="center"/>
            <w:hideMark/>
          </w:tcPr>
          <w:p w14:paraId="100E420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0.9%</w:t>
            </w:r>
          </w:p>
        </w:tc>
        <w:tc>
          <w:tcPr>
            <w:tcW w:w="0" w:type="auto"/>
            <w:tcBorders>
              <w:top w:val="nil"/>
              <w:left w:val="nil"/>
              <w:bottom w:val="single" w:sz="4" w:space="0" w:color="auto"/>
              <w:right w:val="single" w:sz="4" w:space="0" w:color="auto"/>
            </w:tcBorders>
            <w:noWrap/>
            <w:vAlign w:val="center"/>
            <w:hideMark/>
          </w:tcPr>
          <w:p w14:paraId="0E080DC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r>
      <w:tr w:rsidR="00093885" w:rsidRPr="0057544D" w14:paraId="724B8BB0"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878BD9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јаребика</w:t>
            </w:r>
          </w:p>
        </w:tc>
        <w:tc>
          <w:tcPr>
            <w:tcW w:w="0" w:type="auto"/>
            <w:tcBorders>
              <w:top w:val="nil"/>
              <w:left w:val="nil"/>
              <w:bottom w:val="single" w:sz="4" w:space="0" w:color="auto"/>
              <w:right w:val="single" w:sz="4" w:space="0" w:color="auto"/>
            </w:tcBorders>
            <w:noWrap/>
            <w:vAlign w:val="center"/>
            <w:hideMark/>
          </w:tcPr>
          <w:p w14:paraId="1B0D086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w:t>
            </w:r>
          </w:p>
        </w:tc>
        <w:tc>
          <w:tcPr>
            <w:tcW w:w="0" w:type="auto"/>
            <w:tcBorders>
              <w:top w:val="nil"/>
              <w:left w:val="nil"/>
              <w:bottom w:val="single" w:sz="4" w:space="0" w:color="auto"/>
              <w:right w:val="single" w:sz="4" w:space="0" w:color="auto"/>
            </w:tcBorders>
            <w:noWrap/>
            <w:vAlign w:val="center"/>
            <w:hideMark/>
          </w:tcPr>
          <w:p w14:paraId="5E07BE5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A1D090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76F06F6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EF2AD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1.5</w:t>
            </w:r>
          </w:p>
        </w:tc>
      </w:tr>
      <w:tr w:rsidR="00093885" w:rsidRPr="0057544D" w14:paraId="67188CA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73ADC5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w:t>
            </w:r>
          </w:p>
        </w:tc>
        <w:tc>
          <w:tcPr>
            <w:tcW w:w="0" w:type="auto"/>
            <w:tcBorders>
              <w:top w:val="nil"/>
              <w:left w:val="nil"/>
              <w:bottom w:val="single" w:sz="4" w:space="0" w:color="auto"/>
              <w:right w:val="single" w:sz="4" w:space="0" w:color="auto"/>
            </w:tcBorders>
            <w:noWrap/>
            <w:vAlign w:val="center"/>
            <w:hideMark/>
          </w:tcPr>
          <w:p w14:paraId="0824EA1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18,357.9</w:t>
            </w:r>
          </w:p>
        </w:tc>
        <w:tc>
          <w:tcPr>
            <w:tcW w:w="0" w:type="auto"/>
            <w:tcBorders>
              <w:top w:val="nil"/>
              <w:left w:val="nil"/>
              <w:bottom w:val="single" w:sz="4" w:space="0" w:color="auto"/>
              <w:right w:val="single" w:sz="4" w:space="0" w:color="auto"/>
            </w:tcBorders>
            <w:noWrap/>
            <w:vAlign w:val="center"/>
            <w:hideMark/>
          </w:tcPr>
          <w:p w14:paraId="0B34B24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noWrap/>
            <w:vAlign w:val="center"/>
            <w:hideMark/>
          </w:tcPr>
          <w:p w14:paraId="7FA7D2F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296.3</w:t>
            </w:r>
          </w:p>
        </w:tc>
        <w:tc>
          <w:tcPr>
            <w:tcW w:w="0" w:type="auto"/>
            <w:tcBorders>
              <w:top w:val="nil"/>
              <w:left w:val="nil"/>
              <w:bottom w:val="single" w:sz="4" w:space="0" w:color="auto"/>
              <w:right w:val="single" w:sz="4" w:space="0" w:color="auto"/>
            </w:tcBorders>
            <w:noWrap/>
            <w:vAlign w:val="center"/>
            <w:hideMark/>
          </w:tcPr>
          <w:p w14:paraId="645515A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c>
          <w:tcPr>
            <w:tcW w:w="0" w:type="auto"/>
            <w:tcBorders>
              <w:top w:val="nil"/>
              <w:left w:val="nil"/>
              <w:bottom w:val="single" w:sz="4" w:space="0" w:color="auto"/>
              <w:right w:val="single" w:sz="4" w:space="0" w:color="auto"/>
            </w:tcBorders>
            <w:noWrap/>
            <w:vAlign w:val="center"/>
            <w:hideMark/>
          </w:tcPr>
          <w:p w14:paraId="2F2CDC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23C37158"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3D830F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брекиња</w:t>
            </w:r>
          </w:p>
        </w:tc>
        <w:tc>
          <w:tcPr>
            <w:tcW w:w="0" w:type="auto"/>
            <w:tcBorders>
              <w:top w:val="nil"/>
              <w:left w:val="nil"/>
              <w:bottom w:val="single" w:sz="4" w:space="0" w:color="auto"/>
              <w:right w:val="single" w:sz="4" w:space="0" w:color="auto"/>
            </w:tcBorders>
            <w:noWrap/>
            <w:vAlign w:val="center"/>
            <w:hideMark/>
          </w:tcPr>
          <w:p w14:paraId="07DC49B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225.8</w:t>
            </w:r>
          </w:p>
        </w:tc>
        <w:tc>
          <w:tcPr>
            <w:tcW w:w="0" w:type="auto"/>
            <w:tcBorders>
              <w:top w:val="nil"/>
              <w:left w:val="nil"/>
              <w:bottom w:val="single" w:sz="4" w:space="0" w:color="auto"/>
              <w:right w:val="single" w:sz="4" w:space="0" w:color="auto"/>
            </w:tcBorders>
            <w:noWrap/>
            <w:vAlign w:val="center"/>
            <w:hideMark/>
          </w:tcPr>
          <w:p w14:paraId="290458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6C5209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4.7</w:t>
            </w:r>
          </w:p>
        </w:tc>
        <w:tc>
          <w:tcPr>
            <w:tcW w:w="0" w:type="auto"/>
            <w:tcBorders>
              <w:top w:val="nil"/>
              <w:left w:val="nil"/>
              <w:bottom w:val="single" w:sz="4" w:space="0" w:color="auto"/>
              <w:right w:val="single" w:sz="4" w:space="0" w:color="auto"/>
            </w:tcBorders>
            <w:noWrap/>
            <w:vAlign w:val="center"/>
            <w:hideMark/>
          </w:tcPr>
          <w:p w14:paraId="738009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2034D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r>
      <w:tr w:rsidR="00093885" w:rsidRPr="0057544D" w14:paraId="48A08A3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BE0034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јасен</w:t>
            </w:r>
          </w:p>
        </w:tc>
        <w:tc>
          <w:tcPr>
            <w:tcW w:w="0" w:type="auto"/>
            <w:tcBorders>
              <w:top w:val="nil"/>
              <w:left w:val="nil"/>
              <w:bottom w:val="single" w:sz="4" w:space="0" w:color="auto"/>
              <w:right w:val="single" w:sz="4" w:space="0" w:color="auto"/>
            </w:tcBorders>
            <w:noWrap/>
            <w:vAlign w:val="center"/>
            <w:hideMark/>
          </w:tcPr>
          <w:p w14:paraId="7BE9969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3,637.1</w:t>
            </w:r>
          </w:p>
        </w:tc>
        <w:tc>
          <w:tcPr>
            <w:tcW w:w="0" w:type="auto"/>
            <w:tcBorders>
              <w:top w:val="nil"/>
              <w:left w:val="nil"/>
              <w:bottom w:val="single" w:sz="4" w:space="0" w:color="auto"/>
              <w:right w:val="single" w:sz="4" w:space="0" w:color="auto"/>
            </w:tcBorders>
            <w:noWrap/>
            <w:vAlign w:val="center"/>
            <w:hideMark/>
          </w:tcPr>
          <w:p w14:paraId="4B4452F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172EA0B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100.9</w:t>
            </w:r>
          </w:p>
        </w:tc>
        <w:tc>
          <w:tcPr>
            <w:tcW w:w="0" w:type="auto"/>
            <w:tcBorders>
              <w:top w:val="nil"/>
              <w:left w:val="nil"/>
              <w:bottom w:val="single" w:sz="4" w:space="0" w:color="auto"/>
              <w:right w:val="single" w:sz="4" w:space="0" w:color="auto"/>
            </w:tcBorders>
            <w:noWrap/>
            <w:vAlign w:val="center"/>
            <w:hideMark/>
          </w:tcPr>
          <w:p w14:paraId="72D8A36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0.7%</w:t>
            </w:r>
          </w:p>
        </w:tc>
        <w:tc>
          <w:tcPr>
            <w:tcW w:w="0" w:type="auto"/>
            <w:tcBorders>
              <w:top w:val="nil"/>
              <w:left w:val="nil"/>
              <w:bottom w:val="single" w:sz="4" w:space="0" w:color="auto"/>
              <w:right w:val="single" w:sz="4" w:space="0" w:color="auto"/>
            </w:tcBorders>
            <w:noWrap/>
            <w:vAlign w:val="center"/>
            <w:hideMark/>
          </w:tcPr>
          <w:p w14:paraId="7C00E00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2.8</w:t>
            </w:r>
          </w:p>
        </w:tc>
      </w:tr>
      <w:tr w:rsidR="00093885" w:rsidRPr="0057544D" w14:paraId="12735F4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1E3806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бели бор</w:t>
            </w:r>
          </w:p>
        </w:tc>
        <w:tc>
          <w:tcPr>
            <w:tcW w:w="0" w:type="auto"/>
            <w:tcBorders>
              <w:top w:val="nil"/>
              <w:left w:val="nil"/>
              <w:bottom w:val="single" w:sz="4" w:space="0" w:color="auto"/>
              <w:right w:val="single" w:sz="4" w:space="0" w:color="auto"/>
            </w:tcBorders>
            <w:noWrap/>
            <w:vAlign w:val="center"/>
            <w:hideMark/>
          </w:tcPr>
          <w:p w14:paraId="1FC1C52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190.7</w:t>
            </w:r>
          </w:p>
        </w:tc>
        <w:tc>
          <w:tcPr>
            <w:tcW w:w="0" w:type="auto"/>
            <w:tcBorders>
              <w:top w:val="nil"/>
              <w:left w:val="nil"/>
              <w:bottom w:val="single" w:sz="4" w:space="0" w:color="auto"/>
              <w:right w:val="single" w:sz="4" w:space="0" w:color="auto"/>
            </w:tcBorders>
            <w:noWrap/>
            <w:vAlign w:val="center"/>
            <w:hideMark/>
          </w:tcPr>
          <w:p w14:paraId="67B4A1C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7AE8B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4.5</w:t>
            </w:r>
          </w:p>
        </w:tc>
        <w:tc>
          <w:tcPr>
            <w:tcW w:w="0" w:type="auto"/>
            <w:tcBorders>
              <w:top w:val="nil"/>
              <w:left w:val="nil"/>
              <w:bottom w:val="single" w:sz="4" w:space="0" w:color="auto"/>
              <w:right w:val="single" w:sz="4" w:space="0" w:color="auto"/>
            </w:tcBorders>
            <w:noWrap/>
            <w:vAlign w:val="center"/>
            <w:hideMark/>
          </w:tcPr>
          <w:p w14:paraId="1E327E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234E6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5FEDCD3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F1A073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китњак</w:t>
            </w:r>
          </w:p>
        </w:tc>
        <w:tc>
          <w:tcPr>
            <w:tcW w:w="0" w:type="auto"/>
            <w:tcBorders>
              <w:top w:val="nil"/>
              <w:left w:val="nil"/>
              <w:bottom w:val="single" w:sz="4" w:space="0" w:color="auto"/>
              <w:right w:val="single" w:sz="4" w:space="0" w:color="auto"/>
            </w:tcBorders>
            <w:noWrap/>
            <w:vAlign w:val="center"/>
            <w:hideMark/>
          </w:tcPr>
          <w:p w14:paraId="5492E70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24,704.5</w:t>
            </w:r>
          </w:p>
        </w:tc>
        <w:tc>
          <w:tcPr>
            <w:tcW w:w="0" w:type="auto"/>
            <w:tcBorders>
              <w:top w:val="nil"/>
              <w:left w:val="nil"/>
              <w:bottom w:val="single" w:sz="4" w:space="0" w:color="auto"/>
              <w:right w:val="single" w:sz="4" w:space="0" w:color="auto"/>
            </w:tcBorders>
            <w:noWrap/>
            <w:vAlign w:val="center"/>
            <w:hideMark/>
          </w:tcPr>
          <w:p w14:paraId="22B6A82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c>
          <w:tcPr>
            <w:tcW w:w="0" w:type="auto"/>
            <w:tcBorders>
              <w:top w:val="nil"/>
              <w:left w:val="nil"/>
              <w:bottom w:val="single" w:sz="4" w:space="0" w:color="auto"/>
              <w:right w:val="single" w:sz="4" w:space="0" w:color="auto"/>
            </w:tcBorders>
            <w:noWrap/>
            <w:vAlign w:val="center"/>
            <w:hideMark/>
          </w:tcPr>
          <w:p w14:paraId="545CBBA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506.3</w:t>
            </w:r>
          </w:p>
        </w:tc>
        <w:tc>
          <w:tcPr>
            <w:tcW w:w="0" w:type="auto"/>
            <w:tcBorders>
              <w:top w:val="nil"/>
              <w:left w:val="nil"/>
              <w:bottom w:val="single" w:sz="4" w:space="0" w:color="auto"/>
              <w:right w:val="single" w:sz="4" w:space="0" w:color="auto"/>
            </w:tcBorders>
            <w:noWrap/>
            <w:vAlign w:val="center"/>
            <w:hideMark/>
          </w:tcPr>
          <w:p w14:paraId="0496C77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3.4%</w:t>
            </w:r>
          </w:p>
        </w:tc>
        <w:tc>
          <w:tcPr>
            <w:tcW w:w="0" w:type="auto"/>
            <w:tcBorders>
              <w:top w:val="nil"/>
              <w:left w:val="nil"/>
              <w:bottom w:val="single" w:sz="4" w:space="0" w:color="auto"/>
              <w:right w:val="single" w:sz="4" w:space="0" w:color="auto"/>
            </w:tcBorders>
            <w:noWrap/>
            <w:vAlign w:val="center"/>
            <w:hideMark/>
          </w:tcPr>
          <w:p w14:paraId="276EC7A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2.0</w:t>
            </w:r>
          </w:p>
        </w:tc>
      </w:tr>
      <w:tr w:rsidR="00093885" w:rsidRPr="0057544D" w14:paraId="6FDF1BCE"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0E7CE9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tcBorders>
              <w:top w:val="nil"/>
              <w:left w:val="nil"/>
              <w:bottom w:val="single" w:sz="4" w:space="0" w:color="auto"/>
              <w:right w:val="single" w:sz="4" w:space="0" w:color="auto"/>
            </w:tcBorders>
            <w:noWrap/>
            <w:vAlign w:val="center"/>
            <w:hideMark/>
          </w:tcPr>
          <w:p w14:paraId="17ED557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1,141.0</w:t>
            </w:r>
          </w:p>
        </w:tc>
        <w:tc>
          <w:tcPr>
            <w:tcW w:w="0" w:type="auto"/>
            <w:tcBorders>
              <w:top w:val="nil"/>
              <w:left w:val="nil"/>
              <w:bottom w:val="single" w:sz="4" w:space="0" w:color="auto"/>
              <w:right w:val="single" w:sz="4" w:space="0" w:color="auto"/>
            </w:tcBorders>
            <w:noWrap/>
            <w:vAlign w:val="center"/>
            <w:hideMark/>
          </w:tcPr>
          <w:p w14:paraId="06F586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424CBA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18.8</w:t>
            </w:r>
          </w:p>
        </w:tc>
        <w:tc>
          <w:tcPr>
            <w:tcW w:w="0" w:type="auto"/>
            <w:tcBorders>
              <w:top w:val="nil"/>
              <w:left w:val="nil"/>
              <w:bottom w:val="single" w:sz="4" w:space="0" w:color="auto"/>
              <w:right w:val="single" w:sz="4" w:space="0" w:color="auto"/>
            </w:tcBorders>
            <w:noWrap/>
            <w:vAlign w:val="center"/>
            <w:hideMark/>
          </w:tcPr>
          <w:p w14:paraId="62A4EC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6C00A5A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w:t>
            </w:r>
          </w:p>
        </w:tc>
      </w:tr>
      <w:tr w:rsidR="00093885" w:rsidRPr="0057544D" w14:paraId="630633D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D3A93A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јасен</w:t>
            </w:r>
          </w:p>
        </w:tc>
        <w:tc>
          <w:tcPr>
            <w:tcW w:w="0" w:type="auto"/>
            <w:tcBorders>
              <w:top w:val="nil"/>
              <w:left w:val="nil"/>
              <w:bottom w:val="single" w:sz="4" w:space="0" w:color="auto"/>
              <w:right w:val="single" w:sz="4" w:space="0" w:color="auto"/>
            </w:tcBorders>
            <w:noWrap/>
            <w:vAlign w:val="center"/>
            <w:hideMark/>
          </w:tcPr>
          <w:p w14:paraId="2B3FB4E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1,800.9</w:t>
            </w:r>
          </w:p>
        </w:tc>
        <w:tc>
          <w:tcPr>
            <w:tcW w:w="0" w:type="auto"/>
            <w:tcBorders>
              <w:top w:val="nil"/>
              <w:left w:val="nil"/>
              <w:bottom w:val="single" w:sz="4" w:space="0" w:color="auto"/>
              <w:right w:val="single" w:sz="4" w:space="0" w:color="auto"/>
            </w:tcBorders>
            <w:noWrap/>
            <w:vAlign w:val="center"/>
            <w:hideMark/>
          </w:tcPr>
          <w:p w14:paraId="460BDB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4FE0945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w:t>
            </w:r>
          </w:p>
        </w:tc>
        <w:tc>
          <w:tcPr>
            <w:tcW w:w="0" w:type="auto"/>
            <w:tcBorders>
              <w:top w:val="nil"/>
              <w:left w:val="nil"/>
              <w:bottom w:val="single" w:sz="4" w:space="0" w:color="auto"/>
              <w:right w:val="single" w:sz="4" w:space="0" w:color="auto"/>
            </w:tcBorders>
            <w:noWrap/>
            <w:vAlign w:val="center"/>
            <w:hideMark/>
          </w:tcPr>
          <w:p w14:paraId="75A6992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134F44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r>
      <w:tr w:rsidR="00093885" w:rsidRPr="0057544D" w14:paraId="698F44D3"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FFF655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багрем</w:t>
            </w:r>
          </w:p>
        </w:tc>
        <w:tc>
          <w:tcPr>
            <w:tcW w:w="0" w:type="auto"/>
            <w:tcBorders>
              <w:top w:val="nil"/>
              <w:left w:val="nil"/>
              <w:bottom w:val="single" w:sz="4" w:space="0" w:color="auto"/>
              <w:right w:val="single" w:sz="4" w:space="0" w:color="auto"/>
            </w:tcBorders>
            <w:noWrap/>
            <w:vAlign w:val="center"/>
            <w:hideMark/>
          </w:tcPr>
          <w:p w14:paraId="03DEC6B2"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9,201.4</w:t>
            </w:r>
          </w:p>
        </w:tc>
        <w:tc>
          <w:tcPr>
            <w:tcW w:w="0" w:type="auto"/>
            <w:tcBorders>
              <w:top w:val="nil"/>
              <w:left w:val="nil"/>
              <w:bottom w:val="single" w:sz="4" w:space="0" w:color="auto"/>
              <w:right w:val="single" w:sz="4" w:space="0" w:color="auto"/>
            </w:tcBorders>
            <w:noWrap/>
            <w:vAlign w:val="center"/>
            <w:hideMark/>
          </w:tcPr>
          <w:p w14:paraId="14794E4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0CBD4C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317.6</w:t>
            </w:r>
          </w:p>
        </w:tc>
        <w:tc>
          <w:tcPr>
            <w:tcW w:w="0" w:type="auto"/>
            <w:tcBorders>
              <w:top w:val="nil"/>
              <w:left w:val="nil"/>
              <w:bottom w:val="single" w:sz="4" w:space="0" w:color="auto"/>
              <w:right w:val="single" w:sz="4" w:space="0" w:color="auto"/>
            </w:tcBorders>
            <w:noWrap/>
            <w:vAlign w:val="center"/>
            <w:hideMark/>
          </w:tcPr>
          <w:p w14:paraId="552C4EE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1FDC82B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3.5</w:t>
            </w:r>
          </w:p>
        </w:tc>
      </w:tr>
      <w:tr w:rsidR="00093885" w:rsidRPr="0057544D" w14:paraId="4E494DAB"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504225"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tcBorders>
              <w:top w:val="nil"/>
              <w:left w:val="nil"/>
              <w:bottom w:val="single" w:sz="4" w:space="0" w:color="auto"/>
              <w:right w:val="single" w:sz="4" w:space="0" w:color="auto"/>
            </w:tcBorders>
            <w:noWrap/>
            <w:vAlign w:val="center"/>
            <w:hideMark/>
          </w:tcPr>
          <w:p w14:paraId="7A066A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82.4</w:t>
            </w:r>
          </w:p>
        </w:tc>
        <w:tc>
          <w:tcPr>
            <w:tcW w:w="0" w:type="auto"/>
            <w:tcBorders>
              <w:top w:val="nil"/>
              <w:left w:val="nil"/>
              <w:bottom w:val="single" w:sz="4" w:space="0" w:color="auto"/>
              <w:right w:val="single" w:sz="4" w:space="0" w:color="auto"/>
            </w:tcBorders>
            <w:noWrap/>
            <w:vAlign w:val="center"/>
            <w:hideMark/>
          </w:tcPr>
          <w:p w14:paraId="63200C3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F8114C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2.5</w:t>
            </w:r>
          </w:p>
        </w:tc>
        <w:tc>
          <w:tcPr>
            <w:tcW w:w="0" w:type="auto"/>
            <w:tcBorders>
              <w:top w:val="nil"/>
              <w:left w:val="nil"/>
              <w:bottom w:val="single" w:sz="4" w:space="0" w:color="auto"/>
              <w:right w:val="single" w:sz="4" w:space="0" w:color="auto"/>
            </w:tcBorders>
            <w:noWrap/>
            <w:vAlign w:val="center"/>
            <w:hideMark/>
          </w:tcPr>
          <w:p w14:paraId="760834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3E4096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3.0</w:t>
            </w:r>
          </w:p>
        </w:tc>
      </w:tr>
      <w:tr w:rsidR="00093885" w:rsidRPr="0057544D" w14:paraId="73B7CA7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357B2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пољски јасен</w:t>
            </w:r>
          </w:p>
        </w:tc>
        <w:tc>
          <w:tcPr>
            <w:tcW w:w="0" w:type="auto"/>
            <w:tcBorders>
              <w:top w:val="nil"/>
              <w:left w:val="nil"/>
              <w:bottom w:val="single" w:sz="4" w:space="0" w:color="auto"/>
              <w:right w:val="single" w:sz="4" w:space="0" w:color="auto"/>
            </w:tcBorders>
            <w:noWrap/>
            <w:vAlign w:val="center"/>
            <w:hideMark/>
          </w:tcPr>
          <w:p w14:paraId="37C16A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17.5</w:t>
            </w:r>
          </w:p>
        </w:tc>
        <w:tc>
          <w:tcPr>
            <w:tcW w:w="0" w:type="auto"/>
            <w:tcBorders>
              <w:top w:val="nil"/>
              <w:left w:val="nil"/>
              <w:bottom w:val="single" w:sz="4" w:space="0" w:color="auto"/>
              <w:right w:val="single" w:sz="4" w:space="0" w:color="auto"/>
            </w:tcBorders>
            <w:noWrap/>
            <w:vAlign w:val="center"/>
            <w:hideMark/>
          </w:tcPr>
          <w:p w14:paraId="1230842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A4BB06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74BA40A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284ED7C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3.3</w:t>
            </w:r>
          </w:p>
        </w:tc>
      </w:tr>
      <w:tr w:rsidR="00093885" w:rsidRPr="0057544D" w14:paraId="457FA5AC"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CDF691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млец</w:t>
            </w:r>
          </w:p>
        </w:tc>
        <w:tc>
          <w:tcPr>
            <w:tcW w:w="0" w:type="auto"/>
            <w:tcBorders>
              <w:top w:val="nil"/>
              <w:left w:val="nil"/>
              <w:bottom w:val="single" w:sz="4" w:space="0" w:color="auto"/>
              <w:right w:val="single" w:sz="4" w:space="0" w:color="auto"/>
            </w:tcBorders>
            <w:noWrap/>
            <w:vAlign w:val="center"/>
            <w:hideMark/>
          </w:tcPr>
          <w:p w14:paraId="51D0396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423.6</w:t>
            </w:r>
          </w:p>
        </w:tc>
        <w:tc>
          <w:tcPr>
            <w:tcW w:w="0" w:type="auto"/>
            <w:tcBorders>
              <w:top w:val="nil"/>
              <w:left w:val="nil"/>
              <w:bottom w:val="single" w:sz="4" w:space="0" w:color="auto"/>
              <w:right w:val="single" w:sz="4" w:space="0" w:color="auto"/>
            </w:tcBorders>
            <w:noWrap/>
            <w:vAlign w:val="center"/>
            <w:hideMark/>
          </w:tcPr>
          <w:p w14:paraId="3C37035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258872D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9.8</w:t>
            </w:r>
          </w:p>
        </w:tc>
        <w:tc>
          <w:tcPr>
            <w:tcW w:w="0" w:type="auto"/>
            <w:tcBorders>
              <w:top w:val="nil"/>
              <w:left w:val="nil"/>
              <w:bottom w:val="single" w:sz="4" w:space="0" w:color="auto"/>
              <w:right w:val="single" w:sz="4" w:space="0" w:color="auto"/>
            </w:tcBorders>
            <w:noWrap/>
            <w:vAlign w:val="center"/>
            <w:hideMark/>
          </w:tcPr>
          <w:p w14:paraId="7EAB094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028F10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2.3</w:t>
            </w:r>
          </w:p>
        </w:tc>
      </w:tr>
      <w:tr w:rsidR="00093885" w:rsidRPr="0057544D" w14:paraId="6BC92EBD"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D0395BF"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грабић</w:t>
            </w:r>
          </w:p>
        </w:tc>
        <w:tc>
          <w:tcPr>
            <w:tcW w:w="0" w:type="auto"/>
            <w:tcBorders>
              <w:top w:val="nil"/>
              <w:left w:val="nil"/>
              <w:bottom w:val="single" w:sz="4" w:space="0" w:color="auto"/>
              <w:right w:val="single" w:sz="4" w:space="0" w:color="auto"/>
            </w:tcBorders>
            <w:noWrap/>
            <w:vAlign w:val="center"/>
            <w:hideMark/>
          </w:tcPr>
          <w:p w14:paraId="1D949E3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714.7</w:t>
            </w:r>
          </w:p>
        </w:tc>
        <w:tc>
          <w:tcPr>
            <w:tcW w:w="0" w:type="auto"/>
            <w:tcBorders>
              <w:top w:val="nil"/>
              <w:left w:val="nil"/>
              <w:bottom w:val="single" w:sz="4" w:space="0" w:color="auto"/>
              <w:right w:val="single" w:sz="4" w:space="0" w:color="auto"/>
            </w:tcBorders>
            <w:noWrap/>
            <w:vAlign w:val="center"/>
            <w:hideMark/>
          </w:tcPr>
          <w:p w14:paraId="6985CDE3"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D3862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9.6</w:t>
            </w:r>
          </w:p>
        </w:tc>
        <w:tc>
          <w:tcPr>
            <w:tcW w:w="0" w:type="auto"/>
            <w:tcBorders>
              <w:top w:val="nil"/>
              <w:left w:val="nil"/>
              <w:bottom w:val="single" w:sz="4" w:space="0" w:color="auto"/>
              <w:right w:val="single" w:sz="4" w:space="0" w:color="auto"/>
            </w:tcBorders>
            <w:noWrap/>
            <w:vAlign w:val="center"/>
            <w:hideMark/>
          </w:tcPr>
          <w:p w14:paraId="072C297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4440249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r>
      <w:tr w:rsidR="00093885" w:rsidRPr="0057544D" w14:paraId="4C042992"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013001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црни бор</w:t>
            </w:r>
          </w:p>
        </w:tc>
        <w:tc>
          <w:tcPr>
            <w:tcW w:w="0" w:type="auto"/>
            <w:tcBorders>
              <w:top w:val="nil"/>
              <w:left w:val="nil"/>
              <w:bottom w:val="single" w:sz="4" w:space="0" w:color="auto"/>
              <w:right w:val="single" w:sz="4" w:space="0" w:color="auto"/>
            </w:tcBorders>
            <w:noWrap/>
            <w:vAlign w:val="center"/>
            <w:hideMark/>
          </w:tcPr>
          <w:p w14:paraId="13F7873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6,825.3</w:t>
            </w:r>
          </w:p>
        </w:tc>
        <w:tc>
          <w:tcPr>
            <w:tcW w:w="0" w:type="auto"/>
            <w:tcBorders>
              <w:top w:val="nil"/>
              <w:left w:val="nil"/>
              <w:bottom w:val="single" w:sz="4" w:space="0" w:color="auto"/>
              <w:right w:val="single" w:sz="4" w:space="0" w:color="auto"/>
            </w:tcBorders>
            <w:noWrap/>
            <w:vAlign w:val="center"/>
            <w:hideMark/>
          </w:tcPr>
          <w:p w14:paraId="1A0C05E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0.8%</w:t>
            </w:r>
          </w:p>
        </w:tc>
        <w:tc>
          <w:tcPr>
            <w:tcW w:w="0" w:type="auto"/>
            <w:tcBorders>
              <w:top w:val="nil"/>
              <w:left w:val="nil"/>
              <w:bottom w:val="single" w:sz="4" w:space="0" w:color="auto"/>
              <w:right w:val="single" w:sz="4" w:space="0" w:color="auto"/>
            </w:tcBorders>
            <w:noWrap/>
            <w:vAlign w:val="center"/>
            <w:hideMark/>
          </w:tcPr>
          <w:p w14:paraId="5A4C3BF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194.8</w:t>
            </w:r>
          </w:p>
        </w:tc>
        <w:tc>
          <w:tcPr>
            <w:tcW w:w="0" w:type="auto"/>
            <w:tcBorders>
              <w:top w:val="nil"/>
              <w:left w:val="nil"/>
              <w:bottom w:val="single" w:sz="4" w:space="0" w:color="auto"/>
              <w:right w:val="single" w:sz="4" w:space="0" w:color="auto"/>
            </w:tcBorders>
            <w:noWrap/>
            <w:vAlign w:val="center"/>
            <w:hideMark/>
          </w:tcPr>
          <w:p w14:paraId="39A5A85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1.3%</w:t>
            </w:r>
          </w:p>
        </w:tc>
        <w:tc>
          <w:tcPr>
            <w:tcW w:w="0" w:type="auto"/>
            <w:tcBorders>
              <w:top w:val="nil"/>
              <w:left w:val="nil"/>
              <w:bottom w:val="single" w:sz="4" w:space="0" w:color="auto"/>
              <w:right w:val="single" w:sz="4" w:space="0" w:color="auto"/>
            </w:tcBorders>
            <w:noWrap/>
            <w:vAlign w:val="center"/>
            <w:hideMark/>
          </w:tcPr>
          <w:p w14:paraId="2338904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2.9</w:t>
            </w:r>
          </w:p>
        </w:tc>
      </w:tr>
      <w:tr w:rsidR="00093885" w:rsidRPr="0057544D" w14:paraId="4D232A9F"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6BB92D7"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дуглазија</w:t>
            </w:r>
          </w:p>
        </w:tc>
        <w:tc>
          <w:tcPr>
            <w:tcW w:w="0" w:type="auto"/>
            <w:tcBorders>
              <w:top w:val="nil"/>
              <w:left w:val="nil"/>
              <w:bottom w:val="single" w:sz="4" w:space="0" w:color="auto"/>
              <w:right w:val="single" w:sz="4" w:space="0" w:color="auto"/>
            </w:tcBorders>
            <w:noWrap/>
            <w:vAlign w:val="center"/>
            <w:hideMark/>
          </w:tcPr>
          <w:p w14:paraId="74FD22E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1,798.2</w:t>
            </w:r>
          </w:p>
        </w:tc>
        <w:tc>
          <w:tcPr>
            <w:tcW w:w="0" w:type="auto"/>
            <w:tcBorders>
              <w:top w:val="nil"/>
              <w:left w:val="nil"/>
              <w:bottom w:val="single" w:sz="4" w:space="0" w:color="auto"/>
              <w:right w:val="single" w:sz="4" w:space="0" w:color="auto"/>
            </w:tcBorders>
            <w:noWrap/>
            <w:vAlign w:val="center"/>
            <w:hideMark/>
          </w:tcPr>
          <w:p w14:paraId="2E31388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31539FCA"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67.1</w:t>
            </w:r>
          </w:p>
        </w:tc>
        <w:tc>
          <w:tcPr>
            <w:tcW w:w="0" w:type="auto"/>
            <w:tcBorders>
              <w:top w:val="nil"/>
              <w:left w:val="nil"/>
              <w:bottom w:val="single" w:sz="4" w:space="0" w:color="auto"/>
              <w:right w:val="single" w:sz="4" w:space="0" w:color="auto"/>
            </w:tcBorders>
            <w:noWrap/>
            <w:vAlign w:val="center"/>
            <w:hideMark/>
          </w:tcPr>
          <w:p w14:paraId="7025DA0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0.4%</w:t>
            </w:r>
          </w:p>
        </w:tc>
        <w:tc>
          <w:tcPr>
            <w:tcW w:w="0" w:type="auto"/>
            <w:tcBorders>
              <w:top w:val="nil"/>
              <w:left w:val="nil"/>
              <w:bottom w:val="single" w:sz="4" w:space="0" w:color="auto"/>
              <w:right w:val="single" w:sz="4" w:space="0" w:color="auto"/>
            </w:tcBorders>
            <w:noWrap/>
            <w:vAlign w:val="center"/>
            <w:hideMark/>
          </w:tcPr>
          <w:p w14:paraId="772B2479"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3.7</w:t>
            </w:r>
          </w:p>
        </w:tc>
      </w:tr>
      <w:tr w:rsidR="00093885" w:rsidRPr="0057544D" w14:paraId="04B3DFA4"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926E88E"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боровац</w:t>
            </w:r>
          </w:p>
        </w:tc>
        <w:tc>
          <w:tcPr>
            <w:tcW w:w="0" w:type="auto"/>
            <w:tcBorders>
              <w:top w:val="nil"/>
              <w:left w:val="nil"/>
              <w:bottom w:val="single" w:sz="4" w:space="0" w:color="auto"/>
              <w:right w:val="single" w:sz="4" w:space="0" w:color="auto"/>
            </w:tcBorders>
            <w:noWrap/>
            <w:vAlign w:val="center"/>
            <w:hideMark/>
          </w:tcPr>
          <w:p w14:paraId="44B484C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2,615.2</w:t>
            </w:r>
          </w:p>
        </w:tc>
        <w:tc>
          <w:tcPr>
            <w:tcW w:w="0" w:type="auto"/>
            <w:tcBorders>
              <w:top w:val="nil"/>
              <w:left w:val="nil"/>
              <w:bottom w:val="single" w:sz="4" w:space="0" w:color="auto"/>
              <w:right w:val="single" w:sz="4" w:space="0" w:color="auto"/>
            </w:tcBorders>
            <w:noWrap/>
            <w:vAlign w:val="center"/>
            <w:hideMark/>
          </w:tcPr>
          <w:p w14:paraId="5C567D1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D08C68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171.7</w:t>
            </w:r>
          </w:p>
        </w:tc>
        <w:tc>
          <w:tcPr>
            <w:tcW w:w="0" w:type="auto"/>
            <w:tcBorders>
              <w:top w:val="nil"/>
              <w:left w:val="nil"/>
              <w:bottom w:val="single" w:sz="4" w:space="0" w:color="auto"/>
              <w:right w:val="single" w:sz="4" w:space="0" w:color="auto"/>
            </w:tcBorders>
            <w:noWrap/>
            <w:vAlign w:val="center"/>
            <w:hideMark/>
          </w:tcPr>
          <w:p w14:paraId="54B5CCB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1.1%</w:t>
            </w:r>
          </w:p>
        </w:tc>
        <w:tc>
          <w:tcPr>
            <w:tcW w:w="0" w:type="auto"/>
            <w:tcBorders>
              <w:top w:val="nil"/>
              <w:left w:val="nil"/>
              <w:bottom w:val="single" w:sz="4" w:space="0" w:color="auto"/>
              <w:right w:val="single" w:sz="4" w:space="0" w:color="auto"/>
            </w:tcBorders>
            <w:noWrap/>
            <w:vAlign w:val="center"/>
            <w:hideMark/>
          </w:tcPr>
          <w:p w14:paraId="5D7C4D7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6.6</w:t>
            </w:r>
          </w:p>
        </w:tc>
      </w:tr>
      <w:tr w:rsidR="00093885" w:rsidRPr="0057544D" w14:paraId="12D39B96"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3974629"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сладун</w:t>
            </w:r>
          </w:p>
        </w:tc>
        <w:tc>
          <w:tcPr>
            <w:tcW w:w="0" w:type="auto"/>
            <w:tcBorders>
              <w:top w:val="nil"/>
              <w:left w:val="nil"/>
              <w:bottom w:val="single" w:sz="4" w:space="0" w:color="auto"/>
              <w:right w:val="single" w:sz="4" w:space="0" w:color="auto"/>
            </w:tcBorders>
            <w:noWrap/>
            <w:vAlign w:val="center"/>
            <w:hideMark/>
          </w:tcPr>
          <w:p w14:paraId="5D6B537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1,805.1</w:t>
            </w:r>
          </w:p>
        </w:tc>
        <w:tc>
          <w:tcPr>
            <w:tcW w:w="0" w:type="auto"/>
            <w:tcBorders>
              <w:top w:val="nil"/>
              <w:left w:val="nil"/>
              <w:bottom w:val="single" w:sz="4" w:space="0" w:color="auto"/>
              <w:right w:val="single" w:sz="4" w:space="0" w:color="auto"/>
            </w:tcBorders>
            <w:noWrap/>
            <w:vAlign w:val="center"/>
            <w:hideMark/>
          </w:tcPr>
          <w:p w14:paraId="796E858C"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0.2%</w:t>
            </w:r>
          </w:p>
        </w:tc>
        <w:tc>
          <w:tcPr>
            <w:tcW w:w="0" w:type="auto"/>
            <w:tcBorders>
              <w:top w:val="nil"/>
              <w:left w:val="nil"/>
              <w:bottom w:val="single" w:sz="4" w:space="0" w:color="auto"/>
              <w:right w:val="single" w:sz="4" w:space="0" w:color="auto"/>
            </w:tcBorders>
            <w:noWrap/>
            <w:vAlign w:val="center"/>
            <w:hideMark/>
          </w:tcPr>
          <w:p w14:paraId="2006535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43.9</w:t>
            </w:r>
          </w:p>
        </w:tc>
        <w:tc>
          <w:tcPr>
            <w:tcW w:w="0" w:type="auto"/>
            <w:tcBorders>
              <w:top w:val="nil"/>
              <w:left w:val="nil"/>
              <w:bottom w:val="single" w:sz="4" w:space="0" w:color="auto"/>
              <w:right w:val="single" w:sz="4" w:space="0" w:color="auto"/>
            </w:tcBorders>
            <w:noWrap/>
            <w:vAlign w:val="center"/>
            <w:hideMark/>
          </w:tcPr>
          <w:p w14:paraId="2DB7A6F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0.3%</w:t>
            </w:r>
          </w:p>
        </w:tc>
        <w:tc>
          <w:tcPr>
            <w:tcW w:w="0" w:type="auto"/>
            <w:tcBorders>
              <w:top w:val="nil"/>
              <w:left w:val="nil"/>
              <w:bottom w:val="single" w:sz="4" w:space="0" w:color="auto"/>
              <w:right w:val="single" w:sz="4" w:space="0" w:color="auto"/>
            </w:tcBorders>
            <w:noWrap/>
            <w:vAlign w:val="center"/>
            <w:hideMark/>
          </w:tcPr>
          <w:p w14:paraId="798C34D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r>
      <w:tr w:rsidR="00093885" w:rsidRPr="0057544D" w14:paraId="6878070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B0472A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сребрна липа</w:t>
            </w:r>
          </w:p>
        </w:tc>
        <w:tc>
          <w:tcPr>
            <w:tcW w:w="0" w:type="auto"/>
            <w:tcBorders>
              <w:top w:val="nil"/>
              <w:left w:val="nil"/>
              <w:bottom w:val="single" w:sz="4" w:space="0" w:color="auto"/>
              <w:right w:val="single" w:sz="4" w:space="0" w:color="auto"/>
            </w:tcBorders>
            <w:noWrap/>
            <w:vAlign w:val="center"/>
            <w:hideMark/>
          </w:tcPr>
          <w:p w14:paraId="54AE599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32.3</w:t>
            </w:r>
          </w:p>
        </w:tc>
        <w:tc>
          <w:tcPr>
            <w:tcW w:w="0" w:type="auto"/>
            <w:tcBorders>
              <w:top w:val="nil"/>
              <w:left w:val="nil"/>
              <w:bottom w:val="single" w:sz="4" w:space="0" w:color="auto"/>
              <w:right w:val="single" w:sz="4" w:space="0" w:color="auto"/>
            </w:tcBorders>
            <w:noWrap/>
            <w:vAlign w:val="center"/>
            <w:hideMark/>
          </w:tcPr>
          <w:p w14:paraId="3FB0AEA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82A3076"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059204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4DB9B59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1.8</w:t>
            </w:r>
          </w:p>
        </w:tc>
      </w:tr>
      <w:tr w:rsidR="00093885" w:rsidRPr="0057544D" w14:paraId="412D2411"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FB22840"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домаћи орах</w:t>
            </w:r>
          </w:p>
        </w:tc>
        <w:tc>
          <w:tcPr>
            <w:tcW w:w="0" w:type="auto"/>
            <w:tcBorders>
              <w:top w:val="nil"/>
              <w:left w:val="nil"/>
              <w:bottom w:val="single" w:sz="4" w:space="0" w:color="auto"/>
              <w:right w:val="single" w:sz="4" w:space="0" w:color="auto"/>
            </w:tcBorders>
            <w:noWrap/>
            <w:vAlign w:val="center"/>
            <w:hideMark/>
          </w:tcPr>
          <w:p w14:paraId="50BF0C7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104.7</w:t>
            </w:r>
          </w:p>
        </w:tc>
        <w:tc>
          <w:tcPr>
            <w:tcW w:w="0" w:type="auto"/>
            <w:tcBorders>
              <w:top w:val="nil"/>
              <w:left w:val="nil"/>
              <w:bottom w:val="single" w:sz="4" w:space="0" w:color="auto"/>
              <w:right w:val="single" w:sz="4" w:space="0" w:color="auto"/>
            </w:tcBorders>
            <w:noWrap/>
            <w:vAlign w:val="center"/>
            <w:hideMark/>
          </w:tcPr>
          <w:p w14:paraId="4C4F378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16123C9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54AC359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D8FD00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r>
      <w:tr w:rsidR="00093885" w:rsidRPr="0057544D" w14:paraId="71258539"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BCD7391"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амерички јасен</w:t>
            </w:r>
          </w:p>
        </w:tc>
        <w:tc>
          <w:tcPr>
            <w:tcW w:w="0" w:type="auto"/>
            <w:tcBorders>
              <w:top w:val="nil"/>
              <w:left w:val="nil"/>
              <w:bottom w:val="single" w:sz="4" w:space="0" w:color="auto"/>
              <w:right w:val="single" w:sz="4" w:space="0" w:color="auto"/>
            </w:tcBorders>
            <w:noWrap/>
            <w:vAlign w:val="center"/>
            <w:hideMark/>
          </w:tcPr>
          <w:p w14:paraId="13D7884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87.0</w:t>
            </w:r>
          </w:p>
        </w:tc>
        <w:tc>
          <w:tcPr>
            <w:tcW w:w="0" w:type="auto"/>
            <w:tcBorders>
              <w:top w:val="nil"/>
              <w:left w:val="nil"/>
              <w:bottom w:val="single" w:sz="4" w:space="0" w:color="auto"/>
              <w:right w:val="single" w:sz="4" w:space="0" w:color="auto"/>
            </w:tcBorders>
            <w:noWrap/>
            <w:vAlign w:val="center"/>
            <w:hideMark/>
          </w:tcPr>
          <w:p w14:paraId="4E92BB6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6E2CCC3D"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2.4</w:t>
            </w:r>
          </w:p>
        </w:tc>
        <w:tc>
          <w:tcPr>
            <w:tcW w:w="0" w:type="auto"/>
            <w:tcBorders>
              <w:top w:val="nil"/>
              <w:left w:val="nil"/>
              <w:bottom w:val="single" w:sz="4" w:space="0" w:color="auto"/>
              <w:right w:val="single" w:sz="4" w:space="0" w:color="auto"/>
            </w:tcBorders>
            <w:noWrap/>
            <w:vAlign w:val="center"/>
            <w:hideMark/>
          </w:tcPr>
          <w:p w14:paraId="47A42E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08E60D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2.7</w:t>
            </w:r>
          </w:p>
        </w:tc>
      </w:tr>
      <w:tr w:rsidR="00093885" w:rsidRPr="0057544D" w14:paraId="76C8175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774BE3D"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tcBorders>
              <w:top w:val="nil"/>
              <w:left w:val="nil"/>
              <w:bottom w:val="single" w:sz="4" w:space="0" w:color="auto"/>
              <w:right w:val="single" w:sz="4" w:space="0" w:color="auto"/>
            </w:tcBorders>
            <w:noWrap/>
            <w:vAlign w:val="center"/>
            <w:hideMark/>
          </w:tcPr>
          <w:p w14:paraId="64B30A2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886.6</w:t>
            </w:r>
          </w:p>
        </w:tc>
        <w:tc>
          <w:tcPr>
            <w:tcW w:w="0" w:type="auto"/>
            <w:tcBorders>
              <w:top w:val="nil"/>
              <w:left w:val="nil"/>
              <w:bottom w:val="single" w:sz="4" w:space="0" w:color="auto"/>
              <w:right w:val="single" w:sz="4" w:space="0" w:color="auto"/>
            </w:tcBorders>
            <w:noWrap/>
            <w:vAlign w:val="center"/>
            <w:hideMark/>
          </w:tcPr>
          <w:p w14:paraId="4398FB11"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0.1%</w:t>
            </w:r>
          </w:p>
        </w:tc>
        <w:tc>
          <w:tcPr>
            <w:tcW w:w="0" w:type="auto"/>
            <w:tcBorders>
              <w:top w:val="nil"/>
              <w:left w:val="nil"/>
              <w:bottom w:val="single" w:sz="4" w:space="0" w:color="auto"/>
              <w:right w:val="single" w:sz="4" w:space="0" w:color="auto"/>
            </w:tcBorders>
            <w:noWrap/>
            <w:vAlign w:val="center"/>
            <w:hideMark/>
          </w:tcPr>
          <w:p w14:paraId="5EE49BE8"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033E003B"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7C9B8EF4"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r>
      <w:tr w:rsidR="00093885" w:rsidRPr="0057544D" w14:paraId="12A97BE5" w14:textId="77777777" w:rsidTr="00093885">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5340FFC" w14:textId="77777777" w:rsidR="00093885" w:rsidRPr="0057544D" w:rsidRDefault="00093885" w:rsidP="00093885">
            <w:pPr>
              <w:widowControl/>
              <w:rPr>
                <w:color w:val="000000"/>
                <w:sz w:val="20"/>
                <w:szCs w:val="20"/>
                <w:lang w:val="en-US" w:eastAsia="en-US"/>
              </w:rPr>
            </w:pPr>
            <w:r w:rsidRPr="0057544D">
              <w:rPr>
                <w:color w:val="000000"/>
                <w:sz w:val="20"/>
                <w:szCs w:val="20"/>
                <w:lang w:val="en-US" w:eastAsia="en-US"/>
              </w:rPr>
              <w:t>црна јова</w:t>
            </w:r>
          </w:p>
        </w:tc>
        <w:tc>
          <w:tcPr>
            <w:tcW w:w="0" w:type="auto"/>
            <w:tcBorders>
              <w:top w:val="nil"/>
              <w:left w:val="nil"/>
              <w:bottom w:val="single" w:sz="4" w:space="0" w:color="auto"/>
              <w:right w:val="single" w:sz="4" w:space="0" w:color="auto"/>
            </w:tcBorders>
            <w:noWrap/>
            <w:vAlign w:val="center"/>
            <w:hideMark/>
          </w:tcPr>
          <w:p w14:paraId="69563D57"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162.9</w:t>
            </w:r>
          </w:p>
        </w:tc>
        <w:tc>
          <w:tcPr>
            <w:tcW w:w="0" w:type="auto"/>
            <w:tcBorders>
              <w:top w:val="nil"/>
              <w:left w:val="nil"/>
              <w:bottom w:val="single" w:sz="4" w:space="0" w:color="auto"/>
              <w:right w:val="single" w:sz="4" w:space="0" w:color="auto"/>
            </w:tcBorders>
            <w:noWrap/>
            <w:vAlign w:val="center"/>
            <w:hideMark/>
          </w:tcPr>
          <w:p w14:paraId="2C7C2A1E"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32688FE0"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1.7</w:t>
            </w:r>
          </w:p>
        </w:tc>
        <w:tc>
          <w:tcPr>
            <w:tcW w:w="0" w:type="auto"/>
            <w:tcBorders>
              <w:top w:val="nil"/>
              <w:left w:val="nil"/>
              <w:bottom w:val="single" w:sz="4" w:space="0" w:color="auto"/>
              <w:right w:val="single" w:sz="4" w:space="0" w:color="auto"/>
            </w:tcBorders>
            <w:noWrap/>
            <w:vAlign w:val="center"/>
            <w:hideMark/>
          </w:tcPr>
          <w:p w14:paraId="70644915"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2549A1F" w14:textId="77777777" w:rsidR="00093885" w:rsidRPr="0057544D" w:rsidRDefault="00093885" w:rsidP="00093885">
            <w:pPr>
              <w:widowControl/>
              <w:jc w:val="right"/>
              <w:rPr>
                <w:color w:val="000000"/>
                <w:sz w:val="20"/>
                <w:szCs w:val="20"/>
                <w:lang w:val="en-US" w:eastAsia="en-US"/>
              </w:rPr>
            </w:pPr>
            <w:r w:rsidRPr="0057544D">
              <w:rPr>
                <w:color w:val="000000"/>
                <w:sz w:val="20"/>
                <w:szCs w:val="20"/>
                <w:lang w:val="en-US" w:eastAsia="en-US"/>
              </w:rPr>
              <w:t>1.0</w:t>
            </w:r>
          </w:p>
        </w:tc>
      </w:tr>
      <w:tr w:rsidR="00093885" w:rsidRPr="0057544D" w14:paraId="03A408BE" w14:textId="77777777" w:rsidTr="00093885">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B02B17F" w14:textId="77777777" w:rsidR="00093885" w:rsidRPr="0057544D" w:rsidRDefault="00093885" w:rsidP="00093885">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01601C8C"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shd w:val="clear" w:color="000000" w:fill="D9D9D9"/>
            <w:noWrap/>
            <w:vAlign w:val="center"/>
            <w:hideMark/>
          </w:tcPr>
          <w:p w14:paraId="5F33DE4E"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3E4400F"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15,054.1</w:t>
            </w:r>
          </w:p>
        </w:tc>
        <w:tc>
          <w:tcPr>
            <w:tcW w:w="0" w:type="auto"/>
            <w:tcBorders>
              <w:top w:val="nil"/>
              <w:left w:val="nil"/>
              <w:bottom w:val="single" w:sz="4" w:space="0" w:color="auto"/>
              <w:right w:val="single" w:sz="4" w:space="0" w:color="auto"/>
            </w:tcBorders>
            <w:shd w:val="clear" w:color="000000" w:fill="D9D9D9"/>
            <w:noWrap/>
            <w:vAlign w:val="center"/>
            <w:hideMark/>
          </w:tcPr>
          <w:p w14:paraId="467A7011"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100.0%</w:t>
            </w:r>
          </w:p>
        </w:tc>
        <w:tc>
          <w:tcPr>
            <w:tcW w:w="0" w:type="auto"/>
            <w:tcBorders>
              <w:top w:val="nil"/>
              <w:left w:val="nil"/>
              <w:bottom w:val="single" w:sz="4" w:space="0" w:color="auto"/>
              <w:right w:val="single" w:sz="4" w:space="0" w:color="auto"/>
            </w:tcBorders>
            <w:shd w:val="clear" w:color="000000" w:fill="D9D9D9"/>
            <w:noWrap/>
            <w:vAlign w:val="center"/>
            <w:hideMark/>
          </w:tcPr>
          <w:p w14:paraId="622A163D" w14:textId="77777777" w:rsidR="00093885" w:rsidRPr="0057544D" w:rsidRDefault="00093885" w:rsidP="00093885">
            <w:pPr>
              <w:widowControl/>
              <w:jc w:val="right"/>
              <w:rPr>
                <w:b/>
                <w:bCs/>
                <w:color w:val="000000"/>
                <w:sz w:val="20"/>
                <w:szCs w:val="20"/>
                <w:lang w:val="en-US" w:eastAsia="en-US"/>
              </w:rPr>
            </w:pPr>
            <w:r w:rsidRPr="0057544D">
              <w:rPr>
                <w:b/>
                <w:bCs/>
                <w:color w:val="000000"/>
                <w:sz w:val="20"/>
                <w:szCs w:val="20"/>
                <w:lang w:val="en-US" w:eastAsia="en-US"/>
              </w:rPr>
              <w:t>1.8</w:t>
            </w:r>
          </w:p>
        </w:tc>
      </w:tr>
    </w:tbl>
    <w:p w14:paraId="49D68288" w14:textId="77777777" w:rsidR="00631922" w:rsidRPr="0057544D" w:rsidRDefault="00631922" w:rsidP="0082332E">
      <w:pPr>
        <w:pStyle w:val="ListParagraph"/>
        <w:ind w:left="0"/>
        <w:rPr>
          <w:lang w:val="sr-Cyrl-RS"/>
        </w:rPr>
      </w:pPr>
    </w:p>
    <w:p w14:paraId="72E2E6F3" w14:textId="05DCEB94" w:rsidR="0069373E" w:rsidRPr="0057544D" w:rsidRDefault="0069373E" w:rsidP="0069373E">
      <w:pPr>
        <w:pStyle w:val="ListParagraph"/>
        <w:ind w:left="0" w:firstLine="720"/>
        <w:jc w:val="both"/>
        <w:rPr>
          <w:lang w:val="sr-Cyrl-RS"/>
        </w:rPr>
      </w:pPr>
      <w:r w:rsidRPr="0057544D">
        <w:rPr>
          <w:lang w:val="sr-Cyrl-RS"/>
        </w:rPr>
        <w:t>Највећи део запремине и запреминског прираста у ГЈ „Чезава“ чини буква, са учешћем од 85,9 % у укупној запремини и 81,4 % у укупном запреминском прирасту. Овако доминантна заступљеност букве представља основно обележје шумских екосистема ове газдинске јединице. После букве, најзначајније учешће у запремини имају китњак са 2,9 %, цер са 2,3 % и граб са 2,2 % укупне запремине. По учешћу у запреминском прирасту издвајају се китњак са 3,4 %, цер са 2,7 %, багрем са 2,1 % и граб са 2,0 %. Од четинарских врста највеће учешће имају црни бор, смрча и боровац, при чему се боровац издваја највећом вредношћу процента прираста (Piv) од 6,6 %, док високе вредности прираста имају и дуглазија (3,7 %) и багрем (3,5 %). Све остале врсте дрвећа појединачно имају релативно мало учешће у укупној запремини и запреминском прирасту, али доприносе повећању биолошке и структурне разноврсности шумских екосистема.</w:t>
      </w:r>
    </w:p>
    <w:p w14:paraId="7ED2B917" w14:textId="77777777" w:rsidR="00773640" w:rsidRPr="0057544D" w:rsidRDefault="00773640" w:rsidP="00773640">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7.</w:t>
      </w:r>
      <w:r w:rsidRPr="0057544D">
        <w:rPr>
          <w:rFonts w:ascii="Times New Roman" w:hAnsi="Times New Roman"/>
          <w:sz w:val="24"/>
          <w:szCs w:val="24"/>
        </w:rPr>
        <w:tab/>
        <w:t>Стање шума по дебљинској структури</w:t>
      </w:r>
    </w:p>
    <w:p w14:paraId="0F303F7B" w14:textId="77777777" w:rsidR="00DB74C9" w:rsidRPr="0057544D" w:rsidRDefault="00912FA1" w:rsidP="00773640">
      <w:pPr>
        <w:pStyle w:val="ListParagraph"/>
        <w:ind w:left="0" w:firstLine="720"/>
        <w:jc w:val="both"/>
        <w:rPr>
          <w:lang w:val="sr-Latn-RS"/>
        </w:rPr>
      </w:pPr>
      <w:r w:rsidRPr="0057544D">
        <w:rPr>
          <w:lang w:val="sr-Cyrl-RS"/>
        </w:rPr>
        <w:t>Стање шума по дебљинској структури у првом реду зависи од биолошких особина врста дрвећа, старости стабала и састојина и конкретних станишних услова и на овом месту приказан</w:t>
      </w:r>
      <w:r w:rsidR="0082332E" w:rsidRPr="0057544D">
        <w:rPr>
          <w:lang w:val="sr-Cyrl-RS"/>
        </w:rPr>
        <w:t>о је детаљно по дебљинским разредима</w:t>
      </w:r>
      <w:r w:rsidRPr="0057544D">
        <w:rPr>
          <w:lang w:val="sr-Cyrl-RS"/>
        </w:rPr>
        <w:t xml:space="preserve"> на нивоу газдинске јединице.</w:t>
      </w:r>
    </w:p>
    <w:p w14:paraId="07690478" w14:textId="77777777" w:rsidR="007A4808" w:rsidRPr="0057544D" w:rsidRDefault="007A4808" w:rsidP="00773640">
      <w:pPr>
        <w:pStyle w:val="ListParagraph"/>
        <w:ind w:left="0" w:firstLine="720"/>
        <w:jc w:val="both"/>
        <w:rPr>
          <w:lang w:val="sr-Latn-RS"/>
        </w:rPr>
      </w:pPr>
    </w:p>
    <w:p w14:paraId="49000CA7" w14:textId="15473A59" w:rsidR="00350851" w:rsidRPr="0057544D" w:rsidRDefault="007D1058" w:rsidP="00350851">
      <w:pPr>
        <w:pStyle w:val="Quote"/>
        <w:rPr>
          <w:b/>
          <w:bCs/>
          <w:sz w:val="22"/>
          <w:szCs w:val="22"/>
          <w:lang w:val="sr-Cyrl-RS"/>
        </w:rPr>
      </w:pPr>
      <w:r w:rsidRPr="0057544D">
        <w:rPr>
          <w:lang w:val="sr-Cyrl-RS"/>
        </w:rPr>
        <w:lastRenderedPageBreak/>
        <w:t>Табела 23</w:t>
      </w:r>
      <w:r w:rsidR="00350851" w:rsidRPr="0057544D">
        <w:rPr>
          <w:lang w:val="sr-Cyrl-RS"/>
        </w:rPr>
        <w:t>-Стање девљинске структуре по врстама дрвећа.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204"/>
        <w:gridCol w:w="886"/>
        <w:gridCol w:w="988"/>
        <w:gridCol w:w="1016"/>
        <w:gridCol w:w="1016"/>
        <w:gridCol w:w="1016"/>
        <w:gridCol w:w="1016"/>
        <w:gridCol w:w="988"/>
        <w:gridCol w:w="988"/>
        <w:gridCol w:w="988"/>
        <w:gridCol w:w="886"/>
      </w:tblGrid>
      <w:tr w:rsidR="007A4808" w:rsidRPr="0057544D" w14:paraId="76E4E1DF" w14:textId="77777777" w:rsidTr="007A4808">
        <w:trPr>
          <w:trHeight w:val="340"/>
          <w:tblHeader/>
          <w:jc w:val="center"/>
        </w:trPr>
        <w:tc>
          <w:tcPr>
            <w:tcW w:w="0" w:type="auto"/>
            <w:vMerge w:val="restart"/>
            <w:shd w:val="clear" w:color="000000" w:fill="BFBFBF"/>
            <w:noWrap/>
            <w:vAlign w:val="center"/>
            <w:hideMark/>
          </w:tcPr>
          <w:p w14:paraId="329B857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Врста дрвета</w:t>
            </w:r>
          </w:p>
        </w:tc>
        <w:tc>
          <w:tcPr>
            <w:tcW w:w="0" w:type="auto"/>
            <w:vMerge w:val="restart"/>
            <w:shd w:val="clear" w:color="000000" w:fill="BFBFBF"/>
            <w:noWrap/>
            <w:vAlign w:val="center"/>
            <w:hideMark/>
          </w:tcPr>
          <w:p w14:paraId="135B933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0" w:type="auto"/>
            <w:gridSpan w:val="10"/>
            <w:shd w:val="clear" w:color="000000" w:fill="BFBFBF"/>
            <w:noWrap/>
            <w:vAlign w:val="center"/>
            <w:hideMark/>
          </w:tcPr>
          <w:p w14:paraId="3B2AE01F"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Д   Е   Б   Љ   И   Н   С   К   И        Р   А   З   Р   Е   Д   И</w:t>
            </w:r>
          </w:p>
        </w:tc>
      </w:tr>
      <w:tr w:rsidR="007A4808" w:rsidRPr="0057544D" w14:paraId="0C3B937C" w14:textId="77777777" w:rsidTr="007A4808">
        <w:trPr>
          <w:trHeight w:val="340"/>
          <w:tblHeader/>
          <w:jc w:val="center"/>
        </w:trPr>
        <w:tc>
          <w:tcPr>
            <w:tcW w:w="0" w:type="auto"/>
            <w:vMerge/>
            <w:vAlign w:val="center"/>
            <w:hideMark/>
          </w:tcPr>
          <w:p w14:paraId="45BA1555" w14:textId="77777777" w:rsidR="007A4808" w:rsidRPr="0057544D" w:rsidRDefault="007A4808" w:rsidP="007A4808">
            <w:pPr>
              <w:widowControl/>
              <w:rPr>
                <w:b/>
                <w:bCs/>
                <w:color w:val="000000"/>
                <w:sz w:val="20"/>
                <w:szCs w:val="20"/>
                <w:lang w:val="en-US" w:eastAsia="en-US"/>
              </w:rPr>
            </w:pPr>
          </w:p>
        </w:tc>
        <w:tc>
          <w:tcPr>
            <w:tcW w:w="0" w:type="auto"/>
            <w:vMerge/>
            <w:vAlign w:val="center"/>
            <w:hideMark/>
          </w:tcPr>
          <w:p w14:paraId="0ED13852" w14:textId="77777777" w:rsidR="007A4808" w:rsidRPr="0057544D" w:rsidRDefault="007A4808" w:rsidP="007A4808">
            <w:pPr>
              <w:widowControl/>
              <w:rPr>
                <w:b/>
                <w:bCs/>
                <w:color w:val="000000"/>
                <w:sz w:val="20"/>
                <w:szCs w:val="20"/>
                <w:lang w:val="en-US" w:eastAsia="en-US"/>
              </w:rPr>
            </w:pPr>
          </w:p>
        </w:tc>
        <w:tc>
          <w:tcPr>
            <w:tcW w:w="0" w:type="auto"/>
            <w:shd w:val="clear" w:color="000000" w:fill="BFBFBF"/>
            <w:noWrap/>
            <w:vAlign w:val="center"/>
            <w:hideMark/>
          </w:tcPr>
          <w:p w14:paraId="0B6A5E7C"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O</w:t>
            </w:r>
          </w:p>
        </w:tc>
        <w:tc>
          <w:tcPr>
            <w:tcW w:w="0" w:type="auto"/>
            <w:shd w:val="clear" w:color="000000" w:fill="BFBFBF"/>
            <w:noWrap/>
            <w:vAlign w:val="center"/>
            <w:hideMark/>
          </w:tcPr>
          <w:p w14:paraId="0AB77379"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w:t>
            </w:r>
          </w:p>
        </w:tc>
        <w:tc>
          <w:tcPr>
            <w:tcW w:w="0" w:type="auto"/>
            <w:shd w:val="clear" w:color="000000" w:fill="BFBFBF"/>
            <w:noWrap/>
            <w:vAlign w:val="center"/>
            <w:hideMark/>
          </w:tcPr>
          <w:p w14:paraId="3AD593D1"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II</w:t>
            </w:r>
          </w:p>
        </w:tc>
        <w:tc>
          <w:tcPr>
            <w:tcW w:w="0" w:type="auto"/>
            <w:shd w:val="clear" w:color="000000" w:fill="BFBFBF"/>
            <w:noWrap/>
            <w:vAlign w:val="center"/>
            <w:hideMark/>
          </w:tcPr>
          <w:p w14:paraId="2E948EDF"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III</w:t>
            </w:r>
          </w:p>
        </w:tc>
        <w:tc>
          <w:tcPr>
            <w:tcW w:w="0" w:type="auto"/>
            <w:shd w:val="clear" w:color="000000" w:fill="BFBFBF"/>
            <w:noWrap/>
            <w:vAlign w:val="center"/>
            <w:hideMark/>
          </w:tcPr>
          <w:p w14:paraId="1439C19A"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IV</w:t>
            </w:r>
          </w:p>
        </w:tc>
        <w:tc>
          <w:tcPr>
            <w:tcW w:w="0" w:type="auto"/>
            <w:shd w:val="clear" w:color="000000" w:fill="BFBFBF"/>
            <w:noWrap/>
            <w:vAlign w:val="center"/>
            <w:hideMark/>
          </w:tcPr>
          <w:p w14:paraId="06C4FA7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w:t>
            </w:r>
          </w:p>
        </w:tc>
        <w:tc>
          <w:tcPr>
            <w:tcW w:w="0" w:type="auto"/>
            <w:shd w:val="clear" w:color="000000" w:fill="BFBFBF"/>
            <w:noWrap/>
            <w:vAlign w:val="center"/>
            <w:hideMark/>
          </w:tcPr>
          <w:p w14:paraId="4DC8EEE2"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w:t>
            </w:r>
          </w:p>
        </w:tc>
        <w:tc>
          <w:tcPr>
            <w:tcW w:w="0" w:type="auto"/>
            <w:shd w:val="clear" w:color="000000" w:fill="BFBFBF"/>
            <w:noWrap/>
            <w:vAlign w:val="center"/>
            <w:hideMark/>
          </w:tcPr>
          <w:p w14:paraId="30813D87"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VII</w:t>
            </w:r>
          </w:p>
        </w:tc>
        <w:tc>
          <w:tcPr>
            <w:tcW w:w="0" w:type="auto"/>
            <w:shd w:val="clear" w:color="000000" w:fill="BFBFBF"/>
            <w:noWrap/>
            <w:vAlign w:val="center"/>
            <w:hideMark/>
          </w:tcPr>
          <w:p w14:paraId="69222D52"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VIII</w:t>
            </w:r>
          </w:p>
        </w:tc>
        <w:tc>
          <w:tcPr>
            <w:tcW w:w="0" w:type="auto"/>
            <w:shd w:val="clear" w:color="000000" w:fill="BFBFBF"/>
            <w:noWrap/>
            <w:vAlign w:val="center"/>
            <w:hideMark/>
          </w:tcPr>
          <w:p w14:paraId="5F31955A"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IX</w:t>
            </w:r>
          </w:p>
        </w:tc>
      </w:tr>
      <w:tr w:rsidR="007A4808" w:rsidRPr="0057544D" w14:paraId="0D7229CD" w14:textId="77777777" w:rsidTr="007A4808">
        <w:trPr>
          <w:trHeight w:val="340"/>
          <w:tblHeader/>
          <w:jc w:val="center"/>
        </w:trPr>
        <w:tc>
          <w:tcPr>
            <w:tcW w:w="0" w:type="auto"/>
            <w:vMerge/>
            <w:vAlign w:val="center"/>
            <w:hideMark/>
          </w:tcPr>
          <w:p w14:paraId="6495C433" w14:textId="77777777" w:rsidR="007A4808" w:rsidRPr="0057544D" w:rsidRDefault="007A4808" w:rsidP="007A4808">
            <w:pPr>
              <w:widowControl/>
              <w:rPr>
                <w:b/>
                <w:bCs/>
                <w:color w:val="000000"/>
                <w:sz w:val="20"/>
                <w:szCs w:val="20"/>
                <w:lang w:val="en-US" w:eastAsia="en-US"/>
              </w:rPr>
            </w:pPr>
          </w:p>
        </w:tc>
        <w:tc>
          <w:tcPr>
            <w:tcW w:w="0" w:type="auto"/>
            <w:shd w:val="clear" w:color="000000" w:fill="BFBFBF"/>
            <w:noWrap/>
            <w:vAlign w:val="center"/>
            <w:hideMark/>
          </w:tcPr>
          <w:p w14:paraId="6094D5A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(m3)</w:t>
            </w:r>
          </w:p>
        </w:tc>
        <w:tc>
          <w:tcPr>
            <w:tcW w:w="0" w:type="auto"/>
            <w:shd w:val="clear" w:color="000000" w:fill="BFBFBF"/>
            <w:noWrap/>
            <w:vAlign w:val="center"/>
            <w:hideMark/>
          </w:tcPr>
          <w:p w14:paraId="48D574E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&lt; 10 cm</w:t>
            </w:r>
          </w:p>
        </w:tc>
        <w:tc>
          <w:tcPr>
            <w:tcW w:w="0" w:type="auto"/>
            <w:shd w:val="clear" w:color="000000" w:fill="BFBFBF"/>
            <w:noWrap/>
            <w:vAlign w:val="center"/>
            <w:hideMark/>
          </w:tcPr>
          <w:p w14:paraId="3FF2D12E"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11-20 cm</w:t>
            </w:r>
          </w:p>
        </w:tc>
        <w:tc>
          <w:tcPr>
            <w:tcW w:w="0" w:type="auto"/>
            <w:shd w:val="clear" w:color="000000" w:fill="BFBFBF"/>
            <w:noWrap/>
            <w:vAlign w:val="center"/>
            <w:hideMark/>
          </w:tcPr>
          <w:p w14:paraId="614FB6F0"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21-30 cm</w:t>
            </w:r>
          </w:p>
        </w:tc>
        <w:tc>
          <w:tcPr>
            <w:tcW w:w="0" w:type="auto"/>
            <w:shd w:val="clear" w:color="000000" w:fill="BFBFBF"/>
            <w:noWrap/>
            <w:vAlign w:val="center"/>
            <w:hideMark/>
          </w:tcPr>
          <w:p w14:paraId="4A29FE3D"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31-40 cm</w:t>
            </w:r>
          </w:p>
        </w:tc>
        <w:tc>
          <w:tcPr>
            <w:tcW w:w="0" w:type="auto"/>
            <w:shd w:val="clear" w:color="000000" w:fill="BFBFBF"/>
            <w:noWrap/>
            <w:vAlign w:val="center"/>
            <w:hideMark/>
          </w:tcPr>
          <w:p w14:paraId="480B36F6"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41-50 cm</w:t>
            </w:r>
          </w:p>
        </w:tc>
        <w:tc>
          <w:tcPr>
            <w:tcW w:w="0" w:type="auto"/>
            <w:shd w:val="clear" w:color="000000" w:fill="BFBFBF"/>
            <w:noWrap/>
            <w:vAlign w:val="center"/>
            <w:hideMark/>
          </w:tcPr>
          <w:p w14:paraId="71485C2C"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51-60 cm</w:t>
            </w:r>
          </w:p>
        </w:tc>
        <w:tc>
          <w:tcPr>
            <w:tcW w:w="0" w:type="auto"/>
            <w:shd w:val="clear" w:color="000000" w:fill="BFBFBF"/>
            <w:noWrap/>
            <w:vAlign w:val="center"/>
            <w:hideMark/>
          </w:tcPr>
          <w:p w14:paraId="0004F7E7"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61-70 cm</w:t>
            </w:r>
          </w:p>
        </w:tc>
        <w:tc>
          <w:tcPr>
            <w:tcW w:w="0" w:type="auto"/>
            <w:shd w:val="clear" w:color="000000" w:fill="BFBFBF"/>
            <w:noWrap/>
            <w:vAlign w:val="center"/>
            <w:hideMark/>
          </w:tcPr>
          <w:p w14:paraId="59A70C6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71-80 cm</w:t>
            </w:r>
          </w:p>
        </w:tc>
        <w:tc>
          <w:tcPr>
            <w:tcW w:w="0" w:type="auto"/>
            <w:shd w:val="clear" w:color="000000" w:fill="BFBFBF"/>
            <w:noWrap/>
            <w:vAlign w:val="center"/>
            <w:hideMark/>
          </w:tcPr>
          <w:p w14:paraId="7893505D"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81-90 cm</w:t>
            </w:r>
          </w:p>
        </w:tc>
        <w:tc>
          <w:tcPr>
            <w:tcW w:w="0" w:type="auto"/>
            <w:shd w:val="clear" w:color="000000" w:fill="BFBFBF"/>
            <w:noWrap/>
            <w:vAlign w:val="center"/>
            <w:hideMark/>
          </w:tcPr>
          <w:p w14:paraId="467EE709"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&gt; 90 cm</w:t>
            </w:r>
          </w:p>
        </w:tc>
      </w:tr>
      <w:tr w:rsidR="007A4808" w:rsidRPr="0057544D" w14:paraId="5A7563CD" w14:textId="77777777" w:rsidTr="007A4808">
        <w:trPr>
          <w:trHeight w:val="340"/>
          <w:jc w:val="center"/>
        </w:trPr>
        <w:tc>
          <w:tcPr>
            <w:tcW w:w="0" w:type="auto"/>
            <w:gridSpan w:val="12"/>
            <w:noWrap/>
            <w:vAlign w:val="center"/>
            <w:hideMark/>
          </w:tcPr>
          <w:p w14:paraId="6FBA55AB"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7A4808" w:rsidRPr="0057544D" w14:paraId="57E92041" w14:textId="77777777" w:rsidTr="007A4808">
        <w:trPr>
          <w:trHeight w:val="340"/>
          <w:jc w:val="center"/>
        </w:trPr>
        <w:tc>
          <w:tcPr>
            <w:tcW w:w="0" w:type="auto"/>
            <w:noWrap/>
            <w:vAlign w:val="center"/>
            <w:hideMark/>
          </w:tcPr>
          <w:p w14:paraId="648291D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багрем</w:t>
            </w:r>
          </w:p>
        </w:tc>
        <w:tc>
          <w:tcPr>
            <w:tcW w:w="0" w:type="auto"/>
            <w:noWrap/>
            <w:vAlign w:val="center"/>
            <w:hideMark/>
          </w:tcPr>
          <w:p w14:paraId="002244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1,753.5</w:t>
            </w:r>
          </w:p>
        </w:tc>
        <w:tc>
          <w:tcPr>
            <w:tcW w:w="0" w:type="auto"/>
            <w:noWrap/>
            <w:vAlign w:val="center"/>
            <w:hideMark/>
          </w:tcPr>
          <w:p w14:paraId="3DBD943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9.5</w:t>
            </w:r>
          </w:p>
        </w:tc>
        <w:tc>
          <w:tcPr>
            <w:tcW w:w="0" w:type="auto"/>
            <w:noWrap/>
            <w:vAlign w:val="center"/>
            <w:hideMark/>
          </w:tcPr>
          <w:p w14:paraId="2CEC21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984.6</w:t>
            </w:r>
          </w:p>
        </w:tc>
        <w:tc>
          <w:tcPr>
            <w:tcW w:w="0" w:type="auto"/>
            <w:noWrap/>
            <w:vAlign w:val="center"/>
            <w:hideMark/>
          </w:tcPr>
          <w:p w14:paraId="79C58F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759.5</w:t>
            </w:r>
          </w:p>
        </w:tc>
        <w:tc>
          <w:tcPr>
            <w:tcW w:w="0" w:type="auto"/>
            <w:noWrap/>
            <w:vAlign w:val="center"/>
            <w:hideMark/>
          </w:tcPr>
          <w:p w14:paraId="2B1D86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6C06D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3C49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CE7B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661CF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A724D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E0103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31671AE" w14:textId="77777777" w:rsidTr="007A4808">
        <w:trPr>
          <w:trHeight w:val="340"/>
          <w:jc w:val="center"/>
        </w:trPr>
        <w:tc>
          <w:tcPr>
            <w:tcW w:w="0" w:type="auto"/>
            <w:noWrap/>
            <w:vAlign w:val="center"/>
            <w:hideMark/>
          </w:tcPr>
          <w:p w14:paraId="258731A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бели јасен</w:t>
            </w:r>
          </w:p>
        </w:tc>
        <w:tc>
          <w:tcPr>
            <w:tcW w:w="0" w:type="auto"/>
            <w:noWrap/>
            <w:vAlign w:val="center"/>
            <w:hideMark/>
          </w:tcPr>
          <w:p w14:paraId="4E89D8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891.5</w:t>
            </w:r>
          </w:p>
        </w:tc>
        <w:tc>
          <w:tcPr>
            <w:tcW w:w="0" w:type="auto"/>
            <w:noWrap/>
            <w:vAlign w:val="center"/>
            <w:hideMark/>
          </w:tcPr>
          <w:p w14:paraId="194DE1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BCBD1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553.1</w:t>
            </w:r>
          </w:p>
        </w:tc>
        <w:tc>
          <w:tcPr>
            <w:tcW w:w="0" w:type="auto"/>
            <w:noWrap/>
            <w:vAlign w:val="center"/>
            <w:hideMark/>
          </w:tcPr>
          <w:p w14:paraId="352778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311.3</w:t>
            </w:r>
          </w:p>
        </w:tc>
        <w:tc>
          <w:tcPr>
            <w:tcW w:w="0" w:type="auto"/>
            <w:noWrap/>
            <w:vAlign w:val="center"/>
            <w:hideMark/>
          </w:tcPr>
          <w:p w14:paraId="46595B9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27.1</w:t>
            </w:r>
          </w:p>
        </w:tc>
        <w:tc>
          <w:tcPr>
            <w:tcW w:w="0" w:type="auto"/>
            <w:noWrap/>
            <w:vAlign w:val="center"/>
            <w:hideMark/>
          </w:tcPr>
          <w:p w14:paraId="6D1BE6A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6D82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E4166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F3A7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770C9D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CFBCDE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E1818CA" w14:textId="77777777" w:rsidTr="007A4808">
        <w:trPr>
          <w:trHeight w:val="340"/>
          <w:jc w:val="center"/>
        </w:trPr>
        <w:tc>
          <w:tcPr>
            <w:tcW w:w="0" w:type="auto"/>
            <w:noWrap/>
            <w:vAlign w:val="center"/>
            <w:hideMark/>
          </w:tcPr>
          <w:p w14:paraId="4F13EF7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брекиња</w:t>
            </w:r>
          </w:p>
        </w:tc>
        <w:tc>
          <w:tcPr>
            <w:tcW w:w="0" w:type="auto"/>
            <w:noWrap/>
            <w:vAlign w:val="center"/>
            <w:hideMark/>
          </w:tcPr>
          <w:p w14:paraId="4AD748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52.2</w:t>
            </w:r>
          </w:p>
        </w:tc>
        <w:tc>
          <w:tcPr>
            <w:tcW w:w="0" w:type="auto"/>
            <w:noWrap/>
            <w:vAlign w:val="center"/>
            <w:hideMark/>
          </w:tcPr>
          <w:p w14:paraId="400A27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09A19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w:t>
            </w:r>
          </w:p>
        </w:tc>
        <w:tc>
          <w:tcPr>
            <w:tcW w:w="0" w:type="auto"/>
            <w:noWrap/>
            <w:vAlign w:val="center"/>
            <w:hideMark/>
          </w:tcPr>
          <w:p w14:paraId="12C80F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45.4</w:t>
            </w:r>
          </w:p>
        </w:tc>
        <w:tc>
          <w:tcPr>
            <w:tcW w:w="0" w:type="auto"/>
            <w:noWrap/>
            <w:vAlign w:val="center"/>
            <w:hideMark/>
          </w:tcPr>
          <w:p w14:paraId="1FFF25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442D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9B75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F06D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49685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9F2B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E4D148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8FDA5E0" w14:textId="77777777" w:rsidTr="007A4808">
        <w:trPr>
          <w:trHeight w:val="340"/>
          <w:jc w:val="center"/>
        </w:trPr>
        <w:tc>
          <w:tcPr>
            <w:tcW w:w="0" w:type="auto"/>
            <w:noWrap/>
            <w:vAlign w:val="center"/>
            <w:hideMark/>
          </w:tcPr>
          <w:p w14:paraId="3D7BD04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буква</w:t>
            </w:r>
          </w:p>
        </w:tc>
        <w:tc>
          <w:tcPr>
            <w:tcW w:w="0" w:type="auto"/>
            <w:noWrap/>
            <w:vAlign w:val="center"/>
            <w:hideMark/>
          </w:tcPr>
          <w:p w14:paraId="51F123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53,444.7</w:t>
            </w:r>
          </w:p>
        </w:tc>
        <w:tc>
          <w:tcPr>
            <w:tcW w:w="0" w:type="auto"/>
            <w:noWrap/>
            <w:vAlign w:val="center"/>
            <w:hideMark/>
          </w:tcPr>
          <w:p w14:paraId="2AE825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515.4</w:t>
            </w:r>
          </w:p>
        </w:tc>
        <w:tc>
          <w:tcPr>
            <w:tcW w:w="0" w:type="auto"/>
            <w:noWrap/>
            <w:vAlign w:val="center"/>
            <w:hideMark/>
          </w:tcPr>
          <w:p w14:paraId="26FED4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5,400.3</w:t>
            </w:r>
          </w:p>
        </w:tc>
        <w:tc>
          <w:tcPr>
            <w:tcW w:w="0" w:type="auto"/>
            <w:noWrap/>
            <w:vAlign w:val="center"/>
            <w:hideMark/>
          </w:tcPr>
          <w:p w14:paraId="1938B5E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11,260.4</w:t>
            </w:r>
          </w:p>
        </w:tc>
        <w:tc>
          <w:tcPr>
            <w:tcW w:w="0" w:type="auto"/>
            <w:noWrap/>
            <w:vAlign w:val="center"/>
            <w:hideMark/>
          </w:tcPr>
          <w:p w14:paraId="2FA7C27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11,701.2</w:t>
            </w:r>
          </w:p>
        </w:tc>
        <w:tc>
          <w:tcPr>
            <w:tcW w:w="0" w:type="auto"/>
            <w:noWrap/>
            <w:vAlign w:val="center"/>
            <w:hideMark/>
          </w:tcPr>
          <w:p w14:paraId="51DC8E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11,553.3</w:t>
            </w:r>
          </w:p>
        </w:tc>
        <w:tc>
          <w:tcPr>
            <w:tcW w:w="0" w:type="auto"/>
            <w:noWrap/>
            <w:vAlign w:val="center"/>
            <w:hideMark/>
          </w:tcPr>
          <w:p w14:paraId="15519A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5,782.4</w:t>
            </w:r>
          </w:p>
        </w:tc>
        <w:tc>
          <w:tcPr>
            <w:tcW w:w="0" w:type="auto"/>
            <w:noWrap/>
            <w:vAlign w:val="center"/>
            <w:hideMark/>
          </w:tcPr>
          <w:p w14:paraId="7696BC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4,056.5</w:t>
            </w:r>
          </w:p>
        </w:tc>
        <w:tc>
          <w:tcPr>
            <w:tcW w:w="0" w:type="auto"/>
            <w:noWrap/>
            <w:vAlign w:val="center"/>
            <w:hideMark/>
          </w:tcPr>
          <w:p w14:paraId="0FB9FB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2,533.0</w:t>
            </w:r>
          </w:p>
        </w:tc>
        <w:tc>
          <w:tcPr>
            <w:tcW w:w="0" w:type="auto"/>
            <w:noWrap/>
            <w:vAlign w:val="center"/>
            <w:hideMark/>
          </w:tcPr>
          <w:p w14:paraId="6CEA56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314.9</w:t>
            </w:r>
          </w:p>
        </w:tc>
        <w:tc>
          <w:tcPr>
            <w:tcW w:w="0" w:type="auto"/>
            <w:noWrap/>
            <w:vAlign w:val="center"/>
            <w:hideMark/>
          </w:tcPr>
          <w:p w14:paraId="750DAEF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327.3</w:t>
            </w:r>
          </w:p>
        </w:tc>
      </w:tr>
      <w:tr w:rsidR="007A4808" w:rsidRPr="0057544D" w14:paraId="70902CB4" w14:textId="77777777" w:rsidTr="007A4808">
        <w:trPr>
          <w:trHeight w:val="340"/>
          <w:jc w:val="center"/>
        </w:trPr>
        <w:tc>
          <w:tcPr>
            <w:tcW w:w="0" w:type="auto"/>
            <w:noWrap/>
            <w:vAlign w:val="center"/>
            <w:hideMark/>
          </w:tcPr>
          <w:p w14:paraId="25D1571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w:t>
            </w:r>
          </w:p>
        </w:tc>
        <w:tc>
          <w:tcPr>
            <w:tcW w:w="0" w:type="auto"/>
            <w:noWrap/>
            <w:vAlign w:val="center"/>
            <w:hideMark/>
          </w:tcPr>
          <w:p w14:paraId="6B0804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4,097.3</w:t>
            </w:r>
          </w:p>
        </w:tc>
        <w:tc>
          <w:tcPr>
            <w:tcW w:w="0" w:type="auto"/>
            <w:noWrap/>
            <w:vAlign w:val="center"/>
            <w:hideMark/>
          </w:tcPr>
          <w:p w14:paraId="2D9F6E7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294.6</w:t>
            </w:r>
          </w:p>
        </w:tc>
        <w:tc>
          <w:tcPr>
            <w:tcW w:w="0" w:type="auto"/>
            <w:noWrap/>
            <w:vAlign w:val="center"/>
            <w:hideMark/>
          </w:tcPr>
          <w:p w14:paraId="585EB2F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2,520.0</w:t>
            </w:r>
          </w:p>
        </w:tc>
        <w:tc>
          <w:tcPr>
            <w:tcW w:w="0" w:type="auto"/>
            <w:noWrap/>
            <w:vAlign w:val="center"/>
            <w:hideMark/>
          </w:tcPr>
          <w:p w14:paraId="440463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965.2</w:t>
            </w:r>
          </w:p>
        </w:tc>
        <w:tc>
          <w:tcPr>
            <w:tcW w:w="0" w:type="auto"/>
            <w:noWrap/>
            <w:vAlign w:val="center"/>
            <w:hideMark/>
          </w:tcPr>
          <w:p w14:paraId="77655C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317.5</w:t>
            </w:r>
          </w:p>
        </w:tc>
        <w:tc>
          <w:tcPr>
            <w:tcW w:w="0" w:type="auto"/>
            <w:noWrap/>
            <w:vAlign w:val="center"/>
            <w:hideMark/>
          </w:tcPr>
          <w:p w14:paraId="068DFF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0889FA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46223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F547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3B6FB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D3C7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432C192" w14:textId="77777777" w:rsidTr="007A4808">
        <w:trPr>
          <w:trHeight w:val="340"/>
          <w:jc w:val="center"/>
        </w:trPr>
        <w:tc>
          <w:tcPr>
            <w:tcW w:w="0" w:type="auto"/>
            <w:noWrap/>
            <w:vAlign w:val="center"/>
            <w:hideMark/>
          </w:tcPr>
          <w:p w14:paraId="660FEDC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грабић</w:t>
            </w:r>
          </w:p>
        </w:tc>
        <w:tc>
          <w:tcPr>
            <w:tcW w:w="0" w:type="auto"/>
            <w:noWrap/>
            <w:vAlign w:val="center"/>
            <w:hideMark/>
          </w:tcPr>
          <w:p w14:paraId="0C22A7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562.3</w:t>
            </w:r>
          </w:p>
        </w:tc>
        <w:tc>
          <w:tcPr>
            <w:tcW w:w="0" w:type="auto"/>
            <w:noWrap/>
            <w:vAlign w:val="center"/>
            <w:hideMark/>
          </w:tcPr>
          <w:p w14:paraId="287D74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FE99C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478.0</w:t>
            </w:r>
          </w:p>
        </w:tc>
        <w:tc>
          <w:tcPr>
            <w:tcW w:w="0" w:type="auto"/>
            <w:noWrap/>
            <w:vAlign w:val="center"/>
            <w:hideMark/>
          </w:tcPr>
          <w:p w14:paraId="7020C9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57.0</w:t>
            </w:r>
          </w:p>
        </w:tc>
        <w:tc>
          <w:tcPr>
            <w:tcW w:w="0" w:type="auto"/>
            <w:noWrap/>
            <w:vAlign w:val="center"/>
            <w:hideMark/>
          </w:tcPr>
          <w:p w14:paraId="34E39B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DDB7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6C29A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27.3</w:t>
            </w:r>
          </w:p>
        </w:tc>
        <w:tc>
          <w:tcPr>
            <w:tcW w:w="0" w:type="auto"/>
            <w:noWrap/>
            <w:vAlign w:val="center"/>
            <w:hideMark/>
          </w:tcPr>
          <w:p w14:paraId="32BD34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FA1A4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72EC9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F0AD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38D27F6" w14:textId="77777777" w:rsidTr="007A4808">
        <w:trPr>
          <w:trHeight w:val="340"/>
          <w:jc w:val="center"/>
        </w:trPr>
        <w:tc>
          <w:tcPr>
            <w:tcW w:w="0" w:type="auto"/>
            <w:noWrap/>
            <w:vAlign w:val="center"/>
            <w:hideMark/>
          </w:tcPr>
          <w:p w14:paraId="6A38D1B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китњак</w:t>
            </w:r>
          </w:p>
        </w:tc>
        <w:tc>
          <w:tcPr>
            <w:tcW w:w="0" w:type="auto"/>
            <w:noWrap/>
            <w:vAlign w:val="center"/>
            <w:hideMark/>
          </w:tcPr>
          <w:p w14:paraId="20D2EF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1,208.0</w:t>
            </w:r>
          </w:p>
        </w:tc>
        <w:tc>
          <w:tcPr>
            <w:tcW w:w="0" w:type="auto"/>
            <w:noWrap/>
            <w:vAlign w:val="center"/>
            <w:hideMark/>
          </w:tcPr>
          <w:p w14:paraId="57283E8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F28A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561.4</w:t>
            </w:r>
          </w:p>
        </w:tc>
        <w:tc>
          <w:tcPr>
            <w:tcW w:w="0" w:type="auto"/>
            <w:noWrap/>
            <w:vAlign w:val="center"/>
            <w:hideMark/>
          </w:tcPr>
          <w:p w14:paraId="1CB318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446.2</w:t>
            </w:r>
          </w:p>
        </w:tc>
        <w:tc>
          <w:tcPr>
            <w:tcW w:w="0" w:type="auto"/>
            <w:noWrap/>
            <w:vAlign w:val="center"/>
            <w:hideMark/>
          </w:tcPr>
          <w:p w14:paraId="1DB19D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15.4</w:t>
            </w:r>
          </w:p>
        </w:tc>
        <w:tc>
          <w:tcPr>
            <w:tcW w:w="0" w:type="auto"/>
            <w:noWrap/>
            <w:vAlign w:val="center"/>
            <w:hideMark/>
          </w:tcPr>
          <w:p w14:paraId="420660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31.4</w:t>
            </w:r>
          </w:p>
        </w:tc>
        <w:tc>
          <w:tcPr>
            <w:tcW w:w="0" w:type="auto"/>
            <w:noWrap/>
            <w:vAlign w:val="center"/>
            <w:hideMark/>
          </w:tcPr>
          <w:p w14:paraId="09B2EE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40.1</w:t>
            </w:r>
          </w:p>
        </w:tc>
        <w:tc>
          <w:tcPr>
            <w:tcW w:w="0" w:type="auto"/>
            <w:noWrap/>
            <w:vAlign w:val="center"/>
            <w:hideMark/>
          </w:tcPr>
          <w:p w14:paraId="3067C58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810D68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113.5</w:t>
            </w:r>
          </w:p>
        </w:tc>
        <w:tc>
          <w:tcPr>
            <w:tcW w:w="0" w:type="auto"/>
            <w:noWrap/>
            <w:vAlign w:val="center"/>
            <w:hideMark/>
          </w:tcPr>
          <w:p w14:paraId="5903E6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5B31D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62CE94E" w14:textId="77777777" w:rsidTr="007A4808">
        <w:trPr>
          <w:trHeight w:val="340"/>
          <w:jc w:val="center"/>
        </w:trPr>
        <w:tc>
          <w:tcPr>
            <w:tcW w:w="0" w:type="auto"/>
            <w:noWrap/>
            <w:vAlign w:val="center"/>
            <w:hideMark/>
          </w:tcPr>
          <w:p w14:paraId="1942D43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клен</w:t>
            </w:r>
          </w:p>
        </w:tc>
        <w:tc>
          <w:tcPr>
            <w:tcW w:w="0" w:type="auto"/>
            <w:noWrap/>
            <w:vAlign w:val="center"/>
            <w:hideMark/>
          </w:tcPr>
          <w:p w14:paraId="33D355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1,762.9</w:t>
            </w:r>
          </w:p>
        </w:tc>
        <w:tc>
          <w:tcPr>
            <w:tcW w:w="0" w:type="auto"/>
            <w:noWrap/>
            <w:vAlign w:val="center"/>
            <w:hideMark/>
          </w:tcPr>
          <w:p w14:paraId="4D74EF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24.5</w:t>
            </w:r>
          </w:p>
        </w:tc>
        <w:tc>
          <w:tcPr>
            <w:tcW w:w="0" w:type="auto"/>
            <w:noWrap/>
            <w:vAlign w:val="center"/>
            <w:hideMark/>
          </w:tcPr>
          <w:p w14:paraId="1A2578B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347.9</w:t>
            </w:r>
          </w:p>
        </w:tc>
        <w:tc>
          <w:tcPr>
            <w:tcW w:w="0" w:type="auto"/>
            <w:noWrap/>
            <w:vAlign w:val="center"/>
            <w:hideMark/>
          </w:tcPr>
          <w:p w14:paraId="2A94FCF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652.3</w:t>
            </w:r>
          </w:p>
        </w:tc>
        <w:tc>
          <w:tcPr>
            <w:tcW w:w="0" w:type="auto"/>
            <w:noWrap/>
            <w:vAlign w:val="center"/>
            <w:hideMark/>
          </w:tcPr>
          <w:p w14:paraId="30B96C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629.0</w:t>
            </w:r>
          </w:p>
        </w:tc>
        <w:tc>
          <w:tcPr>
            <w:tcW w:w="0" w:type="auto"/>
            <w:noWrap/>
            <w:vAlign w:val="center"/>
            <w:hideMark/>
          </w:tcPr>
          <w:p w14:paraId="5486D2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47C6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88E3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109.0</w:t>
            </w:r>
          </w:p>
        </w:tc>
        <w:tc>
          <w:tcPr>
            <w:tcW w:w="0" w:type="auto"/>
            <w:noWrap/>
            <w:vAlign w:val="center"/>
            <w:hideMark/>
          </w:tcPr>
          <w:p w14:paraId="358EE3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5C05D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CCFDA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2AD25B3" w14:textId="77777777" w:rsidTr="007A4808">
        <w:trPr>
          <w:trHeight w:val="340"/>
          <w:jc w:val="center"/>
        </w:trPr>
        <w:tc>
          <w:tcPr>
            <w:tcW w:w="0" w:type="auto"/>
            <w:noWrap/>
            <w:vAlign w:val="center"/>
            <w:hideMark/>
          </w:tcPr>
          <w:p w14:paraId="33FF412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noWrap/>
            <w:vAlign w:val="center"/>
            <w:hideMark/>
          </w:tcPr>
          <w:p w14:paraId="6273840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161.2</w:t>
            </w:r>
          </w:p>
        </w:tc>
        <w:tc>
          <w:tcPr>
            <w:tcW w:w="0" w:type="auto"/>
            <w:noWrap/>
            <w:vAlign w:val="center"/>
            <w:hideMark/>
          </w:tcPr>
          <w:p w14:paraId="049DF5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ECEA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24.1</w:t>
            </w:r>
          </w:p>
        </w:tc>
        <w:tc>
          <w:tcPr>
            <w:tcW w:w="0" w:type="auto"/>
            <w:noWrap/>
            <w:vAlign w:val="center"/>
            <w:hideMark/>
          </w:tcPr>
          <w:p w14:paraId="2DDB263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16.5</w:t>
            </w:r>
          </w:p>
        </w:tc>
        <w:tc>
          <w:tcPr>
            <w:tcW w:w="0" w:type="auto"/>
            <w:noWrap/>
            <w:vAlign w:val="center"/>
            <w:hideMark/>
          </w:tcPr>
          <w:p w14:paraId="4B553E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w:t>
            </w:r>
          </w:p>
        </w:tc>
        <w:tc>
          <w:tcPr>
            <w:tcW w:w="0" w:type="auto"/>
            <w:noWrap/>
            <w:vAlign w:val="center"/>
            <w:hideMark/>
          </w:tcPr>
          <w:p w14:paraId="204E9B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2B4CCC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97.9</w:t>
            </w:r>
          </w:p>
        </w:tc>
        <w:tc>
          <w:tcPr>
            <w:tcW w:w="0" w:type="auto"/>
            <w:noWrap/>
            <w:vAlign w:val="center"/>
            <w:hideMark/>
          </w:tcPr>
          <w:p w14:paraId="6D2184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D6AD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CCB0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9239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8442E1E" w14:textId="77777777" w:rsidTr="007A4808">
        <w:trPr>
          <w:trHeight w:val="340"/>
          <w:jc w:val="center"/>
        </w:trPr>
        <w:tc>
          <w:tcPr>
            <w:tcW w:w="0" w:type="auto"/>
            <w:noWrap/>
            <w:vAlign w:val="center"/>
            <w:hideMark/>
          </w:tcPr>
          <w:p w14:paraId="278C1F1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noWrap/>
            <w:vAlign w:val="center"/>
            <w:hideMark/>
          </w:tcPr>
          <w:p w14:paraId="45909D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1,063.2</w:t>
            </w:r>
          </w:p>
        </w:tc>
        <w:tc>
          <w:tcPr>
            <w:tcW w:w="0" w:type="auto"/>
            <w:noWrap/>
            <w:vAlign w:val="center"/>
            <w:hideMark/>
          </w:tcPr>
          <w:p w14:paraId="57ED84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FE44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188.5</w:t>
            </w:r>
          </w:p>
        </w:tc>
        <w:tc>
          <w:tcPr>
            <w:tcW w:w="0" w:type="auto"/>
            <w:noWrap/>
            <w:vAlign w:val="center"/>
            <w:hideMark/>
          </w:tcPr>
          <w:p w14:paraId="2E8A78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545.2</w:t>
            </w:r>
          </w:p>
        </w:tc>
        <w:tc>
          <w:tcPr>
            <w:tcW w:w="0" w:type="auto"/>
            <w:noWrap/>
            <w:vAlign w:val="center"/>
            <w:hideMark/>
          </w:tcPr>
          <w:p w14:paraId="114AD2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108.6</w:t>
            </w:r>
          </w:p>
        </w:tc>
        <w:tc>
          <w:tcPr>
            <w:tcW w:w="0" w:type="auto"/>
            <w:noWrap/>
            <w:vAlign w:val="center"/>
            <w:hideMark/>
          </w:tcPr>
          <w:p w14:paraId="7E6855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96.2</w:t>
            </w:r>
          </w:p>
        </w:tc>
        <w:tc>
          <w:tcPr>
            <w:tcW w:w="0" w:type="auto"/>
            <w:noWrap/>
            <w:vAlign w:val="center"/>
            <w:hideMark/>
          </w:tcPr>
          <w:p w14:paraId="03A0F1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124.7</w:t>
            </w:r>
          </w:p>
        </w:tc>
        <w:tc>
          <w:tcPr>
            <w:tcW w:w="0" w:type="auto"/>
            <w:noWrap/>
            <w:vAlign w:val="center"/>
            <w:hideMark/>
          </w:tcPr>
          <w:p w14:paraId="505939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A0B81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7AD4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149D3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AB017B3" w14:textId="77777777" w:rsidTr="007A4808">
        <w:trPr>
          <w:trHeight w:val="340"/>
          <w:jc w:val="center"/>
        </w:trPr>
        <w:tc>
          <w:tcPr>
            <w:tcW w:w="0" w:type="auto"/>
            <w:noWrap/>
            <w:vAlign w:val="center"/>
            <w:hideMark/>
          </w:tcPr>
          <w:p w14:paraId="1AAA137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noWrap/>
            <w:vAlign w:val="center"/>
            <w:hideMark/>
          </w:tcPr>
          <w:p w14:paraId="09B952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159.1</w:t>
            </w:r>
          </w:p>
        </w:tc>
        <w:tc>
          <w:tcPr>
            <w:tcW w:w="0" w:type="auto"/>
            <w:noWrap/>
            <w:vAlign w:val="center"/>
            <w:hideMark/>
          </w:tcPr>
          <w:p w14:paraId="2592B7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891EA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w:t>
            </w:r>
          </w:p>
        </w:tc>
        <w:tc>
          <w:tcPr>
            <w:tcW w:w="0" w:type="auto"/>
            <w:noWrap/>
            <w:vAlign w:val="center"/>
            <w:hideMark/>
          </w:tcPr>
          <w:p w14:paraId="60CD62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65.1</w:t>
            </w:r>
          </w:p>
        </w:tc>
        <w:tc>
          <w:tcPr>
            <w:tcW w:w="0" w:type="auto"/>
            <w:noWrap/>
            <w:vAlign w:val="center"/>
            <w:hideMark/>
          </w:tcPr>
          <w:p w14:paraId="423EDD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83.8</w:t>
            </w:r>
          </w:p>
        </w:tc>
        <w:tc>
          <w:tcPr>
            <w:tcW w:w="0" w:type="auto"/>
            <w:noWrap/>
            <w:vAlign w:val="center"/>
            <w:hideMark/>
          </w:tcPr>
          <w:p w14:paraId="00B452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0CB441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FF0E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3DE1C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F4E0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F646C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8DDB253" w14:textId="77777777" w:rsidTr="007A4808">
        <w:trPr>
          <w:trHeight w:val="340"/>
          <w:jc w:val="center"/>
        </w:trPr>
        <w:tc>
          <w:tcPr>
            <w:tcW w:w="0" w:type="auto"/>
            <w:noWrap/>
            <w:vAlign w:val="center"/>
            <w:hideMark/>
          </w:tcPr>
          <w:p w14:paraId="4089EC3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сладун</w:t>
            </w:r>
          </w:p>
        </w:tc>
        <w:tc>
          <w:tcPr>
            <w:tcW w:w="0" w:type="auto"/>
            <w:noWrap/>
            <w:vAlign w:val="center"/>
            <w:hideMark/>
          </w:tcPr>
          <w:p w14:paraId="0637F1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50.9</w:t>
            </w:r>
          </w:p>
        </w:tc>
        <w:tc>
          <w:tcPr>
            <w:tcW w:w="0" w:type="auto"/>
            <w:noWrap/>
            <w:vAlign w:val="center"/>
            <w:hideMark/>
          </w:tcPr>
          <w:p w14:paraId="2B26FE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1FF381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w:t>
            </w:r>
          </w:p>
        </w:tc>
        <w:tc>
          <w:tcPr>
            <w:tcW w:w="0" w:type="auto"/>
            <w:noWrap/>
            <w:vAlign w:val="center"/>
            <w:hideMark/>
          </w:tcPr>
          <w:p w14:paraId="07189D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19.3</w:t>
            </w:r>
          </w:p>
        </w:tc>
        <w:tc>
          <w:tcPr>
            <w:tcW w:w="0" w:type="auto"/>
            <w:noWrap/>
            <w:vAlign w:val="center"/>
            <w:hideMark/>
          </w:tcPr>
          <w:p w14:paraId="5669D50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1F33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29.5</w:t>
            </w:r>
          </w:p>
        </w:tc>
        <w:tc>
          <w:tcPr>
            <w:tcW w:w="0" w:type="auto"/>
            <w:noWrap/>
            <w:vAlign w:val="center"/>
            <w:hideMark/>
          </w:tcPr>
          <w:p w14:paraId="091813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C3CB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6840A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84F3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285FA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4B9452D" w14:textId="77777777" w:rsidTr="007A4808">
        <w:trPr>
          <w:trHeight w:val="340"/>
          <w:jc w:val="center"/>
        </w:trPr>
        <w:tc>
          <w:tcPr>
            <w:tcW w:w="0" w:type="auto"/>
            <w:noWrap/>
            <w:vAlign w:val="center"/>
            <w:hideMark/>
          </w:tcPr>
          <w:p w14:paraId="1C0F14E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смрча</w:t>
            </w:r>
          </w:p>
        </w:tc>
        <w:tc>
          <w:tcPr>
            <w:tcW w:w="0" w:type="auto"/>
            <w:noWrap/>
            <w:vAlign w:val="center"/>
            <w:hideMark/>
          </w:tcPr>
          <w:p w14:paraId="09A127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699.0</w:t>
            </w:r>
          </w:p>
        </w:tc>
        <w:tc>
          <w:tcPr>
            <w:tcW w:w="0" w:type="auto"/>
            <w:noWrap/>
            <w:vAlign w:val="center"/>
            <w:hideMark/>
          </w:tcPr>
          <w:p w14:paraId="0668B39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BEF5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267.0</w:t>
            </w:r>
          </w:p>
        </w:tc>
        <w:tc>
          <w:tcPr>
            <w:tcW w:w="0" w:type="auto"/>
            <w:noWrap/>
            <w:vAlign w:val="center"/>
            <w:hideMark/>
          </w:tcPr>
          <w:p w14:paraId="2DCA34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346.7</w:t>
            </w:r>
          </w:p>
        </w:tc>
        <w:tc>
          <w:tcPr>
            <w:tcW w:w="0" w:type="auto"/>
            <w:noWrap/>
            <w:vAlign w:val="center"/>
            <w:hideMark/>
          </w:tcPr>
          <w:p w14:paraId="414561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85.3</w:t>
            </w:r>
          </w:p>
        </w:tc>
        <w:tc>
          <w:tcPr>
            <w:tcW w:w="0" w:type="auto"/>
            <w:noWrap/>
            <w:vAlign w:val="center"/>
            <w:hideMark/>
          </w:tcPr>
          <w:p w14:paraId="1DB7DC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17FF5C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50548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A857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3992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2B8C0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7F17887" w14:textId="77777777" w:rsidTr="007A4808">
        <w:trPr>
          <w:trHeight w:val="340"/>
          <w:jc w:val="center"/>
        </w:trPr>
        <w:tc>
          <w:tcPr>
            <w:tcW w:w="0" w:type="auto"/>
            <w:noWrap/>
            <w:vAlign w:val="center"/>
            <w:hideMark/>
          </w:tcPr>
          <w:p w14:paraId="229F841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трешња</w:t>
            </w:r>
          </w:p>
        </w:tc>
        <w:tc>
          <w:tcPr>
            <w:tcW w:w="0" w:type="auto"/>
            <w:noWrap/>
            <w:vAlign w:val="center"/>
            <w:hideMark/>
          </w:tcPr>
          <w:p w14:paraId="5C9B88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w:t>
            </w:r>
          </w:p>
        </w:tc>
        <w:tc>
          <w:tcPr>
            <w:tcW w:w="0" w:type="auto"/>
            <w:noWrap/>
            <w:vAlign w:val="center"/>
            <w:hideMark/>
          </w:tcPr>
          <w:p w14:paraId="55C213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179F5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w:t>
            </w:r>
          </w:p>
        </w:tc>
        <w:tc>
          <w:tcPr>
            <w:tcW w:w="0" w:type="auto"/>
            <w:noWrap/>
            <w:vAlign w:val="center"/>
            <w:hideMark/>
          </w:tcPr>
          <w:p w14:paraId="0EBF4F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C4F77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FB201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EF81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4455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9AF1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358F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5CA2B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C95F0A6" w14:textId="77777777" w:rsidTr="007A4808">
        <w:trPr>
          <w:trHeight w:val="340"/>
          <w:jc w:val="center"/>
        </w:trPr>
        <w:tc>
          <w:tcPr>
            <w:tcW w:w="0" w:type="auto"/>
            <w:noWrap/>
            <w:vAlign w:val="center"/>
            <w:hideMark/>
          </w:tcPr>
          <w:p w14:paraId="55A98AC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цер</w:t>
            </w:r>
          </w:p>
        </w:tc>
        <w:tc>
          <w:tcPr>
            <w:tcW w:w="0" w:type="auto"/>
            <w:noWrap/>
            <w:vAlign w:val="center"/>
            <w:hideMark/>
          </w:tcPr>
          <w:p w14:paraId="643E469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1,541.6</w:t>
            </w:r>
          </w:p>
        </w:tc>
        <w:tc>
          <w:tcPr>
            <w:tcW w:w="0" w:type="auto"/>
            <w:noWrap/>
            <w:vAlign w:val="center"/>
            <w:hideMark/>
          </w:tcPr>
          <w:p w14:paraId="4427F01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B319F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620.5</w:t>
            </w:r>
          </w:p>
        </w:tc>
        <w:tc>
          <w:tcPr>
            <w:tcW w:w="0" w:type="auto"/>
            <w:noWrap/>
            <w:vAlign w:val="center"/>
            <w:hideMark/>
          </w:tcPr>
          <w:p w14:paraId="49CA98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306.2</w:t>
            </w:r>
          </w:p>
        </w:tc>
        <w:tc>
          <w:tcPr>
            <w:tcW w:w="0" w:type="auto"/>
            <w:noWrap/>
            <w:vAlign w:val="center"/>
            <w:hideMark/>
          </w:tcPr>
          <w:p w14:paraId="7C420F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133.5</w:t>
            </w:r>
          </w:p>
        </w:tc>
        <w:tc>
          <w:tcPr>
            <w:tcW w:w="0" w:type="auto"/>
            <w:noWrap/>
            <w:vAlign w:val="center"/>
            <w:hideMark/>
          </w:tcPr>
          <w:p w14:paraId="0D6504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481.4</w:t>
            </w:r>
          </w:p>
        </w:tc>
        <w:tc>
          <w:tcPr>
            <w:tcW w:w="0" w:type="auto"/>
            <w:noWrap/>
            <w:vAlign w:val="center"/>
            <w:hideMark/>
          </w:tcPr>
          <w:p w14:paraId="7758C2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1A80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AB856A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CE0E7E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2CB1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604D865" w14:textId="77777777" w:rsidTr="007A4808">
        <w:trPr>
          <w:trHeight w:val="340"/>
          <w:jc w:val="center"/>
        </w:trPr>
        <w:tc>
          <w:tcPr>
            <w:tcW w:w="0" w:type="auto"/>
            <w:noWrap/>
            <w:vAlign w:val="center"/>
            <w:hideMark/>
          </w:tcPr>
          <w:p w14:paraId="1F3E005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бор</w:t>
            </w:r>
          </w:p>
        </w:tc>
        <w:tc>
          <w:tcPr>
            <w:tcW w:w="0" w:type="auto"/>
            <w:noWrap/>
            <w:vAlign w:val="center"/>
            <w:hideMark/>
          </w:tcPr>
          <w:p w14:paraId="289F38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326.1</w:t>
            </w:r>
          </w:p>
        </w:tc>
        <w:tc>
          <w:tcPr>
            <w:tcW w:w="0" w:type="auto"/>
            <w:noWrap/>
            <w:vAlign w:val="center"/>
            <w:hideMark/>
          </w:tcPr>
          <w:p w14:paraId="7F5704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51DC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26.2</w:t>
            </w:r>
          </w:p>
        </w:tc>
        <w:tc>
          <w:tcPr>
            <w:tcW w:w="0" w:type="auto"/>
            <w:noWrap/>
            <w:vAlign w:val="center"/>
            <w:hideMark/>
          </w:tcPr>
          <w:p w14:paraId="077AAF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40.9</w:t>
            </w:r>
          </w:p>
        </w:tc>
        <w:tc>
          <w:tcPr>
            <w:tcW w:w="0" w:type="auto"/>
            <w:noWrap/>
            <w:vAlign w:val="center"/>
            <w:hideMark/>
          </w:tcPr>
          <w:p w14:paraId="08A7F8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134.3</w:t>
            </w:r>
          </w:p>
        </w:tc>
        <w:tc>
          <w:tcPr>
            <w:tcW w:w="0" w:type="auto"/>
            <w:noWrap/>
            <w:vAlign w:val="center"/>
            <w:hideMark/>
          </w:tcPr>
          <w:p w14:paraId="2F00D0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124.8</w:t>
            </w:r>
          </w:p>
        </w:tc>
        <w:tc>
          <w:tcPr>
            <w:tcW w:w="0" w:type="auto"/>
            <w:noWrap/>
            <w:vAlign w:val="center"/>
            <w:hideMark/>
          </w:tcPr>
          <w:p w14:paraId="4D46CF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81762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9E362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D90E9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B5925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C1A896A" w14:textId="77777777" w:rsidTr="007A4808">
        <w:trPr>
          <w:trHeight w:val="340"/>
          <w:jc w:val="center"/>
        </w:trPr>
        <w:tc>
          <w:tcPr>
            <w:tcW w:w="0" w:type="auto"/>
            <w:noWrap/>
            <w:vAlign w:val="center"/>
            <w:hideMark/>
          </w:tcPr>
          <w:p w14:paraId="42EE64C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јасен</w:t>
            </w:r>
          </w:p>
        </w:tc>
        <w:tc>
          <w:tcPr>
            <w:tcW w:w="0" w:type="auto"/>
            <w:noWrap/>
            <w:vAlign w:val="center"/>
            <w:hideMark/>
          </w:tcPr>
          <w:p w14:paraId="4E9DB2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1,374.1</w:t>
            </w:r>
          </w:p>
        </w:tc>
        <w:tc>
          <w:tcPr>
            <w:tcW w:w="0" w:type="auto"/>
            <w:noWrap/>
            <w:vAlign w:val="center"/>
            <w:hideMark/>
          </w:tcPr>
          <w:p w14:paraId="12CB96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w:t>
            </w:r>
          </w:p>
        </w:tc>
        <w:tc>
          <w:tcPr>
            <w:tcW w:w="0" w:type="auto"/>
            <w:noWrap/>
            <w:vAlign w:val="center"/>
            <w:hideMark/>
          </w:tcPr>
          <w:p w14:paraId="275DF7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384.6</w:t>
            </w:r>
          </w:p>
        </w:tc>
        <w:tc>
          <w:tcPr>
            <w:tcW w:w="0" w:type="auto"/>
            <w:noWrap/>
            <w:vAlign w:val="center"/>
            <w:hideMark/>
          </w:tcPr>
          <w:p w14:paraId="5AF37E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568.2</w:t>
            </w:r>
          </w:p>
        </w:tc>
        <w:tc>
          <w:tcPr>
            <w:tcW w:w="0" w:type="auto"/>
            <w:noWrap/>
            <w:vAlign w:val="center"/>
            <w:hideMark/>
          </w:tcPr>
          <w:p w14:paraId="4A3ED48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417.1</w:t>
            </w:r>
          </w:p>
        </w:tc>
        <w:tc>
          <w:tcPr>
            <w:tcW w:w="0" w:type="auto"/>
            <w:noWrap/>
            <w:vAlign w:val="center"/>
            <w:hideMark/>
          </w:tcPr>
          <w:p w14:paraId="676D49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699DA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684C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483F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AF2B5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01E0E6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2537ADB" w14:textId="77777777" w:rsidTr="007A4808">
        <w:trPr>
          <w:trHeight w:val="340"/>
          <w:jc w:val="center"/>
        </w:trPr>
        <w:tc>
          <w:tcPr>
            <w:tcW w:w="0" w:type="auto"/>
            <w:shd w:val="clear" w:color="000000" w:fill="F2F2F2"/>
            <w:noWrap/>
            <w:vAlign w:val="center"/>
            <w:hideMark/>
          </w:tcPr>
          <w:p w14:paraId="411669BF"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c>
          <w:tcPr>
            <w:tcW w:w="0" w:type="auto"/>
            <w:shd w:val="clear" w:color="000000" w:fill="F2F2F2"/>
            <w:noWrap/>
            <w:vAlign w:val="center"/>
            <w:hideMark/>
          </w:tcPr>
          <w:p w14:paraId="13E39C2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69,151.8</w:t>
            </w:r>
          </w:p>
        </w:tc>
        <w:tc>
          <w:tcPr>
            <w:tcW w:w="0" w:type="auto"/>
            <w:shd w:val="clear" w:color="000000" w:fill="F2F2F2"/>
            <w:noWrap/>
            <w:vAlign w:val="center"/>
            <w:hideMark/>
          </w:tcPr>
          <w:p w14:paraId="1DE96C5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848.2</w:t>
            </w:r>
          </w:p>
        </w:tc>
        <w:tc>
          <w:tcPr>
            <w:tcW w:w="0" w:type="auto"/>
            <w:shd w:val="clear" w:color="000000" w:fill="F2F2F2"/>
            <w:noWrap/>
            <w:vAlign w:val="center"/>
            <w:hideMark/>
          </w:tcPr>
          <w:p w14:paraId="1EEF057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12,379.8</w:t>
            </w:r>
          </w:p>
        </w:tc>
        <w:tc>
          <w:tcPr>
            <w:tcW w:w="0" w:type="auto"/>
            <w:shd w:val="clear" w:color="000000" w:fill="F2F2F2"/>
            <w:noWrap/>
            <w:vAlign w:val="center"/>
            <w:hideMark/>
          </w:tcPr>
          <w:p w14:paraId="52B1DD0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16,405.1</w:t>
            </w:r>
          </w:p>
        </w:tc>
        <w:tc>
          <w:tcPr>
            <w:tcW w:w="0" w:type="auto"/>
            <w:shd w:val="clear" w:color="000000" w:fill="F2F2F2"/>
            <w:noWrap/>
            <w:vAlign w:val="center"/>
            <w:hideMark/>
          </w:tcPr>
          <w:p w14:paraId="0C7A43B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13,675.5</w:t>
            </w:r>
          </w:p>
        </w:tc>
        <w:tc>
          <w:tcPr>
            <w:tcW w:w="0" w:type="auto"/>
            <w:shd w:val="clear" w:color="000000" w:fill="F2F2F2"/>
            <w:noWrap/>
            <w:vAlign w:val="center"/>
            <w:hideMark/>
          </w:tcPr>
          <w:p w14:paraId="4984B75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12,316.5</w:t>
            </w:r>
          </w:p>
        </w:tc>
        <w:tc>
          <w:tcPr>
            <w:tcW w:w="0" w:type="auto"/>
            <w:shd w:val="clear" w:color="000000" w:fill="F2F2F2"/>
            <w:noWrap/>
            <w:vAlign w:val="center"/>
            <w:hideMark/>
          </w:tcPr>
          <w:p w14:paraId="03799797"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6,072.3</w:t>
            </w:r>
          </w:p>
        </w:tc>
        <w:tc>
          <w:tcPr>
            <w:tcW w:w="0" w:type="auto"/>
            <w:shd w:val="clear" w:color="000000" w:fill="F2F2F2"/>
            <w:noWrap/>
            <w:vAlign w:val="center"/>
            <w:hideMark/>
          </w:tcPr>
          <w:p w14:paraId="6AB9245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4,165.5</w:t>
            </w:r>
          </w:p>
        </w:tc>
        <w:tc>
          <w:tcPr>
            <w:tcW w:w="0" w:type="auto"/>
            <w:shd w:val="clear" w:color="000000" w:fill="F2F2F2"/>
            <w:noWrap/>
            <w:vAlign w:val="center"/>
            <w:hideMark/>
          </w:tcPr>
          <w:p w14:paraId="5BB3148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2,646.5</w:t>
            </w:r>
          </w:p>
        </w:tc>
        <w:tc>
          <w:tcPr>
            <w:tcW w:w="0" w:type="auto"/>
            <w:shd w:val="clear" w:color="000000" w:fill="F2F2F2"/>
            <w:noWrap/>
            <w:vAlign w:val="center"/>
            <w:hideMark/>
          </w:tcPr>
          <w:p w14:paraId="0028A9B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314.9</w:t>
            </w:r>
          </w:p>
        </w:tc>
        <w:tc>
          <w:tcPr>
            <w:tcW w:w="0" w:type="auto"/>
            <w:shd w:val="clear" w:color="000000" w:fill="F2F2F2"/>
            <w:noWrap/>
            <w:vAlign w:val="center"/>
            <w:hideMark/>
          </w:tcPr>
          <w:p w14:paraId="3302827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327.3</w:t>
            </w:r>
          </w:p>
        </w:tc>
      </w:tr>
      <w:tr w:rsidR="007A4808" w:rsidRPr="0057544D" w14:paraId="36C44804" w14:textId="77777777" w:rsidTr="007A4808">
        <w:trPr>
          <w:trHeight w:val="340"/>
          <w:jc w:val="center"/>
        </w:trPr>
        <w:tc>
          <w:tcPr>
            <w:tcW w:w="0" w:type="auto"/>
            <w:gridSpan w:val="12"/>
            <w:noWrap/>
            <w:vAlign w:val="center"/>
            <w:hideMark/>
          </w:tcPr>
          <w:p w14:paraId="579CD5D6"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7A4808" w:rsidRPr="0057544D" w14:paraId="696C320C" w14:textId="77777777" w:rsidTr="007A4808">
        <w:trPr>
          <w:trHeight w:val="340"/>
          <w:jc w:val="center"/>
        </w:trPr>
        <w:tc>
          <w:tcPr>
            <w:tcW w:w="0" w:type="auto"/>
            <w:noWrap/>
            <w:vAlign w:val="center"/>
            <w:hideMark/>
          </w:tcPr>
          <w:p w14:paraId="230B80B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амерички јасен</w:t>
            </w:r>
          </w:p>
        </w:tc>
        <w:tc>
          <w:tcPr>
            <w:tcW w:w="0" w:type="auto"/>
            <w:noWrap/>
            <w:vAlign w:val="center"/>
            <w:hideMark/>
          </w:tcPr>
          <w:p w14:paraId="0B54EB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33.7</w:t>
            </w:r>
          </w:p>
        </w:tc>
        <w:tc>
          <w:tcPr>
            <w:tcW w:w="0" w:type="auto"/>
            <w:noWrap/>
            <w:vAlign w:val="center"/>
            <w:hideMark/>
          </w:tcPr>
          <w:p w14:paraId="53E802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B7A4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33.7</w:t>
            </w:r>
          </w:p>
        </w:tc>
        <w:tc>
          <w:tcPr>
            <w:tcW w:w="0" w:type="auto"/>
            <w:noWrap/>
            <w:vAlign w:val="center"/>
            <w:hideMark/>
          </w:tcPr>
          <w:p w14:paraId="4E1E9B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75105A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A52AB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09343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C9F0C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CAA23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21C0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7DFA28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9120C02" w14:textId="77777777" w:rsidTr="007A4808">
        <w:trPr>
          <w:trHeight w:val="340"/>
          <w:jc w:val="center"/>
        </w:trPr>
        <w:tc>
          <w:tcPr>
            <w:tcW w:w="0" w:type="auto"/>
            <w:noWrap/>
            <w:vAlign w:val="center"/>
            <w:hideMark/>
          </w:tcPr>
          <w:p w14:paraId="76C8D7F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багрем</w:t>
            </w:r>
          </w:p>
        </w:tc>
        <w:tc>
          <w:tcPr>
            <w:tcW w:w="0" w:type="auto"/>
            <w:noWrap/>
            <w:vAlign w:val="center"/>
            <w:hideMark/>
          </w:tcPr>
          <w:p w14:paraId="1212F8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1,478.6</w:t>
            </w:r>
          </w:p>
        </w:tc>
        <w:tc>
          <w:tcPr>
            <w:tcW w:w="0" w:type="auto"/>
            <w:noWrap/>
            <w:vAlign w:val="center"/>
            <w:hideMark/>
          </w:tcPr>
          <w:p w14:paraId="7CDDB0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w:t>
            </w:r>
          </w:p>
        </w:tc>
        <w:tc>
          <w:tcPr>
            <w:tcW w:w="0" w:type="auto"/>
            <w:noWrap/>
            <w:vAlign w:val="center"/>
            <w:hideMark/>
          </w:tcPr>
          <w:p w14:paraId="5FD079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532.1</w:t>
            </w:r>
          </w:p>
        </w:tc>
        <w:tc>
          <w:tcPr>
            <w:tcW w:w="0" w:type="auto"/>
            <w:noWrap/>
            <w:vAlign w:val="center"/>
            <w:hideMark/>
          </w:tcPr>
          <w:p w14:paraId="5BCF1F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491.6</w:t>
            </w:r>
          </w:p>
        </w:tc>
        <w:tc>
          <w:tcPr>
            <w:tcW w:w="0" w:type="auto"/>
            <w:noWrap/>
            <w:vAlign w:val="center"/>
            <w:hideMark/>
          </w:tcPr>
          <w:p w14:paraId="33FDB6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219.7</w:t>
            </w:r>
          </w:p>
        </w:tc>
        <w:tc>
          <w:tcPr>
            <w:tcW w:w="0" w:type="auto"/>
            <w:noWrap/>
            <w:vAlign w:val="center"/>
            <w:hideMark/>
          </w:tcPr>
          <w:p w14:paraId="27545F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233.4</w:t>
            </w:r>
          </w:p>
        </w:tc>
        <w:tc>
          <w:tcPr>
            <w:tcW w:w="0" w:type="auto"/>
            <w:noWrap/>
            <w:vAlign w:val="center"/>
            <w:hideMark/>
          </w:tcPr>
          <w:p w14:paraId="6AEC64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9E4468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57236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AB6D2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087E9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655C448" w14:textId="77777777" w:rsidTr="007A4808">
        <w:trPr>
          <w:trHeight w:val="340"/>
          <w:jc w:val="center"/>
        </w:trPr>
        <w:tc>
          <w:tcPr>
            <w:tcW w:w="0" w:type="auto"/>
            <w:noWrap/>
            <w:vAlign w:val="center"/>
            <w:hideMark/>
          </w:tcPr>
          <w:p w14:paraId="6463584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бели јасен</w:t>
            </w:r>
          </w:p>
        </w:tc>
        <w:tc>
          <w:tcPr>
            <w:tcW w:w="0" w:type="auto"/>
            <w:noWrap/>
            <w:vAlign w:val="center"/>
            <w:hideMark/>
          </w:tcPr>
          <w:p w14:paraId="523F8F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803.0</w:t>
            </w:r>
          </w:p>
        </w:tc>
        <w:tc>
          <w:tcPr>
            <w:tcW w:w="0" w:type="auto"/>
            <w:noWrap/>
            <w:vAlign w:val="center"/>
            <w:hideMark/>
          </w:tcPr>
          <w:p w14:paraId="6B68D36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825E1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319.4</w:t>
            </w:r>
          </w:p>
        </w:tc>
        <w:tc>
          <w:tcPr>
            <w:tcW w:w="0" w:type="auto"/>
            <w:noWrap/>
            <w:vAlign w:val="center"/>
            <w:hideMark/>
          </w:tcPr>
          <w:p w14:paraId="375FC1F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384.8</w:t>
            </w:r>
          </w:p>
        </w:tc>
        <w:tc>
          <w:tcPr>
            <w:tcW w:w="0" w:type="auto"/>
            <w:noWrap/>
            <w:vAlign w:val="center"/>
            <w:hideMark/>
          </w:tcPr>
          <w:p w14:paraId="6FA0EA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79.0</w:t>
            </w:r>
          </w:p>
        </w:tc>
        <w:tc>
          <w:tcPr>
            <w:tcW w:w="0" w:type="auto"/>
            <w:noWrap/>
            <w:vAlign w:val="center"/>
            <w:hideMark/>
          </w:tcPr>
          <w:p w14:paraId="0B3E41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19.8</w:t>
            </w:r>
          </w:p>
        </w:tc>
        <w:tc>
          <w:tcPr>
            <w:tcW w:w="0" w:type="auto"/>
            <w:noWrap/>
            <w:vAlign w:val="center"/>
            <w:hideMark/>
          </w:tcPr>
          <w:p w14:paraId="6E5BA9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8BD3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83E1B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A7B4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B315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5549123" w14:textId="77777777" w:rsidTr="007A4808">
        <w:trPr>
          <w:trHeight w:val="340"/>
          <w:jc w:val="center"/>
        </w:trPr>
        <w:tc>
          <w:tcPr>
            <w:tcW w:w="0" w:type="auto"/>
            <w:noWrap/>
            <w:vAlign w:val="center"/>
            <w:hideMark/>
          </w:tcPr>
          <w:p w14:paraId="3357E91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боровац</w:t>
            </w:r>
          </w:p>
        </w:tc>
        <w:tc>
          <w:tcPr>
            <w:tcW w:w="0" w:type="auto"/>
            <w:noWrap/>
            <w:vAlign w:val="center"/>
            <w:hideMark/>
          </w:tcPr>
          <w:p w14:paraId="4E9585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1,119.2</w:t>
            </w:r>
          </w:p>
        </w:tc>
        <w:tc>
          <w:tcPr>
            <w:tcW w:w="0" w:type="auto"/>
            <w:noWrap/>
            <w:vAlign w:val="center"/>
            <w:hideMark/>
          </w:tcPr>
          <w:p w14:paraId="593BB6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C819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126.1</w:t>
            </w:r>
          </w:p>
        </w:tc>
        <w:tc>
          <w:tcPr>
            <w:tcW w:w="0" w:type="auto"/>
            <w:noWrap/>
            <w:vAlign w:val="center"/>
            <w:hideMark/>
          </w:tcPr>
          <w:p w14:paraId="31930F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728.4</w:t>
            </w:r>
          </w:p>
        </w:tc>
        <w:tc>
          <w:tcPr>
            <w:tcW w:w="0" w:type="auto"/>
            <w:noWrap/>
            <w:vAlign w:val="center"/>
            <w:hideMark/>
          </w:tcPr>
          <w:p w14:paraId="71B3C6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210.6</w:t>
            </w:r>
          </w:p>
        </w:tc>
        <w:tc>
          <w:tcPr>
            <w:tcW w:w="0" w:type="auto"/>
            <w:noWrap/>
            <w:vAlign w:val="center"/>
            <w:hideMark/>
          </w:tcPr>
          <w:p w14:paraId="18DC73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54.2</w:t>
            </w:r>
          </w:p>
        </w:tc>
        <w:tc>
          <w:tcPr>
            <w:tcW w:w="0" w:type="auto"/>
            <w:noWrap/>
            <w:vAlign w:val="center"/>
            <w:hideMark/>
          </w:tcPr>
          <w:p w14:paraId="5C4298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1EF4D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47FBA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32185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F962E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83303B4" w14:textId="77777777" w:rsidTr="007A4808">
        <w:trPr>
          <w:trHeight w:val="340"/>
          <w:jc w:val="center"/>
        </w:trPr>
        <w:tc>
          <w:tcPr>
            <w:tcW w:w="0" w:type="auto"/>
            <w:noWrap/>
            <w:vAlign w:val="center"/>
            <w:hideMark/>
          </w:tcPr>
          <w:p w14:paraId="0850B56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брекиња</w:t>
            </w:r>
          </w:p>
        </w:tc>
        <w:tc>
          <w:tcPr>
            <w:tcW w:w="0" w:type="auto"/>
            <w:noWrap/>
            <w:vAlign w:val="center"/>
            <w:hideMark/>
          </w:tcPr>
          <w:p w14:paraId="1B4AC6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46.8</w:t>
            </w:r>
          </w:p>
        </w:tc>
        <w:tc>
          <w:tcPr>
            <w:tcW w:w="0" w:type="auto"/>
            <w:noWrap/>
            <w:vAlign w:val="center"/>
            <w:hideMark/>
          </w:tcPr>
          <w:p w14:paraId="1EA226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BE5B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7.9</w:t>
            </w:r>
          </w:p>
        </w:tc>
        <w:tc>
          <w:tcPr>
            <w:tcW w:w="0" w:type="auto"/>
            <w:noWrap/>
            <w:vAlign w:val="center"/>
            <w:hideMark/>
          </w:tcPr>
          <w:p w14:paraId="1ACC01E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19.9</w:t>
            </w:r>
          </w:p>
        </w:tc>
        <w:tc>
          <w:tcPr>
            <w:tcW w:w="0" w:type="auto"/>
            <w:noWrap/>
            <w:vAlign w:val="center"/>
            <w:hideMark/>
          </w:tcPr>
          <w:p w14:paraId="1F72AD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w:t>
            </w:r>
          </w:p>
        </w:tc>
        <w:tc>
          <w:tcPr>
            <w:tcW w:w="0" w:type="auto"/>
            <w:noWrap/>
            <w:vAlign w:val="center"/>
            <w:hideMark/>
          </w:tcPr>
          <w:p w14:paraId="0D7D91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54D4C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82EE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00945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C4702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B416E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F70811C" w14:textId="77777777" w:rsidTr="007A4808">
        <w:trPr>
          <w:trHeight w:val="340"/>
          <w:jc w:val="center"/>
        </w:trPr>
        <w:tc>
          <w:tcPr>
            <w:tcW w:w="0" w:type="auto"/>
            <w:noWrap/>
            <w:vAlign w:val="center"/>
            <w:hideMark/>
          </w:tcPr>
          <w:p w14:paraId="3821F32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буква</w:t>
            </w:r>
          </w:p>
        </w:tc>
        <w:tc>
          <w:tcPr>
            <w:tcW w:w="0" w:type="auto"/>
            <w:noWrap/>
            <w:vAlign w:val="center"/>
            <w:hideMark/>
          </w:tcPr>
          <w:p w14:paraId="0979BBB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158,839.2</w:t>
            </w:r>
          </w:p>
        </w:tc>
        <w:tc>
          <w:tcPr>
            <w:tcW w:w="0" w:type="auto"/>
            <w:noWrap/>
            <w:vAlign w:val="center"/>
            <w:hideMark/>
          </w:tcPr>
          <w:p w14:paraId="1E233D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16.9</w:t>
            </w:r>
          </w:p>
        </w:tc>
        <w:tc>
          <w:tcPr>
            <w:tcW w:w="0" w:type="auto"/>
            <w:noWrap/>
            <w:vAlign w:val="center"/>
            <w:hideMark/>
          </w:tcPr>
          <w:p w14:paraId="48EF2E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5,466.2</w:t>
            </w:r>
          </w:p>
        </w:tc>
        <w:tc>
          <w:tcPr>
            <w:tcW w:w="0" w:type="auto"/>
            <w:noWrap/>
            <w:vAlign w:val="center"/>
            <w:hideMark/>
          </w:tcPr>
          <w:p w14:paraId="1AE662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23,151.7</w:t>
            </w:r>
          </w:p>
        </w:tc>
        <w:tc>
          <w:tcPr>
            <w:tcW w:w="0" w:type="auto"/>
            <w:noWrap/>
            <w:vAlign w:val="center"/>
            <w:hideMark/>
          </w:tcPr>
          <w:p w14:paraId="13683B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33,078.2</w:t>
            </w:r>
          </w:p>
        </w:tc>
        <w:tc>
          <w:tcPr>
            <w:tcW w:w="0" w:type="auto"/>
            <w:noWrap/>
            <w:vAlign w:val="center"/>
            <w:hideMark/>
          </w:tcPr>
          <w:p w14:paraId="20BF2A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36,626.3</w:t>
            </w:r>
          </w:p>
        </w:tc>
        <w:tc>
          <w:tcPr>
            <w:tcW w:w="0" w:type="auto"/>
            <w:noWrap/>
            <w:vAlign w:val="center"/>
            <w:hideMark/>
          </w:tcPr>
          <w:p w14:paraId="60C9FB1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30,058.1</w:t>
            </w:r>
          </w:p>
        </w:tc>
        <w:tc>
          <w:tcPr>
            <w:tcW w:w="0" w:type="auto"/>
            <w:noWrap/>
            <w:vAlign w:val="center"/>
            <w:hideMark/>
          </w:tcPr>
          <w:p w14:paraId="3FB2AD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16,867.9</w:t>
            </w:r>
          </w:p>
        </w:tc>
        <w:tc>
          <w:tcPr>
            <w:tcW w:w="0" w:type="auto"/>
            <w:noWrap/>
            <w:vAlign w:val="center"/>
            <w:hideMark/>
          </w:tcPr>
          <w:p w14:paraId="44B5C8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9,333.7</w:t>
            </w:r>
          </w:p>
        </w:tc>
        <w:tc>
          <w:tcPr>
            <w:tcW w:w="0" w:type="auto"/>
            <w:noWrap/>
            <w:vAlign w:val="center"/>
            <w:hideMark/>
          </w:tcPr>
          <w:p w14:paraId="0CC8BD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3,213.0</w:t>
            </w:r>
          </w:p>
        </w:tc>
        <w:tc>
          <w:tcPr>
            <w:tcW w:w="0" w:type="auto"/>
            <w:noWrap/>
            <w:vAlign w:val="center"/>
            <w:hideMark/>
          </w:tcPr>
          <w:p w14:paraId="0C24EB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1,027.3</w:t>
            </w:r>
          </w:p>
        </w:tc>
      </w:tr>
      <w:tr w:rsidR="007A4808" w:rsidRPr="0057544D" w14:paraId="4B0BC5AD" w14:textId="77777777" w:rsidTr="007A4808">
        <w:trPr>
          <w:trHeight w:val="340"/>
          <w:jc w:val="center"/>
        </w:trPr>
        <w:tc>
          <w:tcPr>
            <w:tcW w:w="0" w:type="auto"/>
            <w:noWrap/>
            <w:vAlign w:val="center"/>
            <w:hideMark/>
          </w:tcPr>
          <w:p w14:paraId="1A16188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w:t>
            </w:r>
          </w:p>
        </w:tc>
        <w:tc>
          <w:tcPr>
            <w:tcW w:w="0" w:type="auto"/>
            <w:noWrap/>
            <w:vAlign w:val="center"/>
            <w:hideMark/>
          </w:tcPr>
          <w:p w14:paraId="5CB757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4,253.7</w:t>
            </w:r>
          </w:p>
        </w:tc>
        <w:tc>
          <w:tcPr>
            <w:tcW w:w="0" w:type="auto"/>
            <w:noWrap/>
            <w:vAlign w:val="center"/>
            <w:hideMark/>
          </w:tcPr>
          <w:p w14:paraId="00B1D5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10.1</w:t>
            </w:r>
          </w:p>
        </w:tc>
        <w:tc>
          <w:tcPr>
            <w:tcW w:w="0" w:type="auto"/>
            <w:noWrap/>
            <w:vAlign w:val="center"/>
            <w:hideMark/>
          </w:tcPr>
          <w:p w14:paraId="41632B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924.3</w:t>
            </w:r>
          </w:p>
        </w:tc>
        <w:tc>
          <w:tcPr>
            <w:tcW w:w="0" w:type="auto"/>
            <w:noWrap/>
            <w:vAlign w:val="center"/>
            <w:hideMark/>
          </w:tcPr>
          <w:p w14:paraId="14796F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1,466.5</w:t>
            </w:r>
          </w:p>
        </w:tc>
        <w:tc>
          <w:tcPr>
            <w:tcW w:w="0" w:type="auto"/>
            <w:noWrap/>
            <w:vAlign w:val="center"/>
            <w:hideMark/>
          </w:tcPr>
          <w:p w14:paraId="11AF76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759.8</w:t>
            </w:r>
          </w:p>
        </w:tc>
        <w:tc>
          <w:tcPr>
            <w:tcW w:w="0" w:type="auto"/>
            <w:noWrap/>
            <w:vAlign w:val="center"/>
            <w:hideMark/>
          </w:tcPr>
          <w:p w14:paraId="135A2A9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636.0</w:t>
            </w:r>
          </w:p>
        </w:tc>
        <w:tc>
          <w:tcPr>
            <w:tcW w:w="0" w:type="auto"/>
            <w:noWrap/>
            <w:vAlign w:val="center"/>
            <w:hideMark/>
          </w:tcPr>
          <w:p w14:paraId="052082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177.4</w:t>
            </w:r>
          </w:p>
        </w:tc>
        <w:tc>
          <w:tcPr>
            <w:tcW w:w="0" w:type="auto"/>
            <w:noWrap/>
            <w:vAlign w:val="center"/>
            <w:hideMark/>
          </w:tcPr>
          <w:p w14:paraId="4B348F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279.6</w:t>
            </w:r>
          </w:p>
        </w:tc>
        <w:tc>
          <w:tcPr>
            <w:tcW w:w="0" w:type="auto"/>
            <w:noWrap/>
            <w:vAlign w:val="center"/>
            <w:hideMark/>
          </w:tcPr>
          <w:p w14:paraId="3A61E5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8B9ED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FCA9D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EA4B048" w14:textId="77777777" w:rsidTr="007A4808">
        <w:trPr>
          <w:trHeight w:val="340"/>
          <w:jc w:val="center"/>
        </w:trPr>
        <w:tc>
          <w:tcPr>
            <w:tcW w:w="0" w:type="auto"/>
            <w:noWrap/>
            <w:vAlign w:val="center"/>
            <w:hideMark/>
          </w:tcPr>
          <w:p w14:paraId="1DAB5D6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грабић</w:t>
            </w:r>
          </w:p>
        </w:tc>
        <w:tc>
          <w:tcPr>
            <w:tcW w:w="0" w:type="auto"/>
            <w:noWrap/>
            <w:vAlign w:val="center"/>
            <w:hideMark/>
          </w:tcPr>
          <w:p w14:paraId="522A42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25.1</w:t>
            </w:r>
          </w:p>
        </w:tc>
        <w:tc>
          <w:tcPr>
            <w:tcW w:w="0" w:type="auto"/>
            <w:noWrap/>
            <w:vAlign w:val="center"/>
            <w:hideMark/>
          </w:tcPr>
          <w:p w14:paraId="3A50C5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7BF41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25.1</w:t>
            </w:r>
          </w:p>
        </w:tc>
        <w:tc>
          <w:tcPr>
            <w:tcW w:w="0" w:type="auto"/>
            <w:noWrap/>
            <w:vAlign w:val="center"/>
            <w:hideMark/>
          </w:tcPr>
          <w:p w14:paraId="0F3EA5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5D3FD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66A4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B505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9082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2EFC3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310EB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C0D8B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346F9A1" w14:textId="77777777" w:rsidTr="007A4808">
        <w:trPr>
          <w:trHeight w:val="340"/>
          <w:jc w:val="center"/>
        </w:trPr>
        <w:tc>
          <w:tcPr>
            <w:tcW w:w="0" w:type="auto"/>
            <w:noWrap/>
            <w:vAlign w:val="center"/>
            <w:hideMark/>
          </w:tcPr>
          <w:p w14:paraId="7F0B884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домаћи орах</w:t>
            </w:r>
          </w:p>
        </w:tc>
        <w:tc>
          <w:tcPr>
            <w:tcW w:w="0" w:type="auto"/>
            <w:noWrap/>
            <w:vAlign w:val="center"/>
            <w:hideMark/>
          </w:tcPr>
          <w:p w14:paraId="7879037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63.9</w:t>
            </w:r>
          </w:p>
        </w:tc>
        <w:tc>
          <w:tcPr>
            <w:tcW w:w="0" w:type="auto"/>
            <w:noWrap/>
            <w:vAlign w:val="center"/>
            <w:hideMark/>
          </w:tcPr>
          <w:p w14:paraId="55877C4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B837C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B4030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11.0</w:t>
            </w:r>
          </w:p>
        </w:tc>
        <w:tc>
          <w:tcPr>
            <w:tcW w:w="0" w:type="auto"/>
            <w:noWrap/>
            <w:vAlign w:val="center"/>
            <w:hideMark/>
          </w:tcPr>
          <w:p w14:paraId="28A380F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9792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52.9</w:t>
            </w:r>
          </w:p>
        </w:tc>
        <w:tc>
          <w:tcPr>
            <w:tcW w:w="0" w:type="auto"/>
            <w:noWrap/>
            <w:vAlign w:val="center"/>
            <w:hideMark/>
          </w:tcPr>
          <w:p w14:paraId="08EEFF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CCBA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01D80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C546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4125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DA81C69" w14:textId="77777777" w:rsidTr="007A4808">
        <w:trPr>
          <w:trHeight w:val="340"/>
          <w:jc w:val="center"/>
        </w:trPr>
        <w:tc>
          <w:tcPr>
            <w:tcW w:w="0" w:type="auto"/>
            <w:noWrap/>
            <w:vAlign w:val="center"/>
            <w:hideMark/>
          </w:tcPr>
          <w:p w14:paraId="34E3868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дуглазија</w:t>
            </w:r>
          </w:p>
        </w:tc>
        <w:tc>
          <w:tcPr>
            <w:tcW w:w="0" w:type="auto"/>
            <w:noWrap/>
            <w:vAlign w:val="center"/>
            <w:hideMark/>
          </w:tcPr>
          <w:p w14:paraId="17ADD3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419.7</w:t>
            </w:r>
          </w:p>
        </w:tc>
        <w:tc>
          <w:tcPr>
            <w:tcW w:w="0" w:type="auto"/>
            <w:noWrap/>
            <w:vAlign w:val="center"/>
            <w:hideMark/>
          </w:tcPr>
          <w:p w14:paraId="028833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E3D27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4B11CAA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216.3</w:t>
            </w:r>
          </w:p>
        </w:tc>
        <w:tc>
          <w:tcPr>
            <w:tcW w:w="0" w:type="auto"/>
            <w:noWrap/>
            <w:vAlign w:val="center"/>
            <w:hideMark/>
          </w:tcPr>
          <w:p w14:paraId="0498D1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146.0</w:t>
            </w:r>
          </w:p>
        </w:tc>
        <w:tc>
          <w:tcPr>
            <w:tcW w:w="0" w:type="auto"/>
            <w:noWrap/>
            <w:vAlign w:val="center"/>
            <w:hideMark/>
          </w:tcPr>
          <w:p w14:paraId="75B44FA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16.3</w:t>
            </w:r>
          </w:p>
        </w:tc>
        <w:tc>
          <w:tcPr>
            <w:tcW w:w="0" w:type="auto"/>
            <w:noWrap/>
            <w:vAlign w:val="center"/>
            <w:hideMark/>
          </w:tcPr>
          <w:p w14:paraId="215F9D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23.6</w:t>
            </w:r>
          </w:p>
        </w:tc>
        <w:tc>
          <w:tcPr>
            <w:tcW w:w="0" w:type="auto"/>
            <w:noWrap/>
            <w:vAlign w:val="center"/>
            <w:hideMark/>
          </w:tcPr>
          <w:p w14:paraId="6C391B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F052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F8F1E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08C9E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D46D1ED" w14:textId="77777777" w:rsidTr="007A4808">
        <w:trPr>
          <w:trHeight w:val="340"/>
          <w:jc w:val="center"/>
        </w:trPr>
        <w:tc>
          <w:tcPr>
            <w:tcW w:w="0" w:type="auto"/>
            <w:noWrap/>
            <w:vAlign w:val="center"/>
            <w:hideMark/>
          </w:tcPr>
          <w:p w14:paraId="6556D88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јавор</w:t>
            </w:r>
          </w:p>
        </w:tc>
        <w:tc>
          <w:tcPr>
            <w:tcW w:w="0" w:type="auto"/>
            <w:noWrap/>
            <w:vAlign w:val="center"/>
            <w:hideMark/>
          </w:tcPr>
          <w:p w14:paraId="4FBDEB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52.1</w:t>
            </w:r>
          </w:p>
        </w:tc>
        <w:tc>
          <w:tcPr>
            <w:tcW w:w="0" w:type="auto"/>
            <w:noWrap/>
            <w:vAlign w:val="center"/>
            <w:hideMark/>
          </w:tcPr>
          <w:p w14:paraId="43F868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DA32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w:t>
            </w:r>
          </w:p>
        </w:tc>
        <w:tc>
          <w:tcPr>
            <w:tcW w:w="0" w:type="auto"/>
            <w:noWrap/>
            <w:vAlign w:val="center"/>
            <w:hideMark/>
          </w:tcPr>
          <w:p w14:paraId="6CD24B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A746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45.1</w:t>
            </w:r>
          </w:p>
        </w:tc>
        <w:tc>
          <w:tcPr>
            <w:tcW w:w="0" w:type="auto"/>
            <w:noWrap/>
            <w:vAlign w:val="center"/>
            <w:hideMark/>
          </w:tcPr>
          <w:p w14:paraId="5E3AA8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B5C0C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63FE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3868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FB8D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B6CF0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70BBC94" w14:textId="77777777" w:rsidTr="007A4808">
        <w:trPr>
          <w:trHeight w:val="340"/>
          <w:jc w:val="center"/>
        </w:trPr>
        <w:tc>
          <w:tcPr>
            <w:tcW w:w="0" w:type="auto"/>
            <w:noWrap/>
            <w:vAlign w:val="center"/>
            <w:hideMark/>
          </w:tcPr>
          <w:p w14:paraId="30F05A6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јасика</w:t>
            </w:r>
          </w:p>
        </w:tc>
        <w:tc>
          <w:tcPr>
            <w:tcW w:w="0" w:type="auto"/>
            <w:noWrap/>
            <w:vAlign w:val="center"/>
            <w:hideMark/>
          </w:tcPr>
          <w:p w14:paraId="0FC7D03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48.8</w:t>
            </w:r>
          </w:p>
        </w:tc>
        <w:tc>
          <w:tcPr>
            <w:tcW w:w="0" w:type="auto"/>
            <w:noWrap/>
            <w:vAlign w:val="center"/>
            <w:hideMark/>
          </w:tcPr>
          <w:p w14:paraId="7F8BC8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A2BC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E155A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492BA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48.8</w:t>
            </w:r>
          </w:p>
        </w:tc>
        <w:tc>
          <w:tcPr>
            <w:tcW w:w="0" w:type="auto"/>
            <w:noWrap/>
            <w:vAlign w:val="center"/>
            <w:hideMark/>
          </w:tcPr>
          <w:p w14:paraId="461CCD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01E9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663D2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E851C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90A59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2D470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69B5241" w14:textId="77777777" w:rsidTr="007A4808">
        <w:trPr>
          <w:trHeight w:val="340"/>
          <w:jc w:val="center"/>
        </w:trPr>
        <w:tc>
          <w:tcPr>
            <w:tcW w:w="0" w:type="auto"/>
            <w:noWrap/>
            <w:vAlign w:val="center"/>
            <w:hideMark/>
          </w:tcPr>
          <w:p w14:paraId="684E412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китњак</w:t>
            </w:r>
          </w:p>
        </w:tc>
        <w:tc>
          <w:tcPr>
            <w:tcW w:w="0" w:type="auto"/>
            <w:noWrap/>
            <w:vAlign w:val="center"/>
            <w:hideMark/>
          </w:tcPr>
          <w:p w14:paraId="1D2712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4,199.6</w:t>
            </w:r>
          </w:p>
        </w:tc>
        <w:tc>
          <w:tcPr>
            <w:tcW w:w="0" w:type="auto"/>
            <w:noWrap/>
            <w:vAlign w:val="center"/>
            <w:hideMark/>
          </w:tcPr>
          <w:p w14:paraId="7F08DF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271E3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386.5</w:t>
            </w:r>
          </w:p>
        </w:tc>
        <w:tc>
          <w:tcPr>
            <w:tcW w:w="0" w:type="auto"/>
            <w:noWrap/>
            <w:vAlign w:val="center"/>
            <w:hideMark/>
          </w:tcPr>
          <w:p w14:paraId="363AF8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970.5</w:t>
            </w:r>
          </w:p>
        </w:tc>
        <w:tc>
          <w:tcPr>
            <w:tcW w:w="0" w:type="auto"/>
            <w:noWrap/>
            <w:vAlign w:val="center"/>
            <w:hideMark/>
          </w:tcPr>
          <w:p w14:paraId="0F60A4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1,212.7</w:t>
            </w:r>
          </w:p>
        </w:tc>
        <w:tc>
          <w:tcPr>
            <w:tcW w:w="0" w:type="auto"/>
            <w:noWrap/>
            <w:vAlign w:val="center"/>
            <w:hideMark/>
          </w:tcPr>
          <w:p w14:paraId="098A50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921.3</w:t>
            </w:r>
          </w:p>
        </w:tc>
        <w:tc>
          <w:tcPr>
            <w:tcW w:w="0" w:type="auto"/>
            <w:noWrap/>
            <w:vAlign w:val="center"/>
            <w:hideMark/>
          </w:tcPr>
          <w:p w14:paraId="1A3253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576.0</w:t>
            </w:r>
          </w:p>
        </w:tc>
        <w:tc>
          <w:tcPr>
            <w:tcW w:w="0" w:type="auto"/>
            <w:noWrap/>
            <w:vAlign w:val="center"/>
            <w:hideMark/>
          </w:tcPr>
          <w:p w14:paraId="17B7FD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132.5</w:t>
            </w:r>
          </w:p>
        </w:tc>
        <w:tc>
          <w:tcPr>
            <w:tcW w:w="0" w:type="auto"/>
            <w:noWrap/>
            <w:vAlign w:val="center"/>
            <w:hideMark/>
          </w:tcPr>
          <w:p w14:paraId="088038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F9AF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C36F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3AE41BA" w14:textId="77777777" w:rsidTr="007A4808">
        <w:trPr>
          <w:trHeight w:val="340"/>
          <w:jc w:val="center"/>
        </w:trPr>
        <w:tc>
          <w:tcPr>
            <w:tcW w:w="0" w:type="auto"/>
            <w:noWrap/>
            <w:vAlign w:val="center"/>
            <w:hideMark/>
          </w:tcPr>
          <w:p w14:paraId="3FAF863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lastRenderedPageBreak/>
              <w:t>клен</w:t>
            </w:r>
          </w:p>
        </w:tc>
        <w:tc>
          <w:tcPr>
            <w:tcW w:w="0" w:type="auto"/>
            <w:noWrap/>
            <w:vAlign w:val="center"/>
            <w:hideMark/>
          </w:tcPr>
          <w:p w14:paraId="4BBDD1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932.7</w:t>
            </w:r>
          </w:p>
        </w:tc>
        <w:tc>
          <w:tcPr>
            <w:tcW w:w="0" w:type="auto"/>
            <w:noWrap/>
            <w:vAlign w:val="center"/>
            <w:hideMark/>
          </w:tcPr>
          <w:p w14:paraId="4C198D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w:t>
            </w:r>
          </w:p>
        </w:tc>
        <w:tc>
          <w:tcPr>
            <w:tcW w:w="0" w:type="auto"/>
            <w:noWrap/>
            <w:vAlign w:val="center"/>
            <w:hideMark/>
          </w:tcPr>
          <w:p w14:paraId="0B436A3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179.0</w:t>
            </w:r>
          </w:p>
        </w:tc>
        <w:tc>
          <w:tcPr>
            <w:tcW w:w="0" w:type="auto"/>
            <w:noWrap/>
            <w:vAlign w:val="center"/>
            <w:hideMark/>
          </w:tcPr>
          <w:p w14:paraId="344E3C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416.2</w:t>
            </w:r>
          </w:p>
        </w:tc>
        <w:tc>
          <w:tcPr>
            <w:tcW w:w="0" w:type="auto"/>
            <w:noWrap/>
            <w:vAlign w:val="center"/>
            <w:hideMark/>
          </w:tcPr>
          <w:p w14:paraId="38865F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296.6</w:t>
            </w:r>
          </w:p>
        </w:tc>
        <w:tc>
          <w:tcPr>
            <w:tcW w:w="0" w:type="auto"/>
            <w:noWrap/>
            <w:vAlign w:val="center"/>
            <w:hideMark/>
          </w:tcPr>
          <w:p w14:paraId="15FEDE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35.6</w:t>
            </w:r>
          </w:p>
        </w:tc>
        <w:tc>
          <w:tcPr>
            <w:tcW w:w="0" w:type="auto"/>
            <w:noWrap/>
            <w:vAlign w:val="center"/>
            <w:hideMark/>
          </w:tcPr>
          <w:p w14:paraId="6DA021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3106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AE4C35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26AE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7FCAE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95BAC67" w14:textId="77777777" w:rsidTr="007A4808">
        <w:trPr>
          <w:trHeight w:val="340"/>
          <w:jc w:val="center"/>
        </w:trPr>
        <w:tc>
          <w:tcPr>
            <w:tcW w:w="0" w:type="auto"/>
            <w:noWrap/>
            <w:vAlign w:val="center"/>
            <w:hideMark/>
          </w:tcPr>
          <w:p w14:paraId="6F1C52F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noWrap/>
            <w:vAlign w:val="center"/>
            <w:hideMark/>
          </w:tcPr>
          <w:p w14:paraId="2CA791C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4,583.2</w:t>
            </w:r>
          </w:p>
        </w:tc>
        <w:tc>
          <w:tcPr>
            <w:tcW w:w="0" w:type="auto"/>
            <w:noWrap/>
            <w:vAlign w:val="center"/>
            <w:hideMark/>
          </w:tcPr>
          <w:p w14:paraId="338FE3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w:t>
            </w:r>
          </w:p>
        </w:tc>
        <w:tc>
          <w:tcPr>
            <w:tcW w:w="0" w:type="auto"/>
            <w:noWrap/>
            <w:vAlign w:val="center"/>
            <w:hideMark/>
          </w:tcPr>
          <w:p w14:paraId="32118A5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732.3</w:t>
            </w:r>
          </w:p>
        </w:tc>
        <w:tc>
          <w:tcPr>
            <w:tcW w:w="0" w:type="auto"/>
            <w:noWrap/>
            <w:vAlign w:val="center"/>
            <w:hideMark/>
          </w:tcPr>
          <w:p w14:paraId="65F466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1,483.7</w:t>
            </w:r>
          </w:p>
        </w:tc>
        <w:tc>
          <w:tcPr>
            <w:tcW w:w="0" w:type="auto"/>
            <w:noWrap/>
            <w:vAlign w:val="center"/>
            <w:hideMark/>
          </w:tcPr>
          <w:p w14:paraId="6C0B0A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833.5</w:t>
            </w:r>
          </w:p>
        </w:tc>
        <w:tc>
          <w:tcPr>
            <w:tcW w:w="0" w:type="auto"/>
            <w:noWrap/>
            <w:vAlign w:val="center"/>
            <w:hideMark/>
          </w:tcPr>
          <w:p w14:paraId="7E9F41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807.8</w:t>
            </w:r>
          </w:p>
        </w:tc>
        <w:tc>
          <w:tcPr>
            <w:tcW w:w="0" w:type="auto"/>
            <w:noWrap/>
            <w:vAlign w:val="center"/>
            <w:hideMark/>
          </w:tcPr>
          <w:p w14:paraId="3E9C98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427.3</w:t>
            </w:r>
          </w:p>
        </w:tc>
        <w:tc>
          <w:tcPr>
            <w:tcW w:w="0" w:type="auto"/>
            <w:noWrap/>
            <w:vAlign w:val="center"/>
            <w:hideMark/>
          </w:tcPr>
          <w:p w14:paraId="189849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293.3</w:t>
            </w:r>
          </w:p>
        </w:tc>
        <w:tc>
          <w:tcPr>
            <w:tcW w:w="0" w:type="auto"/>
            <w:noWrap/>
            <w:vAlign w:val="center"/>
            <w:hideMark/>
          </w:tcPr>
          <w:p w14:paraId="255069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8F922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8B596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1EF44A6" w14:textId="77777777" w:rsidTr="007A4808">
        <w:trPr>
          <w:trHeight w:val="340"/>
          <w:jc w:val="center"/>
        </w:trPr>
        <w:tc>
          <w:tcPr>
            <w:tcW w:w="0" w:type="auto"/>
            <w:noWrap/>
            <w:vAlign w:val="center"/>
            <w:hideMark/>
          </w:tcPr>
          <w:p w14:paraId="2CF1C79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млец</w:t>
            </w:r>
          </w:p>
        </w:tc>
        <w:tc>
          <w:tcPr>
            <w:tcW w:w="0" w:type="auto"/>
            <w:noWrap/>
            <w:vAlign w:val="center"/>
            <w:hideMark/>
          </w:tcPr>
          <w:p w14:paraId="528262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334.9</w:t>
            </w:r>
          </w:p>
        </w:tc>
        <w:tc>
          <w:tcPr>
            <w:tcW w:w="0" w:type="auto"/>
            <w:noWrap/>
            <w:vAlign w:val="center"/>
            <w:hideMark/>
          </w:tcPr>
          <w:p w14:paraId="6F0EFA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CA55C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w:t>
            </w:r>
          </w:p>
        </w:tc>
        <w:tc>
          <w:tcPr>
            <w:tcW w:w="0" w:type="auto"/>
            <w:noWrap/>
            <w:vAlign w:val="center"/>
            <w:hideMark/>
          </w:tcPr>
          <w:p w14:paraId="5ECDFC1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58.5</w:t>
            </w:r>
          </w:p>
        </w:tc>
        <w:tc>
          <w:tcPr>
            <w:tcW w:w="0" w:type="auto"/>
            <w:noWrap/>
            <w:vAlign w:val="center"/>
            <w:hideMark/>
          </w:tcPr>
          <w:p w14:paraId="1F4D05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70.6</w:t>
            </w:r>
          </w:p>
        </w:tc>
        <w:tc>
          <w:tcPr>
            <w:tcW w:w="0" w:type="auto"/>
            <w:noWrap/>
            <w:vAlign w:val="center"/>
            <w:hideMark/>
          </w:tcPr>
          <w:p w14:paraId="68C89A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2D6FA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98.3</w:t>
            </w:r>
          </w:p>
        </w:tc>
        <w:tc>
          <w:tcPr>
            <w:tcW w:w="0" w:type="auto"/>
            <w:noWrap/>
            <w:vAlign w:val="center"/>
            <w:hideMark/>
          </w:tcPr>
          <w:p w14:paraId="3C5A2E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104.1</w:t>
            </w:r>
          </w:p>
        </w:tc>
        <w:tc>
          <w:tcPr>
            <w:tcW w:w="0" w:type="auto"/>
            <w:noWrap/>
            <w:vAlign w:val="center"/>
            <w:hideMark/>
          </w:tcPr>
          <w:p w14:paraId="6AA4DB9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8A40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CACB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E5049CC" w14:textId="77777777" w:rsidTr="007A4808">
        <w:trPr>
          <w:trHeight w:val="340"/>
          <w:jc w:val="center"/>
        </w:trPr>
        <w:tc>
          <w:tcPr>
            <w:tcW w:w="0" w:type="auto"/>
            <w:noWrap/>
            <w:vAlign w:val="center"/>
            <w:hideMark/>
          </w:tcPr>
          <w:p w14:paraId="3329742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noWrap/>
            <w:vAlign w:val="center"/>
            <w:hideMark/>
          </w:tcPr>
          <w:p w14:paraId="585948C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1,569.9</w:t>
            </w:r>
          </w:p>
        </w:tc>
        <w:tc>
          <w:tcPr>
            <w:tcW w:w="0" w:type="auto"/>
            <w:noWrap/>
            <w:vAlign w:val="center"/>
            <w:hideMark/>
          </w:tcPr>
          <w:p w14:paraId="744970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40615A8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238.2</w:t>
            </w:r>
          </w:p>
        </w:tc>
        <w:tc>
          <w:tcPr>
            <w:tcW w:w="0" w:type="auto"/>
            <w:noWrap/>
            <w:vAlign w:val="center"/>
            <w:hideMark/>
          </w:tcPr>
          <w:p w14:paraId="71DB6B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540.6</w:t>
            </w:r>
          </w:p>
        </w:tc>
        <w:tc>
          <w:tcPr>
            <w:tcW w:w="0" w:type="auto"/>
            <w:noWrap/>
            <w:vAlign w:val="center"/>
            <w:hideMark/>
          </w:tcPr>
          <w:p w14:paraId="09B501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299.2</w:t>
            </w:r>
          </w:p>
        </w:tc>
        <w:tc>
          <w:tcPr>
            <w:tcW w:w="0" w:type="auto"/>
            <w:noWrap/>
            <w:vAlign w:val="center"/>
            <w:hideMark/>
          </w:tcPr>
          <w:p w14:paraId="0011E6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156.7</w:t>
            </w:r>
          </w:p>
        </w:tc>
        <w:tc>
          <w:tcPr>
            <w:tcW w:w="0" w:type="auto"/>
            <w:noWrap/>
            <w:vAlign w:val="center"/>
            <w:hideMark/>
          </w:tcPr>
          <w:p w14:paraId="49BF6B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147.4</w:t>
            </w:r>
          </w:p>
        </w:tc>
        <w:tc>
          <w:tcPr>
            <w:tcW w:w="0" w:type="auto"/>
            <w:noWrap/>
            <w:vAlign w:val="center"/>
            <w:hideMark/>
          </w:tcPr>
          <w:p w14:paraId="4F79E5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53.8</w:t>
            </w:r>
          </w:p>
        </w:tc>
        <w:tc>
          <w:tcPr>
            <w:tcW w:w="0" w:type="auto"/>
            <w:noWrap/>
            <w:vAlign w:val="center"/>
            <w:hideMark/>
          </w:tcPr>
          <w:p w14:paraId="125EA8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133.1</w:t>
            </w:r>
          </w:p>
        </w:tc>
        <w:tc>
          <w:tcPr>
            <w:tcW w:w="0" w:type="auto"/>
            <w:noWrap/>
            <w:vAlign w:val="center"/>
            <w:hideMark/>
          </w:tcPr>
          <w:p w14:paraId="547F3E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9564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F8921D8" w14:textId="77777777" w:rsidTr="007A4808">
        <w:trPr>
          <w:trHeight w:val="340"/>
          <w:jc w:val="center"/>
        </w:trPr>
        <w:tc>
          <w:tcPr>
            <w:tcW w:w="0" w:type="auto"/>
            <w:noWrap/>
            <w:vAlign w:val="center"/>
            <w:hideMark/>
          </w:tcPr>
          <w:p w14:paraId="192C1C0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noWrap/>
            <w:vAlign w:val="center"/>
            <w:hideMark/>
          </w:tcPr>
          <w:p w14:paraId="4C3C41B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11.5</w:t>
            </w:r>
          </w:p>
        </w:tc>
        <w:tc>
          <w:tcPr>
            <w:tcW w:w="0" w:type="auto"/>
            <w:noWrap/>
            <w:vAlign w:val="center"/>
            <w:hideMark/>
          </w:tcPr>
          <w:p w14:paraId="3EB2B9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84C0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11.5</w:t>
            </w:r>
          </w:p>
        </w:tc>
        <w:tc>
          <w:tcPr>
            <w:tcW w:w="0" w:type="auto"/>
            <w:noWrap/>
            <w:vAlign w:val="center"/>
            <w:hideMark/>
          </w:tcPr>
          <w:p w14:paraId="24E227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3186FE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8A1E9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CC4D5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63CD4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BE54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EB44A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AD97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FC239A2" w14:textId="77777777" w:rsidTr="007A4808">
        <w:trPr>
          <w:trHeight w:val="340"/>
          <w:jc w:val="center"/>
        </w:trPr>
        <w:tc>
          <w:tcPr>
            <w:tcW w:w="0" w:type="auto"/>
            <w:noWrap/>
            <w:vAlign w:val="center"/>
            <w:hideMark/>
          </w:tcPr>
          <w:p w14:paraId="5AE43DE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noWrap/>
            <w:vAlign w:val="center"/>
            <w:hideMark/>
          </w:tcPr>
          <w:p w14:paraId="01287A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30.9</w:t>
            </w:r>
          </w:p>
        </w:tc>
        <w:tc>
          <w:tcPr>
            <w:tcW w:w="0" w:type="auto"/>
            <w:noWrap/>
            <w:vAlign w:val="center"/>
            <w:hideMark/>
          </w:tcPr>
          <w:p w14:paraId="08F04C5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5AD05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B768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C229D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30.9</w:t>
            </w:r>
          </w:p>
        </w:tc>
        <w:tc>
          <w:tcPr>
            <w:tcW w:w="0" w:type="auto"/>
            <w:noWrap/>
            <w:vAlign w:val="center"/>
            <w:hideMark/>
          </w:tcPr>
          <w:p w14:paraId="07023C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EA23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05745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F1939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5B024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1748F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BB6BE96" w14:textId="77777777" w:rsidTr="007A4808">
        <w:trPr>
          <w:trHeight w:val="340"/>
          <w:jc w:val="center"/>
        </w:trPr>
        <w:tc>
          <w:tcPr>
            <w:tcW w:w="0" w:type="auto"/>
            <w:noWrap/>
            <w:vAlign w:val="center"/>
            <w:hideMark/>
          </w:tcPr>
          <w:p w14:paraId="6929E11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noWrap/>
            <w:vAlign w:val="center"/>
            <w:hideMark/>
          </w:tcPr>
          <w:p w14:paraId="06ACA5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759.3</w:t>
            </w:r>
          </w:p>
        </w:tc>
        <w:tc>
          <w:tcPr>
            <w:tcW w:w="0" w:type="auto"/>
            <w:noWrap/>
            <w:vAlign w:val="center"/>
            <w:hideMark/>
          </w:tcPr>
          <w:p w14:paraId="284EE1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5234E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62.2</w:t>
            </w:r>
          </w:p>
        </w:tc>
        <w:tc>
          <w:tcPr>
            <w:tcW w:w="0" w:type="auto"/>
            <w:noWrap/>
            <w:vAlign w:val="center"/>
            <w:hideMark/>
          </w:tcPr>
          <w:p w14:paraId="6695DB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66.9</w:t>
            </w:r>
          </w:p>
        </w:tc>
        <w:tc>
          <w:tcPr>
            <w:tcW w:w="0" w:type="auto"/>
            <w:noWrap/>
            <w:vAlign w:val="center"/>
            <w:hideMark/>
          </w:tcPr>
          <w:p w14:paraId="1E0A7F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120.6</w:t>
            </w:r>
          </w:p>
        </w:tc>
        <w:tc>
          <w:tcPr>
            <w:tcW w:w="0" w:type="auto"/>
            <w:noWrap/>
            <w:vAlign w:val="center"/>
            <w:hideMark/>
          </w:tcPr>
          <w:p w14:paraId="13D2AD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121.6</w:t>
            </w:r>
          </w:p>
        </w:tc>
        <w:tc>
          <w:tcPr>
            <w:tcW w:w="0" w:type="auto"/>
            <w:noWrap/>
            <w:vAlign w:val="center"/>
            <w:hideMark/>
          </w:tcPr>
          <w:p w14:paraId="14656A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388.0</w:t>
            </w:r>
          </w:p>
        </w:tc>
        <w:tc>
          <w:tcPr>
            <w:tcW w:w="0" w:type="auto"/>
            <w:noWrap/>
            <w:vAlign w:val="center"/>
            <w:hideMark/>
          </w:tcPr>
          <w:p w14:paraId="11A5423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BEA03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9E0F4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BCD1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E0DC242" w14:textId="77777777" w:rsidTr="007A4808">
        <w:trPr>
          <w:trHeight w:val="340"/>
          <w:jc w:val="center"/>
        </w:trPr>
        <w:tc>
          <w:tcPr>
            <w:tcW w:w="0" w:type="auto"/>
            <w:noWrap/>
            <w:vAlign w:val="center"/>
            <w:hideMark/>
          </w:tcPr>
          <w:p w14:paraId="7CBA2FC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сладун</w:t>
            </w:r>
          </w:p>
        </w:tc>
        <w:tc>
          <w:tcPr>
            <w:tcW w:w="0" w:type="auto"/>
            <w:noWrap/>
            <w:vAlign w:val="center"/>
            <w:hideMark/>
          </w:tcPr>
          <w:p w14:paraId="0DC78A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186.3</w:t>
            </w:r>
          </w:p>
        </w:tc>
        <w:tc>
          <w:tcPr>
            <w:tcW w:w="0" w:type="auto"/>
            <w:noWrap/>
            <w:vAlign w:val="center"/>
            <w:hideMark/>
          </w:tcPr>
          <w:p w14:paraId="3B0648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2633D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62.2</w:t>
            </w:r>
          </w:p>
        </w:tc>
        <w:tc>
          <w:tcPr>
            <w:tcW w:w="0" w:type="auto"/>
            <w:noWrap/>
            <w:vAlign w:val="center"/>
            <w:hideMark/>
          </w:tcPr>
          <w:p w14:paraId="039F3B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22.2</w:t>
            </w:r>
          </w:p>
        </w:tc>
        <w:tc>
          <w:tcPr>
            <w:tcW w:w="0" w:type="auto"/>
            <w:noWrap/>
            <w:vAlign w:val="center"/>
            <w:hideMark/>
          </w:tcPr>
          <w:p w14:paraId="0EB22F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61.4</w:t>
            </w:r>
          </w:p>
        </w:tc>
        <w:tc>
          <w:tcPr>
            <w:tcW w:w="0" w:type="auto"/>
            <w:noWrap/>
            <w:vAlign w:val="center"/>
            <w:hideMark/>
          </w:tcPr>
          <w:p w14:paraId="64CE21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40.5</w:t>
            </w:r>
          </w:p>
        </w:tc>
        <w:tc>
          <w:tcPr>
            <w:tcW w:w="0" w:type="auto"/>
            <w:noWrap/>
            <w:vAlign w:val="center"/>
            <w:hideMark/>
          </w:tcPr>
          <w:p w14:paraId="52E514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5A3F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6386B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7B99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9C4CD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E2FF97D" w14:textId="77777777" w:rsidTr="007A4808">
        <w:trPr>
          <w:trHeight w:val="340"/>
          <w:jc w:val="center"/>
        </w:trPr>
        <w:tc>
          <w:tcPr>
            <w:tcW w:w="0" w:type="auto"/>
            <w:noWrap/>
            <w:vAlign w:val="center"/>
            <w:hideMark/>
          </w:tcPr>
          <w:p w14:paraId="60E22E5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смрча</w:t>
            </w:r>
          </w:p>
        </w:tc>
        <w:tc>
          <w:tcPr>
            <w:tcW w:w="0" w:type="auto"/>
            <w:noWrap/>
            <w:vAlign w:val="center"/>
            <w:hideMark/>
          </w:tcPr>
          <w:p w14:paraId="6019EE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249.8</w:t>
            </w:r>
          </w:p>
        </w:tc>
        <w:tc>
          <w:tcPr>
            <w:tcW w:w="0" w:type="auto"/>
            <w:noWrap/>
            <w:vAlign w:val="center"/>
            <w:hideMark/>
          </w:tcPr>
          <w:p w14:paraId="5DEE8E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E721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w:t>
            </w:r>
          </w:p>
        </w:tc>
        <w:tc>
          <w:tcPr>
            <w:tcW w:w="0" w:type="auto"/>
            <w:noWrap/>
            <w:vAlign w:val="center"/>
            <w:hideMark/>
          </w:tcPr>
          <w:p w14:paraId="74EEF6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150.4</w:t>
            </w:r>
          </w:p>
        </w:tc>
        <w:tc>
          <w:tcPr>
            <w:tcW w:w="0" w:type="auto"/>
            <w:noWrap/>
            <w:vAlign w:val="center"/>
            <w:hideMark/>
          </w:tcPr>
          <w:p w14:paraId="0E802F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95.1</w:t>
            </w:r>
          </w:p>
        </w:tc>
        <w:tc>
          <w:tcPr>
            <w:tcW w:w="0" w:type="auto"/>
            <w:noWrap/>
            <w:vAlign w:val="center"/>
            <w:hideMark/>
          </w:tcPr>
          <w:p w14:paraId="66A2B8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B8124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4581C5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34409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439C3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718D1A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6DEE68F" w14:textId="77777777" w:rsidTr="007A4808">
        <w:trPr>
          <w:trHeight w:val="340"/>
          <w:jc w:val="center"/>
        </w:trPr>
        <w:tc>
          <w:tcPr>
            <w:tcW w:w="0" w:type="auto"/>
            <w:noWrap/>
            <w:vAlign w:val="center"/>
            <w:hideMark/>
          </w:tcPr>
          <w:p w14:paraId="718319F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сребрна липа</w:t>
            </w:r>
          </w:p>
        </w:tc>
        <w:tc>
          <w:tcPr>
            <w:tcW w:w="0" w:type="auto"/>
            <w:noWrap/>
            <w:vAlign w:val="center"/>
            <w:hideMark/>
          </w:tcPr>
          <w:p w14:paraId="4D88AFC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w:t>
            </w:r>
          </w:p>
        </w:tc>
        <w:tc>
          <w:tcPr>
            <w:tcW w:w="0" w:type="auto"/>
            <w:noWrap/>
            <w:vAlign w:val="center"/>
            <w:hideMark/>
          </w:tcPr>
          <w:p w14:paraId="0FCBB62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51839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D6018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A96549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38A8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w:t>
            </w:r>
          </w:p>
        </w:tc>
        <w:tc>
          <w:tcPr>
            <w:tcW w:w="0" w:type="auto"/>
            <w:noWrap/>
            <w:vAlign w:val="center"/>
            <w:hideMark/>
          </w:tcPr>
          <w:p w14:paraId="0CB59E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E8EB8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43E11C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C3C42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ECB43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CACA6A7" w14:textId="77777777" w:rsidTr="007A4808">
        <w:trPr>
          <w:trHeight w:val="340"/>
          <w:jc w:val="center"/>
        </w:trPr>
        <w:tc>
          <w:tcPr>
            <w:tcW w:w="0" w:type="auto"/>
            <w:noWrap/>
            <w:vAlign w:val="center"/>
            <w:hideMark/>
          </w:tcPr>
          <w:p w14:paraId="003FB14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трешња</w:t>
            </w:r>
          </w:p>
        </w:tc>
        <w:tc>
          <w:tcPr>
            <w:tcW w:w="0" w:type="auto"/>
            <w:noWrap/>
            <w:vAlign w:val="center"/>
            <w:hideMark/>
          </w:tcPr>
          <w:p w14:paraId="2681970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521.2</w:t>
            </w:r>
          </w:p>
        </w:tc>
        <w:tc>
          <w:tcPr>
            <w:tcW w:w="0" w:type="auto"/>
            <w:noWrap/>
            <w:vAlign w:val="center"/>
            <w:hideMark/>
          </w:tcPr>
          <w:p w14:paraId="548C19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DC3B4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79.0</w:t>
            </w:r>
          </w:p>
        </w:tc>
        <w:tc>
          <w:tcPr>
            <w:tcW w:w="0" w:type="auto"/>
            <w:noWrap/>
            <w:vAlign w:val="center"/>
            <w:hideMark/>
          </w:tcPr>
          <w:p w14:paraId="77E451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22.1</w:t>
            </w:r>
          </w:p>
        </w:tc>
        <w:tc>
          <w:tcPr>
            <w:tcW w:w="0" w:type="auto"/>
            <w:noWrap/>
            <w:vAlign w:val="center"/>
            <w:hideMark/>
          </w:tcPr>
          <w:p w14:paraId="0D075C9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75.1</w:t>
            </w:r>
          </w:p>
        </w:tc>
        <w:tc>
          <w:tcPr>
            <w:tcW w:w="0" w:type="auto"/>
            <w:noWrap/>
            <w:vAlign w:val="center"/>
            <w:hideMark/>
          </w:tcPr>
          <w:p w14:paraId="6E77A4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116.2</w:t>
            </w:r>
          </w:p>
        </w:tc>
        <w:tc>
          <w:tcPr>
            <w:tcW w:w="0" w:type="auto"/>
            <w:noWrap/>
            <w:vAlign w:val="center"/>
            <w:hideMark/>
          </w:tcPr>
          <w:p w14:paraId="7EF87E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228.8</w:t>
            </w:r>
          </w:p>
        </w:tc>
        <w:tc>
          <w:tcPr>
            <w:tcW w:w="0" w:type="auto"/>
            <w:noWrap/>
            <w:vAlign w:val="center"/>
            <w:hideMark/>
          </w:tcPr>
          <w:p w14:paraId="1E0C19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27DA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0F4A2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1C4C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2393B26" w14:textId="77777777" w:rsidTr="007A4808">
        <w:trPr>
          <w:trHeight w:val="340"/>
          <w:jc w:val="center"/>
        </w:trPr>
        <w:tc>
          <w:tcPr>
            <w:tcW w:w="0" w:type="auto"/>
            <w:noWrap/>
            <w:vAlign w:val="center"/>
            <w:hideMark/>
          </w:tcPr>
          <w:p w14:paraId="5682045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цер</w:t>
            </w:r>
          </w:p>
        </w:tc>
        <w:tc>
          <w:tcPr>
            <w:tcW w:w="0" w:type="auto"/>
            <w:noWrap/>
            <w:vAlign w:val="center"/>
            <w:hideMark/>
          </w:tcPr>
          <w:p w14:paraId="54ECAB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6,997.2</w:t>
            </w:r>
          </w:p>
        </w:tc>
        <w:tc>
          <w:tcPr>
            <w:tcW w:w="0" w:type="auto"/>
            <w:noWrap/>
            <w:vAlign w:val="center"/>
            <w:hideMark/>
          </w:tcPr>
          <w:p w14:paraId="16842A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75F51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811.8</w:t>
            </w:r>
          </w:p>
        </w:tc>
        <w:tc>
          <w:tcPr>
            <w:tcW w:w="0" w:type="auto"/>
            <w:noWrap/>
            <w:vAlign w:val="center"/>
            <w:hideMark/>
          </w:tcPr>
          <w:p w14:paraId="4ED8F0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2,845.3</w:t>
            </w:r>
          </w:p>
        </w:tc>
        <w:tc>
          <w:tcPr>
            <w:tcW w:w="0" w:type="auto"/>
            <w:noWrap/>
            <w:vAlign w:val="center"/>
            <w:hideMark/>
          </w:tcPr>
          <w:p w14:paraId="737F570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1,057.7</w:t>
            </w:r>
          </w:p>
        </w:tc>
        <w:tc>
          <w:tcPr>
            <w:tcW w:w="0" w:type="auto"/>
            <w:noWrap/>
            <w:vAlign w:val="center"/>
            <w:hideMark/>
          </w:tcPr>
          <w:p w14:paraId="773A9B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959.2</w:t>
            </w:r>
          </w:p>
        </w:tc>
        <w:tc>
          <w:tcPr>
            <w:tcW w:w="0" w:type="auto"/>
            <w:noWrap/>
            <w:vAlign w:val="center"/>
            <w:hideMark/>
          </w:tcPr>
          <w:p w14:paraId="1E7ED08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688.9</w:t>
            </w:r>
          </w:p>
        </w:tc>
        <w:tc>
          <w:tcPr>
            <w:tcW w:w="0" w:type="auto"/>
            <w:noWrap/>
            <w:vAlign w:val="center"/>
            <w:hideMark/>
          </w:tcPr>
          <w:p w14:paraId="021213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526.6</w:t>
            </w:r>
          </w:p>
        </w:tc>
        <w:tc>
          <w:tcPr>
            <w:tcW w:w="0" w:type="auto"/>
            <w:noWrap/>
            <w:vAlign w:val="center"/>
            <w:hideMark/>
          </w:tcPr>
          <w:p w14:paraId="0A8F3E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107.7</w:t>
            </w:r>
          </w:p>
        </w:tc>
        <w:tc>
          <w:tcPr>
            <w:tcW w:w="0" w:type="auto"/>
            <w:noWrap/>
            <w:vAlign w:val="center"/>
            <w:hideMark/>
          </w:tcPr>
          <w:p w14:paraId="345010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E8292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44DB6FF" w14:textId="77777777" w:rsidTr="007A4808">
        <w:trPr>
          <w:trHeight w:val="340"/>
          <w:jc w:val="center"/>
        </w:trPr>
        <w:tc>
          <w:tcPr>
            <w:tcW w:w="0" w:type="auto"/>
            <w:noWrap/>
            <w:vAlign w:val="center"/>
            <w:hideMark/>
          </w:tcPr>
          <w:p w14:paraId="189F22A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црна јова</w:t>
            </w:r>
          </w:p>
        </w:tc>
        <w:tc>
          <w:tcPr>
            <w:tcW w:w="0" w:type="auto"/>
            <w:noWrap/>
            <w:vAlign w:val="center"/>
            <w:hideMark/>
          </w:tcPr>
          <w:p w14:paraId="2C0158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43.3</w:t>
            </w:r>
          </w:p>
        </w:tc>
        <w:tc>
          <w:tcPr>
            <w:tcW w:w="0" w:type="auto"/>
            <w:noWrap/>
            <w:vAlign w:val="center"/>
            <w:hideMark/>
          </w:tcPr>
          <w:p w14:paraId="4AB1EA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68DBE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6E4E1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B1932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43.3</w:t>
            </w:r>
          </w:p>
        </w:tc>
        <w:tc>
          <w:tcPr>
            <w:tcW w:w="0" w:type="auto"/>
            <w:noWrap/>
            <w:vAlign w:val="center"/>
            <w:hideMark/>
          </w:tcPr>
          <w:p w14:paraId="7867A7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B9B1D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B5A3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43FA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F897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0CBC4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91C13DE" w14:textId="77777777" w:rsidTr="007A4808">
        <w:trPr>
          <w:trHeight w:val="340"/>
          <w:jc w:val="center"/>
        </w:trPr>
        <w:tc>
          <w:tcPr>
            <w:tcW w:w="0" w:type="auto"/>
            <w:noWrap/>
            <w:vAlign w:val="center"/>
            <w:hideMark/>
          </w:tcPr>
          <w:p w14:paraId="24722FC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бор</w:t>
            </w:r>
          </w:p>
        </w:tc>
        <w:tc>
          <w:tcPr>
            <w:tcW w:w="0" w:type="auto"/>
            <w:noWrap/>
            <w:vAlign w:val="center"/>
            <w:hideMark/>
          </w:tcPr>
          <w:p w14:paraId="4B9EADC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798.9</w:t>
            </w:r>
          </w:p>
        </w:tc>
        <w:tc>
          <w:tcPr>
            <w:tcW w:w="0" w:type="auto"/>
            <w:noWrap/>
            <w:vAlign w:val="center"/>
            <w:hideMark/>
          </w:tcPr>
          <w:p w14:paraId="217E24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56C7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2DA3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97.6</w:t>
            </w:r>
          </w:p>
        </w:tc>
        <w:tc>
          <w:tcPr>
            <w:tcW w:w="0" w:type="auto"/>
            <w:noWrap/>
            <w:vAlign w:val="center"/>
            <w:hideMark/>
          </w:tcPr>
          <w:p w14:paraId="54E905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701.3</w:t>
            </w:r>
          </w:p>
        </w:tc>
        <w:tc>
          <w:tcPr>
            <w:tcW w:w="0" w:type="auto"/>
            <w:noWrap/>
            <w:vAlign w:val="center"/>
            <w:hideMark/>
          </w:tcPr>
          <w:p w14:paraId="0A7F74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6B01F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A631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CE0A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6F11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2119F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79A5546" w14:textId="77777777" w:rsidTr="007A4808">
        <w:trPr>
          <w:trHeight w:val="340"/>
          <w:jc w:val="center"/>
        </w:trPr>
        <w:tc>
          <w:tcPr>
            <w:tcW w:w="0" w:type="auto"/>
            <w:noWrap/>
            <w:vAlign w:val="center"/>
            <w:hideMark/>
          </w:tcPr>
          <w:p w14:paraId="75331E5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јасен</w:t>
            </w:r>
          </w:p>
        </w:tc>
        <w:tc>
          <w:tcPr>
            <w:tcW w:w="0" w:type="auto"/>
            <w:noWrap/>
            <w:vAlign w:val="center"/>
            <w:hideMark/>
          </w:tcPr>
          <w:p w14:paraId="4520B32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240.7</w:t>
            </w:r>
          </w:p>
        </w:tc>
        <w:tc>
          <w:tcPr>
            <w:tcW w:w="0" w:type="auto"/>
            <w:noWrap/>
            <w:vAlign w:val="center"/>
            <w:hideMark/>
          </w:tcPr>
          <w:p w14:paraId="128578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0.5</w:t>
            </w:r>
          </w:p>
        </w:tc>
        <w:tc>
          <w:tcPr>
            <w:tcW w:w="0" w:type="auto"/>
            <w:noWrap/>
            <w:vAlign w:val="center"/>
            <w:hideMark/>
          </w:tcPr>
          <w:p w14:paraId="257AC2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117.7</w:t>
            </w:r>
          </w:p>
        </w:tc>
        <w:tc>
          <w:tcPr>
            <w:tcW w:w="0" w:type="auto"/>
            <w:noWrap/>
            <w:vAlign w:val="center"/>
            <w:hideMark/>
          </w:tcPr>
          <w:p w14:paraId="717537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84.1</w:t>
            </w:r>
          </w:p>
        </w:tc>
        <w:tc>
          <w:tcPr>
            <w:tcW w:w="0" w:type="auto"/>
            <w:noWrap/>
            <w:vAlign w:val="center"/>
            <w:hideMark/>
          </w:tcPr>
          <w:p w14:paraId="38CD3B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38.4</w:t>
            </w:r>
          </w:p>
        </w:tc>
        <w:tc>
          <w:tcPr>
            <w:tcW w:w="0" w:type="auto"/>
            <w:noWrap/>
            <w:vAlign w:val="center"/>
            <w:hideMark/>
          </w:tcPr>
          <w:p w14:paraId="346003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71FBF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DB35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95C2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14F6B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EE523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2E7F0BE" w14:textId="77777777" w:rsidTr="007A4808">
        <w:trPr>
          <w:trHeight w:val="340"/>
          <w:jc w:val="center"/>
        </w:trPr>
        <w:tc>
          <w:tcPr>
            <w:tcW w:w="0" w:type="auto"/>
            <w:shd w:val="clear" w:color="000000" w:fill="F2F2F2"/>
            <w:noWrap/>
            <w:vAlign w:val="center"/>
            <w:hideMark/>
          </w:tcPr>
          <w:p w14:paraId="16C6246A"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c>
          <w:tcPr>
            <w:tcW w:w="0" w:type="auto"/>
            <w:shd w:val="clear" w:color="000000" w:fill="F2F2F2"/>
            <w:noWrap/>
            <w:vAlign w:val="center"/>
            <w:hideMark/>
          </w:tcPr>
          <w:p w14:paraId="4A6FC30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188,671.0</w:t>
            </w:r>
          </w:p>
        </w:tc>
        <w:tc>
          <w:tcPr>
            <w:tcW w:w="0" w:type="auto"/>
            <w:shd w:val="clear" w:color="000000" w:fill="F2F2F2"/>
            <w:noWrap/>
            <w:vAlign w:val="center"/>
            <w:hideMark/>
          </w:tcPr>
          <w:p w14:paraId="3C990F0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40.6</w:t>
            </w:r>
          </w:p>
        </w:tc>
        <w:tc>
          <w:tcPr>
            <w:tcW w:w="0" w:type="auto"/>
            <w:shd w:val="clear" w:color="000000" w:fill="F2F2F2"/>
            <w:noWrap/>
            <w:vAlign w:val="center"/>
            <w:hideMark/>
          </w:tcPr>
          <w:p w14:paraId="56E23737"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10,147.3</w:t>
            </w:r>
          </w:p>
        </w:tc>
        <w:tc>
          <w:tcPr>
            <w:tcW w:w="0" w:type="auto"/>
            <w:shd w:val="clear" w:color="000000" w:fill="F2F2F2"/>
            <w:noWrap/>
            <w:vAlign w:val="center"/>
            <w:hideMark/>
          </w:tcPr>
          <w:p w14:paraId="3F6D113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33,228.3</w:t>
            </w:r>
          </w:p>
        </w:tc>
        <w:tc>
          <w:tcPr>
            <w:tcW w:w="0" w:type="auto"/>
            <w:shd w:val="clear" w:color="000000" w:fill="F2F2F2"/>
            <w:noWrap/>
            <w:vAlign w:val="center"/>
            <w:hideMark/>
          </w:tcPr>
          <w:p w14:paraId="563B76AD"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39,542.7</w:t>
            </w:r>
          </w:p>
        </w:tc>
        <w:tc>
          <w:tcPr>
            <w:tcW w:w="0" w:type="auto"/>
            <w:shd w:val="clear" w:color="000000" w:fill="F2F2F2"/>
            <w:noWrap/>
            <w:vAlign w:val="center"/>
            <w:hideMark/>
          </w:tcPr>
          <w:p w14:paraId="4244AE0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40,825.9</w:t>
            </w:r>
          </w:p>
        </w:tc>
        <w:tc>
          <w:tcPr>
            <w:tcW w:w="0" w:type="auto"/>
            <w:shd w:val="clear" w:color="000000" w:fill="F2F2F2"/>
            <w:noWrap/>
            <w:vAlign w:val="center"/>
            <w:hideMark/>
          </w:tcPr>
          <w:p w14:paraId="5FD6157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32,813.7</w:t>
            </w:r>
          </w:p>
        </w:tc>
        <w:tc>
          <w:tcPr>
            <w:tcW w:w="0" w:type="auto"/>
            <w:shd w:val="clear" w:color="000000" w:fill="F2F2F2"/>
            <w:noWrap/>
            <w:vAlign w:val="center"/>
            <w:hideMark/>
          </w:tcPr>
          <w:p w14:paraId="33017F6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18,257.7</w:t>
            </w:r>
          </w:p>
        </w:tc>
        <w:tc>
          <w:tcPr>
            <w:tcW w:w="0" w:type="auto"/>
            <w:shd w:val="clear" w:color="000000" w:fill="F2F2F2"/>
            <w:noWrap/>
            <w:vAlign w:val="center"/>
            <w:hideMark/>
          </w:tcPr>
          <w:p w14:paraId="5B811C6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9,574.5</w:t>
            </w:r>
          </w:p>
        </w:tc>
        <w:tc>
          <w:tcPr>
            <w:tcW w:w="0" w:type="auto"/>
            <w:shd w:val="clear" w:color="000000" w:fill="F2F2F2"/>
            <w:noWrap/>
            <w:vAlign w:val="center"/>
            <w:hideMark/>
          </w:tcPr>
          <w:p w14:paraId="032ABB8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3,213.0</w:t>
            </w:r>
          </w:p>
        </w:tc>
        <w:tc>
          <w:tcPr>
            <w:tcW w:w="0" w:type="auto"/>
            <w:shd w:val="clear" w:color="000000" w:fill="F2F2F2"/>
            <w:noWrap/>
            <w:vAlign w:val="center"/>
            <w:hideMark/>
          </w:tcPr>
          <w:p w14:paraId="1968574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1,027.3</w:t>
            </w:r>
          </w:p>
        </w:tc>
      </w:tr>
      <w:tr w:rsidR="007A4808" w:rsidRPr="0057544D" w14:paraId="00298424" w14:textId="77777777" w:rsidTr="007A4808">
        <w:trPr>
          <w:trHeight w:val="340"/>
          <w:jc w:val="center"/>
        </w:trPr>
        <w:tc>
          <w:tcPr>
            <w:tcW w:w="0" w:type="auto"/>
            <w:gridSpan w:val="12"/>
            <w:noWrap/>
            <w:vAlign w:val="center"/>
            <w:hideMark/>
          </w:tcPr>
          <w:p w14:paraId="270B863C"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7A4808" w:rsidRPr="0057544D" w14:paraId="33940B39" w14:textId="77777777" w:rsidTr="007A4808">
        <w:trPr>
          <w:trHeight w:val="340"/>
          <w:jc w:val="center"/>
        </w:trPr>
        <w:tc>
          <w:tcPr>
            <w:tcW w:w="0" w:type="auto"/>
            <w:noWrap/>
            <w:vAlign w:val="center"/>
            <w:hideMark/>
          </w:tcPr>
          <w:p w14:paraId="53BF127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амерички јасен</w:t>
            </w:r>
          </w:p>
        </w:tc>
        <w:tc>
          <w:tcPr>
            <w:tcW w:w="0" w:type="auto"/>
            <w:noWrap/>
            <w:vAlign w:val="center"/>
            <w:hideMark/>
          </w:tcPr>
          <w:p w14:paraId="64348B0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53.3</w:t>
            </w:r>
          </w:p>
        </w:tc>
        <w:tc>
          <w:tcPr>
            <w:tcW w:w="0" w:type="auto"/>
            <w:noWrap/>
            <w:vAlign w:val="center"/>
            <w:hideMark/>
          </w:tcPr>
          <w:p w14:paraId="4EC6FA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76119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14.0</w:t>
            </w:r>
          </w:p>
        </w:tc>
        <w:tc>
          <w:tcPr>
            <w:tcW w:w="0" w:type="auto"/>
            <w:noWrap/>
            <w:vAlign w:val="center"/>
            <w:hideMark/>
          </w:tcPr>
          <w:p w14:paraId="468C91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23.1</w:t>
            </w:r>
          </w:p>
        </w:tc>
        <w:tc>
          <w:tcPr>
            <w:tcW w:w="0" w:type="auto"/>
            <w:noWrap/>
            <w:vAlign w:val="center"/>
            <w:hideMark/>
          </w:tcPr>
          <w:p w14:paraId="19C1A9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7D752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16.2</w:t>
            </w:r>
          </w:p>
        </w:tc>
        <w:tc>
          <w:tcPr>
            <w:tcW w:w="0" w:type="auto"/>
            <w:noWrap/>
            <w:vAlign w:val="center"/>
            <w:hideMark/>
          </w:tcPr>
          <w:p w14:paraId="290492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6281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0B90C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3BF0B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3281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5C35CCA" w14:textId="77777777" w:rsidTr="007A4808">
        <w:trPr>
          <w:trHeight w:val="340"/>
          <w:jc w:val="center"/>
        </w:trPr>
        <w:tc>
          <w:tcPr>
            <w:tcW w:w="0" w:type="auto"/>
            <w:noWrap/>
            <w:vAlign w:val="center"/>
            <w:hideMark/>
          </w:tcPr>
          <w:p w14:paraId="517F674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багрем</w:t>
            </w:r>
          </w:p>
        </w:tc>
        <w:tc>
          <w:tcPr>
            <w:tcW w:w="0" w:type="auto"/>
            <w:noWrap/>
            <w:vAlign w:val="center"/>
            <w:hideMark/>
          </w:tcPr>
          <w:p w14:paraId="1FAA7D1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5,969.3</w:t>
            </w:r>
          </w:p>
        </w:tc>
        <w:tc>
          <w:tcPr>
            <w:tcW w:w="0" w:type="auto"/>
            <w:noWrap/>
            <w:vAlign w:val="center"/>
            <w:hideMark/>
          </w:tcPr>
          <w:p w14:paraId="6A8CC0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29.6</w:t>
            </w:r>
          </w:p>
        </w:tc>
        <w:tc>
          <w:tcPr>
            <w:tcW w:w="0" w:type="auto"/>
            <w:noWrap/>
            <w:vAlign w:val="center"/>
            <w:hideMark/>
          </w:tcPr>
          <w:p w14:paraId="34BB37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2,246.5</w:t>
            </w:r>
          </w:p>
        </w:tc>
        <w:tc>
          <w:tcPr>
            <w:tcW w:w="0" w:type="auto"/>
            <w:noWrap/>
            <w:vAlign w:val="center"/>
            <w:hideMark/>
          </w:tcPr>
          <w:p w14:paraId="0D4BF8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2,467.0</w:t>
            </w:r>
          </w:p>
        </w:tc>
        <w:tc>
          <w:tcPr>
            <w:tcW w:w="0" w:type="auto"/>
            <w:noWrap/>
            <w:vAlign w:val="center"/>
            <w:hideMark/>
          </w:tcPr>
          <w:p w14:paraId="3686FE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650.5</w:t>
            </w:r>
          </w:p>
        </w:tc>
        <w:tc>
          <w:tcPr>
            <w:tcW w:w="0" w:type="auto"/>
            <w:noWrap/>
            <w:vAlign w:val="center"/>
            <w:hideMark/>
          </w:tcPr>
          <w:p w14:paraId="73EF08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292.5</w:t>
            </w:r>
          </w:p>
        </w:tc>
        <w:tc>
          <w:tcPr>
            <w:tcW w:w="0" w:type="auto"/>
            <w:noWrap/>
            <w:vAlign w:val="center"/>
            <w:hideMark/>
          </w:tcPr>
          <w:p w14:paraId="342B52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283.2</w:t>
            </w:r>
          </w:p>
        </w:tc>
        <w:tc>
          <w:tcPr>
            <w:tcW w:w="0" w:type="auto"/>
            <w:noWrap/>
            <w:vAlign w:val="center"/>
            <w:hideMark/>
          </w:tcPr>
          <w:p w14:paraId="7CF7618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64BF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1539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E4B9C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B682471" w14:textId="77777777" w:rsidTr="007A4808">
        <w:trPr>
          <w:trHeight w:val="340"/>
          <w:jc w:val="center"/>
        </w:trPr>
        <w:tc>
          <w:tcPr>
            <w:tcW w:w="0" w:type="auto"/>
            <w:noWrap/>
            <w:vAlign w:val="center"/>
            <w:hideMark/>
          </w:tcPr>
          <w:p w14:paraId="12CBAF0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бели бор</w:t>
            </w:r>
          </w:p>
        </w:tc>
        <w:tc>
          <w:tcPr>
            <w:tcW w:w="0" w:type="auto"/>
            <w:noWrap/>
            <w:vAlign w:val="center"/>
            <w:hideMark/>
          </w:tcPr>
          <w:p w14:paraId="2B06DD9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190.7</w:t>
            </w:r>
          </w:p>
        </w:tc>
        <w:tc>
          <w:tcPr>
            <w:tcW w:w="0" w:type="auto"/>
            <w:noWrap/>
            <w:vAlign w:val="center"/>
            <w:hideMark/>
          </w:tcPr>
          <w:p w14:paraId="416EA95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D643C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97709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72.5</w:t>
            </w:r>
          </w:p>
        </w:tc>
        <w:tc>
          <w:tcPr>
            <w:tcW w:w="0" w:type="auto"/>
            <w:noWrap/>
            <w:vAlign w:val="center"/>
            <w:hideMark/>
          </w:tcPr>
          <w:p w14:paraId="06B8A2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118.3</w:t>
            </w:r>
          </w:p>
        </w:tc>
        <w:tc>
          <w:tcPr>
            <w:tcW w:w="0" w:type="auto"/>
            <w:noWrap/>
            <w:vAlign w:val="center"/>
            <w:hideMark/>
          </w:tcPr>
          <w:p w14:paraId="742DBA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95E11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CB7E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1CBB2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E8B84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97793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7672036" w14:textId="77777777" w:rsidTr="007A4808">
        <w:trPr>
          <w:trHeight w:val="340"/>
          <w:jc w:val="center"/>
        </w:trPr>
        <w:tc>
          <w:tcPr>
            <w:tcW w:w="0" w:type="auto"/>
            <w:noWrap/>
            <w:vAlign w:val="center"/>
            <w:hideMark/>
          </w:tcPr>
          <w:p w14:paraId="754AD46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бели јасен</w:t>
            </w:r>
          </w:p>
        </w:tc>
        <w:tc>
          <w:tcPr>
            <w:tcW w:w="0" w:type="auto"/>
            <w:noWrap/>
            <w:vAlign w:val="center"/>
            <w:hideMark/>
          </w:tcPr>
          <w:p w14:paraId="52C417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1,942.6</w:t>
            </w:r>
          </w:p>
        </w:tc>
        <w:tc>
          <w:tcPr>
            <w:tcW w:w="0" w:type="auto"/>
            <w:noWrap/>
            <w:vAlign w:val="center"/>
            <w:hideMark/>
          </w:tcPr>
          <w:p w14:paraId="47B792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87525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947.5</w:t>
            </w:r>
          </w:p>
        </w:tc>
        <w:tc>
          <w:tcPr>
            <w:tcW w:w="0" w:type="auto"/>
            <w:noWrap/>
            <w:vAlign w:val="center"/>
            <w:hideMark/>
          </w:tcPr>
          <w:p w14:paraId="7119BA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644.4</w:t>
            </w:r>
          </w:p>
        </w:tc>
        <w:tc>
          <w:tcPr>
            <w:tcW w:w="0" w:type="auto"/>
            <w:noWrap/>
            <w:vAlign w:val="center"/>
            <w:hideMark/>
          </w:tcPr>
          <w:p w14:paraId="0302AB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117.6</w:t>
            </w:r>
          </w:p>
        </w:tc>
        <w:tc>
          <w:tcPr>
            <w:tcW w:w="0" w:type="auto"/>
            <w:noWrap/>
            <w:vAlign w:val="center"/>
            <w:hideMark/>
          </w:tcPr>
          <w:p w14:paraId="1887E0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169.8</w:t>
            </w:r>
          </w:p>
        </w:tc>
        <w:tc>
          <w:tcPr>
            <w:tcW w:w="0" w:type="auto"/>
            <w:noWrap/>
            <w:vAlign w:val="center"/>
            <w:hideMark/>
          </w:tcPr>
          <w:p w14:paraId="2FBF56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644B9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63.3</w:t>
            </w:r>
          </w:p>
        </w:tc>
        <w:tc>
          <w:tcPr>
            <w:tcW w:w="0" w:type="auto"/>
            <w:noWrap/>
            <w:vAlign w:val="center"/>
            <w:hideMark/>
          </w:tcPr>
          <w:p w14:paraId="54B513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1C997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CAC7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DAB12FE" w14:textId="77777777" w:rsidTr="007A4808">
        <w:trPr>
          <w:trHeight w:val="340"/>
          <w:jc w:val="center"/>
        </w:trPr>
        <w:tc>
          <w:tcPr>
            <w:tcW w:w="0" w:type="auto"/>
            <w:noWrap/>
            <w:vAlign w:val="center"/>
            <w:hideMark/>
          </w:tcPr>
          <w:p w14:paraId="6A4B6F4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боровац</w:t>
            </w:r>
          </w:p>
        </w:tc>
        <w:tc>
          <w:tcPr>
            <w:tcW w:w="0" w:type="auto"/>
            <w:noWrap/>
            <w:vAlign w:val="center"/>
            <w:hideMark/>
          </w:tcPr>
          <w:p w14:paraId="6AF9422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1,496.0</w:t>
            </w:r>
          </w:p>
        </w:tc>
        <w:tc>
          <w:tcPr>
            <w:tcW w:w="0" w:type="auto"/>
            <w:noWrap/>
            <w:vAlign w:val="center"/>
            <w:hideMark/>
          </w:tcPr>
          <w:p w14:paraId="776B849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2CA9E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49.3</w:t>
            </w:r>
          </w:p>
        </w:tc>
        <w:tc>
          <w:tcPr>
            <w:tcW w:w="0" w:type="auto"/>
            <w:noWrap/>
            <w:vAlign w:val="center"/>
            <w:hideMark/>
          </w:tcPr>
          <w:p w14:paraId="622F61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281.7</w:t>
            </w:r>
          </w:p>
        </w:tc>
        <w:tc>
          <w:tcPr>
            <w:tcW w:w="0" w:type="auto"/>
            <w:noWrap/>
            <w:vAlign w:val="center"/>
            <w:hideMark/>
          </w:tcPr>
          <w:p w14:paraId="4ECBA6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537.7</w:t>
            </w:r>
          </w:p>
        </w:tc>
        <w:tc>
          <w:tcPr>
            <w:tcW w:w="0" w:type="auto"/>
            <w:noWrap/>
            <w:vAlign w:val="center"/>
            <w:hideMark/>
          </w:tcPr>
          <w:p w14:paraId="75CBA03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405.1</w:t>
            </w:r>
          </w:p>
        </w:tc>
        <w:tc>
          <w:tcPr>
            <w:tcW w:w="0" w:type="auto"/>
            <w:noWrap/>
            <w:vAlign w:val="center"/>
            <w:hideMark/>
          </w:tcPr>
          <w:p w14:paraId="1FCDC3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222.2</w:t>
            </w:r>
          </w:p>
        </w:tc>
        <w:tc>
          <w:tcPr>
            <w:tcW w:w="0" w:type="auto"/>
            <w:noWrap/>
            <w:vAlign w:val="center"/>
            <w:hideMark/>
          </w:tcPr>
          <w:p w14:paraId="33D30D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C354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8691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9802A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C546D79" w14:textId="77777777" w:rsidTr="007A4808">
        <w:trPr>
          <w:trHeight w:val="340"/>
          <w:jc w:val="center"/>
        </w:trPr>
        <w:tc>
          <w:tcPr>
            <w:tcW w:w="0" w:type="auto"/>
            <w:noWrap/>
            <w:vAlign w:val="center"/>
            <w:hideMark/>
          </w:tcPr>
          <w:p w14:paraId="47046F0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брекиња</w:t>
            </w:r>
          </w:p>
        </w:tc>
        <w:tc>
          <w:tcPr>
            <w:tcW w:w="0" w:type="auto"/>
            <w:noWrap/>
            <w:vAlign w:val="center"/>
            <w:hideMark/>
          </w:tcPr>
          <w:p w14:paraId="1023D7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126.7</w:t>
            </w:r>
          </w:p>
        </w:tc>
        <w:tc>
          <w:tcPr>
            <w:tcW w:w="0" w:type="auto"/>
            <w:noWrap/>
            <w:vAlign w:val="center"/>
            <w:hideMark/>
          </w:tcPr>
          <w:p w14:paraId="49FC00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39BDA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17.7</w:t>
            </w:r>
          </w:p>
        </w:tc>
        <w:tc>
          <w:tcPr>
            <w:tcW w:w="0" w:type="auto"/>
            <w:noWrap/>
            <w:vAlign w:val="center"/>
            <w:hideMark/>
          </w:tcPr>
          <w:p w14:paraId="6D1590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w:t>
            </w:r>
          </w:p>
        </w:tc>
        <w:tc>
          <w:tcPr>
            <w:tcW w:w="0" w:type="auto"/>
            <w:noWrap/>
            <w:vAlign w:val="center"/>
            <w:hideMark/>
          </w:tcPr>
          <w:p w14:paraId="6F4CFA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27E4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103.1</w:t>
            </w:r>
          </w:p>
        </w:tc>
        <w:tc>
          <w:tcPr>
            <w:tcW w:w="0" w:type="auto"/>
            <w:noWrap/>
            <w:vAlign w:val="center"/>
            <w:hideMark/>
          </w:tcPr>
          <w:p w14:paraId="507E77D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EC7EC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BAD8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1736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A8506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2980A9A" w14:textId="77777777" w:rsidTr="007A4808">
        <w:trPr>
          <w:trHeight w:val="340"/>
          <w:jc w:val="center"/>
        </w:trPr>
        <w:tc>
          <w:tcPr>
            <w:tcW w:w="0" w:type="auto"/>
            <w:noWrap/>
            <w:vAlign w:val="center"/>
            <w:hideMark/>
          </w:tcPr>
          <w:p w14:paraId="3DF887A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буква</w:t>
            </w:r>
          </w:p>
        </w:tc>
        <w:tc>
          <w:tcPr>
            <w:tcW w:w="0" w:type="auto"/>
            <w:noWrap/>
            <w:vAlign w:val="center"/>
            <w:hideMark/>
          </w:tcPr>
          <w:p w14:paraId="027A1E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509,493.7</w:t>
            </w:r>
          </w:p>
        </w:tc>
        <w:tc>
          <w:tcPr>
            <w:tcW w:w="0" w:type="auto"/>
            <w:noWrap/>
            <w:vAlign w:val="center"/>
            <w:hideMark/>
          </w:tcPr>
          <w:p w14:paraId="21ED9A2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62.1</w:t>
            </w:r>
          </w:p>
        </w:tc>
        <w:tc>
          <w:tcPr>
            <w:tcW w:w="0" w:type="auto"/>
            <w:noWrap/>
            <w:vAlign w:val="center"/>
            <w:hideMark/>
          </w:tcPr>
          <w:p w14:paraId="3340B0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20,034.5</w:t>
            </w:r>
          </w:p>
        </w:tc>
        <w:tc>
          <w:tcPr>
            <w:tcW w:w="0" w:type="auto"/>
            <w:noWrap/>
            <w:vAlign w:val="center"/>
            <w:hideMark/>
          </w:tcPr>
          <w:p w14:paraId="53B0BA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75,042.8</w:t>
            </w:r>
          </w:p>
        </w:tc>
        <w:tc>
          <w:tcPr>
            <w:tcW w:w="0" w:type="auto"/>
            <w:noWrap/>
            <w:vAlign w:val="center"/>
            <w:hideMark/>
          </w:tcPr>
          <w:p w14:paraId="3DF641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109,198.0</w:t>
            </w:r>
          </w:p>
        </w:tc>
        <w:tc>
          <w:tcPr>
            <w:tcW w:w="0" w:type="auto"/>
            <w:noWrap/>
            <w:vAlign w:val="center"/>
            <w:hideMark/>
          </w:tcPr>
          <w:p w14:paraId="2B3CF1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120,394.5</w:t>
            </w:r>
          </w:p>
        </w:tc>
        <w:tc>
          <w:tcPr>
            <w:tcW w:w="0" w:type="auto"/>
            <w:noWrap/>
            <w:vAlign w:val="center"/>
            <w:hideMark/>
          </w:tcPr>
          <w:p w14:paraId="5C0C4E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94,790.8</w:t>
            </w:r>
          </w:p>
        </w:tc>
        <w:tc>
          <w:tcPr>
            <w:tcW w:w="0" w:type="auto"/>
            <w:noWrap/>
            <w:vAlign w:val="center"/>
            <w:hideMark/>
          </w:tcPr>
          <w:p w14:paraId="5F39A8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50,952.7</w:t>
            </w:r>
          </w:p>
        </w:tc>
        <w:tc>
          <w:tcPr>
            <w:tcW w:w="0" w:type="auto"/>
            <w:noWrap/>
            <w:vAlign w:val="center"/>
            <w:hideMark/>
          </w:tcPr>
          <w:p w14:paraId="41FD91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25,472.5</w:t>
            </w:r>
          </w:p>
        </w:tc>
        <w:tc>
          <w:tcPr>
            <w:tcW w:w="0" w:type="auto"/>
            <w:noWrap/>
            <w:vAlign w:val="center"/>
            <w:hideMark/>
          </w:tcPr>
          <w:p w14:paraId="37BE8DD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10,928.5</w:t>
            </w:r>
          </w:p>
        </w:tc>
        <w:tc>
          <w:tcPr>
            <w:tcW w:w="0" w:type="auto"/>
            <w:noWrap/>
            <w:vAlign w:val="center"/>
            <w:hideMark/>
          </w:tcPr>
          <w:p w14:paraId="2454C1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2,617.2</w:t>
            </w:r>
          </w:p>
        </w:tc>
      </w:tr>
      <w:tr w:rsidR="007A4808" w:rsidRPr="0057544D" w14:paraId="4DBFD762" w14:textId="77777777" w:rsidTr="007A4808">
        <w:trPr>
          <w:trHeight w:val="340"/>
          <w:jc w:val="center"/>
        </w:trPr>
        <w:tc>
          <w:tcPr>
            <w:tcW w:w="0" w:type="auto"/>
            <w:noWrap/>
            <w:vAlign w:val="center"/>
            <w:hideMark/>
          </w:tcPr>
          <w:p w14:paraId="7DDBAB9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w:t>
            </w:r>
          </w:p>
        </w:tc>
        <w:tc>
          <w:tcPr>
            <w:tcW w:w="0" w:type="auto"/>
            <w:noWrap/>
            <w:vAlign w:val="center"/>
            <w:hideMark/>
          </w:tcPr>
          <w:p w14:paraId="6F5253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10,007.0</w:t>
            </w:r>
          </w:p>
        </w:tc>
        <w:tc>
          <w:tcPr>
            <w:tcW w:w="0" w:type="auto"/>
            <w:noWrap/>
            <w:vAlign w:val="center"/>
            <w:hideMark/>
          </w:tcPr>
          <w:p w14:paraId="44624C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31.2</w:t>
            </w:r>
          </w:p>
        </w:tc>
        <w:tc>
          <w:tcPr>
            <w:tcW w:w="0" w:type="auto"/>
            <w:noWrap/>
            <w:vAlign w:val="center"/>
            <w:hideMark/>
          </w:tcPr>
          <w:p w14:paraId="0A122D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3,215.2</w:t>
            </w:r>
          </w:p>
        </w:tc>
        <w:tc>
          <w:tcPr>
            <w:tcW w:w="0" w:type="auto"/>
            <w:noWrap/>
            <w:vAlign w:val="center"/>
            <w:hideMark/>
          </w:tcPr>
          <w:p w14:paraId="766FF8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3,414.1</w:t>
            </w:r>
          </w:p>
        </w:tc>
        <w:tc>
          <w:tcPr>
            <w:tcW w:w="0" w:type="auto"/>
            <w:noWrap/>
            <w:vAlign w:val="center"/>
            <w:hideMark/>
          </w:tcPr>
          <w:p w14:paraId="409B5E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1,163.4</w:t>
            </w:r>
          </w:p>
        </w:tc>
        <w:tc>
          <w:tcPr>
            <w:tcW w:w="0" w:type="auto"/>
            <w:noWrap/>
            <w:vAlign w:val="center"/>
            <w:hideMark/>
          </w:tcPr>
          <w:p w14:paraId="238403D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728.5</w:t>
            </w:r>
          </w:p>
        </w:tc>
        <w:tc>
          <w:tcPr>
            <w:tcW w:w="0" w:type="auto"/>
            <w:noWrap/>
            <w:vAlign w:val="center"/>
            <w:hideMark/>
          </w:tcPr>
          <w:p w14:paraId="1A93948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368.8</w:t>
            </w:r>
          </w:p>
        </w:tc>
        <w:tc>
          <w:tcPr>
            <w:tcW w:w="0" w:type="auto"/>
            <w:noWrap/>
            <w:vAlign w:val="center"/>
            <w:hideMark/>
          </w:tcPr>
          <w:p w14:paraId="2AB53D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262.6</w:t>
            </w:r>
          </w:p>
        </w:tc>
        <w:tc>
          <w:tcPr>
            <w:tcW w:w="0" w:type="auto"/>
            <w:noWrap/>
            <w:vAlign w:val="center"/>
            <w:hideMark/>
          </w:tcPr>
          <w:p w14:paraId="060FF37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CFC76A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C6084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823.1</w:t>
            </w:r>
          </w:p>
        </w:tc>
      </w:tr>
      <w:tr w:rsidR="007A4808" w:rsidRPr="0057544D" w14:paraId="7819BD06" w14:textId="77777777" w:rsidTr="007A4808">
        <w:trPr>
          <w:trHeight w:val="340"/>
          <w:jc w:val="center"/>
        </w:trPr>
        <w:tc>
          <w:tcPr>
            <w:tcW w:w="0" w:type="auto"/>
            <w:noWrap/>
            <w:vAlign w:val="center"/>
            <w:hideMark/>
          </w:tcPr>
          <w:p w14:paraId="53B6B5F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грабић</w:t>
            </w:r>
          </w:p>
        </w:tc>
        <w:tc>
          <w:tcPr>
            <w:tcW w:w="0" w:type="auto"/>
            <w:noWrap/>
            <w:vAlign w:val="center"/>
            <w:hideMark/>
          </w:tcPr>
          <w:p w14:paraId="236FF6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127.4</w:t>
            </w:r>
          </w:p>
        </w:tc>
        <w:tc>
          <w:tcPr>
            <w:tcW w:w="0" w:type="auto"/>
            <w:noWrap/>
            <w:vAlign w:val="center"/>
            <w:hideMark/>
          </w:tcPr>
          <w:p w14:paraId="194EE1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0.3</w:t>
            </w:r>
          </w:p>
        </w:tc>
        <w:tc>
          <w:tcPr>
            <w:tcW w:w="0" w:type="auto"/>
            <w:noWrap/>
            <w:vAlign w:val="center"/>
            <w:hideMark/>
          </w:tcPr>
          <w:p w14:paraId="021B09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121.5</w:t>
            </w:r>
          </w:p>
        </w:tc>
        <w:tc>
          <w:tcPr>
            <w:tcW w:w="0" w:type="auto"/>
            <w:noWrap/>
            <w:vAlign w:val="center"/>
            <w:hideMark/>
          </w:tcPr>
          <w:p w14:paraId="623EE2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w:t>
            </w:r>
          </w:p>
        </w:tc>
        <w:tc>
          <w:tcPr>
            <w:tcW w:w="0" w:type="auto"/>
            <w:noWrap/>
            <w:vAlign w:val="center"/>
            <w:hideMark/>
          </w:tcPr>
          <w:p w14:paraId="217C55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F1A2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5F111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C4B909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F7CD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8DA1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E88FB3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9413986" w14:textId="77777777" w:rsidTr="007A4808">
        <w:trPr>
          <w:trHeight w:val="340"/>
          <w:jc w:val="center"/>
        </w:trPr>
        <w:tc>
          <w:tcPr>
            <w:tcW w:w="0" w:type="auto"/>
            <w:noWrap/>
            <w:vAlign w:val="center"/>
            <w:hideMark/>
          </w:tcPr>
          <w:p w14:paraId="0E7585C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домаћи орах</w:t>
            </w:r>
          </w:p>
        </w:tc>
        <w:tc>
          <w:tcPr>
            <w:tcW w:w="0" w:type="auto"/>
            <w:noWrap/>
            <w:vAlign w:val="center"/>
            <w:hideMark/>
          </w:tcPr>
          <w:p w14:paraId="4D9A84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40.8</w:t>
            </w:r>
          </w:p>
        </w:tc>
        <w:tc>
          <w:tcPr>
            <w:tcW w:w="0" w:type="auto"/>
            <w:noWrap/>
            <w:vAlign w:val="center"/>
            <w:hideMark/>
          </w:tcPr>
          <w:p w14:paraId="3BE968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61E8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B1F6C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40.8</w:t>
            </w:r>
          </w:p>
        </w:tc>
        <w:tc>
          <w:tcPr>
            <w:tcW w:w="0" w:type="auto"/>
            <w:noWrap/>
            <w:vAlign w:val="center"/>
            <w:hideMark/>
          </w:tcPr>
          <w:p w14:paraId="3F990E1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BDD7F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71278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AA367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D710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A9AD5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01B3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F79A516" w14:textId="77777777" w:rsidTr="007A4808">
        <w:trPr>
          <w:trHeight w:val="340"/>
          <w:jc w:val="center"/>
        </w:trPr>
        <w:tc>
          <w:tcPr>
            <w:tcW w:w="0" w:type="auto"/>
            <w:noWrap/>
            <w:vAlign w:val="center"/>
            <w:hideMark/>
          </w:tcPr>
          <w:p w14:paraId="0648A95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дуглазија</w:t>
            </w:r>
          </w:p>
        </w:tc>
        <w:tc>
          <w:tcPr>
            <w:tcW w:w="0" w:type="auto"/>
            <w:noWrap/>
            <w:vAlign w:val="center"/>
            <w:hideMark/>
          </w:tcPr>
          <w:p w14:paraId="2C962C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1,378.5</w:t>
            </w:r>
          </w:p>
        </w:tc>
        <w:tc>
          <w:tcPr>
            <w:tcW w:w="0" w:type="auto"/>
            <w:noWrap/>
            <w:vAlign w:val="center"/>
            <w:hideMark/>
          </w:tcPr>
          <w:p w14:paraId="184564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37C5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70.4</w:t>
            </w:r>
          </w:p>
        </w:tc>
        <w:tc>
          <w:tcPr>
            <w:tcW w:w="0" w:type="auto"/>
            <w:noWrap/>
            <w:vAlign w:val="center"/>
            <w:hideMark/>
          </w:tcPr>
          <w:p w14:paraId="2B8DF0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451.9</w:t>
            </w:r>
          </w:p>
        </w:tc>
        <w:tc>
          <w:tcPr>
            <w:tcW w:w="0" w:type="auto"/>
            <w:noWrap/>
            <w:vAlign w:val="center"/>
            <w:hideMark/>
          </w:tcPr>
          <w:p w14:paraId="7F3F65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589.4</w:t>
            </w:r>
          </w:p>
        </w:tc>
        <w:tc>
          <w:tcPr>
            <w:tcW w:w="0" w:type="auto"/>
            <w:noWrap/>
            <w:vAlign w:val="center"/>
            <w:hideMark/>
          </w:tcPr>
          <w:p w14:paraId="3E329C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266.9</w:t>
            </w:r>
          </w:p>
        </w:tc>
        <w:tc>
          <w:tcPr>
            <w:tcW w:w="0" w:type="auto"/>
            <w:noWrap/>
            <w:vAlign w:val="center"/>
            <w:hideMark/>
          </w:tcPr>
          <w:p w14:paraId="36A252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C3FB7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62DB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28F0A1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8222B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67DF381" w14:textId="77777777" w:rsidTr="007A4808">
        <w:trPr>
          <w:trHeight w:val="340"/>
          <w:jc w:val="center"/>
        </w:trPr>
        <w:tc>
          <w:tcPr>
            <w:tcW w:w="0" w:type="auto"/>
            <w:noWrap/>
            <w:vAlign w:val="center"/>
            <w:hideMark/>
          </w:tcPr>
          <w:p w14:paraId="08BF241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јавор</w:t>
            </w:r>
          </w:p>
        </w:tc>
        <w:tc>
          <w:tcPr>
            <w:tcW w:w="0" w:type="auto"/>
            <w:noWrap/>
            <w:vAlign w:val="center"/>
            <w:hideMark/>
          </w:tcPr>
          <w:p w14:paraId="27D884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695.6</w:t>
            </w:r>
          </w:p>
        </w:tc>
        <w:tc>
          <w:tcPr>
            <w:tcW w:w="0" w:type="auto"/>
            <w:noWrap/>
            <w:vAlign w:val="center"/>
            <w:hideMark/>
          </w:tcPr>
          <w:p w14:paraId="3852F1C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23.2</w:t>
            </w:r>
          </w:p>
        </w:tc>
        <w:tc>
          <w:tcPr>
            <w:tcW w:w="0" w:type="auto"/>
            <w:noWrap/>
            <w:vAlign w:val="center"/>
            <w:hideMark/>
          </w:tcPr>
          <w:p w14:paraId="611189A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287.6</w:t>
            </w:r>
          </w:p>
        </w:tc>
        <w:tc>
          <w:tcPr>
            <w:tcW w:w="0" w:type="auto"/>
            <w:noWrap/>
            <w:vAlign w:val="center"/>
            <w:hideMark/>
          </w:tcPr>
          <w:p w14:paraId="78DA8D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119.2</w:t>
            </w:r>
          </w:p>
        </w:tc>
        <w:tc>
          <w:tcPr>
            <w:tcW w:w="0" w:type="auto"/>
            <w:noWrap/>
            <w:vAlign w:val="center"/>
            <w:hideMark/>
          </w:tcPr>
          <w:p w14:paraId="7382C6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12.9</w:t>
            </w:r>
          </w:p>
        </w:tc>
        <w:tc>
          <w:tcPr>
            <w:tcW w:w="0" w:type="auto"/>
            <w:noWrap/>
            <w:vAlign w:val="center"/>
            <w:hideMark/>
          </w:tcPr>
          <w:p w14:paraId="7B0B2E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45.6</w:t>
            </w:r>
          </w:p>
        </w:tc>
        <w:tc>
          <w:tcPr>
            <w:tcW w:w="0" w:type="auto"/>
            <w:noWrap/>
            <w:vAlign w:val="center"/>
            <w:hideMark/>
          </w:tcPr>
          <w:p w14:paraId="770237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2B0D04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w:t>
            </w:r>
          </w:p>
        </w:tc>
        <w:tc>
          <w:tcPr>
            <w:tcW w:w="0" w:type="auto"/>
            <w:noWrap/>
            <w:vAlign w:val="center"/>
            <w:hideMark/>
          </w:tcPr>
          <w:p w14:paraId="2D6FEC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DED29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442EC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633F52F" w14:textId="77777777" w:rsidTr="007A4808">
        <w:trPr>
          <w:trHeight w:val="340"/>
          <w:jc w:val="center"/>
        </w:trPr>
        <w:tc>
          <w:tcPr>
            <w:tcW w:w="0" w:type="auto"/>
            <w:noWrap/>
            <w:vAlign w:val="center"/>
            <w:hideMark/>
          </w:tcPr>
          <w:p w14:paraId="28F342C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јаребика</w:t>
            </w:r>
          </w:p>
        </w:tc>
        <w:tc>
          <w:tcPr>
            <w:tcW w:w="0" w:type="auto"/>
            <w:noWrap/>
            <w:vAlign w:val="center"/>
            <w:hideMark/>
          </w:tcPr>
          <w:p w14:paraId="1754A4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252495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78A1E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8B6BFB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5E664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2A15D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23980D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B4C23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0CF4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0051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E4AC9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87D5AB3" w14:textId="77777777" w:rsidTr="007A4808">
        <w:trPr>
          <w:trHeight w:val="340"/>
          <w:jc w:val="center"/>
        </w:trPr>
        <w:tc>
          <w:tcPr>
            <w:tcW w:w="0" w:type="auto"/>
            <w:noWrap/>
            <w:vAlign w:val="center"/>
            <w:hideMark/>
          </w:tcPr>
          <w:p w14:paraId="1251D2B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јасика</w:t>
            </w:r>
          </w:p>
        </w:tc>
        <w:tc>
          <w:tcPr>
            <w:tcW w:w="0" w:type="auto"/>
            <w:noWrap/>
            <w:vAlign w:val="center"/>
            <w:hideMark/>
          </w:tcPr>
          <w:p w14:paraId="680E34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663.8</w:t>
            </w:r>
          </w:p>
        </w:tc>
        <w:tc>
          <w:tcPr>
            <w:tcW w:w="0" w:type="auto"/>
            <w:noWrap/>
            <w:vAlign w:val="center"/>
            <w:hideMark/>
          </w:tcPr>
          <w:p w14:paraId="040BEF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58F355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203.4</w:t>
            </w:r>
          </w:p>
        </w:tc>
        <w:tc>
          <w:tcPr>
            <w:tcW w:w="0" w:type="auto"/>
            <w:noWrap/>
            <w:vAlign w:val="center"/>
            <w:hideMark/>
          </w:tcPr>
          <w:p w14:paraId="0A1ACA4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332.7</w:t>
            </w:r>
          </w:p>
        </w:tc>
        <w:tc>
          <w:tcPr>
            <w:tcW w:w="0" w:type="auto"/>
            <w:noWrap/>
            <w:vAlign w:val="center"/>
            <w:hideMark/>
          </w:tcPr>
          <w:p w14:paraId="40CEBE9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123.3</w:t>
            </w:r>
          </w:p>
        </w:tc>
        <w:tc>
          <w:tcPr>
            <w:tcW w:w="0" w:type="auto"/>
            <w:noWrap/>
            <w:vAlign w:val="center"/>
            <w:hideMark/>
          </w:tcPr>
          <w:p w14:paraId="567274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EE53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4FE00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F600E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1194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6EC4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5C1862B" w14:textId="77777777" w:rsidTr="007A4808">
        <w:trPr>
          <w:trHeight w:val="340"/>
          <w:jc w:val="center"/>
        </w:trPr>
        <w:tc>
          <w:tcPr>
            <w:tcW w:w="0" w:type="auto"/>
            <w:noWrap/>
            <w:vAlign w:val="center"/>
            <w:hideMark/>
          </w:tcPr>
          <w:p w14:paraId="2C0D640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јела</w:t>
            </w:r>
          </w:p>
        </w:tc>
        <w:tc>
          <w:tcPr>
            <w:tcW w:w="0" w:type="auto"/>
            <w:noWrap/>
            <w:vAlign w:val="center"/>
            <w:hideMark/>
          </w:tcPr>
          <w:p w14:paraId="18C393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191.4</w:t>
            </w:r>
          </w:p>
        </w:tc>
        <w:tc>
          <w:tcPr>
            <w:tcW w:w="0" w:type="auto"/>
            <w:noWrap/>
            <w:vAlign w:val="center"/>
            <w:hideMark/>
          </w:tcPr>
          <w:p w14:paraId="21FA79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1923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w:t>
            </w:r>
          </w:p>
        </w:tc>
        <w:tc>
          <w:tcPr>
            <w:tcW w:w="0" w:type="auto"/>
            <w:noWrap/>
            <w:vAlign w:val="center"/>
            <w:hideMark/>
          </w:tcPr>
          <w:p w14:paraId="5C8420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71.8</w:t>
            </w:r>
          </w:p>
        </w:tc>
        <w:tc>
          <w:tcPr>
            <w:tcW w:w="0" w:type="auto"/>
            <w:noWrap/>
            <w:vAlign w:val="center"/>
            <w:hideMark/>
          </w:tcPr>
          <w:p w14:paraId="53DBD9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82.1</w:t>
            </w:r>
          </w:p>
        </w:tc>
        <w:tc>
          <w:tcPr>
            <w:tcW w:w="0" w:type="auto"/>
            <w:noWrap/>
            <w:vAlign w:val="center"/>
            <w:hideMark/>
          </w:tcPr>
          <w:p w14:paraId="342376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27.2</w:t>
            </w:r>
          </w:p>
        </w:tc>
        <w:tc>
          <w:tcPr>
            <w:tcW w:w="0" w:type="auto"/>
            <w:noWrap/>
            <w:vAlign w:val="center"/>
            <w:hideMark/>
          </w:tcPr>
          <w:p w14:paraId="4F8913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8B6AE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34193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D2EB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9A4E7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903E409" w14:textId="77777777" w:rsidTr="007A4808">
        <w:trPr>
          <w:trHeight w:val="340"/>
          <w:jc w:val="center"/>
        </w:trPr>
        <w:tc>
          <w:tcPr>
            <w:tcW w:w="0" w:type="auto"/>
            <w:noWrap/>
            <w:vAlign w:val="center"/>
            <w:hideMark/>
          </w:tcPr>
          <w:p w14:paraId="1C45168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китњак</w:t>
            </w:r>
          </w:p>
        </w:tc>
        <w:tc>
          <w:tcPr>
            <w:tcW w:w="0" w:type="auto"/>
            <w:noWrap/>
            <w:vAlign w:val="center"/>
            <w:hideMark/>
          </w:tcPr>
          <w:p w14:paraId="217E43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19,296.9</w:t>
            </w:r>
          </w:p>
        </w:tc>
        <w:tc>
          <w:tcPr>
            <w:tcW w:w="0" w:type="auto"/>
            <w:noWrap/>
            <w:vAlign w:val="center"/>
            <w:hideMark/>
          </w:tcPr>
          <w:p w14:paraId="03EDE5F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0.7</w:t>
            </w:r>
          </w:p>
        </w:tc>
        <w:tc>
          <w:tcPr>
            <w:tcW w:w="0" w:type="auto"/>
            <w:noWrap/>
            <w:vAlign w:val="center"/>
            <w:hideMark/>
          </w:tcPr>
          <w:p w14:paraId="589C43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1,192.0</w:t>
            </w:r>
          </w:p>
        </w:tc>
        <w:tc>
          <w:tcPr>
            <w:tcW w:w="0" w:type="auto"/>
            <w:noWrap/>
            <w:vAlign w:val="center"/>
            <w:hideMark/>
          </w:tcPr>
          <w:p w14:paraId="7DD52D6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2,998.0</w:t>
            </w:r>
          </w:p>
        </w:tc>
        <w:tc>
          <w:tcPr>
            <w:tcW w:w="0" w:type="auto"/>
            <w:noWrap/>
            <w:vAlign w:val="center"/>
            <w:hideMark/>
          </w:tcPr>
          <w:p w14:paraId="763BCE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2,914.5</w:t>
            </w:r>
          </w:p>
        </w:tc>
        <w:tc>
          <w:tcPr>
            <w:tcW w:w="0" w:type="auto"/>
            <w:noWrap/>
            <w:vAlign w:val="center"/>
            <w:hideMark/>
          </w:tcPr>
          <w:p w14:paraId="6F66C3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3,797.1</w:t>
            </w:r>
          </w:p>
        </w:tc>
        <w:tc>
          <w:tcPr>
            <w:tcW w:w="0" w:type="auto"/>
            <w:noWrap/>
            <w:vAlign w:val="center"/>
            <w:hideMark/>
          </w:tcPr>
          <w:p w14:paraId="546DC4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2,780.1</w:t>
            </w:r>
          </w:p>
        </w:tc>
        <w:tc>
          <w:tcPr>
            <w:tcW w:w="0" w:type="auto"/>
            <w:noWrap/>
            <w:vAlign w:val="center"/>
            <w:hideMark/>
          </w:tcPr>
          <w:p w14:paraId="121277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2,386.0</w:t>
            </w:r>
          </w:p>
        </w:tc>
        <w:tc>
          <w:tcPr>
            <w:tcW w:w="0" w:type="auto"/>
            <w:noWrap/>
            <w:vAlign w:val="center"/>
            <w:hideMark/>
          </w:tcPr>
          <w:p w14:paraId="69909B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2,411.8</w:t>
            </w:r>
          </w:p>
        </w:tc>
        <w:tc>
          <w:tcPr>
            <w:tcW w:w="0" w:type="auto"/>
            <w:noWrap/>
            <w:vAlign w:val="center"/>
            <w:hideMark/>
          </w:tcPr>
          <w:p w14:paraId="6BAAE2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592.4</w:t>
            </w:r>
          </w:p>
        </w:tc>
        <w:tc>
          <w:tcPr>
            <w:tcW w:w="0" w:type="auto"/>
            <w:noWrap/>
            <w:vAlign w:val="center"/>
            <w:hideMark/>
          </w:tcPr>
          <w:p w14:paraId="15C245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224.3</w:t>
            </w:r>
          </w:p>
        </w:tc>
      </w:tr>
      <w:tr w:rsidR="007A4808" w:rsidRPr="0057544D" w14:paraId="51D899C9" w14:textId="77777777" w:rsidTr="007A4808">
        <w:trPr>
          <w:trHeight w:val="340"/>
          <w:jc w:val="center"/>
        </w:trPr>
        <w:tc>
          <w:tcPr>
            <w:tcW w:w="0" w:type="auto"/>
            <w:noWrap/>
            <w:vAlign w:val="center"/>
            <w:hideMark/>
          </w:tcPr>
          <w:p w14:paraId="0550010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клен</w:t>
            </w:r>
          </w:p>
        </w:tc>
        <w:tc>
          <w:tcPr>
            <w:tcW w:w="0" w:type="auto"/>
            <w:noWrap/>
            <w:vAlign w:val="center"/>
            <w:hideMark/>
          </w:tcPr>
          <w:p w14:paraId="6944B9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2,347.3</w:t>
            </w:r>
          </w:p>
        </w:tc>
        <w:tc>
          <w:tcPr>
            <w:tcW w:w="0" w:type="auto"/>
            <w:noWrap/>
            <w:vAlign w:val="center"/>
            <w:hideMark/>
          </w:tcPr>
          <w:p w14:paraId="0C864CB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739DEB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396.7</w:t>
            </w:r>
          </w:p>
        </w:tc>
        <w:tc>
          <w:tcPr>
            <w:tcW w:w="0" w:type="auto"/>
            <w:noWrap/>
            <w:vAlign w:val="center"/>
            <w:hideMark/>
          </w:tcPr>
          <w:p w14:paraId="22223B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625.5</w:t>
            </w:r>
          </w:p>
        </w:tc>
        <w:tc>
          <w:tcPr>
            <w:tcW w:w="0" w:type="auto"/>
            <w:noWrap/>
            <w:vAlign w:val="center"/>
            <w:hideMark/>
          </w:tcPr>
          <w:p w14:paraId="1657EE8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568.8</w:t>
            </w:r>
          </w:p>
        </w:tc>
        <w:tc>
          <w:tcPr>
            <w:tcW w:w="0" w:type="auto"/>
            <w:noWrap/>
            <w:vAlign w:val="center"/>
            <w:hideMark/>
          </w:tcPr>
          <w:p w14:paraId="4665AD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492.1</w:t>
            </w:r>
          </w:p>
        </w:tc>
        <w:tc>
          <w:tcPr>
            <w:tcW w:w="0" w:type="auto"/>
            <w:noWrap/>
            <w:vAlign w:val="center"/>
            <w:hideMark/>
          </w:tcPr>
          <w:p w14:paraId="45BCAF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264.2</w:t>
            </w:r>
          </w:p>
        </w:tc>
        <w:tc>
          <w:tcPr>
            <w:tcW w:w="0" w:type="auto"/>
            <w:noWrap/>
            <w:vAlign w:val="center"/>
            <w:hideMark/>
          </w:tcPr>
          <w:p w14:paraId="72B627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12BA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6969F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B8113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4164E6D" w14:textId="77777777" w:rsidTr="007A4808">
        <w:trPr>
          <w:trHeight w:val="340"/>
          <w:jc w:val="center"/>
        </w:trPr>
        <w:tc>
          <w:tcPr>
            <w:tcW w:w="0" w:type="auto"/>
            <w:noWrap/>
            <w:vAlign w:val="center"/>
            <w:hideMark/>
          </w:tcPr>
          <w:p w14:paraId="7D90947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lastRenderedPageBreak/>
              <w:t>крупнолисна липа</w:t>
            </w:r>
          </w:p>
        </w:tc>
        <w:tc>
          <w:tcPr>
            <w:tcW w:w="0" w:type="auto"/>
            <w:noWrap/>
            <w:vAlign w:val="center"/>
            <w:hideMark/>
          </w:tcPr>
          <w:p w14:paraId="2E9BF73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1,910.1</w:t>
            </w:r>
          </w:p>
        </w:tc>
        <w:tc>
          <w:tcPr>
            <w:tcW w:w="0" w:type="auto"/>
            <w:noWrap/>
            <w:vAlign w:val="center"/>
            <w:hideMark/>
          </w:tcPr>
          <w:p w14:paraId="3067C1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w:t>
            </w:r>
          </w:p>
        </w:tc>
        <w:tc>
          <w:tcPr>
            <w:tcW w:w="0" w:type="auto"/>
            <w:noWrap/>
            <w:vAlign w:val="center"/>
            <w:hideMark/>
          </w:tcPr>
          <w:p w14:paraId="176932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203.2</w:t>
            </w:r>
          </w:p>
        </w:tc>
        <w:tc>
          <w:tcPr>
            <w:tcW w:w="0" w:type="auto"/>
            <w:noWrap/>
            <w:vAlign w:val="center"/>
            <w:hideMark/>
          </w:tcPr>
          <w:p w14:paraId="39C27F9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144.7</w:t>
            </w:r>
          </w:p>
        </w:tc>
        <w:tc>
          <w:tcPr>
            <w:tcW w:w="0" w:type="auto"/>
            <w:noWrap/>
            <w:vAlign w:val="center"/>
            <w:hideMark/>
          </w:tcPr>
          <w:p w14:paraId="75A479D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235.6</w:t>
            </w:r>
          </w:p>
        </w:tc>
        <w:tc>
          <w:tcPr>
            <w:tcW w:w="0" w:type="auto"/>
            <w:noWrap/>
            <w:vAlign w:val="center"/>
            <w:hideMark/>
          </w:tcPr>
          <w:p w14:paraId="41E35F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286.5</w:t>
            </w:r>
          </w:p>
        </w:tc>
        <w:tc>
          <w:tcPr>
            <w:tcW w:w="0" w:type="auto"/>
            <w:noWrap/>
            <w:vAlign w:val="center"/>
            <w:hideMark/>
          </w:tcPr>
          <w:p w14:paraId="4AC2AB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407.0</w:t>
            </w:r>
          </w:p>
        </w:tc>
        <w:tc>
          <w:tcPr>
            <w:tcW w:w="0" w:type="auto"/>
            <w:noWrap/>
            <w:vAlign w:val="center"/>
            <w:hideMark/>
          </w:tcPr>
          <w:p w14:paraId="293CFA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451.7</w:t>
            </w:r>
          </w:p>
        </w:tc>
        <w:tc>
          <w:tcPr>
            <w:tcW w:w="0" w:type="auto"/>
            <w:noWrap/>
            <w:vAlign w:val="center"/>
            <w:hideMark/>
          </w:tcPr>
          <w:p w14:paraId="235646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E202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177.8</w:t>
            </w:r>
          </w:p>
        </w:tc>
        <w:tc>
          <w:tcPr>
            <w:tcW w:w="0" w:type="auto"/>
            <w:noWrap/>
            <w:vAlign w:val="center"/>
            <w:hideMark/>
          </w:tcPr>
          <w:p w14:paraId="5C834C6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DC66D57" w14:textId="77777777" w:rsidTr="007A4808">
        <w:trPr>
          <w:trHeight w:val="340"/>
          <w:jc w:val="center"/>
        </w:trPr>
        <w:tc>
          <w:tcPr>
            <w:tcW w:w="0" w:type="auto"/>
            <w:noWrap/>
            <w:vAlign w:val="center"/>
            <w:hideMark/>
          </w:tcPr>
          <w:p w14:paraId="56CB8AF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млец</w:t>
            </w:r>
          </w:p>
        </w:tc>
        <w:tc>
          <w:tcPr>
            <w:tcW w:w="0" w:type="auto"/>
            <w:noWrap/>
            <w:vAlign w:val="center"/>
            <w:hideMark/>
          </w:tcPr>
          <w:p w14:paraId="599FA1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88.6</w:t>
            </w:r>
          </w:p>
        </w:tc>
        <w:tc>
          <w:tcPr>
            <w:tcW w:w="0" w:type="auto"/>
            <w:noWrap/>
            <w:vAlign w:val="center"/>
            <w:hideMark/>
          </w:tcPr>
          <w:p w14:paraId="5C0E9DB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C585C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73.9</w:t>
            </w:r>
          </w:p>
        </w:tc>
        <w:tc>
          <w:tcPr>
            <w:tcW w:w="0" w:type="auto"/>
            <w:noWrap/>
            <w:vAlign w:val="center"/>
            <w:hideMark/>
          </w:tcPr>
          <w:p w14:paraId="2FAA907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w:t>
            </w:r>
          </w:p>
        </w:tc>
        <w:tc>
          <w:tcPr>
            <w:tcW w:w="0" w:type="auto"/>
            <w:noWrap/>
            <w:vAlign w:val="center"/>
            <w:hideMark/>
          </w:tcPr>
          <w:p w14:paraId="3D7414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4D9B9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57AB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w:t>
            </w:r>
          </w:p>
        </w:tc>
        <w:tc>
          <w:tcPr>
            <w:tcW w:w="0" w:type="auto"/>
            <w:noWrap/>
            <w:vAlign w:val="center"/>
            <w:hideMark/>
          </w:tcPr>
          <w:p w14:paraId="3B6A9C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1217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51E10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D616E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639992D" w14:textId="77777777" w:rsidTr="007A4808">
        <w:trPr>
          <w:trHeight w:val="340"/>
          <w:jc w:val="center"/>
        </w:trPr>
        <w:tc>
          <w:tcPr>
            <w:tcW w:w="0" w:type="auto"/>
            <w:noWrap/>
            <w:vAlign w:val="center"/>
            <w:hideMark/>
          </w:tcPr>
          <w:p w14:paraId="105D6CF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меки лишћари</w:t>
            </w:r>
          </w:p>
        </w:tc>
        <w:tc>
          <w:tcPr>
            <w:tcW w:w="0" w:type="auto"/>
            <w:noWrap/>
            <w:vAlign w:val="center"/>
            <w:hideMark/>
          </w:tcPr>
          <w:p w14:paraId="6B28ED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1C39CD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07AE0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34F060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A49C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21CF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E2440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FBF8E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BEA0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63272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71F10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47CF3F5" w14:textId="77777777" w:rsidTr="007A4808">
        <w:trPr>
          <w:trHeight w:val="340"/>
          <w:jc w:val="center"/>
        </w:trPr>
        <w:tc>
          <w:tcPr>
            <w:tcW w:w="0" w:type="auto"/>
            <w:noWrap/>
            <w:vAlign w:val="center"/>
            <w:hideMark/>
          </w:tcPr>
          <w:p w14:paraId="2AB62D3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noWrap/>
            <w:vAlign w:val="center"/>
            <w:hideMark/>
          </w:tcPr>
          <w:p w14:paraId="29F05C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2,443.4</w:t>
            </w:r>
          </w:p>
        </w:tc>
        <w:tc>
          <w:tcPr>
            <w:tcW w:w="0" w:type="auto"/>
            <w:noWrap/>
            <w:vAlign w:val="center"/>
            <w:hideMark/>
          </w:tcPr>
          <w:p w14:paraId="050A77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D999D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544.5</w:t>
            </w:r>
          </w:p>
        </w:tc>
        <w:tc>
          <w:tcPr>
            <w:tcW w:w="0" w:type="auto"/>
            <w:noWrap/>
            <w:vAlign w:val="center"/>
            <w:hideMark/>
          </w:tcPr>
          <w:p w14:paraId="093D82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738.7</w:t>
            </w:r>
          </w:p>
        </w:tc>
        <w:tc>
          <w:tcPr>
            <w:tcW w:w="0" w:type="auto"/>
            <w:noWrap/>
            <w:vAlign w:val="center"/>
            <w:hideMark/>
          </w:tcPr>
          <w:p w14:paraId="17D30A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537.1</w:t>
            </w:r>
          </w:p>
        </w:tc>
        <w:tc>
          <w:tcPr>
            <w:tcW w:w="0" w:type="auto"/>
            <w:noWrap/>
            <w:vAlign w:val="center"/>
            <w:hideMark/>
          </w:tcPr>
          <w:p w14:paraId="164751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345.8</w:t>
            </w:r>
          </w:p>
        </w:tc>
        <w:tc>
          <w:tcPr>
            <w:tcW w:w="0" w:type="auto"/>
            <w:noWrap/>
            <w:vAlign w:val="center"/>
            <w:hideMark/>
          </w:tcPr>
          <w:p w14:paraId="491A1C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85.1</w:t>
            </w:r>
          </w:p>
        </w:tc>
        <w:tc>
          <w:tcPr>
            <w:tcW w:w="0" w:type="auto"/>
            <w:noWrap/>
            <w:vAlign w:val="center"/>
            <w:hideMark/>
          </w:tcPr>
          <w:p w14:paraId="09B9FF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29.2</w:t>
            </w:r>
          </w:p>
        </w:tc>
        <w:tc>
          <w:tcPr>
            <w:tcW w:w="0" w:type="auto"/>
            <w:noWrap/>
            <w:vAlign w:val="center"/>
            <w:hideMark/>
          </w:tcPr>
          <w:p w14:paraId="3F97BC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163.0</w:t>
            </w:r>
          </w:p>
        </w:tc>
        <w:tc>
          <w:tcPr>
            <w:tcW w:w="0" w:type="auto"/>
            <w:noWrap/>
            <w:vAlign w:val="center"/>
            <w:hideMark/>
          </w:tcPr>
          <w:p w14:paraId="3B26A6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4CBAB7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2B3B06B" w14:textId="77777777" w:rsidTr="007A4808">
        <w:trPr>
          <w:trHeight w:val="340"/>
          <w:jc w:val="center"/>
        </w:trPr>
        <w:tc>
          <w:tcPr>
            <w:tcW w:w="0" w:type="auto"/>
            <w:noWrap/>
            <w:vAlign w:val="center"/>
            <w:hideMark/>
          </w:tcPr>
          <w:p w14:paraId="68A7B2A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noWrap/>
            <w:vAlign w:val="center"/>
            <w:hideMark/>
          </w:tcPr>
          <w:p w14:paraId="047E8B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875.2</w:t>
            </w:r>
          </w:p>
        </w:tc>
        <w:tc>
          <w:tcPr>
            <w:tcW w:w="0" w:type="auto"/>
            <w:noWrap/>
            <w:vAlign w:val="center"/>
            <w:hideMark/>
          </w:tcPr>
          <w:p w14:paraId="05B253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541CE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208.1</w:t>
            </w:r>
          </w:p>
        </w:tc>
        <w:tc>
          <w:tcPr>
            <w:tcW w:w="0" w:type="auto"/>
            <w:noWrap/>
            <w:vAlign w:val="center"/>
            <w:hideMark/>
          </w:tcPr>
          <w:p w14:paraId="689227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281.9</w:t>
            </w:r>
          </w:p>
        </w:tc>
        <w:tc>
          <w:tcPr>
            <w:tcW w:w="0" w:type="auto"/>
            <w:noWrap/>
            <w:vAlign w:val="center"/>
            <w:hideMark/>
          </w:tcPr>
          <w:p w14:paraId="49EFC6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10.1</w:t>
            </w:r>
          </w:p>
        </w:tc>
        <w:tc>
          <w:tcPr>
            <w:tcW w:w="0" w:type="auto"/>
            <w:noWrap/>
            <w:vAlign w:val="center"/>
            <w:hideMark/>
          </w:tcPr>
          <w:p w14:paraId="0E9A4F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96.0</w:t>
            </w:r>
          </w:p>
        </w:tc>
        <w:tc>
          <w:tcPr>
            <w:tcW w:w="0" w:type="auto"/>
            <w:noWrap/>
            <w:vAlign w:val="center"/>
            <w:hideMark/>
          </w:tcPr>
          <w:p w14:paraId="50F180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41.3</w:t>
            </w:r>
          </w:p>
        </w:tc>
        <w:tc>
          <w:tcPr>
            <w:tcW w:w="0" w:type="auto"/>
            <w:noWrap/>
            <w:vAlign w:val="center"/>
            <w:hideMark/>
          </w:tcPr>
          <w:p w14:paraId="5BD2878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A6CD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820676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E2B00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237.8</w:t>
            </w:r>
          </w:p>
        </w:tc>
      </w:tr>
      <w:tr w:rsidR="007A4808" w:rsidRPr="0057544D" w14:paraId="46C8A193" w14:textId="77777777" w:rsidTr="007A4808">
        <w:trPr>
          <w:trHeight w:val="340"/>
          <w:jc w:val="center"/>
        </w:trPr>
        <w:tc>
          <w:tcPr>
            <w:tcW w:w="0" w:type="auto"/>
            <w:noWrap/>
            <w:vAlign w:val="center"/>
            <w:hideMark/>
          </w:tcPr>
          <w:p w14:paraId="2283D76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noWrap/>
            <w:vAlign w:val="center"/>
            <w:hideMark/>
          </w:tcPr>
          <w:p w14:paraId="36EC79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51.5</w:t>
            </w:r>
          </w:p>
        </w:tc>
        <w:tc>
          <w:tcPr>
            <w:tcW w:w="0" w:type="auto"/>
            <w:noWrap/>
            <w:vAlign w:val="center"/>
            <w:hideMark/>
          </w:tcPr>
          <w:p w14:paraId="29036AE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2845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w:t>
            </w:r>
          </w:p>
        </w:tc>
        <w:tc>
          <w:tcPr>
            <w:tcW w:w="0" w:type="auto"/>
            <w:noWrap/>
            <w:vAlign w:val="center"/>
            <w:hideMark/>
          </w:tcPr>
          <w:p w14:paraId="3B0F8F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47.9</w:t>
            </w:r>
          </w:p>
        </w:tc>
        <w:tc>
          <w:tcPr>
            <w:tcW w:w="0" w:type="auto"/>
            <w:noWrap/>
            <w:vAlign w:val="center"/>
            <w:hideMark/>
          </w:tcPr>
          <w:p w14:paraId="5F02269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08FDC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14A6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4F62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18B87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0D97A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4E09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BA7A0C2" w14:textId="77777777" w:rsidTr="007A4808">
        <w:trPr>
          <w:trHeight w:val="340"/>
          <w:jc w:val="center"/>
        </w:trPr>
        <w:tc>
          <w:tcPr>
            <w:tcW w:w="0" w:type="auto"/>
            <w:noWrap/>
            <w:vAlign w:val="center"/>
            <w:hideMark/>
          </w:tcPr>
          <w:p w14:paraId="19EB57E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планински јавор</w:t>
            </w:r>
          </w:p>
        </w:tc>
        <w:tc>
          <w:tcPr>
            <w:tcW w:w="0" w:type="auto"/>
            <w:noWrap/>
            <w:vAlign w:val="center"/>
            <w:hideMark/>
          </w:tcPr>
          <w:p w14:paraId="7496ED2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5D1628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29E1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BFAE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A7855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70B3CF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227FF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F9456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8C4DE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98D03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87856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E0CAD53" w14:textId="77777777" w:rsidTr="007A4808">
        <w:trPr>
          <w:trHeight w:val="340"/>
          <w:jc w:val="center"/>
        </w:trPr>
        <w:tc>
          <w:tcPr>
            <w:tcW w:w="0" w:type="auto"/>
            <w:noWrap/>
            <w:vAlign w:val="center"/>
            <w:hideMark/>
          </w:tcPr>
          <w:p w14:paraId="68CF36F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пољски јасен</w:t>
            </w:r>
          </w:p>
        </w:tc>
        <w:tc>
          <w:tcPr>
            <w:tcW w:w="0" w:type="auto"/>
            <w:noWrap/>
            <w:vAlign w:val="center"/>
            <w:hideMark/>
          </w:tcPr>
          <w:p w14:paraId="707BE78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17.5</w:t>
            </w:r>
          </w:p>
        </w:tc>
        <w:tc>
          <w:tcPr>
            <w:tcW w:w="0" w:type="auto"/>
            <w:noWrap/>
            <w:vAlign w:val="center"/>
            <w:hideMark/>
          </w:tcPr>
          <w:p w14:paraId="5C6D61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w:t>
            </w:r>
          </w:p>
        </w:tc>
        <w:tc>
          <w:tcPr>
            <w:tcW w:w="0" w:type="auto"/>
            <w:noWrap/>
            <w:vAlign w:val="center"/>
            <w:hideMark/>
          </w:tcPr>
          <w:p w14:paraId="6B3904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16.1</w:t>
            </w:r>
          </w:p>
        </w:tc>
        <w:tc>
          <w:tcPr>
            <w:tcW w:w="0" w:type="auto"/>
            <w:noWrap/>
            <w:vAlign w:val="center"/>
            <w:hideMark/>
          </w:tcPr>
          <w:p w14:paraId="057664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FB61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DF84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8DF0A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FAEC4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EB719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164EF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39D7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302C82C" w14:textId="77777777" w:rsidTr="007A4808">
        <w:trPr>
          <w:trHeight w:val="340"/>
          <w:jc w:val="center"/>
        </w:trPr>
        <w:tc>
          <w:tcPr>
            <w:tcW w:w="0" w:type="auto"/>
            <w:noWrap/>
            <w:vAlign w:val="center"/>
            <w:hideMark/>
          </w:tcPr>
          <w:p w14:paraId="27623DF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noWrap/>
            <w:vAlign w:val="center"/>
            <w:hideMark/>
          </w:tcPr>
          <w:p w14:paraId="7EF00D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222.6</w:t>
            </w:r>
          </w:p>
        </w:tc>
        <w:tc>
          <w:tcPr>
            <w:tcW w:w="0" w:type="auto"/>
            <w:noWrap/>
            <w:vAlign w:val="center"/>
            <w:hideMark/>
          </w:tcPr>
          <w:p w14:paraId="5A3E74F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1923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w:t>
            </w:r>
          </w:p>
        </w:tc>
        <w:tc>
          <w:tcPr>
            <w:tcW w:w="0" w:type="auto"/>
            <w:noWrap/>
            <w:vAlign w:val="center"/>
            <w:hideMark/>
          </w:tcPr>
          <w:p w14:paraId="4478CE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A162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8.7</w:t>
            </w:r>
          </w:p>
        </w:tc>
        <w:tc>
          <w:tcPr>
            <w:tcW w:w="0" w:type="auto"/>
            <w:noWrap/>
            <w:vAlign w:val="center"/>
            <w:hideMark/>
          </w:tcPr>
          <w:p w14:paraId="6F475A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162.2</w:t>
            </w:r>
          </w:p>
        </w:tc>
        <w:tc>
          <w:tcPr>
            <w:tcW w:w="0" w:type="auto"/>
            <w:noWrap/>
            <w:vAlign w:val="center"/>
            <w:hideMark/>
          </w:tcPr>
          <w:p w14:paraId="1F7571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39.8</w:t>
            </w:r>
          </w:p>
        </w:tc>
        <w:tc>
          <w:tcPr>
            <w:tcW w:w="0" w:type="auto"/>
            <w:noWrap/>
            <w:vAlign w:val="center"/>
            <w:hideMark/>
          </w:tcPr>
          <w:p w14:paraId="77A0805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36965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D76000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2EC6C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38DD6A0" w14:textId="77777777" w:rsidTr="007A4808">
        <w:trPr>
          <w:trHeight w:val="340"/>
          <w:jc w:val="center"/>
        </w:trPr>
        <w:tc>
          <w:tcPr>
            <w:tcW w:w="0" w:type="auto"/>
            <w:noWrap/>
            <w:vAlign w:val="center"/>
            <w:hideMark/>
          </w:tcPr>
          <w:p w14:paraId="6CC5F46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сладун</w:t>
            </w:r>
          </w:p>
        </w:tc>
        <w:tc>
          <w:tcPr>
            <w:tcW w:w="0" w:type="auto"/>
            <w:noWrap/>
            <w:vAlign w:val="center"/>
            <w:hideMark/>
          </w:tcPr>
          <w:p w14:paraId="013F25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1,567.8</w:t>
            </w:r>
          </w:p>
        </w:tc>
        <w:tc>
          <w:tcPr>
            <w:tcW w:w="0" w:type="auto"/>
            <w:noWrap/>
            <w:vAlign w:val="center"/>
            <w:hideMark/>
          </w:tcPr>
          <w:p w14:paraId="6E9C33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641F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340.7</w:t>
            </w:r>
          </w:p>
        </w:tc>
        <w:tc>
          <w:tcPr>
            <w:tcW w:w="0" w:type="auto"/>
            <w:noWrap/>
            <w:vAlign w:val="center"/>
            <w:hideMark/>
          </w:tcPr>
          <w:p w14:paraId="1115F1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777.5</w:t>
            </w:r>
          </w:p>
        </w:tc>
        <w:tc>
          <w:tcPr>
            <w:tcW w:w="0" w:type="auto"/>
            <w:noWrap/>
            <w:vAlign w:val="center"/>
            <w:hideMark/>
          </w:tcPr>
          <w:p w14:paraId="11D563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154.3</w:t>
            </w:r>
          </w:p>
        </w:tc>
        <w:tc>
          <w:tcPr>
            <w:tcW w:w="0" w:type="auto"/>
            <w:noWrap/>
            <w:vAlign w:val="center"/>
            <w:hideMark/>
          </w:tcPr>
          <w:p w14:paraId="4252DB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139.5</w:t>
            </w:r>
          </w:p>
        </w:tc>
        <w:tc>
          <w:tcPr>
            <w:tcW w:w="0" w:type="auto"/>
            <w:noWrap/>
            <w:vAlign w:val="center"/>
            <w:hideMark/>
          </w:tcPr>
          <w:p w14:paraId="7FAF44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w:t>
            </w:r>
          </w:p>
        </w:tc>
        <w:tc>
          <w:tcPr>
            <w:tcW w:w="0" w:type="auto"/>
            <w:noWrap/>
            <w:vAlign w:val="center"/>
            <w:hideMark/>
          </w:tcPr>
          <w:p w14:paraId="01D4BC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446B5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139.0</w:t>
            </w:r>
          </w:p>
        </w:tc>
        <w:tc>
          <w:tcPr>
            <w:tcW w:w="0" w:type="auto"/>
            <w:noWrap/>
            <w:vAlign w:val="center"/>
            <w:hideMark/>
          </w:tcPr>
          <w:p w14:paraId="30D76D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9C70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6229F6F" w14:textId="77777777" w:rsidTr="007A4808">
        <w:trPr>
          <w:trHeight w:val="340"/>
          <w:jc w:val="center"/>
        </w:trPr>
        <w:tc>
          <w:tcPr>
            <w:tcW w:w="0" w:type="auto"/>
            <w:noWrap/>
            <w:vAlign w:val="center"/>
            <w:hideMark/>
          </w:tcPr>
          <w:p w14:paraId="636F93F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смрча</w:t>
            </w:r>
          </w:p>
        </w:tc>
        <w:tc>
          <w:tcPr>
            <w:tcW w:w="0" w:type="auto"/>
            <w:noWrap/>
            <w:vAlign w:val="center"/>
            <w:hideMark/>
          </w:tcPr>
          <w:p w14:paraId="4A8D1E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3,443.0</w:t>
            </w:r>
          </w:p>
        </w:tc>
        <w:tc>
          <w:tcPr>
            <w:tcW w:w="0" w:type="auto"/>
            <w:noWrap/>
            <w:vAlign w:val="center"/>
            <w:hideMark/>
          </w:tcPr>
          <w:p w14:paraId="22E7AD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D0582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477.1</w:t>
            </w:r>
          </w:p>
        </w:tc>
        <w:tc>
          <w:tcPr>
            <w:tcW w:w="0" w:type="auto"/>
            <w:noWrap/>
            <w:vAlign w:val="center"/>
            <w:hideMark/>
          </w:tcPr>
          <w:p w14:paraId="477B91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1,842.4</w:t>
            </w:r>
          </w:p>
        </w:tc>
        <w:tc>
          <w:tcPr>
            <w:tcW w:w="0" w:type="auto"/>
            <w:noWrap/>
            <w:vAlign w:val="center"/>
            <w:hideMark/>
          </w:tcPr>
          <w:p w14:paraId="6A82892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810.4</w:t>
            </w:r>
          </w:p>
        </w:tc>
        <w:tc>
          <w:tcPr>
            <w:tcW w:w="0" w:type="auto"/>
            <w:noWrap/>
            <w:vAlign w:val="center"/>
            <w:hideMark/>
          </w:tcPr>
          <w:p w14:paraId="2CD43D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244.2</w:t>
            </w:r>
          </w:p>
        </w:tc>
        <w:tc>
          <w:tcPr>
            <w:tcW w:w="0" w:type="auto"/>
            <w:noWrap/>
            <w:vAlign w:val="center"/>
            <w:hideMark/>
          </w:tcPr>
          <w:p w14:paraId="65499C9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68.9</w:t>
            </w:r>
          </w:p>
        </w:tc>
        <w:tc>
          <w:tcPr>
            <w:tcW w:w="0" w:type="auto"/>
            <w:noWrap/>
            <w:vAlign w:val="center"/>
            <w:hideMark/>
          </w:tcPr>
          <w:p w14:paraId="540935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04ED3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B0601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06D24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51A400A" w14:textId="77777777" w:rsidTr="007A4808">
        <w:trPr>
          <w:trHeight w:val="340"/>
          <w:jc w:val="center"/>
        </w:trPr>
        <w:tc>
          <w:tcPr>
            <w:tcW w:w="0" w:type="auto"/>
            <w:noWrap/>
            <w:vAlign w:val="center"/>
            <w:hideMark/>
          </w:tcPr>
          <w:p w14:paraId="094B3D9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сребрна липа</w:t>
            </w:r>
          </w:p>
        </w:tc>
        <w:tc>
          <w:tcPr>
            <w:tcW w:w="0" w:type="auto"/>
            <w:noWrap/>
            <w:vAlign w:val="center"/>
            <w:hideMark/>
          </w:tcPr>
          <w:p w14:paraId="2686A2A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161A77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059B32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5C3B1B3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90C9D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79C90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C5122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FA414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4A356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3483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EAC5A8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E9FA763" w14:textId="77777777" w:rsidTr="007A4808">
        <w:trPr>
          <w:trHeight w:val="340"/>
          <w:jc w:val="center"/>
        </w:trPr>
        <w:tc>
          <w:tcPr>
            <w:tcW w:w="0" w:type="auto"/>
            <w:noWrap/>
            <w:vAlign w:val="center"/>
            <w:hideMark/>
          </w:tcPr>
          <w:p w14:paraId="6B17ACA7"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трешња</w:t>
            </w:r>
          </w:p>
        </w:tc>
        <w:tc>
          <w:tcPr>
            <w:tcW w:w="0" w:type="auto"/>
            <w:noWrap/>
            <w:vAlign w:val="center"/>
            <w:hideMark/>
          </w:tcPr>
          <w:p w14:paraId="0647678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1,149.1</w:t>
            </w:r>
          </w:p>
        </w:tc>
        <w:tc>
          <w:tcPr>
            <w:tcW w:w="0" w:type="auto"/>
            <w:noWrap/>
            <w:vAlign w:val="center"/>
            <w:hideMark/>
          </w:tcPr>
          <w:p w14:paraId="7C5B46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49AB69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213.7</w:t>
            </w:r>
          </w:p>
        </w:tc>
        <w:tc>
          <w:tcPr>
            <w:tcW w:w="0" w:type="auto"/>
            <w:noWrap/>
            <w:vAlign w:val="center"/>
            <w:hideMark/>
          </w:tcPr>
          <w:p w14:paraId="4E5C7B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563.1</w:t>
            </w:r>
          </w:p>
        </w:tc>
        <w:tc>
          <w:tcPr>
            <w:tcW w:w="0" w:type="auto"/>
            <w:noWrap/>
            <w:vAlign w:val="center"/>
            <w:hideMark/>
          </w:tcPr>
          <w:p w14:paraId="4D092E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174.5</w:t>
            </w:r>
          </w:p>
        </w:tc>
        <w:tc>
          <w:tcPr>
            <w:tcW w:w="0" w:type="auto"/>
            <w:noWrap/>
            <w:vAlign w:val="center"/>
            <w:hideMark/>
          </w:tcPr>
          <w:p w14:paraId="743EFF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197.7</w:t>
            </w:r>
          </w:p>
        </w:tc>
        <w:tc>
          <w:tcPr>
            <w:tcW w:w="0" w:type="auto"/>
            <w:noWrap/>
            <w:vAlign w:val="center"/>
            <w:hideMark/>
          </w:tcPr>
          <w:p w14:paraId="2FCE2D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3C25C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26F76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1365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83AB0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2F86550" w14:textId="77777777" w:rsidTr="007A4808">
        <w:trPr>
          <w:trHeight w:val="340"/>
          <w:jc w:val="center"/>
        </w:trPr>
        <w:tc>
          <w:tcPr>
            <w:tcW w:w="0" w:type="auto"/>
            <w:noWrap/>
            <w:vAlign w:val="center"/>
            <w:hideMark/>
          </w:tcPr>
          <w:p w14:paraId="3DE5550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цер</w:t>
            </w:r>
          </w:p>
        </w:tc>
        <w:tc>
          <w:tcPr>
            <w:tcW w:w="0" w:type="auto"/>
            <w:noWrap/>
            <w:vAlign w:val="center"/>
            <w:hideMark/>
          </w:tcPr>
          <w:p w14:paraId="21FC0C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10,777.0</w:t>
            </w:r>
          </w:p>
        </w:tc>
        <w:tc>
          <w:tcPr>
            <w:tcW w:w="0" w:type="auto"/>
            <w:noWrap/>
            <w:vAlign w:val="center"/>
            <w:hideMark/>
          </w:tcPr>
          <w:p w14:paraId="5D7715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C6ED2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1,057.5</w:t>
            </w:r>
          </w:p>
        </w:tc>
        <w:tc>
          <w:tcPr>
            <w:tcW w:w="0" w:type="auto"/>
            <w:noWrap/>
            <w:vAlign w:val="center"/>
            <w:hideMark/>
          </w:tcPr>
          <w:p w14:paraId="027B8B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4,760.3</w:t>
            </w:r>
          </w:p>
        </w:tc>
        <w:tc>
          <w:tcPr>
            <w:tcW w:w="0" w:type="auto"/>
            <w:noWrap/>
            <w:vAlign w:val="center"/>
            <w:hideMark/>
          </w:tcPr>
          <w:p w14:paraId="58A22DE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2,778.1</w:t>
            </w:r>
          </w:p>
        </w:tc>
        <w:tc>
          <w:tcPr>
            <w:tcW w:w="0" w:type="auto"/>
            <w:noWrap/>
            <w:vAlign w:val="center"/>
            <w:hideMark/>
          </w:tcPr>
          <w:p w14:paraId="60C87A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1,463.5</w:t>
            </w:r>
          </w:p>
        </w:tc>
        <w:tc>
          <w:tcPr>
            <w:tcW w:w="0" w:type="auto"/>
            <w:noWrap/>
            <w:vAlign w:val="center"/>
            <w:hideMark/>
          </w:tcPr>
          <w:p w14:paraId="060F46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170.4</w:t>
            </w:r>
          </w:p>
        </w:tc>
        <w:tc>
          <w:tcPr>
            <w:tcW w:w="0" w:type="auto"/>
            <w:noWrap/>
            <w:vAlign w:val="center"/>
            <w:hideMark/>
          </w:tcPr>
          <w:p w14:paraId="130609D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130.8</w:t>
            </w:r>
          </w:p>
        </w:tc>
        <w:tc>
          <w:tcPr>
            <w:tcW w:w="0" w:type="auto"/>
            <w:noWrap/>
            <w:vAlign w:val="center"/>
            <w:hideMark/>
          </w:tcPr>
          <w:p w14:paraId="69B477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166.9</w:t>
            </w:r>
          </w:p>
        </w:tc>
        <w:tc>
          <w:tcPr>
            <w:tcW w:w="0" w:type="auto"/>
            <w:noWrap/>
            <w:vAlign w:val="center"/>
            <w:hideMark/>
          </w:tcPr>
          <w:p w14:paraId="4B497C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249.5</w:t>
            </w:r>
          </w:p>
        </w:tc>
        <w:tc>
          <w:tcPr>
            <w:tcW w:w="0" w:type="auto"/>
            <w:noWrap/>
            <w:vAlign w:val="center"/>
            <w:hideMark/>
          </w:tcPr>
          <w:p w14:paraId="5D2AED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1A92B1E" w14:textId="77777777" w:rsidTr="007A4808">
        <w:trPr>
          <w:trHeight w:val="340"/>
          <w:jc w:val="center"/>
        </w:trPr>
        <w:tc>
          <w:tcPr>
            <w:tcW w:w="0" w:type="auto"/>
            <w:noWrap/>
            <w:vAlign w:val="center"/>
            <w:hideMark/>
          </w:tcPr>
          <w:p w14:paraId="1E53919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црна јова</w:t>
            </w:r>
          </w:p>
        </w:tc>
        <w:tc>
          <w:tcPr>
            <w:tcW w:w="0" w:type="auto"/>
            <w:noWrap/>
            <w:vAlign w:val="center"/>
            <w:hideMark/>
          </w:tcPr>
          <w:p w14:paraId="070449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119.7</w:t>
            </w:r>
          </w:p>
        </w:tc>
        <w:tc>
          <w:tcPr>
            <w:tcW w:w="0" w:type="auto"/>
            <w:noWrap/>
            <w:vAlign w:val="center"/>
            <w:hideMark/>
          </w:tcPr>
          <w:p w14:paraId="4A9428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D4C5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A0B9E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A0820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4DED1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119.7</w:t>
            </w:r>
          </w:p>
        </w:tc>
        <w:tc>
          <w:tcPr>
            <w:tcW w:w="0" w:type="auto"/>
            <w:noWrap/>
            <w:vAlign w:val="center"/>
            <w:hideMark/>
          </w:tcPr>
          <w:p w14:paraId="63239F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8A35A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DD431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8EFE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CFA9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F6C2956" w14:textId="77777777" w:rsidTr="007A4808">
        <w:trPr>
          <w:trHeight w:val="340"/>
          <w:jc w:val="center"/>
        </w:trPr>
        <w:tc>
          <w:tcPr>
            <w:tcW w:w="0" w:type="auto"/>
            <w:noWrap/>
            <w:vAlign w:val="center"/>
            <w:hideMark/>
          </w:tcPr>
          <w:p w14:paraId="61E7F91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бор</w:t>
            </w:r>
          </w:p>
        </w:tc>
        <w:tc>
          <w:tcPr>
            <w:tcW w:w="0" w:type="auto"/>
            <w:noWrap/>
            <w:vAlign w:val="center"/>
            <w:hideMark/>
          </w:tcPr>
          <w:p w14:paraId="1B4B9D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5,700.4</w:t>
            </w:r>
          </w:p>
        </w:tc>
        <w:tc>
          <w:tcPr>
            <w:tcW w:w="0" w:type="auto"/>
            <w:noWrap/>
            <w:vAlign w:val="center"/>
            <w:hideMark/>
          </w:tcPr>
          <w:p w14:paraId="3ED30B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1655DF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214.0</w:t>
            </w:r>
          </w:p>
        </w:tc>
        <w:tc>
          <w:tcPr>
            <w:tcW w:w="0" w:type="auto"/>
            <w:noWrap/>
            <w:vAlign w:val="center"/>
            <w:hideMark/>
          </w:tcPr>
          <w:p w14:paraId="68D1BF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1,313.0</w:t>
            </w:r>
          </w:p>
        </w:tc>
        <w:tc>
          <w:tcPr>
            <w:tcW w:w="0" w:type="auto"/>
            <w:noWrap/>
            <w:vAlign w:val="center"/>
            <w:hideMark/>
          </w:tcPr>
          <w:p w14:paraId="51B1CF4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2,605.7</w:t>
            </w:r>
          </w:p>
        </w:tc>
        <w:tc>
          <w:tcPr>
            <w:tcW w:w="0" w:type="auto"/>
            <w:noWrap/>
            <w:vAlign w:val="center"/>
            <w:hideMark/>
          </w:tcPr>
          <w:p w14:paraId="2D6A4C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1,348.6</w:t>
            </w:r>
          </w:p>
        </w:tc>
        <w:tc>
          <w:tcPr>
            <w:tcW w:w="0" w:type="auto"/>
            <w:noWrap/>
            <w:vAlign w:val="center"/>
            <w:hideMark/>
          </w:tcPr>
          <w:p w14:paraId="6204FB8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219.1</w:t>
            </w:r>
          </w:p>
        </w:tc>
        <w:tc>
          <w:tcPr>
            <w:tcW w:w="0" w:type="auto"/>
            <w:noWrap/>
            <w:vAlign w:val="center"/>
            <w:hideMark/>
          </w:tcPr>
          <w:p w14:paraId="743232A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CDE4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C490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4E710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6FC79F2" w14:textId="77777777" w:rsidTr="007A4808">
        <w:trPr>
          <w:trHeight w:val="340"/>
          <w:jc w:val="center"/>
        </w:trPr>
        <w:tc>
          <w:tcPr>
            <w:tcW w:w="0" w:type="auto"/>
            <w:noWrap/>
            <w:vAlign w:val="center"/>
            <w:hideMark/>
          </w:tcPr>
          <w:p w14:paraId="537AA8D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јасен</w:t>
            </w:r>
          </w:p>
        </w:tc>
        <w:tc>
          <w:tcPr>
            <w:tcW w:w="0" w:type="auto"/>
            <w:noWrap/>
            <w:vAlign w:val="center"/>
            <w:hideMark/>
          </w:tcPr>
          <w:p w14:paraId="23AB85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186.1</w:t>
            </w:r>
          </w:p>
        </w:tc>
        <w:tc>
          <w:tcPr>
            <w:tcW w:w="0" w:type="auto"/>
            <w:noWrap/>
            <w:vAlign w:val="center"/>
            <w:hideMark/>
          </w:tcPr>
          <w:p w14:paraId="06338A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256004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100.3</w:t>
            </w:r>
          </w:p>
        </w:tc>
        <w:tc>
          <w:tcPr>
            <w:tcW w:w="0" w:type="auto"/>
            <w:noWrap/>
            <w:vAlign w:val="center"/>
            <w:hideMark/>
          </w:tcPr>
          <w:p w14:paraId="3854CC0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75.2</w:t>
            </w:r>
          </w:p>
        </w:tc>
        <w:tc>
          <w:tcPr>
            <w:tcW w:w="0" w:type="auto"/>
            <w:noWrap/>
            <w:vAlign w:val="center"/>
            <w:hideMark/>
          </w:tcPr>
          <w:p w14:paraId="2824F4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CB291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10.5</w:t>
            </w:r>
          </w:p>
        </w:tc>
        <w:tc>
          <w:tcPr>
            <w:tcW w:w="0" w:type="auto"/>
            <w:noWrap/>
            <w:vAlign w:val="center"/>
            <w:hideMark/>
          </w:tcPr>
          <w:p w14:paraId="597937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A5331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4AD01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C3145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93BD23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0033DCC" w14:textId="77777777" w:rsidTr="007A4808">
        <w:trPr>
          <w:trHeight w:val="340"/>
          <w:jc w:val="center"/>
        </w:trPr>
        <w:tc>
          <w:tcPr>
            <w:tcW w:w="0" w:type="auto"/>
            <w:shd w:val="clear" w:color="000000" w:fill="F2F2F2"/>
            <w:noWrap/>
            <w:vAlign w:val="center"/>
            <w:hideMark/>
          </w:tcPr>
          <w:p w14:paraId="2EDF1D52"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c>
          <w:tcPr>
            <w:tcW w:w="0" w:type="auto"/>
            <w:shd w:val="clear" w:color="000000" w:fill="F2F2F2"/>
            <w:noWrap/>
            <w:vAlign w:val="center"/>
            <w:hideMark/>
          </w:tcPr>
          <w:p w14:paraId="4074958D"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582,628.7</w:t>
            </w:r>
          </w:p>
        </w:tc>
        <w:tc>
          <w:tcPr>
            <w:tcW w:w="0" w:type="auto"/>
            <w:shd w:val="clear" w:color="000000" w:fill="F2F2F2"/>
            <w:noWrap/>
            <w:vAlign w:val="center"/>
            <w:hideMark/>
          </w:tcPr>
          <w:p w14:paraId="539A15F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156.5</w:t>
            </w:r>
          </w:p>
        </w:tc>
        <w:tc>
          <w:tcPr>
            <w:tcW w:w="0" w:type="auto"/>
            <w:shd w:val="clear" w:color="000000" w:fill="F2F2F2"/>
            <w:noWrap/>
            <w:vAlign w:val="center"/>
            <w:hideMark/>
          </w:tcPr>
          <w:p w14:paraId="594A8DF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32,278.6</w:t>
            </w:r>
          </w:p>
        </w:tc>
        <w:tc>
          <w:tcPr>
            <w:tcW w:w="0" w:type="auto"/>
            <w:shd w:val="clear" w:color="000000" w:fill="F2F2F2"/>
            <w:noWrap/>
            <w:vAlign w:val="center"/>
            <w:hideMark/>
          </w:tcPr>
          <w:p w14:paraId="1C34E44C"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97,147.5</w:t>
            </w:r>
          </w:p>
        </w:tc>
        <w:tc>
          <w:tcPr>
            <w:tcW w:w="0" w:type="auto"/>
            <w:shd w:val="clear" w:color="000000" w:fill="F2F2F2"/>
            <w:noWrap/>
            <w:vAlign w:val="center"/>
            <w:hideMark/>
          </w:tcPr>
          <w:p w14:paraId="3426E77D"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123,432.3</w:t>
            </w:r>
          </w:p>
        </w:tc>
        <w:tc>
          <w:tcPr>
            <w:tcW w:w="0" w:type="auto"/>
            <w:shd w:val="clear" w:color="000000" w:fill="F2F2F2"/>
            <w:noWrap/>
            <w:vAlign w:val="center"/>
            <w:hideMark/>
          </w:tcPr>
          <w:p w14:paraId="538B82D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131,159.7</w:t>
            </w:r>
          </w:p>
        </w:tc>
        <w:tc>
          <w:tcPr>
            <w:tcW w:w="0" w:type="auto"/>
            <w:shd w:val="clear" w:color="000000" w:fill="F2F2F2"/>
            <w:noWrap/>
            <w:vAlign w:val="center"/>
            <w:hideMark/>
          </w:tcPr>
          <w:p w14:paraId="2A28846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99,896.2</w:t>
            </w:r>
          </w:p>
        </w:tc>
        <w:tc>
          <w:tcPr>
            <w:tcW w:w="0" w:type="auto"/>
            <w:shd w:val="clear" w:color="000000" w:fill="F2F2F2"/>
            <w:noWrap/>
            <w:vAlign w:val="center"/>
            <w:hideMark/>
          </w:tcPr>
          <w:p w14:paraId="6F6BF94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54,354.0</w:t>
            </w:r>
          </w:p>
        </w:tc>
        <w:tc>
          <w:tcPr>
            <w:tcW w:w="0" w:type="auto"/>
            <w:shd w:val="clear" w:color="000000" w:fill="F2F2F2"/>
            <w:noWrap/>
            <w:vAlign w:val="center"/>
            <w:hideMark/>
          </w:tcPr>
          <w:p w14:paraId="1C47B3F3"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28,353.2</w:t>
            </w:r>
          </w:p>
        </w:tc>
        <w:tc>
          <w:tcPr>
            <w:tcW w:w="0" w:type="auto"/>
            <w:shd w:val="clear" w:color="000000" w:fill="F2F2F2"/>
            <w:noWrap/>
            <w:vAlign w:val="center"/>
            <w:hideMark/>
          </w:tcPr>
          <w:p w14:paraId="05CF34F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11,948.2</w:t>
            </w:r>
          </w:p>
        </w:tc>
        <w:tc>
          <w:tcPr>
            <w:tcW w:w="0" w:type="auto"/>
            <w:shd w:val="clear" w:color="000000" w:fill="F2F2F2"/>
            <w:noWrap/>
            <w:vAlign w:val="center"/>
            <w:hideMark/>
          </w:tcPr>
          <w:p w14:paraId="792EB5D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3,902.4</w:t>
            </w:r>
          </w:p>
        </w:tc>
      </w:tr>
      <w:tr w:rsidR="007A4808" w:rsidRPr="0057544D" w14:paraId="1817A993" w14:textId="77777777" w:rsidTr="007A4808">
        <w:trPr>
          <w:trHeight w:val="340"/>
          <w:jc w:val="center"/>
        </w:trPr>
        <w:tc>
          <w:tcPr>
            <w:tcW w:w="0" w:type="auto"/>
            <w:shd w:val="clear" w:color="000000" w:fill="D9D9D9"/>
            <w:noWrap/>
            <w:vAlign w:val="center"/>
            <w:hideMark/>
          </w:tcPr>
          <w:p w14:paraId="6766673D"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УКУПНО ГЈ</w:t>
            </w:r>
          </w:p>
        </w:tc>
        <w:tc>
          <w:tcPr>
            <w:tcW w:w="0" w:type="auto"/>
            <w:shd w:val="clear" w:color="000000" w:fill="D9D9D9"/>
            <w:noWrap/>
            <w:vAlign w:val="center"/>
            <w:hideMark/>
          </w:tcPr>
          <w:p w14:paraId="5E938ED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shd w:val="clear" w:color="000000" w:fill="D9D9D9"/>
            <w:noWrap/>
            <w:vAlign w:val="center"/>
            <w:hideMark/>
          </w:tcPr>
          <w:p w14:paraId="5DDB955C"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1,045.3</w:t>
            </w:r>
          </w:p>
        </w:tc>
        <w:tc>
          <w:tcPr>
            <w:tcW w:w="0" w:type="auto"/>
            <w:shd w:val="clear" w:color="000000" w:fill="D9D9D9"/>
            <w:noWrap/>
            <w:vAlign w:val="center"/>
            <w:hideMark/>
          </w:tcPr>
          <w:p w14:paraId="4BFDE0A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54,805.7</w:t>
            </w:r>
          </w:p>
        </w:tc>
        <w:tc>
          <w:tcPr>
            <w:tcW w:w="0" w:type="auto"/>
            <w:shd w:val="clear" w:color="000000" w:fill="D9D9D9"/>
            <w:noWrap/>
            <w:vAlign w:val="center"/>
            <w:hideMark/>
          </w:tcPr>
          <w:p w14:paraId="65A07EF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146,781.0</w:t>
            </w:r>
          </w:p>
        </w:tc>
        <w:tc>
          <w:tcPr>
            <w:tcW w:w="0" w:type="auto"/>
            <w:shd w:val="clear" w:color="000000" w:fill="D9D9D9"/>
            <w:noWrap/>
            <w:vAlign w:val="center"/>
            <w:hideMark/>
          </w:tcPr>
          <w:p w14:paraId="5934E10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176,650.5</w:t>
            </w:r>
          </w:p>
        </w:tc>
        <w:tc>
          <w:tcPr>
            <w:tcW w:w="0" w:type="auto"/>
            <w:shd w:val="clear" w:color="000000" w:fill="D9D9D9"/>
            <w:noWrap/>
            <w:vAlign w:val="center"/>
            <w:hideMark/>
          </w:tcPr>
          <w:p w14:paraId="5CAA25C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184,302.1</w:t>
            </w:r>
          </w:p>
        </w:tc>
        <w:tc>
          <w:tcPr>
            <w:tcW w:w="0" w:type="auto"/>
            <w:shd w:val="clear" w:color="000000" w:fill="D9D9D9"/>
            <w:noWrap/>
            <w:vAlign w:val="center"/>
            <w:hideMark/>
          </w:tcPr>
          <w:p w14:paraId="0677574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138,782.2</w:t>
            </w:r>
          </w:p>
        </w:tc>
        <w:tc>
          <w:tcPr>
            <w:tcW w:w="0" w:type="auto"/>
            <w:shd w:val="clear" w:color="000000" w:fill="D9D9D9"/>
            <w:noWrap/>
            <w:vAlign w:val="center"/>
            <w:hideMark/>
          </w:tcPr>
          <w:p w14:paraId="2B5AE893"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76,777.3</w:t>
            </w:r>
          </w:p>
        </w:tc>
        <w:tc>
          <w:tcPr>
            <w:tcW w:w="0" w:type="auto"/>
            <w:shd w:val="clear" w:color="000000" w:fill="D9D9D9"/>
            <w:noWrap/>
            <w:vAlign w:val="center"/>
            <w:hideMark/>
          </w:tcPr>
          <w:p w14:paraId="59991D5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40,574.2</w:t>
            </w:r>
          </w:p>
        </w:tc>
        <w:tc>
          <w:tcPr>
            <w:tcW w:w="0" w:type="auto"/>
            <w:shd w:val="clear" w:color="000000" w:fill="D9D9D9"/>
            <w:noWrap/>
            <w:vAlign w:val="center"/>
            <w:hideMark/>
          </w:tcPr>
          <w:p w14:paraId="6206F5C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15,476.1</w:t>
            </w:r>
          </w:p>
        </w:tc>
        <w:tc>
          <w:tcPr>
            <w:tcW w:w="0" w:type="auto"/>
            <w:shd w:val="clear" w:color="000000" w:fill="D9D9D9"/>
            <w:noWrap/>
            <w:vAlign w:val="center"/>
            <w:hideMark/>
          </w:tcPr>
          <w:p w14:paraId="400EEFF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5,257.0</w:t>
            </w:r>
          </w:p>
        </w:tc>
      </w:tr>
      <w:tr w:rsidR="007A4808" w:rsidRPr="0057544D" w14:paraId="0CDA1B11" w14:textId="77777777" w:rsidTr="007A4808">
        <w:trPr>
          <w:trHeight w:val="340"/>
          <w:jc w:val="center"/>
        </w:trPr>
        <w:tc>
          <w:tcPr>
            <w:tcW w:w="0" w:type="auto"/>
            <w:noWrap/>
            <w:vAlign w:val="center"/>
            <w:hideMark/>
          </w:tcPr>
          <w:p w14:paraId="5ED128A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смрча</w:t>
            </w:r>
          </w:p>
        </w:tc>
        <w:tc>
          <w:tcPr>
            <w:tcW w:w="0" w:type="auto"/>
            <w:noWrap/>
            <w:vAlign w:val="center"/>
            <w:hideMark/>
          </w:tcPr>
          <w:p w14:paraId="19111D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4,391.8</w:t>
            </w:r>
          </w:p>
        </w:tc>
        <w:tc>
          <w:tcPr>
            <w:tcW w:w="0" w:type="auto"/>
            <w:noWrap/>
            <w:vAlign w:val="center"/>
            <w:hideMark/>
          </w:tcPr>
          <w:p w14:paraId="409D16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7E4A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748.4</w:t>
            </w:r>
          </w:p>
        </w:tc>
        <w:tc>
          <w:tcPr>
            <w:tcW w:w="0" w:type="auto"/>
            <w:noWrap/>
            <w:vAlign w:val="center"/>
            <w:hideMark/>
          </w:tcPr>
          <w:p w14:paraId="39054A9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2,339.6</w:t>
            </w:r>
          </w:p>
        </w:tc>
        <w:tc>
          <w:tcPr>
            <w:tcW w:w="0" w:type="auto"/>
            <w:noWrap/>
            <w:vAlign w:val="center"/>
            <w:hideMark/>
          </w:tcPr>
          <w:p w14:paraId="1B0A485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990.8</w:t>
            </w:r>
          </w:p>
        </w:tc>
        <w:tc>
          <w:tcPr>
            <w:tcW w:w="0" w:type="auto"/>
            <w:noWrap/>
            <w:vAlign w:val="center"/>
            <w:hideMark/>
          </w:tcPr>
          <w:p w14:paraId="7486C7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244.2</w:t>
            </w:r>
          </w:p>
        </w:tc>
        <w:tc>
          <w:tcPr>
            <w:tcW w:w="0" w:type="auto"/>
            <w:noWrap/>
            <w:vAlign w:val="center"/>
            <w:hideMark/>
          </w:tcPr>
          <w:p w14:paraId="719841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68.9</w:t>
            </w:r>
          </w:p>
        </w:tc>
        <w:tc>
          <w:tcPr>
            <w:tcW w:w="0" w:type="auto"/>
            <w:noWrap/>
            <w:vAlign w:val="center"/>
            <w:hideMark/>
          </w:tcPr>
          <w:p w14:paraId="7923AF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90AD1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F04E8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5F15F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8A5003F" w14:textId="77777777" w:rsidTr="007A4808">
        <w:trPr>
          <w:trHeight w:val="340"/>
          <w:jc w:val="center"/>
        </w:trPr>
        <w:tc>
          <w:tcPr>
            <w:tcW w:w="0" w:type="auto"/>
            <w:noWrap/>
            <w:vAlign w:val="center"/>
            <w:hideMark/>
          </w:tcPr>
          <w:p w14:paraId="264D247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буква</w:t>
            </w:r>
          </w:p>
        </w:tc>
        <w:tc>
          <w:tcPr>
            <w:tcW w:w="0" w:type="auto"/>
            <w:noWrap/>
            <w:vAlign w:val="center"/>
            <w:hideMark/>
          </w:tcPr>
          <w:p w14:paraId="787C68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721,777.5</w:t>
            </w:r>
          </w:p>
        </w:tc>
        <w:tc>
          <w:tcPr>
            <w:tcW w:w="0" w:type="auto"/>
            <w:noWrap/>
            <w:vAlign w:val="center"/>
            <w:hideMark/>
          </w:tcPr>
          <w:p w14:paraId="57C9B7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594.4</w:t>
            </w:r>
          </w:p>
        </w:tc>
        <w:tc>
          <w:tcPr>
            <w:tcW w:w="0" w:type="auto"/>
            <w:noWrap/>
            <w:vAlign w:val="center"/>
            <w:hideMark/>
          </w:tcPr>
          <w:p w14:paraId="708527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30,901.0</w:t>
            </w:r>
          </w:p>
        </w:tc>
        <w:tc>
          <w:tcPr>
            <w:tcW w:w="0" w:type="auto"/>
            <w:noWrap/>
            <w:vAlign w:val="center"/>
            <w:hideMark/>
          </w:tcPr>
          <w:p w14:paraId="3F5746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109,455.0</w:t>
            </w:r>
          </w:p>
        </w:tc>
        <w:tc>
          <w:tcPr>
            <w:tcW w:w="0" w:type="auto"/>
            <w:noWrap/>
            <w:vAlign w:val="center"/>
            <w:hideMark/>
          </w:tcPr>
          <w:p w14:paraId="123537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153,977.4</w:t>
            </w:r>
          </w:p>
        </w:tc>
        <w:tc>
          <w:tcPr>
            <w:tcW w:w="0" w:type="auto"/>
            <w:noWrap/>
            <w:vAlign w:val="center"/>
            <w:hideMark/>
          </w:tcPr>
          <w:p w14:paraId="1EA053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168,574.1</w:t>
            </w:r>
          </w:p>
        </w:tc>
        <w:tc>
          <w:tcPr>
            <w:tcW w:w="0" w:type="auto"/>
            <w:noWrap/>
            <w:vAlign w:val="center"/>
            <w:hideMark/>
          </w:tcPr>
          <w:p w14:paraId="07A64E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130,631.2</w:t>
            </w:r>
          </w:p>
        </w:tc>
        <w:tc>
          <w:tcPr>
            <w:tcW w:w="0" w:type="auto"/>
            <w:noWrap/>
            <w:vAlign w:val="center"/>
            <w:hideMark/>
          </w:tcPr>
          <w:p w14:paraId="121EBB0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71,877.0</w:t>
            </w:r>
          </w:p>
        </w:tc>
        <w:tc>
          <w:tcPr>
            <w:tcW w:w="0" w:type="auto"/>
            <w:noWrap/>
            <w:vAlign w:val="center"/>
            <w:hideMark/>
          </w:tcPr>
          <w:p w14:paraId="3FF9C1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37,339.2</w:t>
            </w:r>
          </w:p>
        </w:tc>
        <w:tc>
          <w:tcPr>
            <w:tcW w:w="0" w:type="auto"/>
            <w:noWrap/>
            <w:vAlign w:val="center"/>
            <w:hideMark/>
          </w:tcPr>
          <w:p w14:paraId="6B7984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14,456.4</w:t>
            </w:r>
          </w:p>
        </w:tc>
        <w:tc>
          <w:tcPr>
            <w:tcW w:w="0" w:type="auto"/>
            <w:noWrap/>
            <w:vAlign w:val="center"/>
            <w:hideMark/>
          </w:tcPr>
          <w:p w14:paraId="2FED96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3,971.7</w:t>
            </w:r>
          </w:p>
        </w:tc>
      </w:tr>
      <w:tr w:rsidR="007A4808" w:rsidRPr="0057544D" w14:paraId="12A37418" w14:textId="77777777" w:rsidTr="007A4808">
        <w:trPr>
          <w:trHeight w:val="340"/>
          <w:jc w:val="center"/>
        </w:trPr>
        <w:tc>
          <w:tcPr>
            <w:tcW w:w="0" w:type="auto"/>
            <w:noWrap/>
            <w:vAlign w:val="center"/>
            <w:hideMark/>
          </w:tcPr>
          <w:p w14:paraId="7D075AA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јасика</w:t>
            </w:r>
          </w:p>
        </w:tc>
        <w:tc>
          <w:tcPr>
            <w:tcW w:w="0" w:type="auto"/>
            <w:noWrap/>
            <w:vAlign w:val="center"/>
            <w:hideMark/>
          </w:tcPr>
          <w:p w14:paraId="1E2ED7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712.7</w:t>
            </w:r>
          </w:p>
        </w:tc>
        <w:tc>
          <w:tcPr>
            <w:tcW w:w="0" w:type="auto"/>
            <w:noWrap/>
            <w:vAlign w:val="center"/>
            <w:hideMark/>
          </w:tcPr>
          <w:p w14:paraId="0615A5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07829C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203.4</w:t>
            </w:r>
          </w:p>
        </w:tc>
        <w:tc>
          <w:tcPr>
            <w:tcW w:w="0" w:type="auto"/>
            <w:noWrap/>
            <w:vAlign w:val="center"/>
            <w:hideMark/>
          </w:tcPr>
          <w:p w14:paraId="38B2C2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332.7</w:t>
            </w:r>
          </w:p>
        </w:tc>
        <w:tc>
          <w:tcPr>
            <w:tcW w:w="0" w:type="auto"/>
            <w:noWrap/>
            <w:vAlign w:val="center"/>
            <w:hideMark/>
          </w:tcPr>
          <w:p w14:paraId="3CCAB67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172.1</w:t>
            </w:r>
          </w:p>
        </w:tc>
        <w:tc>
          <w:tcPr>
            <w:tcW w:w="0" w:type="auto"/>
            <w:noWrap/>
            <w:vAlign w:val="center"/>
            <w:hideMark/>
          </w:tcPr>
          <w:p w14:paraId="47C72CA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09D8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7B7A67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B7B0FA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B1573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0F283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E02FAD6" w14:textId="77777777" w:rsidTr="007A4808">
        <w:trPr>
          <w:trHeight w:val="340"/>
          <w:jc w:val="center"/>
        </w:trPr>
        <w:tc>
          <w:tcPr>
            <w:tcW w:w="0" w:type="auto"/>
            <w:noWrap/>
            <w:vAlign w:val="center"/>
            <w:hideMark/>
          </w:tcPr>
          <w:p w14:paraId="23A977C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меки лишћари</w:t>
            </w:r>
          </w:p>
        </w:tc>
        <w:tc>
          <w:tcPr>
            <w:tcW w:w="0" w:type="auto"/>
            <w:noWrap/>
            <w:vAlign w:val="center"/>
            <w:hideMark/>
          </w:tcPr>
          <w:p w14:paraId="376452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1EC855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7521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5681FD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F1F0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B16CB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A508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E4D2D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D579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593E3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79D5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FC2AAB0" w14:textId="77777777" w:rsidTr="007A4808">
        <w:trPr>
          <w:trHeight w:val="340"/>
          <w:jc w:val="center"/>
        </w:trPr>
        <w:tc>
          <w:tcPr>
            <w:tcW w:w="0" w:type="auto"/>
            <w:noWrap/>
            <w:vAlign w:val="center"/>
            <w:hideMark/>
          </w:tcPr>
          <w:p w14:paraId="735DB17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остали тврди лишћари</w:t>
            </w:r>
          </w:p>
        </w:tc>
        <w:tc>
          <w:tcPr>
            <w:tcW w:w="0" w:type="auto"/>
            <w:noWrap/>
            <w:vAlign w:val="center"/>
            <w:hideMark/>
          </w:tcPr>
          <w:p w14:paraId="6C6D23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5,076.5</w:t>
            </w:r>
          </w:p>
        </w:tc>
        <w:tc>
          <w:tcPr>
            <w:tcW w:w="0" w:type="auto"/>
            <w:noWrap/>
            <w:vAlign w:val="center"/>
            <w:hideMark/>
          </w:tcPr>
          <w:p w14:paraId="320165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7AA296B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971.2</w:t>
            </w:r>
          </w:p>
        </w:tc>
        <w:tc>
          <w:tcPr>
            <w:tcW w:w="0" w:type="auto"/>
            <w:noWrap/>
            <w:vAlign w:val="center"/>
            <w:hideMark/>
          </w:tcPr>
          <w:p w14:paraId="4A7D9E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1,824.5</w:t>
            </w:r>
          </w:p>
        </w:tc>
        <w:tc>
          <w:tcPr>
            <w:tcW w:w="0" w:type="auto"/>
            <w:noWrap/>
            <w:vAlign w:val="center"/>
            <w:hideMark/>
          </w:tcPr>
          <w:p w14:paraId="5033F7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944.9</w:t>
            </w:r>
          </w:p>
        </w:tc>
        <w:tc>
          <w:tcPr>
            <w:tcW w:w="0" w:type="auto"/>
            <w:noWrap/>
            <w:vAlign w:val="center"/>
            <w:hideMark/>
          </w:tcPr>
          <w:p w14:paraId="749D12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598.6</w:t>
            </w:r>
          </w:p>
        </w:tc>
        <w:tc>
          <w:tcPr>
            <w:tcW w:w="0" w:type="auto"/>
            <w:noWrap/>
            <w:vAlign w:val="center"/>
            <w:hideMark/>
          </w:tcPr>
          <w:p w14:paraId="48E3F3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357.2</w:t>
            </w:r>
          </w:p>
        </w:tc>
        <w:tc>
          <w:tcPr>
            <w:tcW w:w="0" w:type="auto"/>
            <w:noWrap/>
            <w:vAlign w:val="center"/>
            <w:hideMark/>
          </w:tcPr>
          <w:p w14:paraId="6BF72F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83.0</w:t>
            </w:r>
          </w:p>
        </w:tc>
        <w:tc>
          <w:tcPr>
            <w:tcW w:w="0" w:type="auto"/>
            <w:noWrap/>
            <w:vAlign w:val="center"/>
            <w:hideMark/>
          </w:tcPr>
          <w:p w14:paraId="04DD48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296.1</w:t>
            </w:r>
          </w:p>
        </w:tc>
        <w:tc>
          <w:tcPr>
            <w:tcW w:w="0" w:type="auto"/>
            <w:noWrap/>
            <w:vAlign w:val="center"/>
            <w:hideMark/>
          </w:tcPr>
          <w:p w14:paraId="3826C5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276B9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8704747" w14:textId="77777777" w:rsidTr="007A4808">
        <w:trPr>
          <w:trHeight w:val="340"/>
          <w:jc w:val="center"/>
        </w:trPr>
        <w:tc>
          <w:tcPr>
            <w:tcW w:w="0" w:type="auto"/>
            <w:noWrap/>
            <w:vAlign w:val="center"/>
            <w:hideMark/>
          </w:tcPr>
          <w:p w14:paraId="4A1B0B2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цер</w:t>
            </w:r>
          </w:p>
        </w:tc>
        <w:tc>
          <w:tcPr>
            <w:tcW w:w="0" w:type="auto"/>
            <w:noWrap/>
            <w:vAlign w:val="center"/>
            <w:hideMark/>
          </w:tcPr>
          <w:p w14:paraId="0A8718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19,315.8</w:t>
            </w:r>
          </w:p>
        </w:tc>
        <w:tc>
          <w:tcPr>
            <w:tcW w:w="0" w:type="auto"/>
            <w:noWrap/>
            <w:vAlign w:val="center"/>
            <w:hideMark/>
          </w:tcPr>
          <w:p w14:paraId="7BC1F2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88D80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2,489.8</w:t>
            </w:r>
          </w:p>
        </w:tc>
        <w:tc>
          <w:tcPr>
            <w:tcW w:w="0" w:type="auto"/>
            <w:noWrap/>
            <w:vAlign w:val="center"/>
            <w:hideMark/>
          </w:tcPr>
          <w:p w14:paraId="4ED563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7,911.8</w:t>
            </w:r>
          </w:p>
        </w:tc>
        <w:tc>
          <w:tcPr>
            <w:tcW w:w="0" w:type="auto"/>
            <w:noWrap/>
            <w:vAlign w:val="center"/>
            <w:hideMark/>
          </w:tcPr>
          <w:p w14:paraId="6B65A3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3,969.3</w:t>
            </w:r>
          </w:p>
        </w:tc>
        <w:tc>
          <w:tcPr>
            <w:tcW w:w="0" w:type="auto"/>
            <w:noWrap/>
            <w:vAlign w:val="center"/>
            <w:hideMark/>
          </w:tcPr>
          <w:p w14:paraId="354E98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2,904.2</w:t>
            </w:r>
          </w:p>
        </w:tc>
        <w:tc>
          <w:tcPr>
            <w:tcW w:w="0" w:type="auto"/>
            <w:noWrap/>
            <w:vAlign w:val="center"/>
            <w:hideMark/>
          </w:tcPr>
          <w:p w14:paraId="233307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859.2</w:t>
            </w:r>
          </w:p>
        </w:tc>
        <w:tc>
          <w:tcPr>
            <w:tcW w:w="0" w:type="auto"/>
            <w:noWrap/>
            <w:vAlign w:val="center"/>
            <w:hideMark/>
          </w:tcPr>
          <w:p w14:paraId="77A9C0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657.4</w:t>
            </w:r>
          </w:p>
        </w:tc>
        <w:tc>
          <w:tcPr>
            <w:tcW w:w="0" w:type="auto"/>
            <w:noWrap/>
            <w:vAlign w:val="center"/>
            <w:hideMark/>
          </w:tcPr>
          <w:p w14:paraId="4645D7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274.6</w:t>
            </w:r>
          </w:p>
        </w:tc>
        <w:tc>
          <w:tcPr>
            <w:tcW w:w="0" w:type="auto"/>
            <w:noWrap/>
            <w:vAlign w:val="center"/>
            <w:hideMark/>
          </w:tcPr>
          <w:p w14:paraId="0059CB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249.5</w:t>
            </w:r>
          </w:p>
        </w:tc>
        <w:tc>
          <w:tcPr>
            <w:tcW w:w="0" w:type="auto"/>
            <w:noWrap/>
            <w:vAlign w:val="center"/>
            <w:hideMark/>
          </w:tcPr>
          <w:p w14:paraId="0FD34E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D3F0BED" w14:textId="77777777" w:rsidTr="007A4808">
        <w:trPr>
          <w:trHeight w:val="340"/>
          <w:jc w:val="center"/>
        </w:trPr>
        <w:tc>
          <w:tcPr>
            <w:tcW w:w="0" w:type="auto"/>
            <w:noWrap/>
            <w:vAlign w:val="center"/>
            <w:hideMark/>
          </w:tcPr>
          <w:p w14:paraId="466B4C6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крупнолисна липа</w:t>
            </w:r>
          </w:p>
        </w:tc>
        <w:tc>
          <w:tcPr>
            <w:tcW w:w="0" w:type="auto"/>
            <w:noWrap/>
            <w:vAlign w:val="center"/>
            <w:hideMark/>
          </w:tcPr>
          <w:p w14:paraId="1D6021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6,654.5</w:t>
            </w:r>
          </w:p>
        </w:tc>
        <w:tc>
          <w:tcPr>
            <w:tcW w:w="0" w:type="auto"/>
            <w:noWrap/>
            <w:vAlign w:val="center"/>
            <w:hideMark/>
          </w:tcPr>
          <w:p w14:paraId="0C0463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8.8</w:t>
            </w:r>
          </w:p>
        </w:tc>
        <w:tc>
          <w:tcPr>
            <w:tcW w:w="0" w:type="auto"/>
            <w:noWrap/>
            <w:vAlign w:val="center"/>
            <w:hideMark/>
          </w:tcPr>
          <w:p w14:paraId="1F7CB7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959.6</w:t>
            </w:r>
          </w:p>
        </w:tc>
        <w:tc>
          <w:tcPr>
            <w:tcW w:w="0" w:type="auto"/>
            <w:noWrap/>
            <w:vAlign w:val="center"/>
            <w:hideMark/>
          </w:tcPr>
          <w:p w14:paraId="0E998E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1,644.9</w:t>
            </w:r>
          </w:p>
        </w:tc>
        <w:tc>
          <w:tcPr>
            <w:tcW w:w="0" w:type="auto"/>
            <w:noWrap/>
            <w:vAlign w:val="center"/>
            <w:hideMark/>
          </w:tcPr>
          <w:p w14:paraId="340F24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1,092.0</w:t>
            </w:r>
          </w:p>
        </w:tc>
        <w:tc>
          <w:tcPr>
            <w:tcW w:w="0" w:type="auto"/>
            <w:noWrap/>
            <w:vAlign w:val="center"/>
            <w:hideMark/>
          </w:tcPr>
          <w:p w14:paraId="43F168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1,094.3</w:t>
            </w:r>
          </w:p>
        </w:tc>
        <w:tc>
          <w:tcPr>
            <w:tcW w:w="0" w:type="auto"/>
            <w:noWrap/>
            <w:vAlign w:val="center"/>
            <w:hideMark/>
          </w:tcPr>
          <w:p w14:paraId="1F47D8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932.2</w:t>
            </w:r>
          </w:p>
        </w:tc>
        <w:tc>
          <w:tcPr>
            <w:tcW w:w="0" w:type="auto"/>
            <w:noWrap/>
            <w:vAlign w:val="center"/>
            <w:hideMark/>
          </w:tcPr>
          <w:p w14:paraId="224C9B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745.0</w:t>
            </w:r>
          </w:p>
        </w:tc>
        <w:tc>
          <w:tcPr>
            <w:tcW w:w="0" w:type="auto"/>
            <w:noWrap/>
            <w:vAlign w:val="center"/>
            <w:hideMark/>
          </w:tcPr>
          <w:p w14:paraId="7000FE5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2AB3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177.8</w:t>
            </w:r>
          </w:p>
        </w:tc>
        <w:tc>
          <w:tcPr>
            <w:tcW w:w="0" w:type="auto"/>
            <w:noWrap/>
            <w:vAlign w:val="center"/>
            <w:hideMark/>
          </w:tcPr>
          <w:p w14:paraId="0E339D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18EE964" w14:textId="77777777" w:rsidTr="007A4808">
        <w:trPr>
          <w:trHeight w:val="340"/>
          <w:jc w:val="center"/>
        </w:trPr>
        <w:tc>
          <w:tcPr>
            <w:tcW w:w="0" w:type="auto"/>
            <w:noWrap/>
            <w:vAlign w:val="center"/>
            <w:hideMark/>
          </w:tcPr>
          <w:p w14:paraId="26B97A1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трешња</w:t>
            </w:r>
          </w:p>
        </w:tc>
        <w:tc>
          <w:tcPr>
            <w:tcW w:w="0" w:type="auto"/>
            <w:noWrap/>
            <w:vAlign w:val="center"/>
            <w:hideMark/>
          </w:tcPr>
          <w:p w14:paraId="348D62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1,674.5</w:t>
            </w:r>
          </w:p>
        </w:tc>
        <w:tc>
          <w:tcPr>
            <w:tcW w:w="0" w:type="auto"/>
            <w:noWrap/>
            <w:vAlign w:val="center"/>
            <w:hideMark/>
          </w:tcPr>
          <w:p w14:paraId="2F0A9C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52D6B2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296.9</w:t>
            </w:r>
          </w:p>
        </w:tc>
        <w:tc>
          <w:tcPr>
            <w:tcW w:w="0" w:type="auto"/>
            <w:noWrap/>
            <w:vAlign w:val="center"/>
            <w:hideMark/>
          </w:tcPr>
          <w:p w14:paraId="7A7501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585.2</w:t>
            </w:r>
          </w:p>
        </w:tc>
        <w:tc>
          <w:tcPr>
            <w:tcW w:w="0" w:type="auto"/>
            <w:noWrap/>
            <w:vAlign w:val="center"/>
            <w:hideMark/>
          </w:tcPr>
          <w:p w14:paraId="75BAE9C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249.6</w:t>
            </w:r>
          </w:p>
        </w:tc>
        <w:tc>
          <w:tcPr>
            <w:tcW w:w="0" w:type="auto"/>
            <w:noWrap/>
            <w:vAlign w:val="center"/>
            <w:hideMark/>
          </w:tcPr>
          <w:p w14:paraId="1EA817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313.9</w:t>
            </w:r>
          </w:p>
        </w:tc>
        <w:tc>
          <w:tcPr>
            <w:tcW w:w="0" w:type="auto"/>
            <w:noWrap/>
            <w:vAlign w:val="center"/>
            <w:hideMark/>
          </w:tcPr>
          <w:p w14:paraId="31A780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228.8</w:t>
            </w:r>
          </w:p>
        </w:tc>
        <w:tc>
          <w:tcPr>
            <w:tcW w:w="0" w:type="auto"/>
            <w:noWrap/>
            <w:vAlign w:val="center"/>
            <w:hideMark/>
          </w:tcPr>
          <w:p w14:paraId="01EB30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AFA4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B55A0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EF113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6E1B5D3" w14:textId="77777777" w:rsidTr="007A4808">
        <w:trPr>
          <w:trHeight w:val="340"/>
          <w:jc w:val="center"/>
        </w:trPr>
        <w:tc>
          <w:tcPr>
            <w:tcW w:w="0" w:type="auto"/>
            <w:noWrap/>
            <w:vAlign w:val="center"/>
            <w:hideMark/>
          </w:tcPr>
          <w:p w14:paraId="529C6FE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јавор</w:t>
            </w:r>
          </w:p>
        </w:tc>
        <w:tc>
          <w:tcPr>
            <w:tcW w:w="0" w:type="auto"/>
            <w:noWrap/>
            <w:vAlign w:val="center"/>
            <w:hideMark/>
          </w:tcPr>
          <w:p w14:paraId="567EC5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747.7</w:t>
            </w:r>
          </w:p>
        </w:tc>
        <w:tc>
          <w:tcPr>
            <w:tcW w:w="0" w:type="auto"/>
            <w:noWrap/>
            <w:vAlign w:val="center"/>
            <w:hideMark/>
          </w:tcPr>
          <w:p w14:paraId="5872F5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23.2</w:t>
            </w:r>
          </w:p>
        </w:tc>
        <w:tc>
          <w:tcPr>
            <w:tcW w:w="0" w:type="auto"/>
            <w:noWrap/>
            <w:vAlign w:val="center"/>
            <w:hideMark/>
          </w:tcPr>
          <w:p w14:paraId="4D2F3D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294.6</w:t>
            </w:r>
          </w:p>
        </w:tc>
        <w:tc>
          <w:tcPr>
            <w:tcW w:w="0" w:type="auto"/>
            <w:noWrap/>
            <w:vAlign w:val="center"/>
            <w:hideMark/>
          </w:tcPr>
          <w:p w14:paraId="2844F8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119.2</w:t>
            </w:r>
          </w:p>
        </w:tc>
        <w:tc>
          <w:tcPr>
            <w:tcW w:w="0" w:type="auto"/>
            <w:noWrap/>
            <w:vAlign w:val="center"/>
            <w:hideMark/>
          </w:tcPr>
          <w:p w14:paraId="78FC5B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58.0</w:t>
            </w:r>
          </w:p>
        </w:tc>
        <w:tc>
          <w:tcPr>
            <w:tcW w:w="0" w:type="auto"/>
            <w:noWrap/>
            <w:vAlign w:val="center"/>
            <w:hideMark/>
          </w:tcPr>
          <w:p w14:paraId="045C68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45.6</w:t>
            </w:r>
          </w:p>
        </w:tc>
        <w:tc>
          <w:tcPr>
            <w:tcW w:w="0" w:type="auto"/>
            <w:noWrap/>
            <w:vAlign w:val="center"/>
            <w:hideMark/>
          </w:tcPr>
          <w:p w14:paraId="68193A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2AE7BC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w:t>
            </w:r>
          </w:p>
        </w:tc>
        <w:tc>
          <w:tcPr>
            <w:tcW w:w="0" w:type="auto"/>
            <w:noWrap/>
            <w:vAlign w:val="center"/>
            <w:hideMark/>
          </w:tcPr>
          <w:p w14:paraId="173D9B4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179C9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83DD3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4D27999" w14:textId="77777777" w:rsidTr="007A4808">
        <w:trPr>
          <w:trHeight w:val="340"/>
          <w:jc w:val="center"/>
        </w:trPr>
        <w:tc>
          <w:tcPr>
            <w:tcW w:w="0" w:type="auto"/>
            <w:noWrap/>
            <w:vAlign w:val="center"/>
            <w:hideMark/>
          </w:tcPr>
          <w:p w14:paraId="7C095E3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јела</w:t>
            </w:r>
          </w:p>
        </w:tc>
        <w:tc>
          <w:tcPr>
            <w:tcW w:w="0" w:type="auto"/>
            <w:noWrap/>
            <w:vAlign w:val="center"/>
            <w:hideMark/>
          </w:tcPr>
          <w:p w14:paraId="0E6FE9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191.4</w:t>
            </w:r>
          </w:p>
        </w:tc>
        <w:tc>
          <w:tcPr>
            <w:tcW w:w="0" w:type="auto"/>
            <w:noWrap/>
            <w:vAlign w:val="center"/>
            <w:hideMark/>
          </w:tcPr>
          <w:p w14:paraId="764D65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2314E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w:t>
            </w:r>
          </w:p>
        </w:tc>
        <w:tc>
          <w:tcPr>
            <w:tcW w:w="0" w:type="auto"/>
            <w:noWrap/>
            <w:vAlign w:val="center"/>
            <w:hideMark/>
          </w:tcPr>
          <w:p w14:paraId="089A2B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71.8</w:t>
            </w:r>
          </w:p>
        </w:tc>
        <w:tc>
          <w:tcPr>
            <w:tcW w:w="0" w:type="auto"/>
            <w:noWrap/>
            <w:vAlign w:val="center"/>
            <w:hideMark/>
          </w:tcPr>
          <w:p w14:paraId="1D8486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82.1</w:t>
            </w:r>
          </w:p>
        </w:tc>
        <w:tc>
          <w:tcPr>
            <w:tcW w:w="0" w:type="auto"/>
            <w:noWrap/>
            <w:vAlign w:val="center"/>
            <w:hideMark/>
          </w:tcPr>
          <w:p w14:paraId="002AA5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27.2</w:t>
            </w:r>
          </w:p>
        </w:tc>
        <w:tc>
          <w:tcPr>
            <w:tcW w:w="0" w:type="auto"/>
            <w:noWrap/>
            <w:vAlign w:val="center"/>
            <w:hideMark/>
          </w:tcPr>
          <w:p w14:paraId="7F0963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639C4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12E2C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36B1D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65F0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BD2E577" w14:textId="77777777" w:rsidTr="007A4808">
        <w:trPr>
          <w:trHeight w:val="340"/>
          <w:jc w:val="center"/>
        </w:trPr>
        <w:tc>
          <w:tcPr>
            <w:tcW w:w="0" w:type="auto"/>
            <w:noWrap/>
            <w:vAlign w:val="center"/>
            <w:hideMark/>
          </w:tcPr>
          <w:p w14:paraId="498FE01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планински јавор</w:t>
            </w:r>
          </w:p>
        </w:tc>
        <w:tc>
          <w:tcPr>
            <w:tcW w:w="0" w:type="auto"/>
            <w:noWrap/>
            <w:vAlign w:val="center"/>
            <w:hideMark/>
          </w:tcPr>
          <w:p w14:paraId="2F948F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714EFD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E5FD4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595A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7FCD3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295504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ACF7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AF809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AE5A7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76265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4E04C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6D86C98" w14:textId="77777777" w:rsidTr="007A4808">
        <w:trPr>
          <w:trHeight w:val="340"/>
          <w:jc w:val="center"/>
        </w:trPr>
        <w:tc>
          <w:tcPr>
            <w:tcW w:w="0" w:type="auto"/>
            <w:noWrap/>
            <w:vAlign w:val="center"/>
            <w:hideMark/>
          </w:tcPr>
          <w:p w14:paraId="44B9F68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клен</w:t>
            </w:r>
          </w:p>
        </w:tc>
        <w:tc>
          <w:tcPr>
            <w:tcW w:w="0" w:type="auto"/>
            <w:noWrap/>
            <w:vAlign w:val="center"/>
            <w:hideMark/>
          </w:tcPr>
          <w:p w14:paraId="2D343D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5,042.8</w:t>
            </w:r>
          </w:p>
        </w:tc>
        <w:tc>
          <w:tcPr>
            <w:tcW w:w="0" w:type="auto"/>
            <w:noWrap/>
            <w:vAlign w:val="center"/>
            <w:hideMark/>
          </w:tcPr>
          <w:p w14:paraId="4824DC3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29.8</w:t>
            </w:r>
          </w:p>
        </w:tc>
        <w:tc>
          <w:tcPr>
            <w:tcW w:w="0" w:type="auto"/>
            <w:noWrap/>
            <w:vAlign w:val="center"/>
            <w:hideMark/>
          </w:tcPr>
          <w:p w14:paraId="4920A8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923.6</w:t>
            </w:r>
          </w:p>
        </w:tc>
        <w:tc>
          <w:tcPr>
            <w:tcW w:w="0" w:type="auto"/>
            <w:noWrap/>
            <w:vAlign w:val="center"/>
            <w:hideMark/>
          </w:tcPr>
          <w:p w14:paraId="04F7DE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1,694.0</w:t>
            </w:r>
          </w:p>
        </w:tc>
        <w:tc>
          <w:tcPr>
            <w:tcW w:w="0" w:type="auto"/>
            <w:noWrap/>
            <w:vAlign w:val="center"/>
            <w:hideMark/>
          </w:tcPr>
          <w:p w14:paraId="3410059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1,494.5</w:t>
            </w:r>
          </w:p>
        </w:tc>
        <w:tc>
          <w:tcPr>
            <w:tcW w:w="0" w:type="auto"/>
            <w:noWrap/>
            <w:vAlign w:val="center"/>
            <w:hideMark/>
          </w:tcPr>
          <w:p w14:paraId="65B3B8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527.7</w:t>
            </w:r>
          </w:p>
        </w:tc>
        <w:tc>
          <w:tcPr>
            <w:tcW w:w="0" w:type="auto"/>
            <w:noWrap/>
            <w:vAlign w:val="center"/>
            <w:hideMark/>
          </w:tcPr>
          <w:p w14:paraId="3AB3C1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264.2</w:t>
            </w:r>
          </w:p>
        </w:tc>
        <w:tc>
          <w:tcPr>
            <w:tcW w:w="0" w:type="auto"/>
            <w:noWrap/>
            <w:vAlign w:val="center"/>
            <w:hideMark/>
          </w:tcPr>
          <w:p w14:paraId="1D1F2B1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109.0</w:t>
            </w:r>
          </w:p>
        </w:tc>
        <w:tc>
          <w:tcPr>
            <w:tcW w:w="0" w:type="auto"/>
            <w:noWrap/>
            <w:vAlign w:val="center"/>
            <w:hideMark/>
          </w:tcPr>
          <w:p w14:paraId="4FC50C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56D96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822B7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87B77FC" w14:textId="77777777" w:rsidTr="007A4808">
        <w:trPr>
          <w:trHeight w:val="340"/>
          <w:jc w:val="center"/>
        </w:trPr>
        <w:tc>
          <w:tcPr>
            <w:tcW w:w="0" w:type="auto"/>
            <w:noWrap/>
            <w:vAlign w:val="center"/>
            <w:hideMark/>
          </w:tcPr>
          <w:p w14:paraId="07CAC38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јаребика</w:t>
            </w:r>
          </w:p>
        </w:tc>
        <w:tc>
          <w:tcPr>
            <w:tcW w:w="0" w:type="auto"/>
            <w:noWrap/>
            <w:vAlign w:val="center"/>
            <w:hideMark/>
          </w:tcPr>
          <w:p w14:paraId="08BB26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0EB623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C8D6F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04F0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D7C80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C6B99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66F76D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D35FA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CC7D9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FC29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D8E2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8E64F1A" w14:textId="77777777" w:rsidTr="007A4808">
        <w:trPr>
          <w:trHeight w:val="340"/>
          <w:jc w:val="center"/>
        </w:trPr>
        <w:tc>
          <w:tcPr>
            <w:tcW w:w="0" w:type="auto"/>
            <w:noWrap/>
            <w:vAlign w:val="center"/>
            <w:hideMark/>
          </w:tcPr>
          <w:p w14:paraId="23B6C04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w:t>
            </w:r>
          </w:p>
        </w:tc>
        <w:tc>
          <w:tcPr>
            <w:tcW w:w="0" w:type="auto"/>
            <w:noWrap/>
            <w:vAlign w:val="center"/>
            <w:hideMark/>
          </w:tcPr>
          <w:p w14:paraId="34FA89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18,357.9</w:t>
            </w:r>
          </w:p>
        </w:tc>
        <w:tc>
          <w:tcPr>
            <w:tcW w:w="0" w:type="auto"/>
            <w:noWrap/>
            <w:vAlign w:val="center"/>
            <w:hideMark/>
          </w:tcPr>
          <w:p w14:paraId="0A7158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335.9</w:t>
            </w:r>
          </w:p>
        </w:tc>
        <w:tc>
          <w:tcPr>
            <w:tcW w:w="0" w:type="auto"/>
            <w:noWrap/>
            <w:vAlign w:val="center"/>
            <w:hideMark/>
          </w:tcPr>
          <w:p w14:paraId="3968EC3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6,659.5</w:t>
            </w:r>
          </w:p>
        </w:tc>
        <w:tc>
          <w:tcPr>
            <w:tcW w:w="0" w:type="auto"/>
            <w:noWrap/>
            <w:vAlign w:val="center"/>
            <w:hideMark/>
          </w:tcPr>
          <w:p w14:paraId="093BE7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5,845.8</w:t>
            </w:r>
          </w:p>
        </w:tc>
        <w:tc>
          <w:tcPr>
            <w:tcW w:w="0" w:type="auto"/>
            <w:noWrap/>
            <w:vAlign w:val="center"/>
            <w:hideMark/>
          </w:tcPr>
          <w:p w14:paraId="5A34D4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2,240.8</w:t>
            </w:r>
          </w:p>
        </w:tc>
        <w:tc>
          <w:tcPr>
            <w:tcW w:w="0" w:type="auto"/>
            <w:noWrap/>
            <w:vAlign w:val="center"/>
            <w:hideMark/>
          </w:tcPr>
          <w:p w14:paraId="37D3E8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1,364.5</w:t>
            </w:r>
          </w:p>
        </w:tc>
        <w:tc>
          <w:tcPr>
            <w:tcW w:w="0" w:type="auto"/>
            <w:noWrap/>
            <w:vAlign w:val="center"/>
            <w:hideMark/>
          </w:tcPr>
          <w:p w14:paraId="577EF9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546.2</w:t>
            </w:r>
          </w:p>
        </w:tc>
        <w:tc>
          <w:tcPr>
            <w:tcW w:w="0" w:type="auto"/>
            <w:noWrap/>
            <w:vAlign w:val="center"/>
            <w:hideMark/>
          </w:tcPr>
          <w:p w14:paraId="3D2E57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542.2</w:t>
            </w:r>
          </w:p>
        </w:tc>
        <w:tc>
          <w:tcPr>
            <w:tcW w:w="0" w:type="auto"/>
            <w:noWrap/>
            <w:vAlign w:val="center"/>
            <w:hideMark/>
          </w:tcPr>
          <w:p w14:paraId="35EA93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33A10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967A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823.1</w:t>
            </w:r>
          </w:p>
        </w:tc>
      </w:tr>
      <w:tr w:rsidR="007A4808" w:rsidRPr="0057544D" w14:paraId="3662B39D" w14:textId="77777777" w:rsidTr="007A4808">
        <w:trPr>
          <w:trHeight w:val="340"/>
          <w:jc w:val="center"/>
        </w:trPr>
        <w:tc>
          <w:tcPr>
            <w:tcW w:w="0" w:type="auto"/>
            <w:noWrap/>
            <w:vAlign w:val="center"/>
            <w:hideMark/>
          </w:tcPr>
          <w:p w14:paraId="167577A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брекиња</w:t>
            </w:r>
          </w:p>
        </w:tc>
        <w:tc>
          <w:tcPr>
            <w:tcW w:w="0" w:type="auto"/>
            <w:noWrap/>
            <w:vAlign w:val="center"/>
            <w:hideMark/>
          </w:tcPr>
          <w:p w14:paraId="337D22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225.8</w:t>
            </w:r>
          </w:p>
        </w:tc>
        <w:tc>
          <w:tcPr>
            <w:tcW w:w="0" w:type="auto"/>
            <w:noWrap/>
            <w:vAlign w:val="center"/>
            <w:hideMark/>
          </w:tcPr>
          <w:p w14:paraId="62AFF5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3630D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32.4</w:t>
            </w:r>
          </w:p>
        </w:tc>
        <w:tc>
          <w:tcPr>
            <w:tcW w:w="0" w:type="auto"/>
            <w:noWrap/>
            <w:vAlign w:val="center"/>
            <w:hideMark/>
          </w:tcPr>
          <w:p w14:paraId="5A0E8D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71.2</w:t>
            </w:r>
          </w:p>
        </w:tc>
        <w:tc>
          <w:tcPr>
            <w:tcW w:w="0" w:type="auto"/>
            <w:noWrap/>
            <w:vAlign w:val="center"/>
            <w:hideMark/>
          </w:tcPr>
          <w:p w14:paraId="7B652FD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w:t>
            </w:r>
          </w:p>
        </w:tc>
        <w:tc>
          <w:tcPr>
            <w:tcW w:w="0" w:type="auto"/>
            <w:noWrap/>
            <w:vAlign w:val="center"/>
            <w:hideMark/>
          </w:tcPr>
          <w:p w14:paraId="73E98C7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103.1</w:t>
            </w:r>
          </w:p>
        </w:tc>
        <w:tc>
          <w:tcPr>
            <w:tcW w:w="0" w:type="auto"/>
            <w:noWrap/>
            <w:vAlign w:val="center"/>
            <w:hideMark/>
          </w:tcPr>
          <w:p w14:paraId="61BFB6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2D9BDB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65046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0A638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CB39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76DE2FA" w14:textId="77777777" w:rsidTr="007A4808">
        <w:trPr>
          <w:trHeight w:val="340"/>
          <w:jc w:val="center"/>
        </w:trPr>
        <w:tc>
          <w:tcPr>
            <w:tcW w:w="0" w:type="auto"/>
            <w:noWrap/>
            <w:vAlign w:val="center"/>
            <w:hideMark/>
          </w:tcPr>
          <w:p w14:paraId="03916A0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lastRenderedPageBreak/>
              <w:t>бели јасен</w:t>
            </w:r>
          </w:p>
        </w:tc>
        <w:tc>
          <w:tcPr>
            <w:tcW w:w="0" w:type="auto"/>
            <w:noWrap/>
            <w:vAlign w:val="center"/>
            <w:hideMark/>
          </w:tcPr>
          <w:p w14:paraId="7C9E2A4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3,637.1</w:t>
            </w:r>
          </w:p>
        </w:tc>
        <w:tc>
          <w:tcPr>
            <w:tcW w:w="0" w:type="auto"/>
            <w:noWrap/>
            <w:vAlign w:val="center"/>
            <w:hideMark/>
          </w:tcPr>
          <w:p w14:paraId="5AC97A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E7059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1,820.0</w:t>
            </w:r>
          </w:p>
        </w:tc>
        <w:tc>
          <w:tcPr>
            <w:tcW w:w="0" w:type="auto"/>
            <w:noWrap/>
            <w:vAlign w:val="center"/>
            <w:hideMark/>
          </w:tcPr>
          <w:p w14:paraId="371362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1,340.5</w:t>
            </w:r>
          </w:p>
        </w:tc>
        <w:tc>
          <w:tcPr>
            <w:tcW w:w="0" w:type="auto"/>
            <w:noWrap/>
            <w:vAlign w:val="center"/>
            <w:hideMark/>
          </w:tcPr>
          <w:p w14:paraId="7DA407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223.6</w:t>
            </w:r>
          </w:p>
        </w:tc>
        <w:tc>
          <w:tcPr>
            <w:tcW w:w="0" w:type="auto"/>
            <w:noWrap/>
            <w:vAlign w:val="center"/>
            <w:hideMark/>
          </w:tcPr>
          <w:p w14:paraId="18C451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189.6</w:t>
            </w:r>
          </w:p>
        </w:tc>
        <w:tc>
          <w:tcPr>
            <w:tcW w:w="0" w:type="auto"/>
            <w:noWrap/>
            <w:vAlign w:val="center"/>
            <w:hideMark/>
          </w:tcPr>
          <w:p w14:paraId="3E80EC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2F306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63.3</w:t>
            </w:r>
          </w:p>
        </w:tc>
        <w:tc>
          <w:tcPr>
            <w:tcW w:w="0" w:type="auto"/>
            <w:noWrap/>
            <w:vAlign w:val="center"/>
            <w:hideMark/>
          </w:tcPr>
          <w:p w14:paraId="704939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4361B0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AB7C7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92086F8" w14:textId="77777777" w:rsidTr="007A4808">
        <w:trPr>
          <w:trHeight w:val="340"/>
          <w:jc w:val="center"/>
        </w:trPr>
        <w:tc>
          <w:tcPr>
            <w:tcW w:w="0" w:type="auto"/>
            <w:noWrap/>
            <w:vAlign w:val="center"/>
            <w:hideMark/>
          </w:tcPr>
          <w:p w14:paraId="3DA96A5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бели бор</w:t>
            </w:r>
          </w:p>
        </w:tc>
        <w:tc>
          <w:tcPr>
            <w:tcW w:w="0" w:type="auto"/>
            <w:noWrap/>
            <w:vAlign w:val="center"/>
            <w:hideMark/>
          </w:tcPr>
          <w:p w14:paraId="2762279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190.7</w:t>
            </w:r>
          </w:p>
        </w:tc>
        <w:tc>
          <w:tcPr>
            <w:tcW w:w="0" w:type="auto"/>
            <w:noWrap/>
            <w:vAlign w:val="center"/>
            <w:hideMark/>
          </w:tcPr>
          <w:p w14:paraId="7B9569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DEA18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8AB043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72.5</w:t>
            </w:r>
          </w:p>
        </w:tc>
        <w:tc>
          <w:tcPr>
            <w:tcW w:w="0" w:type="auto"/>
            <w:noWrap/>
            <w:vAlign w:val="center"/>
            <w:hideMark/>
          </w:tcPr>
          <w:p w14:paraId="23CCC3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118.3</w:t>
            </w:r>
          </w:p>
        </w:tc>
        <w:tc>
          <w:tcPr>
            <w:tcW w:w="0" w:type="auto"/>
            <w:noWrap/>
            <w:vAlign w:val="center"/>
            <w:hideMark/>
          </w:tcPr>
          <w:p w14:paraId="0181C2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A0160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E2D9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BF9AC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A0DD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583C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65A2F6F" w14:textId="77777777" w:rsidTr="007A4808">
        <w:trPr>
          <w:trHeight w:val="340"/>
          <w:jc w:val="center"/>
        </w:trPr>
        <w:tc>
          <w:tcPr>
            <w:tcW w:w="0" w:type="auto"/>
            <w:noWrap/>
            <w:vAlign w:val="center"/>
            <w:hideMark/>
          </w:tcPr>
          <w:p w14:paraId="5FE6A86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китњак</w:t>
            </w:r>
          </w:p>
        </w:tc>
        <w:tc>
          <w:tcPr>
            <w:tcW w:w="0" w:type="auto"/>
            <w:noWrap/>
            <w:vAlign w:val="center"/>
            <w:hideMark/>
          </w:tcPr>
          <w:p w14:paraId="2ED7DF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24,704.5</w:t>
            </w:r>
          </w:p>
        </w:tc>
        <w:tc>
          <w:tcPr>
            <w:tcW w:w="0" w:type="auto"/>
            <w:noWrap/>
            <w:vAlign w:val="center"/>
            <w:hideMark/>
          </w:tcPr>
          <w:p w14:paraId="2AB62C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0.7</w:t>
            </w:r>
          </w:p>
        </w:tc>
        <w:tc>
          <w:tcPr>
            <w:tcW w:w="0" w:type="auto"/>
            <w:noWrap/>
            <w:vAlign w:val="center"/>
            <w:hideMark/>
          </w:tcPr>
          <w:p w14:paraId="29D2A3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2,139.9</w:t>
            </w:r>
          </w:p>
        </w:tc>
        <w:tc>
          <w:tcPr>
            <w:tcW w:w="0" w:type="auto"/>
            <w:noWrap/>
            <w:vAlign w:val="center"/>
            <w:hideMark/>
          </w:tcPr>
          <w:p w14:paraId="10D7E3F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4,414.7</w:t>
            </w:r>
          </w:p>
        </w:tc>
        <w:tc>
          <w:tcPr>
            <w:tcW w:w="0" w:type="auto"/>
            <w:noWrap/>
            <w:vAlign w:val="center"/>
            <w:hideMark/>
          </w:tcPr>
          <w:p w14:paraId="455102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4,142.5</w:t>
            </w:r>
          </w:p>
        </w:tc>
        <w:tc>
          <w:tcPr>
            <w:tcW w:w="0" w:type="auto"/>
            <w:noWrap/>
            <w:vAlign w:val="center"/>
            <w:hideMark/>
          </w:tcPr>
          <w:p w14:paraId="4FCC44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4,749.8</w:t>
            </w:r>
          </w:p>
        </w:tc>
        <w:tc>
          <w:tcPr>
            <w:tcW w:w="0" w:type="auto"/>
            <w:noWrap/>
            <w:vAlign w:val="center"/>
            <w:hideMark/>
          </w:tcPr>
          <w:p w14:paraId="6A7EBD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3,396.2</w:t>
            </w:r>
          </w:p>
        </w:tc>
        <w:tc>
          <w:tcPr>
            <w:tcW w:w="0" w:type="auto"/>
            <w:noWrap/>
            <w:vAlign w:val="center"/>
            <w:hideMark/>
          </w:tcPr>
          <w:p w14:paraId="1B4353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2,518.5</w:t>
            </w:r>
          </w:p>
        </w:tc>
        <w:tc>
          <w:tcPr>
            <w:tcW w:w="0" w:type="auto"/>
            <w:noWrap/>
            <w:vAlign w:val="center"/>
            <w:hideMark/>
          </w:tcPr>
          <w:p w14:paraId="00E3AE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2,525.3</w:t>
            </w:r>
          </w:p>
        </w:tc>
        <w:tc>
          <w:tcPr>
            <w:tcW w:w="0" w:type="auto"/>
            <w:noWrap/>
            <w:vAlign w:val="center"/>
            <w:hideMark/>
          </w:tcPr>
          <w:p w14:paraId="3996FB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592.4</w:t>
            </w:r>
          </w:p>
        </w:tc>
        <w:tc>
          <w:tcPr>
            <w:tcW w:w="0" w:type="auto"/>
            <w:noWrap/>
            <w:vAlign w:val="center"/>
            <w:hideMark/>
          </w:tcPr>
          <w:p w14:paraId="702B409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224.3</w:t>
            </w:r>
          </w:p>
        </w:tc>
      </w:tr>
      <w:tr w:rsidR="007A4808" w:rsidRPr="0057544D" w14:paraId="192336EE" w14:textId="77777777" w:rsidTr="007A4808">
        <w:trPr>
          <w:trHeight w:val="340"/>
          <w:jc w:val="center"/>
        </w:trPr>
        <w:tc>
          <w:tcPr>
            <w:tcW w:w="0" w:type="auto"/>
            <w:noWrap/>
            <w:vAlign w:val="center"/>
            <w:hideMark/>
          </w:tcPr>
          <w:p w14:paraId="0CDA86E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ситнолисна липа</w:t>
            </w:r>
          </w:p>
        </w:tc>
        <w:tc>
          <w:tcPr>
            <w:tcW w:w="0" w:type="auto"/>
            <w:noWrap/>
            <w:vAlign w:val="center"/>
            <w:hideMark/>
          </w:tcPr>
          <w:p w14:paraId="3676DE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1,141.0</w:t>
            </w:r>
          </w:p>
        </w:tc>
        <w:tc>
          <w:tcPr>
            <w:tcW w:w="0" w:type="auto"/>
            <w:noWrap/>
            <w:vAlign w:val="center"/>
            <w:hideMark/>
          </w:tcPr>
          <w:p w14:paraId="093576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31E61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84.4</w:t>
            </w:r>
          </w:p>
        </w:tc>
        <w:tc>
          <w:tcPr>
            <w:tcW w:w="0" w:type="auto"/>
            <w:noWrap/>
            <w:vAlign w:val="center"/>
            <w:hideMark/>
          </w:tcPr>
          <w:p w14:paraId="1F808B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132.0</w:t>
            </w:r>
          </w:p>
        </w:tc>
        <w:tc>
          <w:tcPr>
            <w:tcW w:w="0" w:type="auto"/>
            <w:noWrap/>
            <w:vAlign w:val="center"/>
            <w:hideMark/>
          </w:tcPr>
          <w:p w14:paraId="217097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213.1</w:t>
            </w:r>
          </w:p>
        </w:tc>
        <w:tc>
          <w:tcPr>
            <w:tcW w:w="0" w:type="auto"/>
            <w:noWrap/>
            <w:vAlign w:val="center"/>
            <w:hideMark/>
          </w:tcPr>
          <w:p w14:paraId="7764925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283.8</w:t>
            </w:r>
          </w:p>
        </w:tc>
        <w:tc>
          <w:tcPr>
            <w:tcW w:w="0" w:type="auto"/>
            <w:noWrap/>
            <w:vAlign w:val="center"/>
            <w:hideMark/>
          </w:tcPr>
          <w:p w14:paraId="684F94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427.7</w:t>
            </w:r>
          </w:p>
        </w:tc>
        <w:tc>
          <w:tcPr>
            <w:tcW w:w="0" w:type="auto"/>
            <w:noWrap/>
            <w:vAlign w:val="center"/>
            <w:hideMark/>
          </w:tcPr>
          <w:p w14:paraId="4FF980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1B90F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99762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5731E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CB37F5D" w14:textId="77777777" w:rsidTr="007A4808">
        <w:trPr>
          <w:trHeight w:val="340"/>
          <w:jc w:val="center"/>
        </w:trPr>
        <w:tc>
          <w:tcPr>
            <w:tcW w:w="0" w:type="auto"/>
            <w:noWrap/>
            <w:vAlign w:val="center"/>
            <w:hideMark/>
          </w:tcPr>
          <w:p w14:paraId="76FEF62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јасен</w:t>
            </w:r>
          </w:p>
        </w:tc>
        <w:tc>
          <w:tcPr>
            <w:tcW w:w="0" w:type="auto"/>
            <w:noWrap/>
            <w:vAlign w:val="center"/>
            <w:hideMark/>
          </w:tcPr>
          <w:p w14:paraId="2E36A1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1,800.9</w:t>
            </w:r>
          </w:p>
        </w:tc>
        <w:tc>
          <w:tcPr>
            <w:tcW w:w="0" w:type="auto"/>
            <w:noWrap/>
            <w:vAlign w:val="center"/>
            <w:hideMark/>
          </w:tcPr>
          <w:p w14:paraId="00EAB2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w:t>
            </w:r>
          </w:p>
        </w:tc>
        <w:tc>
          <w:tcPr>
            <w:tcW w:w="0" w:type="auto"/>
            <w:noWrap/>
            <w:vAlign w:val="center"/>
            <w:hideMark/>
          </w:tcPr>
          <w:p w14:paraId="46DA67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602.7</w:t>
            </w:r>
          </w:p>
        </w:tc>
        <w:tc>
          <w:tcPr>
            <w:tcW w:w="0" w:type="auto"/>
            <w:noWrap/>
            <w:vAlign w:val="center"/>
            <w:hideMark/>
          </w:tcPr>
          <w:p w14:paraId="43C330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727.5</w:t>
            </w:r>
          </w:p>
        </w:tc>
        <w:tc>
          <w:tcPr>
            <w:tcW w:w="0" w:type="auto"/>
            <w:noWrap/>
            <w:vAlign w:val="center"/>
            <w:hideMark/>
          </w:tcPr>
          <w:p w14:paraId="3219AE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455.5</w:t>
            </w:r>
          </w:p>
        </w:tc>
        <w:tc>
          <w:tcPr>
            <w:tcW w:w="0" w:type="auto"/>
            <w:noWrap/>
            <w:vAlign w:val="center"/>
            <w:hideMark/>
          </w:tcPr>
          <w:p w14:paraId="1E377A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10.5</w:t>
            </w:r>
          </w:p>
        </w:tc>
        <w:tc>
          <w:tcPr>
            <w:tcW w:w="0" w:type="auto"/>
            <w:noWrap/>
            <w:vAlign w:val="center"/>
            <w:hideMark/>
          </w:tcPr>
          <w:p w14:paraId="515E71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2947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D99BC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DE68D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0C6FB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A9577B2" w14:textId="77777777" w:rsidTr="007A4808">
        <w:trPr>
          <w:trHeight w:val="340"/>
          <w:jc w:val="center"/>
        </w:trPr>
        <w:tc>
          <w:tcPr>
            <w:tcW w:w="0" w:type="auto"/>
            <w:noWrap/>
            <w:vAlign w:val="center"/>
            <w:hideMark/>
          </w:tcPr>
          <w:p w14:paraId="7D29CB2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багрем</w:t>
            </w:r>
          </w:p>
        </w:tc>
        <w:tc>
          <w:tcPr>
            <w:tcW w:w="0" w:type="auto"/>
            <w:noWrap/>
            <w:vAlign w:val="center"/>
            <w:hideMark/>
          </w:tcPr>
          <w:p w14:paraId="4762A19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9,201.4</w:t>
            </w:r>
          </w:p>
        </w:tc>
        <w:tc>
          <w:tcPr>
            <w:tcW w:w="0" w:type="auto"/>
            <w:noWrap/>
            <w:vAlign w:val="center"/>
            <w:hideMark/>
          </w:tcPr>
          <w:p w14:paraId="2DDE91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40.8</w:t>
            </w:r>
          </w:p>
        </w:tc>
        <w:tc>
          <w:tcPr>
            <w:tcW w:w="0" w:type="auto"/>
            <w:noWrap/>
            <w:vAlign w:val="center"/>
            <w:hideMark/>
          </w:tcPr>
          <w:p w14:paraId="4E7EAF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3,763.2</w:t>
            </w:r>
          </w:p>
        </w:tc>
        <w:tc>
          <w:tcPr>
            <w:tcW w:w="0" w:type="auto"/>
            <w:noWrap/>
            <w:vAlign w:val="center"/>
            <w:hideMark/>
          </w:tcPr>
          <w:p w14:paraId="6D3139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3,718.1</w:t>
            </w:r>
          </w:p>
        </w:tc>
        <w:tc>
          <w:tcPr>
            <w:tcW w:w="0" w:type="auto"/>
            <w:noWrap/>
            <w:vAlign w:val="center"/>
            <w:hideMark/>
          </w:tcPr>
          <w:p w14:paraId="146F02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870.2</w:t>
            </w:r>
          </w:p>
        </w:tc>
        <w:tc>
          <w:tcPr>
            <w:tcW w:w="0" w:type="auto"/>
            <w:noWrap/>
            <w:vAlign w:val="center"/>
            <w:hideMark/>
          </w:tcPr>
          <w:p w14:paraId="01B276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525.9</w:t>
            </w:r>
          </w:p>
        </w:tc>
        <w:tc>
          <w:tcPr>
            <w:tcW w:w="0" w:type="auto"/>
            <w:noWrap/>
            <w:vAlign w:val="center"/>
            <w:hideMark/>
          </w:tcPr>
          <w:p w14:paraId="366D48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283.2</w:t>
            </w:r>
          </w:p>
        </w:tc>
        <w:tc>
          <w:tcPr>
            <w:tcW w:w="0" w:type="auto"/>
            <w:noWrap/>
            <w:vAlign w:val="center"/>
            <w:hideMark/>
          </w:tcPr>
          <w:p w14:paraId="198F15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13B9A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982C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6FBF29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0F1B67E" w14:textId="77777777" w:rsidTr="007A4808">
        <w:trPr>
          <w:trHeight w:val="340"/>
          <w:jc w:val="center"/>
        </w:trPr>
        <w:tc>
          <w:tcPr>
            <w:tcW w:w="0" w:type="auto"/>
            <w:noWrap/>
            <w:vAlign w:val="center"/>
            <w:hideMark/>
          </w:tcPr>
          <w:p w14:paraId="331DCB6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планински брест</w:t>
            </w:r>
          </w:p>
        </w:tc>
        <w:tc>
          <w:tcPr>
            <w:tcW w:w="0" w:type="auto"/>
            <w:noWrap/>
            <w:vAlign w:val="center"/>
            <w:hideMark/>
          </w:tcPr>
          <w:p w14:paraId="1910B2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82.4</w:t>
            </w:r>
          </w:p>
        </w:tc>
        <w:tc>
          <w:tcPr>
            <w:tcW w:w="0" w:type="auto"/>
            <w:noWrap/>
            <w:vAlign w:val="center"/>
            <w:hideMark/>
          </w:tcPr>
          <w:p w14:paraId="309B51B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19B25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w:t>
            </w:r>
          </w:p>
        </w:tc>
        <w:tc>
          <w:tcPr>
            <w:tcW w:w="0" w:type="auto"/>
            <w:noWrap/>
            <w:vAlign w:val="center"/>
            <w:hideMark/>
          </w:tcPr>
          <w:p w14:paraId="48093C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47.9</w:t>
            </w:r>
          </w:p>
        </w:tc>
        <w:tc>
          <w:tcPr>
            <w:tcW w:w="0" w:type="auto"/>
            <w:noWrap/>
            <w:vAlign w:val="center"/>
            <w:hideMark/>
          </w:tcPr>
          <w:p w14:paraId="256B55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30.9</w:t>
            </w:r>
          </w:p>
        </w:tc>
        <w:tc>
          <w:tcPr>
            <w:tcW w:w="0" w:type="auto"/>
            <w:noWrap/>
            <w:vAlign w:val="center"/>
            <w:hideMark/>
          </w:tcPr>
          <w:p w14:paraId="21ABD2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7AD05D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C5CB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2AD7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49700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FFD3BF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48DD42E" w14:textId="77777777" w:rsidTr="007A4808">
        <w:trPr>
          <w:trHeight w:val="340"/>
          <w:jc w:val="center"/>
        </w:trPr>
        <w:tc>
          <w:tcPr>
            <w:tcW w:w="0" w:type="auto"/>
            <w:noWrap/>
            <w:vAlign w:val="center"/>
            <w:hideMark/>
          </w:tcPr>
          <w:p w14:paraId="53F2B1C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пољски јасен</w:t>
            </w:r>
          </w:p>
        </w:tc>
        <w:tc>
          <w:tcPr>
            <w:tcW w:w="0" w:type="auto"/>
            <w:noWrap/>
            <w:vAlign w:val="center"/>
            <w:hideMark/>
          </w:tcPr>
          <w:p w14:paraId="2099F2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17.5</w:t>
            </w:r>
          </w:p>
        </w:tc>
        <w:tc>
          <w:tcPr>
            <w:tcW w:w="0" w:type="auto"/>
            <w:noWrap/>
            <w:vAlign w:val="center"/>
            <w:hideMark/>
          </w:tcPr>
          <w:p w14:paraId="4CF94F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w:t>
            </w:r>
          </w:p>
        </w:tc>
        <w:tc>
          <w:tcPr>
            <w:tcW w:w="0" w:type="auto"/>
            <w:noWrap/>
            <w:vAlign w:val="center"/>
            <w:hideMark/>
          </w:tcPr>
          <w:p w14:paraId="137644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16.1</w:t>
            </w:r>
          </w:p>
        </w:tc>
        <w:tc>
          <w:tcPr>
            <w:tcW w:w="0" w:type="auto"/>
            <w:noWrap/>
            <w:vAlign w:val="center"/>
            <w:hideMark/>
          </w:tcPr>
          <w:p w14:paraId="3B1BDB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6CD9C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8EC3D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A0E1BE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A50635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9003A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8D6F3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3655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460D0A1" w14:textId="77777777" w:rsidTr="007A4808">
        <w:trPr>
          <w:trHeight w:val="340"/>
          <w:jc w:val="center"/>
        </w:trPr>
        <w:tc>
          <w:tcPr>
            <w:tcW w:w="0" w:type="auto"/>
            <w:noWrap/>
            <w:vAlign w:val="center"/>
            <w:hideMark/>
          </w:tcPr>
          <w:p w14:paraId="1011B99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млец</w:t>
            </w:r>
          </w:p>
        </w:tc>
        <w:tc>
          <w:tcPr>
            <w:tcW w:w="0" w:type="auto"/>
            <w:noWrap/>
            <w:vAlign w:val="center"/>
            <w:hideMark/>
          </w:tcPr>
          <w:p w14:paraId="13087C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423.6</w:t>
            </w:r>
          </w:p>
        </w:tc>
        <w:tc>
          <w:tcPr>
            <w:tcW w:w="0" w:type="auto"/>
            <w:noWrap/>
            <w:vAlign w:val="center"/>
            <w:hideMark/>
          </w:tcPr>
          <w:p w14:paraId="4799C3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0F598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77.4</w:t>
            </w:r>
          </w:p>
        </w:tc>
        <w:tc>
          <w:tcPr>
            <w:tcW w:w="0" w:type="auto"/>
            <w:noWrap/>
            <w:vAlign w:val="center"/>
            <w:hideMark/>
          </w:tcPr>
          <w:p w14:paraId="18D5EA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64.3</w:t>
            </w:r>
          </w:p>
        </w:tc>
        <w:tc>
          <w:tcPr>
            <w:tcW w:w="0" w:type="auto"/>
            <w:noWrap/>
            <w:vAlign w:val="center"/>
            <w:hideMark/>
          </w:tcPr>
          <w:p w14:paraId="619340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70.6</w:t>
            </w:r>
          </w:p>
        </w:tc>
        <w:tc>
          <w:tcPr>
            <w:tcW w:w="0" w:type="auto"/>
            <w:noWrap/>
            <w:vAlign w:val="center"/>
            <w:hideMark/>
          </w:tcPr>
          <w:p w14:paraId="692B65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0DC01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107.2</w:t>
            </w:r>
          </w:p>
        </w:tc>
        <w:tc>
          <w:tcPr>
            <w:tcW w:w="0" w:type="auto"/>
            <w:noWrap/>
            <w:vAlign w:val="center"/>
            <w:hideMark/>
          </w:tcPr>
          <w:p w14:paraId="5322AF9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104.1</w:t>
            </w:r>
          </w:p>
        </w:tc>
        <w:tc>
          <w:tcPr>
            <w:tcW w:w="0" w:type="auto"/>
            <w:noWrap/>
            <w:vAlign w:val="center"/>
            <w:hideMark/>
          </w:tcPr>
          <w:p w14:paraId="74B609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6A477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E963AF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A00E788" w14:textId="77777777" w:rsidTr="007A4808">
        <w:trPr>
          <w:trHeight w:val="340"/>
          <w:jc w:val="center"/>
        </w:trPr>
        <w:tc>
          <w:tcPr>
            <w:tcW w:w="0" w:type="auto"/>
            <w:noWrap/>
            <w:vAlign w:val="center"/>
            <w:hideMark/>
          </w:tcPr>
          <w:p w14:paraId="61305B4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грабић</w:t>
            </w:r>
          </w:p>
        </w:tc>
        <w:tc>
          <w:tcPr>
            <w:tcW w:w="0" w:type="auto"/>
            <w:noWrap/>
            <w:vAlign w:val="center"/>
            <w:hideMark/>
          </w:tcPr>
          <w:p w14:paraId="172A5B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714.7</w:t>
            </w:r>
          </w:p>
        </w:tc>
        <w:tc>
          <w:tcPr>
            <w:tcW w:w="0" w:type="auto"/>
            <w:noWrap/>
            <w:vAlign w:val="center"/>
            <w:hideMark/>
          </w:tcPr>
          <w:p w14:paraId="4F01697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0.3</w:t>
            </w:r>
          </w:p>
        </w:tc>
        <w:tc>
          <w:tcPr>
            <w:tcW w:w="0" w:type="auto"/>
            <w:noWrap/>
            <w:vAlign w:val="center"/>
            <w:hideMark/>
          </w:tcPr>
          <w:p w14:paraId="0438CF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624.5</w:t>
            </w:r>
          </w:p>
        </w:tc>
        <w:tc>
          <w:tcPr>
            <w:tcW w:w="0" w:type="auto"/>
            <w:noWrap/>
            <w:vAlign w:val="center"/>
            <w:hideMark/>
          </w:tcPr>
          <w:p w14:paraId="128CB5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62.6</w:t>
            </w:r>
          </w:p>
        </w:tc>
        <w:tc>
          <w:tcPr>
            <w:tcW w:w="0" w:type="auto"/>
            <w:noWrap/>
            <w:vAlign w:val="center"/>
            <w:hideMark/>
          </w:tcPr>
          <w:p w14:paraId="3B1D938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B169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9273E9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27.3</w:t>
            </w:r>
          </w:p>
        </w:tc>
        <w:tc>
          <w:tcPr>
            <w:tcW w:w="0" w:type="auto"/>
            <w:noWrap/>
            <w:vAlign w:val="center"/>
            <w:hideMark/>
          </w:tcPr>
          <w:p w14:paraId="0198EA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5E25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0C36B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3FD5D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2092034" w14:textId="77777777" w:rsidTr="007A4808">
        <w:trPr>
          <w:trHeight w:val="340"/>
          <w:jc w:val="center"/>
        </w:trPr>
        <w:tc>
          <w:tcPr>
            <w:tcW w:w="0" w:type="auto"/>
            <w:noWrap/>
            <w:vAlign w:val="center"/>
            <w:hideMark/>
          </w:tcPr>
          <w:p w14:paraId="6FBF332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црни бор</w:t>
            </w:r>
          </w:p>
        </w:tc>
        <w:tc>
          <w:tcPr>
            <w:tcW w:w="0" w:type="auto"/>
            <w:noWrap/>
            <w:vAlign w:val="center"/>
            <w:hideMark/>
          </w:tcPr>
          <w:p w14:paraId="15197A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6,825.3</w:t>
            </w:r>
          </w:p>
        </w:tc>
        <w:tc>
          <w:tcPr>
            <w:tcW w:w="0" w:type="auto"/>
            <w:noWrap/>
            <w:vAlign w:val="center"/>
            <w:hideMark/>
          </w:tcPr>
          <w:p w14:paraId="0D763CB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C02D5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240.2</w:t>
            </w:r>
          </w:p>
        </w:tc>
        <w:tc>
          <w:tcPr>
            <w:tcW w:w="0" w:type="auto"/>
            <w:noWrap/>
            <w:vAlign w:val="center"/>
            <w:hideMark/>
          </w:tcPr>
          <w:p w14:paraId="63C368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1,451.4</w:t>
            </w:r>
          </w:p>
        </w:tc>
        <w:tc>
          <w:tcPr>
            <w:tcW w:w="0" w:type="auto"/>
            <w:noWrap/>
            <w:vAlign w:val="center"/>
            <w:hideMark/>
          </w:tcPr>
          <w:p w14:paraId="5A8835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3,441.3</w:t>
            </w:r>
          </w:p>
        </w:tc>
        <w:tc>
          <w:tcPr>
            <w:tcW w:w="0" w:type="auto"/>
            <w:noWrap/>
            <w:vAlign w:val="center"/>
            <w:hideMark/>
          </w:tcPr>
          <w:p w14:paraId="367EBD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1,473.3</w:t>
            </w:r>
          </w:p>
        </w:tc>
        <w:tc>
          <w:tcPr>
            <w:tcW w:w="0" w:type="auto"/>
            <w:noWrap/>
            <w:vAlign w:val="center"/>
            <w:hideMark/>
          </w:tcPr>
          <w:p w14:paraId="374076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219.1</w:t>
            </w:r>
          </w:p>
        </w:tc>
        <w:tc>
          <w:tcPr>
            <w:tcW w:w="0" w:type="auto"/>
            <w:noWrap/>
            <w:vAlign w:val="center"/>
            <w:hideMark/>
          </w:tcPr>
          <w:p w14:paraId="3F01DF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5EB250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8F9605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1F152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010C1E8" w14:textId="77777777" w:rsidTr="007A4808">
        <w:trPr>
          <w:trHeight w:val="340"/>
          <w:jc w:val="center"/>
        </w:trPr>
        <w:tc>
          <w:tcPr>
            <w:tcW w:w="0" w:type="auto"/>
            <w:noWrap/>
            <w:vAlign w:val="center"/>
            <w:hideMark/>
          </w:tcPr>
          <w:p w14:paraId="13254D8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дуглазија</w:t>
            </w:r>
          </w:p>
        </w:tc>
        <w:tc>
          <w:tcPr>
            <w:tcW w:w="0" w:type="auto"/>
            <w:noWrap/>
            <w:vAlign w:val="center"/>
            <w:hideMark/>
          </w:tcPr>
          <w:p w14:paraId="191ADC7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1,798.2</w:t>
            </w:r>
          </w:p>
        </w:tc>
        <w:tc>
          <w:tcPr>
            <w:tcW w:w="0" w:type="auto"/>
            <w:noWrap/>
            <w:vAlign w:val="center"/>
            <w:hideMark/>
          </w:tcPr>
          <w:p w14:paraId="3688F7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F9B52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87.8</w:t>
            </w:r>
          </w:p>
        </w:tc>
        <w:tc>
          <w:tcPr>
            <w:tcW w:w="0" w:type="auto"/>
            <w:noWrap/>
            <w:vAlign w:val="center"/>
            <w:hideMark/>
          </w:tcPr>
          <w:p w14:paraId="44CB16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668.2</w:t>
            </w:r>
          </w:p>
        </w:tc>
        <w:tc>
          <w:tcPr>
            <w:tcW w:w="0" w:type="auto"/>
            <w:noWrap/>
            <w:vAlign w:val="center"/>
            <w:hideMark/>
          </w:tcPr>
          <w:p w14:paraId="3E2C7E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735.4</w:t>
            </w:r>
          </w:p>
        </w:tc>
        <w:tc>
          <w:tcPr>
            <w:tcW w:w="0" w:type="auto"/>
            <w:noWrap/>
            <w:vAlign w:val="center"/>
            <w:hideMark/>
          </w:tcPr>
          <w:p w14:paraId="4BF180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283.2</w:t>
            </w:r>
          </w:p>
        </w:tc>
        <w:tc>
          <w:tcPr>
            <w:tcW w:w="0" w:type="auto"/>
            <w:noWrap/>
            <w:vAlign w:val="center"/>
            <w:hideMark/>
          </w:tcPr>
          <w:p w14:paraId="0ADE8D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23.6</w:t>
            </w:r>
          </w:p>
        </w:tc>
        <w:tc>
          <w:tcPr>
            <w:tcW w:w="0" w:type="auto"/>
            <w:noWrap/>
            <w:vAlign w:val="center"/>
            <w:hideMark/>
          </w:tcPr>
          <w:p w14:paraId="16F0CC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EDD5F9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DA9AA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0F55D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2B43BF5" w14:textId="77777777" w:rsidTr="007A4808">
        <w:trPr>
          <w:trHeight w:val="340"/>
          <w:jc w:val="center"/>
        </w:trPr>
        <w:tc>
          <w:tcPr>
            <w:tcW w:w="0" w:type="auto"/>
            <w:noWrap/>
            <w:vAlign w:val="center"/>
            <w:hideMark/>
          </w:tcPr>
          <w:p w14:paraId="6DEBA2F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боровац</w:t>
            </w:r>
          </w:p>
        </w:tc>
        <w:tc>
          <w:tcPr>
            <w:tcW w:w="0" w:type="auto"/>
            <w:noWrap/>
            <w:vAlign w:val="center"/>
            <w:hideMark/>
          </w:tcPr>
          <w:p w14:paraId="03D8CF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2,615.2</w:t>
            </w:r>
          </w:p>
        </w:tc>
        <w:tc>
          <w:tcPr>
            <w:tcW w:w="0" w:type="auto"/>
            <w:noWrap/>
            <w:vAlign w:val="center"/>
            <w:hideMark/>
          </w:tcPr>
          <w:p w14:paraId="2FA02A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E8839E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175.3</w:t>
            </w:r>
          </w:p>
        </w:tc>
        <w:tc>
          <w:tcPr>
            <w:tcW w:w="0" w:type="auto"/>
            <w:noWrap/>
            <w:vAlign w:val="center"/>
            <w:hideMark/>
          </w:tcPr>
          <w:p w14:paraId="3B22A73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1,010.1</w:t>
            </w:r>
          </w:p>
        </w:tc>
        <w:tc>
          <w:tcPr>
            <w:tcW w:w="0" w:type="auto"/>
            <w:noWrap/>
            <w:vAlign w:val="center"/>
            <w:hideMark/>
          </w:tcPr>
          <w:p w14:paraId="3B74CC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748.4</w:t>
            </w:r>
          </w:p>
        </w:tc>
        <w:tc>
          <w:tcPr>
            <w:tcW w:w="0" w:type="auto"/>
            <w:noWrap/>
            <w:vAlign w:val="center"/>
            <w:hideMark/>
          </w:tcPr>
          <w:p w14:paraId="0AE2CC8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459.2</w:t>
            </w:r>
          </w:p>
        </w:tc>
        <w:tc>
          <w:tcPr>
            <w:tcW w:w="0" w:type="auto"/>
            <w:noWrap/>
            <w:vAlign w:val="center"/>
            <w:hideMark/>
          </w:tcPr>
          <w:p w14:paraId="39CD96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222.2</w:t>
            </w:r>
          </w:p>
        </w:tc>
        <w:tc>
          <w:tcPr>
            <w:tcW w:w="0" w:type="auto"/>
            <w:noWrap/>
            <w:vAlign w:val="center"/>
            <w:hideMark/>
          </w:tcPr>
          <w:p w14:paraId="1F1B90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F70E9B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9C383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C9B73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8A7E6F6" w14:textId="77777777" w:rsidTr="007A4808">
        <w:trPr>
          <w:trHeight w:val="340"/>
          <w:jc w:val="center"/>
        </w:trPr>
        <w:tc>
          <w:tcPr>
            <w:tcW w:w="0" w:type="auto"/>
            <w:noWrap/>
            <w:vAlign w:val="center"/>
            <w:hideMark/>
          </w:tcPr>
          <w:p w14:paraId="576CEA1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сладун</w:t>
            </w:r>
          </w:p>
        </w:tc>
        <w:tc>
          <w:tcPr>
            <w:tcW w:w="0" w:type="auto"/>
            <w:noWrap/>
            <w:vAlign w:val="center"/>
            <w:hideMark/>
          </w:tcPr>
          <w:p w14:paraId="085E38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1,805.1</w:t>
            </w:r>
          </w:p>
        </w:tc>
        <w:tc>
          <w:tcPr>
            <w:tcW w:w="0" w:type="auto"/>
            <w:noWrap/>
            <w:vAlign w:val="center"/>
            <w:hideMark/>
          </w:tcPr>
          <w:p w14:paraId="21B0082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93698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405.2</w:t>
            </w:r>
          </w:p>
        </w:tc>
        <w:tc>
          <w:tcPr>
            <w:tcW w:w="0" w:type="auto"/>
            <w:noWrap/>
            <w:vAlign w:val="center"/>
            <w:hideMark/>
          </w:tcPr>
          <w:p w14:paraId="3E7E19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818.9</w:t>
            </w:r>
          </w:p>
        </w:tc>
        <w:tc>
          <w:tcPr>
            <w:tcW w:w="0" w:type="auto"/>
            <w:noWrap/>
            <w:vAlign w:val="center"/>
            <w:hideMark/>
          </w:tcPr>
          <w:p w14:paraId="06A3D3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215.6</w:t>
            </w:r>
          </w:p>
        </w:tc>
        <w:tc>
          <w:tcPr>
            <w:tcW w:w="0" w:type="auto"/>
            <w:noWrap/>
            <w:vAlign w:val="center"/>
            <w:hideMark/>
          </w:tcPr>
          <w:p w14:paraId="55F01DD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209.5</w:t>
            </w:r>
          </w:p>
        </w:tc>
        <w:tc>
          <w:tcPr>
            <w:tcW w:w="0" w:type="auto"/>
            <w:noWrap/>
            <w:vAlign w:val="center"/>
            <w:hideMark/>
          </w:tcPr>
          <w:p w14:paraId="77B52A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w:t>
            </w:r>
          </w:p>
        </w:tc>
        <w:tc>
          <w:tcPr>
            <w:tcW w:w="0" w:type="auto"/>
            <w:noWrap/>
            <w:vAlign w:val="center"/>
            <w:hideMark/>
          </w:tcPr>
          <w:p w14:paraId="7C3409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3563E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139.0</w:t>
            </w:r>
          </w:p>
        </w:tc>
        <w:tc>
          <w:tcPr>
            <w:tcW w:w="0" w:type="auto"/>
            <w:noWrap/>
            <w:vAlign w:val="center"/>
            <w:hideMark/>
          </w:tcPr>
          <w:p w14:paraId="4EAF02A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05CD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185D768" w14:textId="77777777" w:rsidTr="007A4808">
        <w:trPr>
          <w:trHeight w:val="340"/>
          <w:jc w:val="center"/>
        </w:trPr>
        <w:tc>
          <w:tcPr>
            <w:tcW w:w="0" w:type="auto"/>
            <w:noWrap/>
            <w:vAlign w:val="center"/>
            <w:hideMark/>
          </w:tcPr>
          <w:p w14:paraId="7C541C97"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сребрна липа</w:t>
            </w:r>
          </w:p>
        </w:tc>
        <w:tc>
          <w:tcPr>
            <w:tcW w:w="0" w:type="auto"/>
            <w:noWrap/>
            <w:vAlign w:val="center"/>
            <w:hideMark/>
          </w:tcPr>
          <w:p w14:paraId="41D9DA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32.3</w:t>
            </w:r>
          </w:p>
        </w:tc>
        <w:tc>
          <w:tcPr>
            <w:tcW w:w="0" w:type="auto"/>
            <w:noWrap/>
            <w:vAlign w:val="center"/>
            <w:hideMark/>
          </w:tcPr>
          <w:p w14:paraId="5D8DD3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5012F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399127F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0B74B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E306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w:t>
            </w:r>
          </w:p>
        </w:tc>
        <w:tc>
          <w:tcPr>
            <w:tcW w:w="0" w:type="auto"/>
            <w:noWrap/>
            <w:vAlign w:val="center"/>
            <w:hideMark/>
          </w:tcPr>
          <w:p w14:paraId="3A8519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F2D7C5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F07AD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4A68B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438C90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99FEFCE" w14:textId="77777777" w:rsidTr="007A4808">
        <w:trPr>
          <w:trHeight w:val="340"/>
          <w:jc w:val="center"/>
        </w:trPr>
        <w:tc>
          <w:tcPr>
            <w:tcW w:w="0" w:type="auto"/>
            <w:noWrap/>
            <w:vAlign w:val="center"/>
            <w:hideMark/>
          </w:tcPr>
          <w:p w14:paraId="66A588E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домаћи орах</w:t>
            </w:r>
          </w:p>
        </w:tc>
        <w:tc>
          <w:tcPr>
            <w:tcW w:w="0" w:type="auto"/>
            <w:noWrap/>
            <w:vAlign w:val="center"/>
            <w:hideMark/>
          </w:tcPr>
          <w:p w14:paraId="7781AA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104.7</w:t>
            </w:r>
          </w:p>
        </w:tc>
        <w:tc>
          <w:tcPr>
            <w:tcW w:w="0" w:type="auto"/>
            <w:noWrap/>
            <w:vAlign w:val="center"/>
            <w:hideMark/>
          </w:tcPr>
          <w:p w14:paraId="447343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4E6F4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B32D9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51.8</w:t>
            </w:r>
          </w:p>
        </w:tc>
        <w:tc>
          <w:tcPr>
            <w:tcW w:w="0" w:type="auto"/>
            <w:noWrap/>
            <w:vAlign w:val="center"/>
            <w:hideMark/>
          </w:tcPr>
          <w:p w14:paraId="68D8DF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2F51E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52.9</w:t>
            </w:r>
          </w:p>
        </w:tc>
        <w:tc>
          <w:tcPr>
            <w:tcW w:w="0" w:type="auto"/>
            <w:noWrap/>
            <w:vAlign w:val="center"/>
            <w:hideMark/>
          </w:tcPr>
          <w:p w14:paraId="70A7A2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A1E64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B0CDDF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7AC24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21423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F852EDC" w14:textId="77777777" w:rsidTr="007A4808">
        <w:trPr>
          <w:trHeight w:val="340"/>
          <w:jc w:val="center"/>
        </w:trPr>
        <w:tc>
          <w:tcPr>
            <w:tcW w:w="0" w:type="auto"/>
            <w:noWrap/>
            <w:vAlign w:val="center"/>
            <w:hideMark/>
          </w:tcPr>
          <w:p w14:paraId="77BF783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амерички јасен</w:t>
            </w:r>
          </w:p>
        </w:tc>
        <w:tc>
          <w:tcPr>
            <w:tcW w:w="0" w:type="auto"/>
            <w:noWrap/>
            <w:vAlign w:val="center"/>
            <w:hideMark/>
          </w:tcPr>
          <w:p w14:paraId="0772DF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87.0</w:t>
            </w:r>
          </w:p>
        </w:tc>
        <w:tc>
          <w:tcPr>
            <w:tcW w:w="0" w:type="auto"/>
            <w:noWrap/>
            <w:vAlign w:val="center"/>
            <w:hideMark/>
          </w:tcPr>
          <w:p w14:paraId="5CE765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42569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47.7</w:t>
            </w:r>
          </w:p>
        </w:tc>
        <w:tc>
          <w:tcPr>
            <w:tcW w:w="0" w:type="auto"/>
            <w:noWrap/>
            <w:vAlign w:val="center"/>
            <w:hideMark/>
          </w:tcPr>
          <w:p w14:paraId="1A3A09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23.1</w:t>
            </w:r>
          </w:p>
        </w:tc>
        <w:tc>
          <w:tcPr>
            <w:tcW w:w="0" w:type="auto"/>
            <w:noWrap/>
            <w:vAlign w:val="center"/>
            <w:hideMark/>
          </w:tcPr>
          <w:p w14:paraId="3F95FC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813C2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16.2</w:t>
            </w:r>
          </w:p>
        </w:tc>
        <w:tc>
          <w:tcPr>
            <w:tcW w:w="0" w:type="auto"/>
            <w:noWrap/>
            <w:vAlign w:val="center"/>
            <w:hideMark/>
          </w:tcPr>
          <w:p w14:paraId="2921EB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550B1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3ACAE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2A105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65FAD3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C324076" w14:textId="77777777" w:rsidTr="007A4808">
        <w:trPr>
          <w:trHeight w:val="340"/>
          <w:jc w:val="center"/>
        </w:trPr>
        <w:tc>
          <w:tcPr>
            <w:tcW w:w="0" w:type="auto"/>
            <w:noWrap/>
            <w:vAlign w:val="center"/>
            <w:hideMark/>
          </w:tcPr>
          <w:p w14:paraId="63638EE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Панчићев маклен</w:t>
            </w:r>
          </w:p>
        </w:tc>
        <w:tc>
          <w:tcPr>
            <w:tcW w:w="0" w:type="auto"/>
            <w:noWrap/>
            <w:vAlign w:val="center"/>
            <w:hideMark/>
          </w:tcPr>
          <w:p w14:paraId="7D6D29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886.6</w:t>
            </w:r>
          </w:p>
        </w:tc>
        <w:tc>
          <w:tcPr>
            <w:tcW w:w="0" w:type="auto"/>
            <w:noWrap/>
            <w:vAlign w:val="center"/>
            <w:hideMark/>
          </w:tcPr>
          <w:p w14:paraId="5FD9275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8C6D19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219.6</w:t>
            </w:r>
          </w:p>
        </w:tc>
        <w:tc>
          <w:tcPr>
            <w:tcW w:w="0" w:type="auto"/>
            <w:noWrap/>
            <w:vAlign w:val="center"/>
            <w:hideMark/>
          </w:tcPr>
          <w:p w14:paraId="6E63E6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281.9</w:t>
            </w:r>
          </w:p>
        </w:tc>
        <w:tc>
          <w:tcPr>
            <w:tcW w:w="0" w:type="auto"/>
            <w:noWrap/>
            <w:vAlign w:val="center"/>
            <w:hideMark/>
          </w:tcPr>
          <w:p w14:paraId="097F2F2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10.1</w:t>
            </w:r>
          </w:p>
        </w:tc>
        <w:tc>
          <w:tcPr>
            <w:tcW w:w="0" w:type="auto"/>
            <w:noWrap/>
            <w:vAlign w:val="center"/>
            <w:hideMark/>
          </w:tcPr>
          <w:p w14:paraId="6F412F4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96.0</w:t>
            </w:r>
          </w:p>
        </w:tc>
        <w:tc>
          <w:tcPr>
            <w:tcW w:w="0" w:type="auto"/>
            <w:noWrap/>
            <w:vAlign w:val="center"/>
            <w:hideMark/>
          </w:tcPr>
          <w:p w14:paraId="32BEB8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41.3</w:t>
            </w:r>
          </w:p>
        </w:tc>
        <w:tc>
          <w:tcPr>
            <w:tcW w:w="0" w:type="auto"/>
            <w:noWrap/>
            <w:vAlign w:val="center"/>
            <w:hideMark/>
          </w:tcPr>
          <w:p w14:paraId="59A63E6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9B4E4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BA1E49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CCA69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237.8</w:t>
            </w:r>
          </w:p>
        </w:tc>
      </w:tr>
      <w:tr w:rsidR="007A4808" w:rsidRPr="0057544D" w14:paraId="430D62BC" w14:textId="77777777" w:rsidTr="007A4808">
        <w:trPr>
          <w:trHeight w:val="340"/>
          <w:jc w:val="center"/>
        </w:trPr>
        <w:tc>
          <w:tcPr>
            <w:tcW w:w="0" w:type="auto"/>
            <w:noWrap/>
            <w:vAlign w:val="center"/>
            <w:hideMark/>
          </w:tcPr>
          <w:p w14:paraId="0EDFC98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црна јова</w:t>
            </w:r>
          </w:p>
        </w:tc>
        <w:tc>
          <w:tcPr>
            <w:tcW w:w="0" w:type="auto"/>
            <w:noWrap/>
            <w:vAlign w:val="center"/>
            <w:hideMark/>
          </w:tcPr>
          <w:p w14:paraId="3A4338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162.9</w:t>
            </w:r>
          </w:p>
        </w:tc>
        <w:tc>
          <w:tcPr>
            <w:tcW w:w="0" w:type="auto"/>
            <w:noWrap/>
            <w:vAlign w:val="center"/>
            <w:hideMark/>
          </w:tcPr>
          <w:p w14:paraId="3FC850C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2D001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0D13E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658908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43.3</w:t>
            </w:r>
          </w:p>
        </w:tc>
        <w:tc>
          <w:tcPr>
            <w:tcW w:w="0" w:type="auto"/>
            <w:noWrap/>
            <w:vAlign w:val="center"/>
            <w:hideMark/>
          </w:tcPr>
          <w:p w14:paraId="3EAE0A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119.7</w:t>
            </w:r>
          </w:p>
        </w:tc>
        <w:tc>
          <w:tcPr>
            <w:tcW w:w="0" w:type="auto"/>
            <w:noWrap/>
            <w:vAlign w:val="center"/>
            <w:hideMark/>
          </w:tcPr>
          <w:p w14:paraId="35DA2C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0DDFD5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F1482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0DB39E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492B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DF068FB" w14:textId="77777777" w:rsidTr="007A4808">
        <w:trPr>
          <w:trHeight w:val="340"/>
          <w:jc w:val="center"/>
        </w:trPr>
        <w:tc>
          <w:tcPr>
            <w:tcW w:w="0" w:type="auto"/>
            <w:shd w:val="clear" w:color="000000" w:fill="D9D9D9"/>
            <w:noWrap/>
            <w:vAlign w:val="center"/>
            <w:hideMark/>
          </w:tcPr>
          <w:p w14:paraId="7391A561"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УКУПНО</w:t>
            </w:r>
          </w:p>
        </w:tc>
        <w:tc>
          <w:tcPr>
            <w:tcW w:w="0" w:type="auto"/>
            <w:shd w:val="clear" w:color="000000" w:fill="D9D9D9"/>
            <w:noWrap/>
            <w:vAlign w:val="center"/>
            <w:hideMark/>
          </w:tcPr>
          <w:p w14:paraId="3582675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840,451.4</w:t>
            </w:r>
          </w:p>
        </w:tc>
        <w:tc>
          <w:tcPr>
            <w:tcW w:w="0" w:type="auto"/>
            <w:shd w:val="clear" w:color="000000" w:fill="D9D9D9"/>
            <w:noWrap/>
            <w:vAlign w:val="center"/>
            <w:hideMark/>
          </w:tcPr>
          <w:p w14:paraId="66C313B3"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1,045.3</w:t>
            </w:r>
          </w:p>
        </w:tc>
        <w:tc>
          <w:tcPr>
            <w:tcW w:w="0" w:type="auto"/>
            <w:shd w:val="clear" w:color="000000" w:fill="D9D9D9"/>
            <w:noWrap/>
            <w:vAlign w:val="center"/>
            <w:hideMark/>
          </w:tcPr>
          <w:p w14:paraId="64D7A27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54,805.7</w:t>
            </w:r>
          </w:p>
        </w:tc>
        <w:tc>
          <w:tcPr>
            <w:tcW w:w="0" w:type="auto"/>
            <w:shd w:val="clear" w:color="000000" w:fill="D9D9D9"/>
            <w:noWrap/>
            <w:vAlign w:val="center"/>
            <w:hideMark/>
          </w:tcPr>
          <w:p w14:paraId="3F81041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146,781.0</w:t>
            </w:r>
          </w:p>
        </w:tc>
        <w:tc>
          <w:tcPr>
            <w:tcW w:w="0" w:type="auto"/>
            <w:shd w:val="clear" w:color="000000" w:fill="D9D9D9"/>
            <w:noWrap/>
            <w:vAlign w:val="center"/>
            <w:hideMark/>
          </w:tcPr>
          <w:p w14:paraId="538734D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176,650.5</w:t>
            </w:r>
          </w:p>
        </w:tc>
        <w:tc>
          <w:tcPr>
            <w:tcW w:w="0" w:type="auto"/>
            <w:shd w:val="clear" w:color="000000" w:fill="D9D9D9"/>
            <w:noWrap/>
            <w:vAlign w:val="center"/>
            <w:hideMark/>
          </w:tcPr>
          <w:p w14:paraId="0503A67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184,302.1</w:t>
            </w:r>
          </w:p>
        </w:tc>
        <w:tc>
          <w:tcPr>
            <w:tcW w:w="0" w:type="auto"/>
            <w:shd w:val="clear" w:color="000000" w:fill="D9D9D9"/>
            <w:noWrap/>
            <w:vAlign w:val="center"/>
            <w:hideMark/>
          </w:tcPr>
          <w:p w14:paraId="781665E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138,782.2</w:t>
            </w:r>
          </w:p>
        </w:tc>
        <w:tc>
          <w:tcPr>
            <w:tcW w:w="0" w:type="auto"/>
            <w:shd w:val="clear" w:color="000000" w:fill="D9D9D9"/>
            <w:noWrap/>
            <w:vAlign w:val="center"/>
            <w:hideMark/>
          </w:tcPr>
          <w:p w14:paraId="0E4FD84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76,777.3</w:t>
            </w:r>
          </w:p>
        </w:tc>
        <w:tc>
          <w:tcPr>
            <w:tcW w:w="0" w:type="auto"/>
            <w:shd w:val="clear" w:color="000000" w:fill="D9D9D9"/>
            <w:noWrap/>
            <w:vAlign w:val="center"/>
            <w:hideMark/>
          </w:tcPr>
          <w:p w14:paraId="2829371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40,574.2</w:t>
            </w:r>
          </w:p>
        </w:tc>
        <w:tc>
          <w:tcPr>
            <w:tcW w:w="0" w:type="auto"/>
            <w:shd w:val="clear" w:color="000000" w:fill="D9D9D9"/>
            <w:noWrap/>
            <w:vAlign w:val="center"/>
            <w:hideMark/>
          </w:tcPr>
          <w:p w14:paraId="5034687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15,476.1</w:t>
            </w:r>
          </w:p>
        </w:tc>
        <w:tc>
          <w:tcPr>
            <w:tcW w:w="0" w:type="auto"/>
            <w:shd w:val="clear" w:color="000000" w:fill="D9D9D9"/>
            <w:noWrap/>
            <w:vAlign w:val="center"/>
            <w:hideMark/>
          </w:tcPr>
          <w:p w14:paraId="05998783"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5,257.0</w:t>
            </w:r>
          </w:p>
        </w:tc>
      </w:tr>
    </w:tbl>
    <w:p w14:paraId="4C3D0BF3" w14:textId="21DAF1EB" w:rsidR="00944E33" w:rsidRPr="0057544D" w:rsidRDefault="007D1058" w:rsidP="00350851">
      <w:pPr>
        <w:pStyle w:val="Quote"/>
        <w:rPr>
          <w:b/>
          <w:bCs/>
          <w:sz w:val="22"/>
          <w:szCs w:val="22"/>
          <w:lang w:val="sr-Cyrl-RS"/>
        </w:rPr>
      </w:pPr>
      <w:r w:rsidRPr="0057544D">
        <w:rPr>
          <w:lang w:val="sr-Cyrl-RS"/>
        </w:rPr>
        <w:t>Табела 24</w:t>
      </w:r>
      <w:r w:rsidR="00350851" w:rsidRPr="0057544D">
        <w:rPr>
          <w:lang w:val="sr-Cyrl-RS"/>
        </w:rPr>
        <w:t>-Стање девљинске структуре по газдинским типовима.</w:t>
      </w:r>
    </w:p>
    <w:tbl>
      <w:tblPr>
        <w:tblW w:w="5000" w:type="pct"/>
        <w:tblLook w:val="04A0" w:firstRow="1" w:lastRow="0" w:firstColumn="1" w:lastColumn="0" w:noHBand="0" w:noVBand="1"/>
      </w:tblPr>
      <w:tblGrid>
        <w:gridCol w:w="8720"/>
        <w:gridCol w:w="1281"/>
        <w:gridCol w:w="943"/>
        <w:gridCol w:w="1049"/>
        <w:gridCol w:w="1081"/>
        <w:gridCol w:w="1081"/>
        <w:gridCol w:w="1081"/>
        <w:gridCol w:w="1081"/>
        <w:gridCol w:w="1049"/>
        <w:gridCol w:w="1049"/>
        <w:gridCol w:w="1049"/>
        <w:gridCol w:w="938"/>
      </w:tblGrid>
      <w:tr w:rsidR="007A4808" w:rsidRPr="0057544D" w14:paraId="6EB44E7D" w14:textId="77777777" w:rsidTr="007A4808">
        <w:trPr>
          <w:trHeight w:val="340"/>
          <w:tblHeader/>
        </w:trPr>
        <w:tc>
          <w:tcPr>
            <w:tcW w:w="213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466B05"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Газдински тип</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846C8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Запремина</w:t>
            </w:r>
          </w:p>
        </w:tc>
        <w:tc>
          <w:tcPr>
            <w:tcW w:w="2549" w:type="pct"/>
            <w:gridSpan w:val="10"/>
            <w:tcBorders>
              <w:top w:val="single" w:sz="4" w:space="0" w:color="auto"/>
              <w:left w:val="nil"/>
              <w:bottom w:val="single" w:sz="4" w:space="0" w:color="auto"/>
              <w:right w:val="single" w:sz="4" w:space="0" w:color="auto"/>
            </w:tcBorders>
            <w:shd w:val="clear" w:color="000000" w:fill="BFBFBF"/>
            <w:noWrap/>
            <w:vAlign w:val="center"/>
            <w:hideMark/>
          </w:tcPr>
          <w:p w14:paraId="5E43EBA7"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Д   Е   Б   Љ   И   Н   С   К   И        Р   А   З   Р   Е   Д   И</w:t>
            </w:r>
          </w:p>
        </w:tc>
      </w:tr>
      <w:tr w:rsidR="007A4808" w:rsidRPr="0057544D" w14:paraId="07C944E2" w14:textId="77777777" w:rsidTr="007A4808">
        <w:trPr>
          <w:trHeight w:val="340"/>
          <w:tblHeader/>
        </w:trPr>
        <w:tc>
          <w:tcPr>
            <w:tcW w:w="2137" w:type="pct"/>
            <w:vMerge/>
            <w:tcBorders>
              <w:top w:val="single" w:sz="4" w:space="0" w:color="auto"/>
              <w:left w:val="single" w:sz="4" w:space="0" w:color="auto"/>
              <w:bottom w:val="single" w:sz="4" w:space="0" w:color="auto"/>
              <w:right w:val="single" w:sz="4" w:space="0" w:color="auto"/>
            </w:tcBorders>
            <w:vAlign w:val="center"/>
            <w:hideMark/>
          </w:tcPr>
          <w:p w14:paraId="16341609" w14:textId="77777777" w:rsidR="007A4808" w:rsidRPr="0057544D" w:rsidRDefault="007A4808" w:rsidP="007A4808">
            <w:pPr>
              <w:widowControl/>
              <w:rPr>
                <w:b/>
                <w:bCs/>
                <w:color w:val="000000"/>
                <w:sz w:val="20"/>
                <w:szCs w:val="20"/>
                <w:lang w:val="en-US" w:eastAsia="en-US"/>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14:paraId="673E1E39" w14:textId="77777777" w:rsidR="007A4808" w:rsidRPr="0057544D" w:rsidRDefault="007A4808" w:rsidP="007A4808">
            <w:pPr>
              <w:widowControl/>
              <w:rPr>
                <w:b/>
                <w:bCs/>
                <w:color w:val="000000"/>
                <w:sz w:val="20"/>
                <w:szCs w:val="20"/>
                <w:lang w:val="en-US" w:eastAsia="en-US"/>
              </w:rPr>
            </w:pPr>
          </w:p>
        </w:tc>
        <w:tc>
          <w:tcPr>
            <w:tcW w:w="231" w:type="pct"/>
            <w:tcBorders>
              <w:top w:val="nil"/>
              <w:left w:val="nil"/>
              <w:bottom w:val="single" w:sz="4" w:space="0" w:color="auto"/>
              <w:right w:val="single" w:sz="4" w:space="0" w:color="auto"/>
            </w:tcBorders>
            <w:shd w:val="clear" w:color="000000" w:fill="BFBFBF"/>
            <w:noWrap/>
            <w:vAlign w:val="center"/>
            <w:hideMark/>
          </w:tcPr>
          <w:p w14:paraId="551A716F"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O</w:t>
            </w:r>
          </w:p>
        </w:tc>
        <w:tc>
          <w:tcPr>
            <w:tcW w:w="257" w:type="pct"/>
            <w:tcBorders>
              <w:top w:val="nil"/>
              <w:left w:val="nil"/>
              <w:bottom w:val="single" w:sz="4" w:space="0" w:color="auto"/>
              <w:right w:val="single" w:sz="4" w:space="0" w:color="auto"/>
            </w:tcBorders>
            <w:shd w:val="clear" w:color="000000" w:fill="BFBFBF"/>
            <w:noWrap/>
            <w:vAlign w:val="center"/>
            <w:hideMark/>
          </w:tcPr>
          <w:p w14:paraId="727E8B69"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w:t>
            </w:r>
          </w:p>
        </w:tc>
        <w:tc>
          <w:tcPr>
            <w:tcW w:w="265" w:type="pct"/>
            <w:tcBorders>
              <w:top w:val="nil"/>
              <w:left w:val="nil"/>
              <w:bottom w:val="single" w:sz="4" w:space="0" w:color="auto"/>
              <w:right w:val="single" w:sz="4" w:space="0" w:color="auto"/>
            </w:tcBorders>
            <w:shd w:val="clear" w:color="000000" w:fill="BFBFBF"/>
            <w:noWrap/>
            <w:vAlign w:val="center"/>
            <w:hideMark/>
          </w:tcPr>
          <w:p w14:paraId="7BB71E0C"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II</w:t>
            </w:r>
          </w:p>
        </w:tc>
        <w:tc>
          <w:tcPr>
            <w:tcW w:w="265" w:type="pct"/>
            <w:tcBorders>
              <w:top w:val="nil"/>
              <w:left w:val="nil"/>
              <w:bottom w:val="single" w:sz="4" w:space="0" w:color="auto"/>
              <w:right w:val="single" w:sz="4" w:space="0" w:color="auto"/>
            </w:tcBorders>
            <w:shd w:val="clear" w:color="000000" w:fill="BFBFBF"/>
            <w:noWrap/>
            <w:vAlign w:val="center"/>
            <w:hideMark/>
          </w:tcPr>
          <w:p w14:paraId="3B08A992"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III</w:t>
            </w:r>
          </w:p>
        </w:tc>
        <w:tc>
          <w:tcPr>
            <w:tcW w:w="265" w:type="pct"/>
            <w:tcBorders>
              <w:top w:val="nil"/>
              <w:left w:val="nil"/>
              <w:bottom w:val="single" w:sz="4" w:space="0" w:color="auto"/>
              <w:right w:val="single" w:sz="4" w:space="0" w:color="auto"/>
            </w:tcBorders>
            <w:shd w:val="clear" w:color="000000" w:fill="BFBFBF"/>
            <w:noWrap/>
            <w:vAlign w:val="center"/>
            <w:hideMark/>
          </w:tcPr>
          <w:p w14:paraId="565E1F9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IV</w:t>
            </w:r>
          </w:p>
        </w:tc>
        <w:tc>
          <w:tcPr>
            <w:tcW w:w="265" w:type="pct"/>
            <w:tcBorders>
              <w:top w:val="nil"/>
              <w:left w:val="nil"/>
              <w:bottom w:val="single" w:sz="4" w:space="0" w:color="auto"/>
              <w:right w:val="single" w:sz="4" w:space="0" w:color="auto"/>
            </w:tcBorders>
            <w:shd w:val="clear" w:color="000000" w:fill="BFBFBF"/>
            <w:noWrap/>
            <w:vAlign w:val="center"/>
            <w:hideMark/>
          </w:tcPr>
          <w:p w14:paraId="73EE4CED"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w:t>
            </w:r>
          </w:p>
        </w:tc>
        <w:tc>
          <w:tcPr>
            <w:tcW w:w="257" w:type="pct"/>
            <w:tcBorders>
              <w:top w:val="nil"/>
              <w:left w:val="nil"/>
              <w:bottom w:val="single" w:sz="4" w:space="0" w:color="auto"/>
              <w:right w:val="single" w:sz="4" w:space="0" w:color="auto"/>
            </w:tcBorders>
            <w:shd w:val="clear" w:color="000000" w:fill="BFBFBF"/>
            <w:noWrap/>
            <w:vAlign w:val="center"/>
            <w:hideMark/>
          </w:tcPr>
          <w:p w14:paraId="180A09F9"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w:t>
            </w:r>
          </w:p>
        </w:tc>
        <w:tc>
          <w:tcPr>
            <w:tcW w:w="257" w:type="pct"/>
            <w:tcBorders>
              <w:top w:val="nil"/>
              <w:left w:val="nil"/>
              <w:bottom w:val="single" w:sz="4" w:space="0" w:color="auto"/>
              <w:right w:val="single" w:sz="4" w:space="0" w:color="auto"/>
            </w:tcBorders>
            <w:shd w:val="clear" w:color="000000" w:fill="BFBFBF"/>
            <w:noWrap/>
            <w:vAlign w:val="center"/>
            <w:hideMark/>
          </w:tcPr>
          <w:p w14:paraId="542D6242"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VII</w:t>
            </w:r>
          </w:p>
        </w:tc>
        <w:tc>
          <w:tcPr>
            <w:tcW w:w="257" w:type="pct"/>
            <w:tcBorders>
              <w:top w:val="nil"/>
              <w:left w:val="nil"/>
              <w:bottom w:val="single" w:sz="4" w:space="0" w:color="auto"/>
              <w:right w:val="single" w:sz="4" w:space="0" w:color="auto"/>
            </w:tcBorders>
            <w:shd w:val="clear" w:color="000000" w:fill="BFBFBF"/>
            <w:noWrap/>
            <w:vAlign w:val="center"/>
            <w:hideMark/>
          </w:tcPr>
          <w:p w14:paraId="6C1F5EC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VIII</w:t>
            </w:r>
          </w:p>
        </w:tc>
        <w:tc>
          <w:tcPr>
            <w:tcW w:w="231" w:type="pct"/>
            <w:tcBorders>
              <w:top w:val="nil"/>
              <w:left w:val="nil"/>
              <w:bottom w:val="single" w:sz="4" w:space="0" w:color="auto"/>
              <w:right w:val="single" w:sz="4" w:space="0" w:color="auto"/>
            </w:tcBorders>
            <w:shd w:val="clear" w:color="000000" w:fill="BFBFBF"/>
            <w:noWrap/>
            <w:vAlign w:val="center"/>
            <w:hideMark/>
          </w:tcPr>
          <w:p w14:paraId="0A841293"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IX</w:t>
            </w:r>
          </w:p>
        </w:tc>
      </w:tr>
      <w:tr w:rsidR="007A4808" w:rsidRPr="0057544D" w14:paraId="583DF9DE" w14:textId="77777777" w:rsidTr="007A4808">
        <w:trPr>
          <w:trHeight w:val="340"/>
          <w:tblHeader/>
        </w:trPr>
        <w:tc>
          <w:tcPr>
            <w:tcW w:w="2137" w:type="pct"/>
            <w:vMerge/>
            <w:tcBorders>
              <w:top w:val="single" w:sz="4" w:space="0" w:color="auto"/>
              <w:left w:val="single" w:sz="4" w:space="0" w:color="auto"/>
              <w:bottom w:val="single" w:sz="4" w:space="0" w:color="auto"/>
              <w:right w:val="single" w:sz="4" w:space="0" w:color="auto"/>
            </w:tcBorders>
            <w:vAlign w:val="center"/>
            <w:hideMark/>
          </w:tcPr>
          <w:p w14:paraId="4F643D69" w14:textId="77777777" w:rsidR="007A4808" w:rsidRPr="0057544D" w:rsidRDefault="007A4808" w:rsidP="007A4808">
            <w:pPr>
              <w:widowControl/>
              <w:rPr>
                <w:b/>
                <w:bCs/>
                <w:color w:val="000000"/>
                <w:sz w:val="20"/>
                <w:szCs w:val="20"/>
                <w:lang w:val="en-US" w:eastAsia="en-US"/>
              </w:rPr>
            </w:pPr>
          </w:p>
        </w:tc>
        <w:tc>
          <w:tcPr>
            <w:tcW w:w="314" w:type="pct"/>
            <w:tcBorders>
              <w:top w:val="nil"/>
              <w:left w:val="nil"/>
              <w:bottom w:val="single" w:sz="4" w:space="0" w:color="auto"/>
              <w:right w:val="single" w:sz="4" w:space="0" w:color="auto"/>
            </w:tcBorders>
            <w:shd w:val="clear" w:color="000000" w:fill="BFBFBF"/>
            <w:noWrap/>
            <w:vAlign w:val="center"/>
            <w:hideMark/>
          </w:tcPr>
          <w:p w14:paraId="5394BE8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(m3)</w:t>
            </w:r>
          </w:p>
        </w:tc>
        <w:tc>
          <w:tcPr>
            <w:tcW w:w="231" w:type="pct"/>
            <w:tcBorders>
              <w:top w:val="nil"/>
              <w:left w:val="nil"/>
              <w:bottom w:val="single" w:sz="4" w:space="0" w:color="auto"/>
              <w:right w:val="single" w:sz="4" w:space="0" w:color="auto"/>
            </w:tcBorders>
            <w:shd w:val="clear" w:color="000000" w:fill="BFBFBF"/>
            <w:noWrap/>
            <w:vAlign w:val="center"/>
            <w:hideMark/>
          </w:tcPr>
          <w:p w14:paraId="0C5E5C00"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&lt; 10 cm</w:t>
            </w:r>
          </w:p>
        </w:tc>
        <w:tc>
          <w:tcPr>
            <w:tcW w:w="257" w:type="pct"/>
            <w:tcBorders>
              <w:top w:val="nil"/>
              <w:left w:val="nil"/>
              <w:bottom w:val="single" w:sz="4" w:space="0" w:color="auto"/>
              <w:right w:val="single" w:sz="4" w:space="0" w:color="auto"/>
            </w:tcBorders>
            <w:shd w:val="clear" w:color="000000" w:fill="BFBFBF"/>
            <w:noWrap/>
            <w:vAlign w:val="center"/>
            <w:hideMark/>
          </w:tcPr>
          <w:p w14:paraId="1AFC1164"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11-20 cm</w:t>
            </w:r>
          </w:p>
        </w:tc>
        <w:tc>
          <w:tcPr>
            <w:tcW w:w="265" w:type="pct"/>
            <w:tcBorders>
              <w:top w:val="nil"/>
              <w:left w:val="nil"/>
              <w:bottom w:val="single" w:sz="4" w:space="0" w:color="auto"/>
              <w:right w:val="single" w:sz="4" w:space="0" w:color="auto"/>
            </w:tcBorders>
            <w:shd w:val="clear" w:color="000000" w:fill="BFBFBF"/>
            <w:noWrap/>
            <w:vAlign w:val="center"/>
            <w:hideMark/>
          </w:tcPr>
          <w:p w14:paraId="5333F54E"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21-30 cm</w:t>
            </w:r>
          </w:p>
        </w:tc>
        <w:tc>
          <w:tcPr>
            <w:tcW w:w="265" w:type="pct"/>
            <w:tcBorders>
              <w:top w:val="nil"/>
              <w:left w:val="nil"/>
              <w:bottom w:val="single" w:sz="4" w:space="0" w:color="auto"/>
              <w:right w:val="single" w:sz="4" w:space="0" w:color="auto"/>
            </w:tcBorders>
            <w:shd w:val="clear" w:color="000000" w:fill="BFBFBF"/>
            <w:noWrap/>
            <w:vAlign w:val="center"/>
            <w:hideMark/>
          </w:tcPr>
          <w:p w14:paraId="0B569239"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31-40 cm</w:t>
            </w:r>
          </w:p>
        </w:tc>
        <w:tc>
          <w:tcPr>
            <w:tcW w:w="265" w:type="pct"/>
            <w:tcBorders>
              <w:top w:val="nil"/>
              <w:left w:val="nil"/>
              <w:bottom w:val="single" w:sz="4" w:space="0" w:color="auto"/>
              <w:right w:val="single" w:sz="4" w:space="0" w:color="auto"/>
            </w:tcBorders>
            <w:shd w:val="clear" w:color="000000" w:fill="BFBFBF"/>
            <w:noWrap/>
            <w:vAlign w:val="center"/>
            <w:hideMark/>
          </w:tcPr>
          <w:p w14:paraId="133442DE"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41-50 cm</w:t>
            </w:r>
          </w:p>
        </w:tc>
        <w:tc>
          <w:tcPr>
            <w:tcW w:w="265" w:type="pct"/>
            <w:tcBorders>
              <w:top w:val="nil"/>
              <w:left w:val="nil"/>
              <w:bottom w:val="single" w:sz="4" w:space="0" w:color="auto"/>
              <w:right w:val="single" w:sz="4" w:space="0" w:color="auto"/>
            </w:tcBorders>
            <w:shd w:val="clear" w:color="000000" w:fill="BFBFBF"/>
            <w:noWrap/>
            <w:vAlign w:val="center"/>
            <w:hideMark/>
          </w:tcPr>
          <w:p w14:paraId="56F5EDED"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51-60 cm</w:t>
            </w:r>
          </w:p>
        </w:tc>
        <w:tc>
          <w:tcPr>
            <w:tcW w:w="257" w:type="pct"/>
            <w:tcBorders>
              <w:top w:val="nil"/>
              <w:left w:val="nil"/>
              <w:bottom w:val="single" w:sz="4" w:space="0" w:color="auto"/>
              <w:right w:val="single" w:sz="4" w:space="0" w:color="auto"/>
            </w:tcBorders>
            <w:shd w:val="clear" w:color="000000" w:fill="BFBFBF"/>
            <w:noWrap/>
            <w:vAlign w:val="center"/>
            <w:hideMark/>
          </w:tcPr>
          <w:p w14:paraId="33B58E8A"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61-70 cm</w:t>
            </w:r>
          </w:p>
        </w:tc>
        <w:tc>
          <w:tcPr>
            <w:tcW w:w="257" w:type="pct"/>
            <w:tcBorders>
              <w:top w:val="nil"/>
              <w:left w:val="nil"/>
              <w:bottom w:val="single" w:sz="4" w:space="0" w:color="auto"/>
              <w:right w:val="single" w:sz="4" w:space="0" w:color="auto"/>
            </w:tcBorders>
            <w:shd w:val="clear" w:color="000000" w:fill="BFBFBF"/>
            <w:noWrap/>
            <w:vAlign w:val="center"/>
            <w:hideMark/>
          </w:tcPr>
          <w:p w14:paraId="572A1E1F"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71-80 cm</w:t>
            </w:r>
          </w:p>
        </w:tc>
        <w:tc>
          <w:tcPr>
            <w:tcW w:w="257" w:type="pct"/>
            <w:tcBorders>
              <w:top w:val="nil"/>
              <w:left w:val="nil"/>
              <w:bottom w:val="single" w:sz="4" w:space="0" w:color="auto"/>
              <w:right w:val="single" w:sz="4" w:space="0" w:color="auto"/>
            </w:tcBorders>
            <w:shd w:val="clear" w:color="000000" w:fill="BFBFBF"/>
            <w:noWrap/>
            <w:vAlign w:val="center"/>
            <w:hideMark/>
          </w:tcPr>
          <w:p w14:paraId="05D26AE0"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81-90 cm</w:t>
            </w:r>
          </w:p>
        </w:tc>
        <w:tc>
          <w:tcPr>
            <w:tcW w:w="231" w:type="pct"/>
            <w:tcBorders>
              <w:top w:val="nil"/>
              <w:left w:val="nil"/>
              <w:bottom w:val="single" w:sz="4" w:space="0" w:color="auto"/>
              <w:right w:val="single" w:sz="4" w:space="0" w:color="auto"/>
            </w:tcBorders>
            <w:shd w:val="clear" w:color="000000" w:fill="BFBFBF"/>
            <w:noWrap/>
            <w:vAlign w:val="center"/>
            <w:hideMark/>
          </w:tcPr>
          <w:p w14:paraId="745ABE2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&gt; 90 cm</w:t>
            </w:r>
          </w:p>
        </w:tc>
      </w:tr>
      <w:tr w:rsidR="007A4808" w:rsidRPr="0057544D" w14:paraId="266CD615" w14:textId="77777777" w:rsidTr="007A4808">
        <w:trPr>
          <w:trHeight w:val="340"/>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5CA7A4DF"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58 - Национални парк - I степена заштите</w:t>
            </w:r>
          </w:p>
        </w:tc>
      </w:tr>
      <w:tr w:rsidR="007A4808" w:rsidRPr="0057544D" w14:paraId="7186589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385D99A7"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314" w:type="pct"/>
            <w:tcBorders>
              <w:top w:val="nil"/>
              <w:left w:val="nil"/>
              <w:bottom w:val="single" w:sz="4" w:space="0" w:color="auto"/>
              <w:right w:val="single" w:sz="4" w:space="0" w:color="auto"/>
            </w:tcBorders>
            <w:noWrap/>
            <w:vAlign w:val="center"/>
            <w:hideMark/>
          </w:tcPr>
          <w:p w14:paraId="79DC74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25,397.3</w:t>
            </w:r>
          </w:p>
        </w:tc>
        <w:tc>
          <w:tcPr>
            <w:tcW w:w="231" w:type="pct"/>
            <w:tcBorders>
              <w:top w:val="nil"/>
              <w:left w:val="nil"/>
              <w:bottom w:val="single" w:sz="4" w:space="0" w:color="auto"/>
              <w:right w:val="single" w:sz="4" w:space="0" w:color="auto"/>
            </w:tcBorders>
            <w:noWrap/>
            <w:vAlign w:val="center"/>
            <w:hideMark/>
          </w:tcPr>
          <w:p w14:paraId="195E305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D71EE1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593.4</w:t>
            </w:r>
          </w:p>
        </w:tc>
        <w:tc>
          <w:tcPr>
            <w:tcW w:w="265" w:type="pct"/>
            <w:tcBorders>
              <w:top w:val="nil"/>
              <w:left w:val="nil"/>
              <w:bottom w:val="single" w:sz="4" w:space="0" w:color="auto"/>
              <w:right w:val="single" w:sz="4" w:space="0" w:color="auto"/>
            </w:tcBorders>
            <w:noWrap/>
            <w:vAlign w:val="center"/>
            <w:hideMark/>
          </w:tcPr>
          <w:p w14:paraId="26C803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2,076.7</w:t>
            </w:r>
          </w:p>
        </w:tc>
        <w:tc>
          <w:tcPr>
            <w:tcW w:w="265" w:type="pct"/>
            <w:tcBorders>
              <w:top w:val="nil"/>
              <w:left w:val="nil"/>
              <w:bottom w:val="single" w:sz="4" w:space="0" w:color="auto"/>
              <w:right w:val="single" w:sz="4" w:space="0" w:color="auto"/>
            </w:tcBorders>
            <w:noWrap/>
            <w:vAlign w:val="center"/>
            <w:hideMark/>
          </w:tcPr>
          <w:p w14:paraId="622DF9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5,393.4</w:t>
            </w:r>
          </w:p>
        </w:tc>
        <w:tc>
          <w:tcPr>
            <w:tcW w:w="265" w:type="pct"/>
            <w:tcBorders>
              <w:top w:val="nil"/>
              <w:left w:val="nil"/>
              <w:bottom w:val="single" w:sz="4" w:space="0" w:color="auto"/>
              <w:right w:val="single" w:sz="4" w:space="0" w:color="auto"/>
            </w:tcBorders>
            <w:noWrap/>
            <w:vAlign w:val="center"/>
            <w:hideMark/>
          </w:tcPr>
          <w:p w14:paraId="18D18F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8,297.3</w:t>
            </w:r>
          </w:p>
        </w:tc>
        <w:tc>
          <w:tcPr>
            <w:tcW w:w="265" w:type="pct"/>
            <w:tcBorders>
              <w:top w:val="nil"/>
              <w:left w:val="nil"/>
              <w:bottom w:val="single" w:sz="4" w:space="0" w:color="auto"/>
              <w:right w:val="single" w:sz="4" w:space="0" w:color="auto"/>
            </w:tcBorders>
            <w:noWrap/>
            <w:vAlign w:val="center"/>
            <w:hideMark/>
          </w:tcPr>
          <w:p w14:paraId="3A74B6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3,514.9</w:t>
            </w:r>
          </w:p>
        </w:tc>
        <w:tc>
          <w:tcPr>
            <w:tcW w:w="257" w:type="pct"/>
            <w:tcBorders>
              <w:top w:val="nil"/>
              <w:left w:val="nil"/>
              <w:bottom w:val="single" w:sz="4" w:space="0" w:color="auto"/>
              <w:right w:val="single" w:sz="4" w:space="0" w:color="auto"/>
            </w:tcBorders>
            <w:noWrap/>
            <w:vAlign w:val="center"/>
            <w:hideMark/>
          </w:tcPr>
          <w:p w14:paraId="2A855C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2,881.2</w:t>
            </w:r>
          </w:p>
        </w:tc>
        <w:tc>
          <w:tcPr>
            <w:tcW w:w="257" w:type="pct"/>
            <w:tcBorders>
              <w:top w:val="nil"/>
              <w:left w:val="nil"/>
              <w:bottom w:val="single" w:sz="4" w:space="0" w:color="auto"/>
              <w:right w:val="single" w:sz="4" w:space="0" w:color="auto"/>
            </w:tcBorders>
            <w:noWrap/>
            <w:vAlign w:val="center"/>
            <w:hideMark/>
          </w:tcPr>
          <w:p w14:paraId="59380D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1,998.2</w:t>
            </w:r>
          </w:p>
        </w:tc>
        <w:tc>
          <w:tcPr>
            <w:tcW w:w="257" w:type="pct"/>
            <w:tcBorders>
              <w:top w:val="nil"/>
              <w:left w:val="nil"/>
              <w:bottom w:val="single" w:sz="4" w:space="0" w:color="auto"/>
              <w:right w:val="single" w:sz="4" w:space="0" w:color="auto"/>
            </w:tcBorders>
            <w:noWrap/>
            <w:vAlign w:val="center"/>
            <w:hideMark/>
          </w:tcPr>
          <w:p w14:paraId="565E65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314.9</w:t>
            </w:r>
          </w:p>
        </w:tc>
        <w:tc>
          <w:tcPr>
            <w:tcW w:w="231" w:type="pct"/>
            <w:tcBorders>
              <w:top w:val="nil"/>
              <w:left w:val="nil"/>
              <w:bottom w:val="single" w:sz="4" w:space="0" w:color="auto"/>
              <w:right w:val="single" w:sz="4" w:space="0" w:color="auto"/>
            </w:tcBorders>
            <w:noWrap/>
            <w:vAlign w:val="center"/>
            <w:hideMark/>
          </w:tcPr>
          <w:p w14:paraId="7E572DD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327.3</w:t>
            </w:r>
          </w:p>
        </w:tc>
      </w:tr>
      <w:tr w:rsidR="007A4808" w:rsidRPr="0057544D" w14:paraId="433C65C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A01576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314" w:type="pct"/>
            <w:tcBorders>
              <w:top w:val="nil"/>
              <w:left w:val="nil"/>
              <w:bottom w:val="single" w:sz="4" w:space="0" w:color="auto"/>
              <w:right w:val="single" w:sz="4" w:space="0" w:color="auto"/>
            </w:tcBorders>
            <w:noWrap/>
            <w:vAlign w:val="center"/>
            <w:hideMark/>
          </w:tcPr>
          <w:p w14:paraId="3083977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32,453.9</w:t>
            </w:r>
          </w:p>
        </w:tc>
        <w:tc>
          <w:tcPr>
            <w:tcW w:w="231" w:type="pct"/>
            <w:tcBorders>
              <w:top w:val="nil"/>
              <w:left w:val="nil"/>
              <w:bottom w:val="single" w:sz="4" w:space="0" w:color="auto"/>
              <w:right w:val="single" w:sz="4" w:space="0" w:color="auto"/>
            </w:tcBorders>
            <w:noWrap/>
            <w:vAlign w:val="center"/>
            <w:hideMark/>
          </w:tcPr>
          <w:p w14:paraId="435754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734.3</w:t>
            </w:r>
          </w:p>
        </w:tc>
        <w:tc>
          <w:tcPr>
            <w:tcW w:w="257" w:type="pct"/>
            <w:tcBorders>
              <w:top w:val="nil"/>
              <w:left w:val="nil"/>
              <w:bottom w:val="single" w:sz="4" w:space="0" w:color="auto"/>
              <w:right w:val="single" w:sz="4" w:space="0" w:color="auto"/>
            </w:tcBorders>
            <w:noWrap/>
            <w:vAlign w:val="center"/>
            <w:hideMark/>
          </w:tcPr>
          <w:p w14:paraId="0849E92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6,958.9</w:t>
            </w:r>
          </w:p>
        </w:tc>
        <w:tc>
          <w:tcPr>
            <w:tcW w:w="265" w:type="pct"/>
            <w:tcBorders>
              <w:top w:val="nil"/>
              <w:left w:val="nil"/>
              <w:bottom w:val="single" w:sz="4" w:space="0" w:color="auto"/>
              <w:right w:val="single" w:sz="4" w:space="0" w:color="auto"/>
            </w:tcBorders>
            <w:noWrap/>
            <w:vAlign w:val="center"/>
            <w:hideMark/>
          </w:tcPr>
          <w:p w14:paraId="1682A5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10,099.9</w:t>
            </w:r>
          </w:p>
        </w:tc>
        <w:tc>
          <w:tcPr>
            <w:tcW w:w="265" w:type="pct"/>
            <w:tcBorders>
              <w:top w:val="nil"/>
              <w:left w:val="nil"/>
              <w:bottom w:val="single" w:sz="4" w:space="0" w:color="auto"/>
              <w:right w:val="single" w:sz="4" w:space="0" w:color="auto"/>
            </w:tcBorders>
            <w:noWrap/>
            <w:vAlign w:val="center"/>
            <w:hideMark/>
          </w:tcPr>
          <w:p w14:paraId="2D23913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6,552.1</w:t>
            </w:r>
          </w:p>
        </w:tc>
        <w:tc>
          <w:tcPr>
            <w:tcW w:w="265" w:type="pct"/>
            <w:tcBorders>
              <w:top w:val="nil"/>
              <w:left w:val="nil"/>
              <w:bottom w:val="single" w:sz="4" w:space="0" w:color="auto"/>
              <w:right w:val="single" w:sz="4" w:space="0" w:color="auto"/>
            </w:tcBorders>
            <w:noWrap/>
            <w:vAlign w:val="center"/>
            <w:hideMark/>
          </w:tcPr>
          <w:p w14:paraId="4886E65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3,653.4</w:t>
            </w:r>
          </w:p>
        </w:tc>
        <w:tc>
          <w:tcPr>
            <w:tcW w:w="265" w:type="pct"/>
            <w:tcBorders>
              <w:top w:val="nil"/>
              <w:left w:val="nil"/>
              <w:bottom w:val="single" w:sz="4" w:space="0" w:color="auto"/>
              <w:right w:val="single" w:sz="4" w:space="0" w:color="auto"/>
            </w:tcBorders>
            <w:noWrap/>
            <w:vAlign w:val="center"/>
            <w:hideMark/>
          </w:tcPr>
          <w:p w14:paraId="7A3E64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2,522.6</w:t>
            </w:r>
          </w:p>
        </w:tc>
        <w:tc>
          <w:tcPr>
            <w:tcW w:w="257" w:type="pct"/>
            <w:tcBorders>
              <w:top w:val="nil"/>
              <w:left w:val="nil"/>
              <w:bottom w:val="single" w:sz="4" w:space="0" w:color="auto"/>
              <w:right w:val="single" w:sz="4" w:space="0" w:color="auto"/>
            </w:tcBorders>
            <w:noWrap/>
            <w:vAlign w:val="center"/>
            <w:hideMark/>
          </w:tcPr>
          <w:p w14:paraId="469504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1,284.3</w:t>
            </w:r>
          </w:p>
        </w:tc>
        <w:tc>
          <w:tcPr>
            <w:tcW w:w="257" w:type="pct"/>
            <w:tcBorders>
              <w:top w:val="nil"/>
              <w:left w:val="nil"/>
              <w:bottom w:val="single" w:sz="4" w:space="0" w:color="auto"/>
              <w:right w:val="single" w:sz="4" w:space="0" w:color="auto"/>
            </w:tcBorders>
            <w:noWrap/>
            <w:vAlign w:val="center"/>
            <w:hideMark/>
          </w:tcPr>
          <w:p w14:paraId="5DE92E5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648.3</w:t>
            </w:r>
          </w:p>
        </w:tc>
        <w:tc>
          <w:tcPr>
            <w:tcW w:w="257" w:type="pct"/>
            <w:tcBorders>
              <w:top w:val="nil"/>
              <w:left w:val="nil"/>
              <w:bottom w:val="single" w:sz="4" w:space="0" w:color="auto"/>
              <w:right w:val="single" w:sz="4" w:space="0" w:color="auto"/>
            </w:tcBorders>
            <w:noWrap/>
            <w:vAlign w:val="center"/>
            <w:hideMark/>
          </w:tcPr>
          <w:p w14:paraId="55A38A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DF536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6905630"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F1A114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314" w:type="pct"/>
            <w:tcBorders>
              <w:top w:val="nil"/>
              <w:left w:val="nil"/>
              <w:bottom w:val="single" w:sz="4" w:space="0" w:color="auto"/>
              <w:right w:val="single" w:sz="4" w:space="0" w:color="auto"/>
            </w:tcBorders>
            <w:noWrap/>
            <w:vAlign w:val="center"/>
            <w:hideMark/>
          </w:tcPr>
          <w:p w14:paraId="2614FC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4,493.0</w:t>
            </w:r>
          </w:p>
        </w:tc>
        <w:tc>
          <w:tcPr>
            <w:tcW w:w="231" w:type="pct"/>
            <w:tcBorders>
              <w:top w:val="nil"/>
              <w:left w:val="nil"/>
              <w:bottom w:val="single" w:sz="4" w:space="0" w:color="auto"/>
              <w:right w:val="single" w:sz="4" w:space="0" w:color="auto"/>
            </w:tcBorders>
            <w:noWrap/>
            <w:vAlign w:val="center"/>
            <w:hideMark/>
          </w:tcPr>
          <w:p w14:paraId="0E1927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18.1</w:t>
            </w:r>
          </w:p>
        </w:tc>
        <w:tc>
          <w:tcPr>
            <w:tcW w:w="257" w:type="pct"/>
            <w:tcBorders>
              <w:top w:val="nil"/>
              <w:left w:val="nil"/>
              <w:bottom w:val="single" w:sz="4" w:space="0" w:color="auto"/>
              <w:right w:val="single" w:sz="4" w:space="0" w:color="auto"/>
            </w:tcBorders>
            <w:noWrap/>
            <w:vAlign w:val="center"/>
            <w:hideMark/>
          </w:tcPr>
          <w:p w14:paraId="761B84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1,977.0</w:t>
            </w:r>
          </w:p>
        </w:tc>
        <w:tc>
          <w:tcPr>
            <w:tcW w:w="265" w:type="pct"/>
            <w:tcBorders>
              <w:top w:val="nil"/>
              <w:left w:val="nil"/>
              <w:bottom w:val="single" w:sz="4" w:space="0" w:color="auto"/>
              <w:right w:val="single" w:sz="4" w:space="0" w:color="auto"/>
            </w:tcBorders>
            <w:noWrap/>
            <w:vAlign w:val="center"/>
            <w:hideMark/>
          </w:tcPr>
          <w:p w14:paraId="18B54C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2,003.8</w:t>
            </w:r>
          </w:p>
        </w:tc>
        <w:tc>
          <w:tcPr>
            <w:tcW w:w="265" w:type="pct"/>
            <w:tcBorders>
              <w:top w:val="nil"/>
              <w:left w:val="nil"/>
              <w:bottom w:val="single" w:sz="4" w:space="0" w:color="auto"/>
              <w:right w:val="single" w:sz="4" w:space="0" w:color="auto"/>
            </w:tcBorders>
            <w:noWrap/>
            <w:vAlign w:val="center"/>
            <w:hideMark/>
          </w:tcPr>
          <w:p w14:paraId="7E3D11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218.8</w:t>
            </w:r>
          </w:p>
        </w:tc>
        <w:tc>
          <w:tcPr>
            <w:tcW w:w="265" w:type="pct"/>
            <w:tcBorders>
              <w:top w:val="nil"/>
              <w:left w:val="nil"/>
              <w:bottom w:val="single" w:sz="4" w:space="0" w:color="auto"/>
              <w:right w:val="single" w:sz="4" w:space="0" w:color="auto"/>
            </w:tcBorders>
            <w:noWrap/>
            <w:vAlign w:val="center"/>
            <w:hideMark/>
          </w:tcPr>
          <w:p w14:paraId="07C3C27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275.4</w:t>
            </w:r>
          </w:p>
        </w:tc>
        <w:tc>
          <w:tcPr>
            <w:tcW w:w="265" w:type="pct"/>
            <w:tcBorders>
              <w:top w:val="nil"/>
              <w:left w:val="nil"/>
              <w:bottom w:val="single" w:sz="4" w:space="0" w:color="auto"/>
              <w:right w:val="single" w:sz="4" w:space="0" w:color="auto"/>
            </w:tcBorders>
            <w:noWrap/>
            <w:vAlign w:val="center"/>
            <w:hideMark/>
          </w:tcPr>
          <w:p w14:paraId="7C091A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438C9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18F56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2F764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27E27A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92895F1"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5A474A7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314" w:type="pct"/>
            <w:tcBorders>
              <w:top w:val="nil"/>
              <w:left w:val="nil"/>
              <w:bottom w:val="single" w:sz="4" w:space="0" w:color="auto"/>
              <w:right w:val="single" w:sz="4" w:space="0" w:color="auto"/>
            </w:tcBorders>
            <w:noWrap/>
            <w:vAlign w:val="center"/>
            <w:hideMark/>
          </w:tcPr>
          <w:p w14:paraId="7C00F8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4,072.0</w:t>
            </w:r>
          </w:p>
        </w:tc>
        <w:tc>
          <w:tcPr>
            <w:tcW w:w="231" w:type="pct"/>
            <w:tcBorders>
              <w:top w:val="nil"/>
              <w:left w:val="nil"/>
              <w:bottom w:val="single" w:sz="4" w:space="0" w:color="auto"/>
              <w:right w:val="single" w:sz="4" w:space="0" w:color="auto"/>
            </w:tcBorders>
            <w:noWrap/>
            <w:vAlign w:val="center"/>
            <w:hideMark/>
          </w:tcPr>
          <w:p w14:paraId="4C461E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82.1</w:t>
            </w:r>
          </w:p>
        </w:tc>
        <w:tc>
          <w:tcPr>
            <w:tcW w:w="257" w:type="pct"/>
            <w:tcBorders>
              <w:top w:val="nil"/>
              <w:left w:val="nil"/>
              <w:bottom w:val="single" w:sz="4" w:space="0" w:color="auto"/>
              <w:right w:val="single" w:sz="4" w:space="0" w:color="auto"/>
            </w:tcBorders>
            <w:noWrap/>
            <w:vAlign w:val="center"/>
            <w:hideMark/>
          </w:tcPr>
          <w:p w14:paraId="391B25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1,560.1</w:t>
            </w:r>
          </w:p>
        </w:tc>
        <w:tc>
          <w:tcPr>
            <w:tcW w:w="265" w:type="pct"/>
            <w:tcBorders>
              <w:top w:val="nil"/>
              <w:left w:val="nil"/>
              <w:bottom w:val="single" w:sz="4" w:space="0" w:color="auto"/>
              <w:right w:val="single" w:sz="4" w:space="0" w:color="auto"/>
            </w:tcBorders>
            <w:noWrap/>
            <w:vAlign w:val="center"/>
            <w:hideMark/>
          </w:tcPr>
          <w:p w14:paraId="617308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1,047.1</w:t>
            </w:r>
          </w:p>
        </w:tc>
        <w:tc>
          <w:tcPr>
            <w:tcW w:w="265" w:type="pct"/>
            <w:tcBorders>
              <w:top w:val="nil"/>
              <w:left w:val="nil"/>
              <w:bottom w:val="single" w:sz="4" w:space="0" w:color="auto"/>
              <w:right w:val="single" w:sz="4" w:space="0" w:color="auto"/>
            </w:tcBorders>
            <w:noWrap/>
            <w:vAlign w:val="center"/>
            <w:hideMark/>
          </w:tcPr>
          <w:p w14:paraId="151788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1,327.6</w:t>
            </w:r>
          </w:p>
        </w:tc>
        <w:tc>
          <w:tcPr>
            <w:tcW w:w="265" w:type="pct"/>
            <w:tcBorders>
              <w:top w:val="nil"/>
              <w:left w:val="nil"/>
              <w:bottom w:val="single" w:sz="4" w:space="0" w:color="auto"/>
              <w:right w:val="single" w:sz="4" w:space="0" w:color="auto"/>
            </w:tcBorders>
            <w:noWrap/>
            <w:vAlign w:val="center"/>
            <w:hideMark/>
          </w:tcPr>
          <w:p w14:paraId="42CE32D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27.8</w:t>
            </w:r>
          </w:p>
        </w:tc>
        <w:tc>
          <w:tcPr>
            <w:tcW w:w="265" w:type="pct"/>
            <w:tcBorders>
              <w:top w:val="nil"/>
              <w:left w:val="nil"/>
              <w:bottom w:val="single" w:sz="4" w:space="0" w:color="auto"/>
              <w:right w:val="single" w:sz="4" w:space="0" w:color="auto"/>
            </w:tcBorders>
            <w:noWrap/>
            <w:vAlign w:val="center"/>
            <w:hideMark/>
          </w:tcPr>
          <w:p w14:paraId="7B81BF5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27.3</w:t>
            </w:r>
          </w:p>
        </w:tc>
        <w:tc>
          <w:tcPr>
            <w:tcW w:w="257" w:type="pct"/>
            <w:tcBorders>
              <w:top w:val="nil"/>
              <w:left w:val="nil"/>
              <w:bottom w:val="single" w:sz="4" w:space="0" w:color="auto"/>
              <w:right w:val="single" w:sz="4" w:space="0" w:color="auto"/>
            </w:tcBorders>
            <w:noWrap/>
            <w:vAlign w:val="center"/>
            <w:hideMark/>
          </w:tcPr>
          <w:p w14:paraId="3B9761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98DCC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FDBFAF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5383A7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E17726D"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50D11C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314" w:type="pct"/>
            <w:tcBorders>
              <w:top w:val="nil"/>
              <w:left w:val="nil"/>
              <w:bottom w:val="single" w:sz="4" w:space="0" w:color="auto"/>
              <w:right w:val="single" w:sz="4" w:space="0" w:color="auto"/>
            </w:tcBorders>
            <w:noWrap/>
            <w:vAlign w:val="center"/>
            <w:hideMark/>
          </w:tcPr>
          <w:p w14:paraId="617091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1,743.5</w:t>
            </w:r>
          </w:p>
        </w:tc>
        <w:tc>
          <w:tcPr>
            <w:tcW w:w="231" w:type="pct"/>
            <w:tcBorders>
              <w:top w:val="nil"/>
              <w:left w:val="nil"/>
              <w:bottom w:val="single" w:sz="4" w:space="0" w:color="auto"/>
              <w:right w:val="single" w:sz="4" w:space="0" w:color="auto"/>
            </w:tcBorders>
            <w:noWrap/>
            <w:vAlign w:val="center"/>
            <w:hideMark/>
          </w:tcPr>
          <w:p w14:paraId="368621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w:t>
            </w:r>
          </w:p>
        </w:tc>
        <w:tc>
          <w:tcPr>
            <w:tcW w:w="257" w:type="pct"/>
            <w:tcBorders>
              <w:top w:val="nil"/>
              <w:left w:val="nil"/>
              <w:bottom w:val="single" w:sz="4" w:space="0" w:color="auto"/>
              <w:right w:val="single" w:sz="4" w:space="0" w:color="auto"/>
            </w:tcBorders>
            <w:noWrap/>
            <w:vAlign w:val="center"/>
            <w:hideMark/>
          </w:tcPr>
          <w:p w14:paraId="52AD43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953.6</w:t>
            </w:r>
          </w:p>
        </w:tc>
        <w:tc>
          <w:tcPr>
            <w:tcW w:w="265" w:type="pct"/>
            <w:tcBorders>
              <w:top w:val="nil"/>
              <w:left w:val="nil"/>
              <w:bottom w:val="single" w:sz="4" w:space="0" w:color="auto"/>
              <w:right w:val="single" w:sz="4" w:space="0" w:color="auto"/>
            </w:tcBorders>
            <w:noWrap/>
            <w:vAlign w:val="center"/>
            <w:hideMark/>
          </w:tcPr>
          <w:p w14:paraId="5C0B6B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759.5</w:t>
            </w:r>
          </w:p>
        </w:tc>
        <w:tc>
          <w:tcPr>
            <w:tcW w:w="265" w:type="pct"/>
            <w:tcBorders>
              <w:top w:val="nil"/>
              <w:left w:val="nil"/>
              <w:bottom w:val="single" w:sz="4" w:space="0" w:color="auto"/>
              <w:right w:val="single" w:sz="4" w:space="0" w:color="auto"/>
            </w:tcBorders>
            <w:noWrap/>
            <w:vAlign w:val="center"/>
            <w:hideMark/>
          </w:tcPr>
          <w:p w14:paraId="3D35F9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w:t>
            </w:r>
          </w:p>
        </w:tc>
        <w:tc>
          <w:tcPr>
            <w:tcW w:w="265" w:type="pct"/>
            <w:tcBorders>
              <w:top w:val="nil"/>
              <w:left w:val="nil"/>
              <w:bottom w:val="single" w:sz="4" w:space="0" w:color="auto"/>
              <w:right w:val="single" w:sz="4" w:space="0" w:color="auto"/>
            </w:tcBorders>
            <w:noWrap/>
            <w:vAlign w:val="center"/>
            <w:hideMark/>
          </w:tcPr>
          <w:p w14:paraId="5ABD9C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w:t>
            </w:r>
          </w:p>
        </w:tc>
        <w:tc>
          <w:tcPr>
            <w:tcW w:w="265" w:type="pct"/>
            <w:tcBorders>
              <w:top w:val="nil"/>
              <w:left w:val="nil"/>
              <w:bottom w:val="single" w:sz="4" w:space="0" w:color="auto"/>
              <w:right w:val="single" w:sz="4" w:space="0" w:color="auto"/>
            </w:tcBorders>
            <w:noWrap/>
            <w:vAlign w:val="center"/>
            <w:hideMark/>
          </w:tcPr>
          <w:p w14:paraId="372698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w:t>
            </w:r>
          </w:p>
        </w:tc>
        <w:tc>
          <w:tcPr>
            <w:tcW w:w="257" w:type="pct"/>
            <w:tcBorders>
              <w:top w:val="nil"/>
              <w:left w:val="nil"/>
              <w:bottom w:val="single" w:sz="4" w:space="0" w:color="auto"/>
              <w:right w:val="single" w:sz="4" w:space="0" w:color="auto"/>
            </w:tcBorders>
            <w:noWrap/>
            <w:vAlign w:val="center"/>
            <w:hideMark/>
          </w:tcPr>
          <w:p w14:paraId="5EB07D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3BC53A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AE29F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30691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763E031"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48DABF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314" w:type="pct"/>
            <w:tcBorders>
              <w:top w:val="nil"/>
              <w:left w:val="nil"/>
              <w:bottom w:val="single" w:sz="4" w:space="0" w:color="auto"/>
              <w:right w:val="single" w:sz="4" w:space="0" w:color="auto"/>
            </w:tcBorders>
            <w:noWrap/>
            <w:vAlign w:val="center"/>
            <w:hideMark/>
          </w:tcPr>
          <w:p w14:paraId="1A0A2F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293.1</w:t>
            </w:r>
          </w:p>
        </w:tc>
        <w:tc>
          <w:tcPr>
            <w:tcW w:w="231" w:type="pct"/>
            <w:tcBorders>
              <w:top w:val="nil"/>
              <w:left w:val="nil"/>
              <w:bottom w:val="single" w:sz="4" w:space="0" w:color="auto"/>
              <w:right w:val="single" w:sz="4" w:space="0" w:color="auto"/>
            </w:tcBorders>
            <w:noWrap/>
            <w:vAlign w:val="center"/>
            <w:hideMark/>
          </w:tcPr>
          <w:p w14:paraId="13CFA0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F4EF0A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69.9</w:t>
            </w:r>
          </w:p>
        </w:tc>
        <w:tc>
          <w:tcPr>
            <w:tcW w:w="265" w:type="pct"/>
            <w:tcBorders>
              <w:top w:val="nil"/>
              <w:left w:val="nil"/>
              <w:bottom w:val="single" w:sz="4" w:space="0" w:color="auto"/>
              <w:right w:val="single" w:sz="4" w:space="0" w:color="auto"/>
            </w:tcBorders>
            <w:noWrap/>
            <w:vAlign w:val="center"/>
            <w:hideMark/>
          </w:tcPr>
          <w:p w14:paraId="32730F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71.5</w:t>
            </w:r>
          </w:p>
        </w:tc>
        <w:tc>
          <w:tcPr>
            <w:tcW w:w="265" w:type="pct"/>
            <w:tcBorders>
              <w:top w:val="nil"/>
              <w:left w:val="nil"/>
              <w:bottom w:val="single" w:sz="4" w:space="0" w:color="auto"/>
              <w:right w:val="single" w:sz="4" w:space="0" w:color="auto"/>
            </w:tcBorders>
            <w:noWrap/>
            <w:vAlign w:val="center"/>
            <w:hideMark/>
          </w:tcPr>
          <w:p w14:paraId="032D7E5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93.8</w:t>
            </w:r>
          </w:p>
        </w:tc>
        <w:tc>
          <w:tcPr>
            <w:tcW w:w="265" w:type="pct"/>
            <w:tcBorders>
              <w:top w:val="nil"/>
              <w:left w:val="nil"/>
              <w:bottom w:val="single" w:sz="4" w:space="0" w:color="auto"/>
              <w:right w:val="single" w:sz="4" w:space="0" w:color="auto"/>
            </w:tcBorders>
            <w:noWrap/>
            <w:vAlign w:val="center"/>
            <w:hideMark/>
          </w:tcPr>
          <w:p w14:paraId="0353F0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58.0</w:t>
            </w:r>
          </w:p>
        </w:tc>
        <w:tc>
          <w:tcPr>
            <w:tcW w:w="265" w:type="pct"/>
            <w:tcBorders>
              <w:top w:val="nil"/>
              <w:left w:val="nil"/>
              <w:bottom w:val="single" w:sz="4" w:space="0" w:color="auto"/>
              <w:right w:val="single" w:sz="4" w:space="0" w:color="auto"/>
            </w:tcBorders>
            <w:noWrap/>
            <w:vAlign w:val="center"/>
            <w:hideMark/>
          </w:tcPr>
          <w:p w14:paraId="4630AB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43FEC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36B1F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FAB0F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506E6D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3B8C38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D9C7AA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314" w:type="pct"/>
            <w:tcBorders>
              <w:top w:val="nil"/>
              <w:left w:val="nil"/>
              <w:bottom w:val="single" w:sz="4" w:space="0" w:color="auto"/>
              <w:right w:val="single" w:sz="4" w:space="0" w:color="auto"/>
            </w:tcBorders>
            <w:noWrap/>
            <w:vAlign w:val="center"/>
            <w:hideMark/>
          </w:tcPr>
          <w:p w14:paraId="471999F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699.0</w:t>
            </w:r>
          </w:p>
        </w:tc>
        <w:tc>
          <w:tcPr>
            <w:tcW w:w="231" w:type="pct"/>
            <w:tcBorders>
              <w:top w:val="nil"/>
              <w:left w:val="nil"/>
              <w:bottom w:val="single" w:sz="4" w:space="0" w:color="auto"/>
              <w:right w:val="single" w:sz="4" w:space="0" w:color="auto"/>
            </w:tcBorders>
            <w:noWrap/>
            <w:vAlign w:val="center"/>
            <w:hideMark/>
          </w:tcPr>
          <w:p w14:paraId="3C33FE3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1AC05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267.0</w:t>
            </w:r>
          </w:p>
        </w:tc>
        <w:tc>
          <w:tcPr>
            <w:tcW w:w="265" w:type="pct"/>
            <w:tcBorders>
              <w:top w:val="nil"/>
              <w:left w:val="nil"/>
              <w:bottom w:val="single" w:sz="4" w:space="0" w:color="auto"/>
              <w:right w:val="single" w:sz="4" w:space="0" w:color="auto"/>
            </w:tcBorders>
            <w:noWrap/>
            <w:vAlign w:val="center"/>
            <w:hideMark/>
          </w:tcPr>
          <w:p w14:paraId="2F5DEB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346.7</w:t>
            </w:r>
          </w:p>
        </w:tc>
        <w:tc>
          <w:tcPr>
            <w:tcW w:w="265" w:type="pct"/>
            <w:tcBorders>
              <w:top w:val="nil"/>
              <w:left w:val="nil"/>
              <w:bottom w:val="single" w:sz="4" w:space="0" w:color="auto"/>
              <w:right w:val="single" w:sz="4" w:space="0" w:color="auto"/>
            </w:tcBorders>
            <w:noWrap/>
            <w:vAlign w:val="center"/>
            <w:hideMark/>
          </w:tcPr>
          <w:p w14:paraId="4118FD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85.3</w:t>
            </w:r>
          </w:p>
        </w:tc>
        <w:tc>
          <w:tcPr>
            <w:tcW w:w="265" w:type="pct"/>
            <w:tcBorders>
              <w:top w:val="nil"/>
              <w:left w:val="nil"/>
              <w:bottom w:val="single" w:sz="4" w:space="0" w:color="auto"/>
              <w:right w:val="single" w:sz="4" w:space="0" w:color="auto"/>
            </w:tcBorders>
            <w:noWrap/>
            <w:vAlign w:val="center"/>
            <w:hideMark/>
          </w:tcPr>
          <w:p w14:paraId="76C411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5AED5C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F0128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A837B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12C60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E6FD7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9E0D13E"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232CDA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314" w:type="pct"/>
            <w:tcBorders>
              <w:top w:val="nil"/>
              <w:left w:val="nil"/>
              <w:bottom w:val="single" w:sz="4" w:space="0" w:color="auto"/>
              <w:right w:val="single" w:sz="4" w:space="0" w:color="auto"/>
            </w:tcBorders>
            <w:noWrap/>
            <w:vAlign w:val="center"/>
            <w:hideMark/>
          </w:tcPr>
          <w:p w14:paraId="4207E91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486E3E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5E159F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31449AF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2FFAC2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41FE42B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52517E4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B656A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CB0467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18B200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158E1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E15AF4C" w14:textId="77777777" w:rsidTr="007A4808">
        <w:trPr>
          <w:trHeight w:val="340"/>
        </w:trPr>
        <w:tc>
          <w:tcPr>
            <w:tcW w:w="2137" w:type="pct"/>
            <w:tcBorders>
              <w:top w:val="nil"/>
              <w:left w:val="single" w:sz="4" w:space="0" w:color="auto"/>
              <w:bottom w:val="single" w:sz="4" w:space="0" w:color="auto"/>
              <w:right w:val="single" w:sz="4" w:space="0" w:color="auto"/>
            </w:tcBorders>
            <w:shd w:val="clear" w:color="000000" w:fill="F2F2F2"/>
            <w:noWrap/>
            <w:vAlign w:val="center"/>
            <w:hideMark/>
          </w:tcPr>
          <w:p w14:paraId="10C7E036"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lastRenderedPageBreak/>
              <w:t>58 - Национални парк - I степена заштите</w:t>
            </w:r>
          </w:p>
        </w:tc>
        <w:tc>
          <w:tcPr>
            <w:tcW w:w="314" w:type="pct"/>
            <w:tcBorders>
              <w:top w:val="nil"/>
              <w:left w:val="nil"/>
              <w:bottom w:val="single" w:sz="4" w:space="0" w:color="auto"/>
              <w:right w:val="single" w:sz="4" w:space="0" w:color="auto"/>
            </w:tcBorders>
            <w:shd w:val="clear" w:color="000000" w:fill="F2F2F2"/>
            <w:noWrap/>
            <w:vAlign w:val="center"/>
            <w:hideMark/>
          </w:tcPr>
          <w:p w14:paraId="5EF1434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69,151.8</w:t>
            </w:r>
          </w:p>
        </w:tc>
        <w:tc>
          <w:tcPr>
            <w:tcW w:w="231" w:type="pct"/>
            <w:tcBorders>
              <w:top w:val="nil"/>
              <w:left w:val="nil"/>
              <w:bottom w:val="single" w:sz="4" w:space="0" w:color="auto"/>
              <w:right w:val="single" w:sz="4" w:space="0" w:color="auto"/>
            </w:tcBorders>
            <w:shd w:val="clear" w:color="000000" w:fill="F2F2F2"/>
            <w:noWrap/>
            <w:vAlign w:val="center"/>
            <w:hideMark/>
          </w:tcPr>
          <w:p w14:paraId="68AF7F9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848.2</w:t>
            </w:r>
          </w:p>
        </w:tc>
        <w:tc>
          <w:tcPr>
            <w:tcW w:w="257" w:type="pct"/>
            <w:tcBorders>
              <w:top w:val="nil"/>
              <w:left w:val="nil"/>
              <w:bottom w:val="single" w:sz="4" w:space="0" w:color="auto"/>
              <w:right w:val="single" w:sz="4" w:space="0" w:color="auto"/>
            </w:tcBorders>
            <w:shd w:val="clear" w:color="000000" w:fill="F2F2F2"/>
            <w:noWrap/>
            <w:vAlign w:val="center"/>
            <w:hideMark/>
          </w:tcPr>
          <w:p w14:paraId="2FBFB567"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12,379.8</w:t>
            </w:r>
          </w:p>
        </w:tc>
        <w:tc>
          <w:tcPr>
            <w:tcW w:w="265" w:type="pct"/>
            <w:tcBorders>
              <w:top w:val="nil"/>
              <w:left w:val="nil"/>
              <w:bottom w:val="single" w:sz="4" w:space="0" w:color="auto"/>
              <w:right w:val="single" w:sz="4" w:space="0" w:color="auto"/>
            </w:tcBorders>
            <w:shd w:val="clear" w:color="000000" w:fill="F2F2F2"/>
            <w:noWrap/>
            <w:vAlign w:val="center"/>
            <w:hideMark/>
          </w:tcPr>
          <w:p w14:paraId="689F048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16,405.1</w:t>
            </w:r>
          </w:p>
        </w:tc>
        <w:tc>
          <w:tcPr>
            <w:tcW w:w="265" w:type="pct"/>
            <w:tcBorders>
              <w:top w:val="nil"/>
              <w:left w:val="nil"/>
              <w:bottom w:val="single" w:sz="4" w:space="0" w:color="auto"/>
              <w:right w:val="single" w:sz="4" w:space="0" w:color="auto"/>
            </w:tcBorders>
            <w:shd w:val="clear" w:color="000000" w:fill="F2F2F2"/>
            <w:noWrap/>
            <w:vAlign w:val="center"/>
            <w:hideMark/>
          </w:tcPr>
          <w:p w14:paraId="377EE17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13,675.5</w:t>
            </w:r>
          </w:p>
        </w:tc>
        <w:tc>
          <w:tcPr>
            <w:tcW w:w="265" w:type="pct"/>
            <w:tcBorders>
              <w:top w:val="nil"/>
              <w:left w:val="nil"/>
              <w:bottom w:val="single" w:sz="4" w:space="0" w:color="auto"/>
              <w:right w:val="single" w:sz="4" w:space="0" w:color="auto"/>
            </w:tcBorders>
            <w:shd w:val="clear" w:color="000000" w:fill="F2F2F2"/>
            <w:noWrap/>
            <w:vAlign w:val="center"/>
            <w:hideMark/>
          </w:tcPr>
          <w:p w14:paraId="199CE50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12,316.5</w:t>
            </w:r>
          </w:p>
        </w:tc>
        <w:tc>
          <w:tcPr>
            <w:tcW w:w="265" w:type="pct"/>
            <w:tcBorders>
              <w:top w:val="nil"/>
              <w:left w:val="nil"/>
              <w:bottom w:val="single" w:sz="4" w:space="0" w:color="auto"/>
              <w:right w:val="single" w:sz="4" w:space="0" w:color="auto"/>
            </w:tcBorders>
            <w:shd w:val="clear" w:color="000000" w:fill="F2F2F2"/>
            <w:noWrap/>
            <w:vAlign w:val="center"/>
            <w:hideMark/>
          </w:tcPr>
          <w:p w14:paraId="330A2F7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6,072.3</w:t>
            </w:r>
          </w:p>
        </w:tc>
        <w:tc>
          <w:tcPr>
            <w:tcW w:w="257" w:type="pct"/>
            <w:tcBorders>
              <w:top w:val="nil"/>
              <w:left w:val="nil"/>
              <w:bottom w:val="single" w:sz="4" w:space="0" w:color="auto"/>
              <w:right w:val="single" w:sz="4" w:space="0" w:color="auto"/>
            </w:tcBorders>
            <w:shd w:val="clear" w:color="000000" w:fill="F2F2F2"/>
            <w:noWrap/>
            <w:vAlign w:val="center"/>
            <w:hideMark/>
          </w:tcPr>
          <w:p w14:paraId="28CC4C8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4,165.5</w:t>
            </w:r>
          </w:p>
        </w:tc>
        <w:tc>
          <w:tcPr>
            <w:tcW w:w="257" w:type="pct"/>
            <w:tcBorders>
              <w:top w:val="nil"/>
              <w:left w:val="nil"/>
              <w:bottom w:val="single" w:sz="4" w:space="0" w:color="auto"/>
              <w:right w:val="single" w:sz="4" w:space="0" w:color="auto"/>
            </w:tcBorders>
            <w:shd w:val="clear" w:color="000000" w:fill="F2F2F2"/>
            <w:noWrap/>
            <w:vAlign w:val="center"/>
            <w:hideMark/>
          </w:tcPr>
          <w:p w14:paraId="40A10F3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2,646.5</w:t>
            </w:r>
          </w:p>
        </w:tc>
        <w:tc>
          <w:tcPr>
            <w:tcW w:w="257" w:type="pct"/>
            <w:tcBorders>
              <w:top w:val="nil"/>
              <w:left w:val="nil"/>
              <w:bottom w:val="single" w:sz="4" w:space="0" w:color="auto"/>
              <w:right w:val="single" w:sz="4" w:space="0" w:color="auto"/>
            </w:tcBorders>
            <w:shd w:val="clear" w:color="000000" w:fill="F2F2F2"/>
            <w:noWrap/>
            <w:vAlign w:val="center"/>
            <w:hideMark/>
          </w:tcPr>
          <w:p w14:paraId="7DD19CF3"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314.9</w:t>
            </w:r>
          </w:p>
        </w:tc>
        <w:tc>
          <w:tcPr>
            <w:tcW w:w="231" w:type="pct"/>
            <w:tcBorders>
              <w:top w:val="nil"/>
              <w:left w:val="nil"/>
              <w:bottom w:val="single" w:sz="4" w:space="0" w:color="auto"/>
              <w:right w:val="single" w:sz="4" w:space="0" w:color="auto"/>
            </w:tcBorders>
            <w:shd w:val="clear" w:color="000000" w:fill="F2F2F2"/>
            <w:noWrap/>
            <w:vAlign w:val="center"/>
            <w:hideMark/>
          </w:tcPr>
          <w:p w14:paraId="6D7F0CA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327.3</w:t>
            </w:r>
          </w:p>
        </w:tc>
      </w:tr>
      <w:tr w:rsidR="007A4808" w:rsidRPr="0057544D" w14:paraId="5E8F994F" w14:textId="77777777" w:rsidTr="007A4808">
        <w:trPr>
          <w:trHeight w:val="340"/>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60F2D2D8"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r>
      <w:tr w:rsidR="007A4808" w:rsidRPr="0057544D" w14:paraId="22DCE67E"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5F95AA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314" w:type="pct"/>
            <w:tcBorders>
              <w:top w:val="nil"/>
              <w:left w:val="nil"/>
              <w:bottom w:val="single" w:sz="4" w:space="0" w:color="auto"/>
              <w:right w:val="single" w:sz="4" w:space="0" w:color="auto"/>
            </w:tcBorders>
            <w:noWrap/>
            <w:vAlign w:val="center"/>
            <w:hideMark/>
          </w:tcPr>
          <w:p w14:paraId="0A182C5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1,263.9</w:t>
            </w:r>
          </w:p>
        </w:tc>
        <w:tc>
          <w:tcPr>
            <w:tcW w:w="231" w:type="pct"/>
            <w:tcBorders>
              <w:top w:val="nil"/>
              <w:left w:val="nil"/>
              <w:bottom w:val="single" w:sz="4" w:space="0" w:color="auto"/>
              <w:right w:val="single" w:sz="4" w:space="0" w:color="auto"/>
            </w:tcBorders>
            <w:noWrap/>
            <w:vAlign w:val="center"/>
            <w:hideMark/>
          </w:tcPr>
          <w:p w14:paraId="5C69AD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w:t>
            </w:r>
          </w:p>
        </w:tc>
        <w:tc>
          <w:tcPr>
            <w:tcW w:w="257" w:type="pct"/>
            <w:tcBorders>
              <w:top w:val="nil"/>
              <w:left w:val="nil"/>
              <w:bottom w:val="single" w:sz="4" w:space="0" w:color="auto"/>
              <w:right w:val="single" w:sz="4" w:space="0" w:color="auto"/>
            </w:tcBorders>
            <w:noWrap/>
            <w:vAlign w:val="center"/>
            <w:hideMark/>
          </w:tcPr>
          <w:p w14:paraId="5D2DC0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242.5</w:t>
            </w:r>
          </w:p>
        </w:tc>
        <w:tc>
          <w:tcPr>
            <w:tcW w:w="265" w:type="pct"/>
            <w:tcBorders>
              <w:top w:val="nil"/>
              <w:left w:val="nil"/>
              <w:bottom w:val="single" w:sz="4" w:space="0" w:color="auto"/>
              <w:right w:val="single" w:sz="4" w:space="0" w:color="auto"/>
            </w:tcBorders>
            <w:noWrap/>
            <w:vAlign w:val="center"/>
            <w:hideMark/>
          </w:tcPr>
          <w:p w14:paraId="3F3DD8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297.5</w:t>
            </w:r>
          </w:p>
        </w:tc>
        <w:tc>
          <w:tcPr>
            <w:tcW w:w="265" w:type="pct"/>
            <w:tcBorders>
              <w:top w:val="nil"/>
              <w:left w:val="nil"/>
              <w:bottom w:val="single" w:sz="4" w:space="0" w:color="auto"/>
              <w:right w:val="single" w:sz="4" w:space="0" w:color="auto"/>
            </w:tcBorders>
            <w:noWrap/>
            <w:vAlign w:val="center"/>
            <w:hideMark/>
          </w:tcPr>
          <w:p w14:paraId="42A461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217.7</w:t>
            </w:r>
          </w:p>
        </w:tc>
        <w:tc>
          <w:tcPr>
            <w:tcW w:w="265" w:type="pct"/>
            <w:tcBorders>
              <w:top w:val="nil"/>
              <w:left w:val="nil"/>
              <w:bottom w:val="single" w:sz="4" w:space="0" w:color="auto"/>
              <w:right w:val="single" w:sz="4" w:space="0" w:color="auto"/>
            </w:tcBorders>
            <w:noWrap/>
            <w:vAlign w:val="center"/>
            <w:hideMark/>
          </w:tcPr>
          <w:p w14:paraId="37389E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89.7</w:t>
            </w:r>
          </w:p>
        </w:tc>
        <w:tc>
          <w:tcPr>
            <w:tcW w:w="265" w:type="pct"/>
            <w:tcBorders>
              <w:top w:val="nil"/>
              <w:left w:val="nil"/>
              <w:bottom w:val="single" w:sz="4" w:space="0" w:color="auto"/>
              <w:right w:val="single" w:sz="4" w:space="0" w:color="auto"/>
            </w:tcBorders>
            <w:noWrap/>
            <w:vAlign w:val="center"/>
            <w:hideMark/>
          </w:tcPr>
          <w:p w14:paraId="121CF4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410.2</w:t>
            </w:r>
          </w:p>
        </w:tc>
        <w:tc>
          <w:tcPr>
            <w:tcW w:w="257" w:type="pct"/>
            <w:tcBorders>
              <w:top w:val="nil"/>
              <w:left w:val="nil"/>
              <w:bottom w:val="single" w:sz="4" w:space="0" w:color="auto"/>
              <w:right w:val="single" w:sz="4" w:space="0" w:color="auto"/>
            </w:tcBorders>
            <w:noWrap/>
            <w:vAlign w:val="center"/>
            <w:hideMark/>
          </w:tcPr>
          <w:p w14:paraId="7BCB133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8AC77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B62DA2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2A5891C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C28444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F8344E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314" w:type="pct"/>
            <w:tcBorders>
              <w:top w:val="nil"/>
              <w:left w:val="nil"/>
              <w:bottom w:val="single" w:sz="4" w:space="0" w:color="auto"/>
              <w:right w:val="single" w:sz="4" w:space="0" w:color="auto"/>
            </w:tcBorders>
            <w:noWrap/>
            <w:vAlign w:val="center"/>
            <w:hideMark/>
          </w:tcPr>
          <w:p w14:paraId="39F6C5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145,473.3</w:t>
            </w:r>
          </w:p>
        </w:tc>
        <w:tc>
          <w:tcPr>
            <w:tcW w:w="231" w:type="pct"/>
            <w:tcBorders>
              <w:top w:val="nil"/>
              <w:left w:val="nil"/>
              <w:bottom w:val="single" w:sz="4" w:space="0" w:color="auto"/>
              <w:right w:val="single" w:sz="4" w:space="0" w:color="auto"/>
            </w:tcBorders>
            <w:noWrap/>
            <w:vAlign w:val="center"/>
            <w:hideMark/>
          </w:tcPr>
          <w:p w14:paraId="4B11330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21.7</w:t>
            </w:r>
          </w:p>
        </w:tc>
        <w:tc>
          <w:tcPr>
            <w:tcW w:w="257" w:type="pct"/>
            <w:tcBorders>
              <w:top w:val="nil"/>
              <w:left w:val="nil"/>
              <w:bottom w:val="single" w:sz="4" w:space="0" w:color="auto"/>
              <w:right w:val="single" w:sz="4" w:space="0" w:color="auto"/>
            </w:tcBorders>
            <w:noWrap/>
            <w:vAlign w:val="center"/>
            <w:hideMark/>
          </w:tcPr>
          <w:p w14:paraId="6DDF96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4,332.4</w:t>
            </w:r>
          </w:p>
        </w:tc>
        <w:tc>
          <w:tcPr>
            <w:tcW w:w="265" w:type="pct"/>
            <w:tcBorders>
              <w:top w:val="nil"/>
              <w:left w:val="nil"/>
              <w:bottom w:val="single" w:sz="4" w:space="0" w:color="auto"/>
              <w:right w:val="single" w:sz="4" w:space="0" w:color="auto"/>
            </w:tcBorders>
            <w:noWrap/>
            <w:vAlign w:val="center"/>
            <w:hideMark/>
          </w:tcPr>
          <w:p w14:paraId="35AC92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17,766.3</w:t>
            </w:r>
          </w:p>
        </w:tc>
        <w:tc>
          <w:tcPr>
            <w:tcW w:w="265" w:type="pct"/>
            <w:tcBorders>
              <w:top w:val="nil"/>
              <w:left w:val="nil"/>
              <w:bottom w:val="single" w:sz="4" w:space="0" w:color="auto"/>
              <w:right w:val="single" w:sz="4" w:space="0" w:color="auto"/>
            </w:tcBorders>
            <w:noWrap/>
            <w:vAlign w:val="center"/>
            <w:hideMark/>
          </w:tcPr>
          <w:p w14:paraId="3881F0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30,727.0</w:t>
            </w:r>
          </w:p>
        </w:tc>
        <w:tc>
          <w:tcPr>
            <w:tcW w:w="265" w:type="pct"/>
            <w:tcBorders>
              <w:top w:val="nil"/>
              <w:left w:val="nil"/>
              <w:bottom w:val="single" w:sz="4" w:space="0" w:color="auto"/>
              <w:right w:val="single" w:sz="4" w:space="0" w:color="auto"/>
            </w:tcBorders>
            <w:noWrap/>
            <w:vAlign w:val="center"/>
            <w:hideMark/>
          </w:tcPr>
          <w:p w14:paraId="6BEA7E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34,254.9</w:t>
            </w:r>
          </w:p>
        </w:tc>
        <w:tc>
          <w:tcPr>
            <w:tcW w:w="265" w:type="pct"/>
            <w:tcBorders>
              <w:top w:val="nil"/>
              <w:left w:val="nil"/>
              <w:bottom w:val="single" w:sz="4" w:space="0" w:color="auto"/>
              <w:right w:val="single" w:sz="4" w:space="0" w:color="auto"/>
            </w:tcBorders>
            <w:noWrap/>
            <w:vAlign w:val="center"/>
            <w:hideMark/>
          </w:tcPr>
          <w:p w14:paraId="1E111C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28,300.8</w:t>
            </w:r>
          </w:p>
        </w:tc>
        <w:tc>
          <w:tcPr>
            <w:tcW w:w="257" w:type="pct"/>
            <w:tcBorders>
              <w:top w:val="nil"/>
              <w:left w:val="nil"/>
              <w:bottom w:val="single" w:sz="4" w:space="0" w:color="auto"/>
              <w:right w:val="single" w:sz="4" w:space="0" w:color="auto"/>
            </w:tcBorders>
            <w:noWrap/>
            <w:vAlign w:val="center"/>
            <w:hideMark/>
          </w:tcPr>
          <w:p w14:paraId="1170FA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16,972.1</w:t>
            </w:r>
          </w:p>
        </w:tc>
        <w:tc>
          <w:tcPr>
            <w:tcW w:w="257" w:type="pct"/>
            <w:tcBorders>
              <w:top w:val="nil"/>
              <w:left w:val="nil"/>
              <w:bottom w:val="single" w:sz="4" w:space="0" w:color="auto"/>
              <w:right w:val="single" w:sz="4" w:space="0" w:color="auto"/>
            </w:tcBorders>
            <w:noWrap/>
            <w:vAlign w:val="center"/>
            <w:hideMark/>
          </w:tcPr>
          <w:p w14:paraId="36590C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8,857.8</w:t>
            </w:r>
          </w:p>
        </w:tc>
        <w:tc>
          <w:tcPr>
            <w:tcW w:w="257" w:type="pct"/>
            <w:tcBorders>
              <w:top w:val="nil"/>
              <w:left w:val="nil"/>
              <w:bottom w:val="single" w:sz="4" w:space="0" w:color="auto"/>
              <w:right w:val="single" w:sz="4" w:space="0" w:color="auto"/>
            </w:tcBorders>
            <w:noWrap/>
            <w:vAlign w:val="center"/>
            <w:hideMark/>
          </w:tcPr>
          <w:p w14:paraId="113805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3,213.0</w:t>
            </w:r>
          </w:p>
        </w:tc>
        <w:tc>
          <w:tcPr>
            <w:tcW w:w="231" w:type="pct"/>
            <w:tcBorders>
              <w:top w:val="nil"/>
              <w:left w:val="nil"/>
              <w:bottom w:val="single" w:sz="4" w:space="0" w:color="auto"/>
              <w:right w:val="single" w:sz="4" w:space="0" w:color="auto"/>
            </w:tcBorders>
            <w:noWrap/>
            <w:vAlign w:val="center"/>
            <w:hideMark/>
          </w:tcPr>
          <w:p w14:paraId="2D40DB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1,027.3</w:t>
            </w:r>
          </w:p>
        </w:tc>
      </w:tr>
      <w:tr w:rsidR="007A4808" w:rsidRPr="0057544D" w14:paraId="60B554E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FD00E5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314" w:type="pct"/>
            <w:tcBorders>
              <w:top w:val="nil"/>
              <w:left w:val="nil"/>
              <w:bottom w:val="single" w:sz="4" w:space="0" w:color="auto"/>
              <w:right w:val="single" w:sz="4" w:space="0" w:color="auto"/>
            </w:tcBorders>
            <w:noWrap/>
            <w:vAlign w:val="center"/>
            <w:hideMark/>
          </w:tcPr>
          <w:p w14:paraId="0BC3027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23,329.5</w:t>
            </w:r>
          </w:p>
        </w:tc>
        <w:tc>
          <w:tcPr>
            <w:tcW w:w="231" w:type="pct"/>
            <w:tcBorders>
              <w:top w:val="nil"/>
              <w:left w:val="nil"/>
              <w:bottom w:val="single" w:sz="4" w:space="0" w:color="auto"/>
              <w:right w:val="single" w:sz="4" w:space="0" w:color="auto"/>
            </w:tcBorders>
            <w:noWrap/>
            <w:vAlign w:val="center"/>
            <w:hideMark/>
          </w:tcPr>
          <w:p w14:paraId="53414C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B2334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2,954.2</w:t>
            </w:r>
          </w:p>
        </w:tc>
        <w:tc>
          <w:tcPr>
            <w:tcW w:w="265" w:type="pct"/>
            <w:tcBorders>
              <w:top w:val="nil"/>
              <w:left w:val="nil"/>
              <w:bottom w:val="single" w:sz="4" w:space="0" w:color="auto"/>
              <w:right w:val="single" w:sz="4" w:space="0" w:color="auto"/>
            </w:tcBorders>
            <w:noWrap/>
            <w:vAlign w:val="center"/>
            <w:hideMark/>
          </w:tcPr>
          <w:p w14:paraId="6098C3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8,696.6</w:t>
            </w:r>
          </w:p>
        </w:tc>
        <w:tc>
          <w:tcPr>
            <w:tcW w:w="265" w:type="pct"/>
            <w:tcBorders>
              <w:top w:val="nil"/>
              <w:left w:val="nil"/>
              <w:bottom w:val="single" w:sz="4" w:space="0" w:color="auto"/>
              <w:right w:val="single" w:sz="4" w:space="0" w:color="auto"/>
            </w:tcBorders>
            <w:noWrap/>
            <w:vAlign w:val="center"/>
            <w:hideMark/>
          </w:tcPr>
          <w:p w14:paraId="5F83C7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4,780.1</w:t>
            </w:r>
          </w:p>
        </w:tc>
        <w:tc>
          <w:tcPr>
            <w:tcW w:w="265" w:type="pct"/>
            <w:tcBorders>
              <w:top w:val="nil"/>
              <w:left w:val="nil"/>
              <w:bottom w:val="single" w:sz="4" w:space="0" w:color="auto"/>
              <w:right w:val="single" w:sz="4" w:space="0" w:color="auto"/>
            </w:tcBorders>
            <w:noWrap/>
            <w:vAlign w:val="center"/>
            <w:hideMark/>
          </w:tcPr>
          <w:p w14:paraId="5D77F8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3,466.9</w:t>
            </w:r>
          </w:p>
        </w:tc>
        <w:tc>
          <w:tcPr>
            <w:tcW w:w="265" w:type="pct"/>
            <w:tcBorders>
              <w:top w:val="nil"/>
              <w:left w:val="nil"/>
              <w:bottom w:val="single" w:sz="4" w:space="0" w:color="auto"/>
              <w:right w:val="single" w:sz="4" w:space="0" w:color="auto"/>
            </w:tcBorders>
            <w:noWrap/>
            <w:vAlign w:val="center"/>
            <w:hideMark/>
          </w:tcPr>
          <w:p w14:paraId="5E7E16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2,288.3</w:t>
            </w:r>
          </w:p>
        </w:tc>
        <w:tc>
          <w:tcPr>
            <w:tcW w:w="257" w:type="pct"/>
            <w:tcBorders>
              <w:top w:val="nil"/>
              <w:left w:val="nil"/>
              <w:bottom w:val="single" w:sz="4" w:space="0" w:color="auto"/>
              <w:right w:val="single" w:sz="4" w:space="0" w:color="auto"/>
            </w:tcBorders>
            <w:noWrap/>
            <w:vAlign w:val="center"/>
            <w:hideMark/>
          </w:tcPr>
          <w:p w14:paraId="2641E0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712.4</w:t>
            </w:r>
          </w:p>
        </w:tc>
        <w:tc>
          <w:tcPr>
            <w:tcW w:w="257" w:type="pct"/>
            <w:tcBorders>
              <w:top w:val="nil"/>
              <w:left w:val="nil"/>
              <w:bottom w:val="single" w:sz="4" w:space="0" w:color="auto"/>
              <w:right w:val="single" w:sz="4" w:space="0" w:color="auto"/>
            </w:tcBorders>
            <w:noWrap/>
            <w:vAlign w:val="center"/>
            <w:hideMark/>
          </w:tcPr>
          <w:p w14:paraId="484F8C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430.8</w:t>
            </w:r>
          </w:p>
        </w:tc>
        <w:tc>
          <w:tcPr>
            <w:tcW w:w="257" w:type="pct"/>
            <w:tcBorders>
              <w:top w:val="nil"/>
              <w:left w:val="nil"/>
              <w:bottom w:val="single" w:sz="4" w:space="0" w:color="auto"/>
              <w:right w:val="single" w:sz="4" w:space="0" w:color="auto"/>
            </w:tcBorders>
            <w:noWrap/>
            <w:vAlign w:val="center"/>
            <w:hideMark/>
          </w:tcPr>
          <w:p w14:paraId="2EDBAA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C24895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6CDDB84"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2786DF4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314" w:type="pct"/>
            <w:tcBorders>
              <w:top w:val="nil"/>
              <w:left w:val="nil"/>
              <w:bottom w:val="single" w:sz="4" w:space="0" w:color="auto"/>
              <w:right w:val="single" w:sz="4" w:space="0" w:color="auto"/>
            </w:tcBorders>
            <w:noWrap/>
            <w:vAlign w:val="center"/>
            <w:hideMark/>
          </w:tcPr>
          <w:p w14:paraId="7C30C44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3,882.0</w:t>
            </w:r>
          </w:p>
        </w:tc>
        <w:tc>
          <w:tcPr>
            <w:tcW w:w="231" w:type="pct"/>
            <w:tcBorders>
              <w:top w:val="nil"/>
              <w:left w:val="nil"/>
              <w:bottom w:val="single" w:sz="4" w:space="0" w:color="auto"/>
              <w:right w:val="single" w:sz="4" w:space="0" w:color="auto"/>
            </w:tcBorders>
            <w:noWrap/>
            <w:vAlign w:val="center"/>
            <w:hideMark/>
          </w:tcPr>
          <w:p w14:paraId="75E743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41EA9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85.3</w:t>
            </w:r>
          </w:p>
        </w:tc>
        <w:tc>
          <w:tcPr>
            <w:tcW w:w="265" w:type="pct"/>
            <w:tcBorders>
              <w:top w:val="nil"/>
              <w:left w:val="nil"/>
              <w:bottom w:val="single" w:sz="4" w:space="0" w:color="auto"/>
              <w:right w:val="single" w:sz="4" w:space="0" w:color="auto"/>
            </w:tcBorders>
            <w:noWrap/>
            <w:vAlign w:val="center"/>
            <w:hideMark/>
          </w:tcPr>
          <w:p w14:paraId="675615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622.2</w:t>
            </w:r>
          </w:p>
        </w:tc>
        <w:tc>
          <w:tcPr>
            <w:tcW w:w="265" w:type="pct"/>
            <w:tcBorders>
              <w:top w:val="nil"/>
              <w:left w:val="nil"/>
              <w:bottom w:val="single" w:sz="4" w:space="0" w:color="auto"/>
              <w:right w:val="single" w:sz="4" w:space="0" w:color="auto"/>
            </w:tcBorders>
            <w:noWrap/>
            <w:vAlign w:val="center"/>
            <w:hideMark/>
          </w:tcPr>
          <w:p w14:paraId="6C8F78E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779.3</w:t>
            </w:r>
          </w:p>
        </w:tc>
        <w:tc>
          <w:tcPr>
            <w:tcW w:w="265" w:type="pct"/>
            <w:tcBorders>
              <w:top w:val="nil"/>
              <w:left w:val="nil"/>
              <w:bottom w:val="single" w:sz="4" w:space="0" w:color="auto"/>
              <w:right w:val="single" w:sz="4" w:space="0" w:color="auto"/>
            </w:tcBorders>
            <w:noWrap/>
            <w:vAlign w:val="center"/>
            <w:hideMark/>
          </w:tcPr>
          <w:p w14:paraId="571EBD9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1,269.3</w:t>
            </w:r>
          </w:p>
        </w:tc>
        <w:tc>
          <w:tcPr>
            <w:tcW w:w="265" w:type="pct"/>
            <w:tcBorders>
              <w:top w:val="nil"/>
              <w:left w:val="nil"/>
              <w:bottom w:val="single" w:sz="4" w:space="0" w:color="auto"/>
              <w:right w:val="single" w:sz="4" w:space="0" w:color="auto"/>
            </w:tcBorders>
            <w:noWrap/>
            <w:vAlign w:val="center"/>
            <w:hideMark/>
          </w:tcPr>
          <w:p w14:paraId="515C2B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909.5</w:t>
            </w:r>
          </w:p>
        </w:tc>
        <w:tc>
          <w:tcPr>
            <w:tcW w:w="257" w:type="pct"/>
            <w:tcBorders>
              <w:top w:val="nil"/>
              <w:left w:val="nil"/>
              <w:bottom w:val="single" w:sz="4" w:space="0" w:color="auto"/>
              <w:right w:val="single" w:sz="4" w:space="0" w:color="auto"/>
            </w:tcBorders>
            <w:noWrap/>
            <w:vAlign w:val="center"/>
            <w:hideMark/>
          </w:tcPr>
          <w:p w14:paraId="57F1A86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83.2</w:t>
            </w:r>
          </w:p>
        </w:tc>
        <w:tc>
          <w:tcPr>
            <w:tcW w:w="257" w:type="pct"/>
            <w:tcBorders>
              <w:top w:val="nil"/>
              <w:left w:val="nil"/>
              <w:bottom w:val="single" w:sz="4" w:space="0" w:color="auto"/>
              <w:right w:val="single" w:sz="4" w:space="0" w:color="auto"/>
            </w:tcBorders>
            <w:noWrap/>
            <w:vAlign w:val="center"/>
            <w:hideMark/>
          </w:tcPr>
          <w:p w14:paraId="6CD65AB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133.1</w:t>
            </w:r>
          </w:p>
        </w:tc>
        <w:tc>
          <w:tcPr>
            <w:tcW w:w="257" w:type="pct"/>
            <w:tcBorders>
              <w:top w:val="nil"/>
              <w:left w:val="nil"/>
              <w:bottom w:val="single" w:sz="4" w:space="0" w:color="auto"/>
              <w:right w:val="single" w:sz="4" w:space="0" w:color="auto"/>
            </w:tcBorders>
            <w:noWrap/>
            <w:vAlign w:val="center"/>
            <w:hideMark/>
          </w:tcPr>
          <w:p w14:paraId="7662525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4FE31E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F92FDA5"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26B13F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314" w:type="pct"/>
            <w:tcBorders>
              <w:top w:val="nil"/>
              <w:left w:val="nil"/>
              <w:bottom w:val="single" w:sz="4" w:space="0" w:color="auto"/>
              <w:right w:val="single" w:sz="4" w:space="0" w:color="auto"/>
            </w:tcBorders>
            <w:noWrap/>
            <w:vAlign w:val="center"/>
            <w:hideMark/>
          </w:tcPr>
          <w:p w14:paraId="10E8FF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4,725.9</w:t>
            </w:r>
          </w:p>
        </w:tc>
        <w:tc>
          <w:tcPr>
            <w:tcW w:w="231" w:type="pct"/>
            <w:tcBorders>
              <w:top w:val="nil"/>
              <w:left w:val="nil"/>
              <w:bottom w:val="single" w:sz="4" w:space="0" w:color="auto"/>
              <w:right w:val="single" w:sz="4" w:space="0" w:color="auto"/>
            </w:tcBorders>
            <w:noWrap/>
            <w:vAlign w:val="center"/>
            <w:hideMark/>
          </w:tcPr>
          <w:p w14:paraId="55937B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5F309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537.1</w:t>
            </w:r>
          </w:p>
        </w:tc>
        <w:tc>
          <w:tcPr>
            <w:tcW w:w="265" w:type="pct"/>
            <w:tcBorders>
              <w:top w:val="nil"/>
              <w:left w:val="nil"/>
              <w:bottom w:val="single" w:sz="4" w:space="0" w:color="auto"/>
              <w:right w:val="single" w:sz="4" w:space="0" w:color="auto"/>
            </w:tcBorders>
            <w:noWrap/>
            <w:vAlign w:val="center"/>
            <w:hideMark/>
          </w:tcPr>
          <w:p w14:paraId="27BB56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1,253.0</w:t>
            </w:r>
          </w:p>
        </w:tc>
        <w:tc>
          <w:tcPr>
            <w:tcW w:w="265" w:type="pct"/>
            <w:tcBorders>
              <w:top w:val="nil"/>
              <w:left w:val="nil"/>
              <w:bottom w:val="single" w:sz="4" w:space="0" w:color="auto"/>
              <w:right w:val="single" w:sz="4" w:space="0" w:color="auto"/>
            </w:tcBorders>
            <w:noWrap/>
            <w:vAlign w:val="center"/>
            <w:hideMark/>
          </w:tcPr>
          <w:p w14:paraId="58E8E6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918.9</w:t>
            </w:r>
          </w:p>
        </w:tc>
        <w:tc>
          <w:tcPr>
            <w:tcW w:w="265" w:type="pct"/>
            <w:tcBorders>
              <w:top w:val="nil"/>
              <w:left w:val="nil"/>
              <w:bottom w:val="single" w:sz="4" w:space="0" w:color="auto"/>
              <w:right w:val="single" w:sz="4" w:space="0" w:color="auto"/>
            </w:tcBorders>
            <w:noWrap/>
            <w:vAlign w:val="center"/>
            <w:hideMark/>
          </w:tcPr>
          <w:p w14:paraId="79D297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783.2</w:t>
            </w:r>
          </w:p>
        </w:tc>
        <w:tc>
          <w:tcPr>
            <w:tcW w:w="265" w:type="pct"/>
            <w:tcBorders>
              <w:top w:val="nil"/>
              <w:left w:val="nil"/>
              <w:bottom w:val="single" w:sz="4" w:space="0" w:color="auto"/>
              <w:right w:val="single" w:sz="4" w:space="0" w:color="auto"/>
            </w:tcBorders>
            <w:noWrap/>
            <w:vAlign w:val="center"/>
            <w:hideMark/>
          </w:tcPr>
          <w:p w14:paraId="1F1D069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709.8</w:t>
            </w:r>
          </w:p>
        </w:tc>
        <w:tc>
          <w:tcPr>
            <w:tcW w:w="257" w:type="pct"/>
            <w:tcBorders>
              <w:top w:val="nil"/>
              <w:left w:val="nil"/>
              <w:bottom w:val="single" w:sz="4" w:space="0" w:color="auto"/>
              <w:right w:val="single" w:sz="4" w:space="0" w:color="auto"/>
            </w:tcBorders>
            <w:noWrap/>
            <w:vAlign w:val="center"/>
            <w:hideMark/>
          </w:tcPr>
          <w:p w14:paraId="3791E41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416.1</w:t>
            </w:r>
          </w:p>
        </w:tc>
        <w:tc>
          <w:tcPr>
            <w:tcW w:w="257" w:type="pct"/>
            <w:tcBorders>
              <w:top w:val="nil"/>
              <w:left w:val="nil"/>
              <w:bottom w:val="single" w:sz="4" w:space="0" w:color="auto"/>
              <w:right w:val="single" w:sz="4" w:space="0" w:color="auto"/>
            </w:tcBorders>
            <w:noWrap/>
            <w:vAlign w:val="center"/>
            <w:hideMark/>
          </w:tcPr>
          <w:p w14:paraId="72E7D9A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107.7</w:t>
            </w:r>
          </w:p>
        </w:tc>
        <w:tc>
          <w:tcPr>
            <w:tcW w:w="257" w:type="pct"/>
            <w:tcBorders>
              <w:top w:val="nil"/>
              <w:left w:val="nil"/>
              <w:bottom w:val="single" w:sz="4" w:space="0" w:color="auto"/>
              <w:right w:val="single" w:sz="4" w:space="0" w:color="auto"/>
            </w:tcBorders>
            <w:noWrap/>
            <w:vAlign w:val="center"/>
            <w:hideMark/>
          </w:tcPr>
          <w:p w14:paraId="439709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1455831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22AFE38"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3519792F"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314" w:type="pct"/>
            <w:tcBorders>
              <w:top w:val="nil"/>
              <w:left w:val="nil"/>
              <w:bottom w:val="single" w:sz="4" w:space="0" w:color="auto"/>
              <w:right w:val="single" w:sz="4" w:space="0" w:color="auto"/>
            </w:tcBorders>
            <w:noWrap/>
            <w:vAlign w:val="center"/>
            <w:hideMark/>
          </w:tcPr>
          <w:p w14:paraId="2D4ADC8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2,644.5</w:t>
            </w:r>
          </w:p>
        </w:tc>
        <w:tc>
          <w:tcPr>
            <w:tcW w:w="231" w:type="pct"/>
            <w:tcBorders>
              <w:top w:val="nil"/>
              <w:left w:val="nil"/>
              <w:bottom w:val="single" w:sz="4" w:space="0" w:color="auto"/>
              <w:right w:val="single" w:sz="4" w:space="0" w:color="auto"/>
            </w:tcBorders>
            <w:noWrap/>
            <w:vAlign w:val="center"/>
            <w:hideMark/>
          </w:tcPr>
          <w:p w14:paraId="2BFB53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3B1E1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560.3</w:t>
            </w:r>
          </w:p>
        </w:tc>
        <w:tc>
          <w:tcPr>
            <w:tcW w:w="265" w:type="pct"/>
            <w:tcBorders>
              <w:top w:val="nil"/>
              <w:left w:val="nil"/>
              <w:bottom w:val="single" w:sz="4" w:space="0" w:color="auto"/>
              <w:right w:val="single" w:sz="4" w:space="0" w:color="auto"/>
            </w:tcBorders>
            <w:noWrap/>
            <w:vAlign w:val="center"/>
            <w:hideMark/>
          </w:tcPr>
          <w:p w14:paraId="3A2F44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1,564.0</w:t>
            </w:r>
          </w:p>
        </w:tc>
        <w:tc>
          <w:tcPr>
            <w:tcW w:w="265" w:type="pct"/>
            <w:tcBorders>
              <w:top w:val="nil"/>
              <w:left w:val="nil"/>
              <w:bottom w:val="single" w:sz="4" w:space="0" w:color="auto"/>
              <w:right w:val="single" w:sz="4" w:space="0" w:color="auto"/>
            </w:tcBorders>
            <w:noWrap/>
            <w:vAlign w:val="center"/>
            <w:hideMark/>
          </w:tcPr>
          <w:p w14:paraId="425ACE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452.8</w:t>
            </w:r>
          </w:p>
        </w:tc>
        <w:tc>
          <w:tcPr>
            <w:tcW w:w="265" w:type="pct"/>
            <w:tcBorders>
              <w:top w:val="nil"/>
              <w:left w:val="nil"/>
              <w:bottom w:val="single" w:sz="4" w:space="0" w:color="auto"/>
              <w:right w:val="single" w:sz="4" w:space="0" w:color="auto"/>
            </w:tcBorders>
            <w:noWrap/>
            <w:vAlign w:val="center"/>
            <w:hideMark/>
          </w:tcPr>
          <w:p w14:paraId="30B6B05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67.4</w:t>
            </w:r>
          </w:p>
        </w:tc>
        <w:tc>
          <w:tcPr>
            <w:tcW w:w="265" w:type="pct"/>
            <w:tcBorders>
              <w:top w:val="nil"/>
              <w:left w:val="nil"/>
              <w:bottom w:val="single" w:sz="4" w:space="0" w:color="auto"/>
              <w:right w:val="single" w:sz="4" w:space="0" w:color="auto"/>
            </w:tcBorders>
            <w:noWrap/>
            <w:vAlign w:val="center"/>
            <w:hideMark/>
          </w:tcPr>
          <w:p w14:paraId="6B98B58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C77E7E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F08AB9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AAB807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06B5F1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9791725"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26678BA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314" w:type="pct"/>
            <w:tcBorders>
              <w:top w:val="nil"/>
              <w:left w:val="nil"/>
              <w:bottom w:val="single" w:sz="4" w:space="0" w:color="auto"/>
              <w:right w:val="single" w:sz="4" w:space="0" w:color="auto"/>
            </w:tcBorders>
            <w:noWrap/>
            <w:vAlign w:val="center"/>
            <w:hideMark/>
          </w:tcPr>
          <w:p w14:paraId="6D6643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196.9</w:t>
            </w:r>
          </w:p>
        </w:tc>
        <w:tc>
          <w:tcPr>
            <w:tcW w:w="231" w:type="pct"/>
            <w:tcBorders>
              <w:top w:val="nil"/>
              <w:left w:val="nil"/>
              <w:bottom w:val="single" w:sz="4" w:space="0" w:color="auto"/>
              <w:right w:val="single" w:sz="4" w:space="0" w:color="auto"/>
            </w:tcBorders>
            <w:noWrap/>
            <w:vAlign w:val="center"/>
            <w:hideMark/>
          </w:tcPr>
          <w:p w14:paraId="074465D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603DC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34.6</w:t>
            </w:r>
          </w:p>
        </w:tc>
        <w:tc>
          <w:tcPr>
            <w:tcW w:w="265" w:type="pct"/>
            <w:tcBorders>
              <w:top w:val="nil"/>
              <w:left w:val="nil"/>
              <w:bottom w:val="single" w:sz="4" w:space="0" w:color="auto"/>
              <w:right w:val="single" w:sz="4" w:space="0" w:color="auto"/>
            </w:tcBorders>
            <w:noWrap/>
            <w:vAlign w:val="center"/>
            <w:hideMark/>
          </w:tcPr>
          <w:p w14:paraId="3D3D22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34.7</w:t>
            </w:r>
          </w:p>
        </w:tc>
        <w:tc>
          <w:tcPr>
            <w:tcW w:w="265" w:type="pct"/>
            <w:tcBorders>
              <w:top w:val="nil"/>
              <w:left w:val="nil"/>
              <w:bottom w:val="single" w:sz="4" w:space="0" w:color="auto"/>
              <w:right w:val="single" w:sz="4" w:space="0" w:color="auto"/>
            </w:tcBorders>
            <w:noWrap/>
            <w:vAlign w:val="center"/>
            <w:hideMark/>
          </w:tcPr>
          <w:p w14:paraId="6D6E65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65.7</w:t>
            </w:r>
          </w:p>
        </w:tc>
        <w:tc>
          <w:tcPr>
            <w:tcW w:w="265" w:type="pct"/>
            <w:tcBorders>
              <w:top w:val="nil"/>
              <w:left w:val="nil"/>
              <w:bottom w:val="single" w:sz="4" w:space="0" w:color="auto"/>
              <w:right w:val="single" w:sz="4" w:space="0" w:color="auto"/>
            </w:tcBorders>
            <w:noWrap/>
            <w:vAlign w:val="center"/>
            <w:hideMark/>
          </w:tcPr>
          <w:p w14:paraId="3F27807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61.9</w:t>
            </w:r>
          </w:p>
        </w:tc>
        <w:tc>
          <w:tcPr>
            <w:tcW w:w="265" w:type="pct"/>
            <w:tcBorders>
              <w:top w:val="nil"/>
              <w:left w:val="nil"/>
              <w:bottom w:val="single" w:sz="4" w:space="0" w:color="auto"/>
              <w:right w:val="single" w:sz="4" w:space="0" w:color="auto"/>
            </w:tcBorders>
            <w:noWrap/>
            <w:vAlign w:val="center"/>
            <w:hideMark/>
          </w:tcPr>
          <w:p w14:paraId="6978EA1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EB9546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6E83B1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63031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51D6D3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FD086A0"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579C28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314" w:type="pct"/>
            <w:tcBorders>
              <w:top w:val="nil"/>
              <w:left w:val="nil"/>
              <w:bottom w:val="single" w:sz="4" w:space="0" w:color="auto"/>
              <w:right w:val="single" w:sz="4" w:space="0" w:color="auto"/>
            </w:tcBorders>
            <w:noWrap/>
            <w:vAlign w:val="center"/>
            <w:hideMark/>
          </w:tcPr>
          <w:p w14:paraId="5B2897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372.8</w:t>
            </w:r>
          </w:p>
        </w:tc>
        <w:tc>
          <w:tcPr>
            <w:tcW w:w="231" w:type="pct"/>
            <w:tcBorders>
              <w:top w:val="nil"/>
              <w:left w:val="nil"/>
              <w:bottom w:val="single" w:sz="4" w:space="0" w:color="auto"/>
              <w:right w:val="single" w:sz="4" w:space="0" w:color="auto"/>
            </w:tcBorders>
            <w:noWrap/>
            <w:vAlign w:val="center"/>
            <w:hideMark/>
          </w:tcPr>
          <w:p w14:paraId="3F5A16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10.5</w:t>
            </w:r>
          </w:p>
        </w:tc>
        <w:tc>
          <w:tcPr>
            <w:tcW w:w="257" w:type="pct"/>
            <w:tcBorders>
              <w:top w:val="nil"/>
              <w:left w:val="nil"/>
              <w:bottom w:val="single" w:sz="4" w:space="0" w:color="auto"/>
              <w:right w:val="single" w:sz="4" w:space="0" w:color="auto"/>
            </w:tcBorders>
            <w:noWrap/>
            <w:vAlign w:val="center"/>
            <w:hideMark/>
          </w:tcPr>
          <w:p w14:paraId="7E0FA3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170.0</w:t>
            </w:r>
          </w:p>
        </w:tc>
        <w:tc>
          <w:tcPr>
            <w:tcW w:w="265" w:type="pct"/>
            <w:tcBorders>
              <w:top w:val="nil"/>
              <w:left w:val="nil"/>
              <w:bottom w:val="single" w:sz="4" w:space="0" w:color="auto"/>
              <w:right w:val="single" w:sz="4" w:space="0" w:color="auto"/>
            </w:tcBorders>
            <w:noWrap/>
            <w:vAlign w:val="center"/>
            <w:hideMark/>
          </w:tcPr>
          <w:p w14:paraId="38F07E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137.4</w:t>
            </w:r>
          </w:p>
        </w:tc>
        <w:tc>
          <w:tcPr>
            <w:tcW w:w="265" w:type="pct"/>
            <w:tcBorders>
              <w:top w:val="nil"/>
              <w:left w:val="nil"/>
              <w:bottom w:val="single" w:sz="4" w:space="0" w:color="auto"/>
              <w:right w:val="single" w:sz="4" w:space="0" w:color="auto"/>
            </w:tcBorders>
            <w:noWrap/>
            <w:vAlign w:val="center"/>
            <w:hideMark/>
          </w:tcPr>
          <w:p w14:paraId="7D33AEE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w:t>
            </w:r>
          </w:p>
        </w:tc>
        <w:tc>
          <w:tcPr>
            <w:tcW w:w="265" w:type="pct"/>
            <w:tcBorders>
              <w:top w:val="nil"/>
              <w:left w:val="nil"/>
              <w:bottom w:val="single" w:sz="4" w:space="0" w:color="auto"/>
              <w:right w:val="single" w:sz="4" w:space="0" w:color="auto"/>
            </w:tcBorders>
            <w:noWrap/>
            <w:vAlign w:val="center"/>
            <w:hideMark/>
          </w:tcPr>
          <w:p w14:paraId="42CAB3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30.8</w:t>
            </w:r>
          </w:p>
        </w:tc>
        <w:tc>
          <w:tcPr>
            <w:tcW w:w="265" w:type="pct"/>
            <w:tcBorders>
              <w:top w:val="nil"/>
              <w:left w:val="nil"/>
              <w:bottom w:val="single" w:sz="4" w:space="0" w:color="auto"/>
              <w:right w:val="single" w:sz="4" w:space="0" w:color="auto"/>
            </w:tcBorders>
            <w:noWrap/>
            <w:vAlign w:val="center"/>
            <w:hideMark/>
          </w:tcPr>
          <w:p w14:paraId="755FD8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17.3</w:t>
            </w:r>
          </w:p>
        </w:tc>
        <w:tc>
          <w:tcPr>
            <w:tcW w:w="257" w:type="pct"/>
            <w:tcBorders>
              <w:top w:val="nil"/>
              <w:left w:val="nil"/>
              <w:bottom w:val="single" w:sz="4" w:space="0" w:color="auto"/>
              <w:right w:val="single" w:sz="4" w:space="0" w:color="auto"/>
            </w:tcBorders>
            <w:noWrap/>
            <w:vAlign w:val="center"/>
            <w:hideMark/>
          </w:tcPr>
          <w:p w14:paraId="7910AF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036C5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047F14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2FFF1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385D983"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DC9735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314" w:type="pct"/>
            <w:tcBorders>
              <w:top w:val="nil"/>
              <w:left w:val="nil"/>
              <w:bottom w:val="single" w:sz="4" w:space="0" w:color="auto"/>
              <w:right w:val="single" w:sz="4" w:space="0" w:color="auto"/>
            </w:tcBorders>
            <w:noWrap/>
            <w:vAlign w:val="center"/>
            <w:hideMark/>
          </w:tcPr>
          <w:p w14:paraId="645B429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1,738.1</w:t>
            </w:r>
          </w:p>
        </w:tc>
        <w:tc>
          <w:tcPr>
            <w:tcW w:w="231" w:type="pct"/>
            <w:tcBorders>
              <w:top w:val="nil"/>
              <w:left w:val="nil"/>
              <w:bottom w:val="single" w:sz="4" w:space="0" w:color="auto"/>
              <w:right w:val="single" w:sz="4" w:space="0" w:color="auto"/>
            </w:tcBorders>
            <w:noWrap/>
            <w:vAlign w:val="center"/>
            <w:hideMark/>
          </w:tcPr>
          <w:p w14:paraId="1C17C2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w:t>
            </w:r>
          </w:p>
        </w:tc>
        <w:tc>
          <w:tcPr>
            <w:tcW w:w="257" w:type="pct"/>
            <w:tcBorders>
              <w:top w:val="nil"/>
              <w:left w:val="nil"/>
              <w:bottom w:val="single" w:sz="4" w:space="0" w:color="auto"/>
              <w:right w:val="single" w:sz="4" w:space="0" w:color="auto"/>
            </w:tcBorders>
            <w:noWrap/>
            <w:vAlign w:val="center"/>
            <w:hideMark/>
          </w:tcPr>
          <w:p w14:paraId="569062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541.6</w:t>
            </w:r>
          </w:p>
        </w:tc>
        <w:tc>
          <w:tcPr>
            <w:tcW w:w="265" w:type="pct"/>
            <w:tcBorders>
              <w:top w:val="nil"/>
              <w:left w:val="nil"/>
              <w:bottom w:val="single" w:sz="4" w:space="0" w:color="auto"/>
              <w:right w:val="single" w:sz="4" w:space="0" w:color="auto"/>
            </w:tcBorders>
            <w:noWrap/>
            <w:vAlign w:val="center"/>
            <w:hideMark/>
          </w:tcPr>
          <w:p w14:paraId="7C0EBF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753.8</w:t>
            </w:r>
          </w:p>
        </w:tc>
        <w:tc>
          <w:tcPr>
            <w:tcW w:w="265" w:type="pct"/>
            <w:tcBorders>
              <w:top w:val="nil"/>
              <w:left w:val="nil"/>
              <w:bottom w:val="single" w:sz="4" w:space="0" w:color="auto"/>
              <w:right w:val="single" w:sz="4" w:space="0" w:color="auto"/>
            </w:tcBorders>
            <w:noWrap/>
            <w:vAlign w:val="center"/>
            <w:hideMark/>
          </w:tcPr>
          <w:p w14:paraId="5CD29A9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251.9</w:t>
            </w:r>
          </w:p>
        </w:tc>
        <w:tc>
          <w:tcPr>
            <w:tcW w:w="265" w:type="pct"/>
            <w:tcBorders>
              <w:top w:val="nil"/>
              <w:left w:val="nil"/>
              <w:bottom w:val="single" w:sz="4" w:space="0" w:color="auto"/>
              <w:right w:val="single" w:sz="4" w:space="0" w:color="auto"/>
            </w:tcBorders>
            <w:noWrap/>
            <w:vAlign w:val="center"/>
            <w:hideMark/>
          </w:tcPr>
          <w:p w14:paraId="1681F6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114.9</w:t>
            </w:r>
          </w:p>
        </w:tc>
        <w:tc>
          <w:tcPr>
            <w:tcW w:w="265" w:type="pct"/>
            <w:tcBorders>
              <w:top w:val="nil"/>
              <w:left w:val="nil"/>
              <w:bottom w:val="single" w:sz="4" w:space="0" w:color="auto"/>
              <w:right w:val="single" w:sz="4" w:space="0" w:color="auto"/>
            </w:tcBorders>
            <w:noWrap/>
            <w:vAlign w:val="center"/>
            <w:hideMark/>
          </w:tcPr>
          <w:p w14:paraId="12D14C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27FBD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73.9</w:t>
            </w:r>
          </w:p>
        </w:tc>
        <w:tc>
          <w:tcPr>
            <w:tcW w:w="257" w:type="pct"/>
            <w:tcBorders>
              <w:top w:val="nil"/>
              <w:left w:val="nil"/>
              <w:bottom w:val="single" w:sz="4" w:space="0" w:color="auto"/>
              <w:right w:val="single" w:sz="4" w:space="0" w:color="auto"/>
            </w:tcBorders>
            <w:noWrap/>
            <w:vAlign w:val="center"/>
            <w:hideMark/>
          </w:tcPr>
          <w:p w14:paraId="79A49F5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B82437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F643D0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0859E0A"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0F6314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314" w:type="pct"/>
            <w:tcBorders>
              <w:top w:val="nil"/>
              <w:left w:val="nil"/>
              <w:bottom w:val="single" w:sz="4" w:space="0" w:color="auto"/>
              <w:right w:val="single" w:sz="4" w:space="0" w:color="auto"/>
            </w:tcBorders>
            <w:noWrap/>
            <w:vAlign w:val="center"/>
            <w:hideMark/>
          </w:tcPr>
          <w:p w14:paraId="4FCC93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3,965.7</w:t>
            </w:r>
          </w:p>
        </w:tc>
        <w:tc>
          <w:tcPr>
            <w:tcW w:w="231" w:type="pct"/>
            <w:tcBorders>
              <w:top w:val="nil"/>
              <w:left w:val="nil"/>
              <w:bottom w:val="single" w:sz="4" w:space="0" w:color="auto"/>
              <w:right w:val="single" w:sz="4" w:space="0" w:color="auto"/>
            </w:tcBorders>
            <w:noWrap/>
            <w:vAlign w:val="center"/>
            <w:hideMark/>
          </w:tcPr>
          <w:p w14:paraId="7640D6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07A69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667.6</w:t>
            </w:r>
          </w:p>
        </w:tc>
        <w:tc>
          <w:tcPr>
            <w:tcW w:w="265" w:type="pct"/>
            <w:tcBorders>
              <w:top w:val="nil"/>
              <w:left w:val="nil"/>
              <w:bottom w:val="single" w:sz="4" w:space="0" w:color="auto"/>
              <w:right w:val="single" w:sz="4" w:space="0" w:color="auto"/>
            </w:tcBorders>
            <w:noWrap/>
            <w:vAlign w:val="center"/>
            <w:hideMark/>
          </w:tcPr>
          <w:p w14:paraId="632A410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1,752.6</w:t>
            </w:r>
          </w:p>
        </w:tc>
        <w:tc>
          <w:tcPr>
            <w:tcW w:w="265" w:type="pct"/>
            <w:tcBorders>
              <w:top w:val="nil"/>
              <w:left w:val="nil"/>
              <w:bottom w:val="single" w:sz="4" w:space="0" w:color="auto"/>
              <w:right w:val="single" w:sz="4" w:space="0" w:color="auto"/>
            </w:tcBorders>
            <w:noWrap/>
            <w:vAlign w:val="center"/>
            <w:hideMark/>
          </w:tcPr>
          <w:p w14:paraId="670C79C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1,032.5</w:t>
            </w:r>
          </w:p>
        </w:tc>
        <w:tc>
          <w:tcPr>
            <w:tcW w:w="265" w:type="pct"/>
            <w:tcBorders>
              <w:top w:val="nil"/>
              <w:left w:val="nil"/>
              <w:bottom w:val="single" w:sz="4" w:space="0" w:color="auto"/>
              <w:right w:val="single" w:sz="4" w:space="0" w:color="auto"/>
            </w:tcBorders>
            <w:noWrap/>
            <w:vAlign w:val="center"/>
            <w:hideMark/>
          </w:tcPr>
          <w:p w14:paraId="64A802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513.1</w:t>
            </w:r>
          </w:p>
        </w:tc>
        <w:tc>
          <w:tcPr>
            <w:tcW w:w="265" w:type="pct"/>
            <w:tcBorders>
              <w:top w:val="nil"/>
              <w:left w:val="nil"/>
              <w:bottom w:val="single" w:sz="4" w:space="0" w:color="auto"/>
              <w:right w:val="single" w:sz="4" w:space="0" w:color="auto"/>
            </w:tcBorders>
            <w:noWrap/>
            <w:vAlign w:val="center"/>
            <w:hideMark/>
          </w:tcPr>
          <w:p w14:paraId="1C7DB86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E18BD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632A49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FE20F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2E7599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4F07E69"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510CEBC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314" w:type="pct"/>
            <w:tcBorders>
              <w:top w:val="nil"/>
              <w:left w:val="nil"/>
              <w:bottom w:val="single" w:sz="4" w:space="0" w:color="auto"/>
              <w:right w:val="single" w:sz="4" w:space="0" w:color="auto"/>
            </w:tcBorders>
            <w:noWrap/>
            <w:vAlign w:val="center"/>
            <w:hideMark/>
          </w:tcPr>
          <w:p w14:paraId="77BD2A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702.1</w:t>
            </w:r>
          </w:p>
        </w:tc>
        <w:tc>
          <w:tcPr>
            <w:tcW w:w="231" w:type="pct"/>
            <w:tcBorders>
              <w:top w:val="nil"/>
              <w:left w:val="nil"/>
              <w:bottom w:val="single" w:sz="4" w:space="0" w:color="auto"/>
              <w:right w:val="single" w:sz="4" w:space="0" w:color="auto"/>
            </w:tcBorders>
            <w:noWrap/>
            <w:vAlign w:val="center"/>
            <w:hideMark/>
          </w:tcPr>
          <w:p w14:paraId="2F0E6D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7787CB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11.8</w:t>
            </w:r>
          </w:p>
        </w:tc>
        <w:tc>
          <w:tcPr>
            <w:tcW w:w="265" w:type="pct"/>
            <w:tcBorders>
              <w:top w:val="nil"/>
              <w:left w:val="nil"/>
              <w:bottom w:val="single" w:sz="4" w:space="0" w:color="auto"/>
              <w:right w:val="single" w:sz="4" w:space="0" w:color="auto"/>
            </w:tcBorders>
            <w:noWrap/>
            <w:vAlign w:val="center"/>
            <w:hideMark/>
          </w:tcPr>
          <w:p w14:paraId="4455E2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150.4</w:t>
            </w:r>
          </w:p>
        </w:tc>
        <w:tc>
          <w:tcPr>
            <w:tcW w:w="265" w:type="pct"/>
            <w:tcBorders>
              <w:top w:val="nil"/>
              <w:left w:val="nil"/>
              <w:bottom w:val="single" w:sz="4" w:space="0" w:color="auto"/>
              <w:right w:val="single" w:sz="4" w:space="0" w:color="auto"/>
            </w:tcBorders>
            <w:noWrap/>
            <w:vAlign w:val="center"/>
            <w:hideMark/>
          </w:tcPr>
          <w:p w14:paraId="2DE70C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183.4</w:t>
            </w:r>
          </w:p>
        </w:tc>
        <w:tc>
          <w:tcPr>
            <w:tcW w:w="265" w:type="pct"/>
            <w:tcBorders>
              <w:top w:val="nil"/>
              <w:left w:val="nil"/>
              <w:bottom w:val="single" w:sz="4" w:space="0" w:color="auto"/>
              <w:right w:val="single" w:sz="4" w:space="0" w:color="auto"/>
            </w:tcBorders>
            <w:noWrap/>
            <w:vAlign w:val="center"/>
            <w:hideMark/>
          </w:tcPr>
          <w:p w14:paraId="13CDCC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157.3</w:t>
            </w:r>
          </w:p>
        </w:tc>
        <w:tc>
          <w:tcPr>
            <w:tcW w:w="265" w:type="pct"/>
            <w:tcBorders>
              <w:top w:val="nil"/>
              <w:left w:val="nil"/>
              <w:bottom w:val="single" w:sz="4" w:space="0" w:color="auto"/>
              <w:right w:val="single" w:sz="4" w:space="0" w:color="auto"/>
            </w:tcBorders>
            <w:noWrap/>
            <w:vAlign w:val="center"/>
            <w:hideMark/>
          </w:tcPr>
          <w:p w14:paraId="592D9D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154.1</w:t>
            </w:r>
          </w:p>
        </w:tc>
        <w:tc>
          <w:tcPr>
            <w:tcW w:w="257" w:type="pct"/>
            <w:tcBorders>
              <w:top w:val="nil"/>
              <w:left w:val="nil"/>
              <w:bottom w:val="single" w:sz="4" w:space="0" w:color="auto"/>
              <w:right w:val="single" w:sz="4" w:space="0" w:color="auto"/>
            </w:tcBorders>
            <w:noWrap/>
            <w:vAlign w:val="center"/>
            <w:hideMark/>
          </w:tcPr>
          <w:p w14:paraId="4610A9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84B03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45.0</w:t>
            </w:r>
          </w:p>
        </w:tc>
        <w:tc>
          <w:tcPr>
            <w:tcW w:w="257" w:type="pct"/>
            <w:tcBorders>
              <w:top w:val="nil"/>
              <w:left w:val="nil"/>
              <w:bottom w:val="single" w:sz="4" w:space="0" w:color="auto"/>
              <w:right w:val="single" w:sz="4" w:space="0" w:color="auto"/>
            </w:tcBorders>
            <w:noWrap/>
            <w:vAlign w:val="center"/>
            <w:hideMark/>
          </w:tcPr>
          <w:p w14:paraId="40D71B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1755E2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C991F79"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292E5ED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314" w:type="pct"/>
            <w:tcBorders>
              <w:top w:val="nil"/>
              <w:left w:val="nil"/>
              <w:bottom w:val="single" w:sz="4" w:space="0" w:color="auto"/>
              <w:right w:val="single" w:sz="4" w:space="0" w:color="auto"/>
            </w:tcBorders>
            <w:noWrap/>
            <w:vAlign w:val="center"/>
            <w:hideMark/>
          </w:tcPr>
          <w:p w14:paraId="72F8DF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376.3</w:t>
            </w:r>
          </w:p>
        </w:tc>
        <w:tc>
          <w:tcPr>
            <w:tcW w:w="231" w:type="pct"/>
            <w:tcBorders>
              <w:top w:val="nil"/>
              <w:left w:val="nil"/>
              <w:bottom w:val="single" w:sz="4" w:space="0" w:color="auto"/>
              <w:right w:val="single" w:sz="4" w:space="0" w:color="auto"/>
            </w:tcBorders>
            <w:noWrap/>
            <w:vAlign w:val="center"/>
            <w:hideMark/>
          </w:tcPr>
          <w:p w14:paraId="509B89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9F9CF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9.9</w:t>
            </w:r>
          </w:p>
        </w:tc>
        <w:tc>
          <w:tcPr>
            <w:tcW w:w="265" w:type="pct"/>
            <w:tcBorders>
              <w:top w:val="nil"/>
              <w:left w:val="nil"/>
              <w:bottom w:val="single" w:sz="4" w:space="0" w:color="auto"/>
              <w:right w:val="single" w:sz="4" w:space="0" w:color="auto"/>
            </w:tcBorders>
            <w:noWrap/>
            <w:vAlign w:val="center"/>
            <w:hideMark/>
          </w:tcPr>
          <w:p w14:paraId="7F92A35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199.9</w:t>
            </w:r>
          </w:p>
        </w:tc>
        <w:tc>
          <w:tcPr>
            <w:tcW w:w="265" w:type="pct"/>
            <w:tcBorders>
              <w:top w:val="nil"/>
              <w:left w:val="nil"/>
              <w:bottom w:val="single" w:sz="4" w:space="0" w:color="auto"/>
              <w:right w:val="single" w:sz="4" w:space="0" w:color="auto"/>
            </w:tcBorders>
            <w:noWrap/>
            <w:vAlign w:val="center"/>
            <w:hideMark/>
          </w:tcPr>
          <w:p w14:paraId="379085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126.6</w:t>
            </w:r>
          </w:p>
        </w:tc>
        <w:tc>
          <w:tcPr>
            <w:tcW w:w="265" w:type="pct"/>
            <w:tcBorders>
              <w:top w:val="nil"/>
              <w:left w:val="nil"/>
              <w:bottom w:val="single" w:sz="4" w:space="0" w:color="auto"/>
              <w:right w:val="single" w:sz="4" w:space="0" w:color="auto"/>
            </w:tcBorders>
            <w:noWrap/>
            <w:vAlign w:val="center"/>
            <w:hideMark/>
          </w:tcPr>
          <w:p w14:paraId="3E6959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16.3</w:t>
            </w:r>
          </w:p>
        </w:tc>
        <w:tc>
          <w:tcPr>
            <w:tcW w:w="265" w:type="pct"/>
            <w:tcBorders>
              <w:top w:val="nil"/>
              <w:left w:val="nil"/>
              <w:bottom w:val="single" w:sz="4" w:space="0" w:color="auto"/>
              <w:right w:val="single" w:sz="4" w:space="0" w:color="auto"/>
            </w:tcBorders>
            <w:noWrap/>
            <w:vAlign w:val="center"/>
            <w:hideMark/>
          </w:tcPr>
          <w:p w14:paraId="6AA4B32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23.6</w:t>
            </w:r>
          </w:p>
        </w:tc>
        <w:tc>
          <w:tcPr>
            <w:tcW w:w="257" w:type="pct"/>
            <w:tcBorders>
              <w:top w:val="nil"/>
              <w:left w:val="nil"/>
              <w:bottom w:val="single" w:sz="4" w:space="0" w:color="auto"/>
              <w:right w:val="single" w:sz="4" w:space="0" w:color="auto"/>
            </w:tcBorders>
            <w:noWrap/>
            <w:vAlign w:val="center"/>
            <w:hideMark/>
          </w:tcPr>
          <w:p w14:paraId="4B7AA7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B75F7E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7B379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B4A4D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C4DE65F"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959543A"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314" w:type="pct"/>
            <w:tcBorders>
              <w:top w:val="nil"/>
              <w:left w:val="nil"/>
              <w:bottom w:val="single" w:sz="4" w:space="0" w:color="auto"/>
              <w:right w:val="single" w:sz="4" w:space="0" w:color="auto"/>
            </w:tcBorders>
            <w:noWrap/>
            <w:vAlign w:val="center"/>
            <w:hideMark/>
          </w:tcPr>
          <w:p w14:paraId="030104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5924A3A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DA6D9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34F1A9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3612F6D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1094B5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3405D07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E1A604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4ED87B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77B9F1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C921C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AFD9C58" w14:textId="77777777" w:rsidTr="007A4808">
        <w:trPr>
          <w:trHeight w:val="340"/>
        </w:trPr>
        <w:tc>
          <w:tcPr>
            <w:tcW w:w="2137" w:type="pct"/>
            <w:tcBorders>
              <w:top w:val="nil"/>
              <w:left w:val="single" w:sz="4" w:space="0" w:color="auto"/>
              <w:bottom w:val="single" w:sz="4" w:space="0" w:color="auto"/>
              <w:right w:val="single" w:sz="4" w:space="0" w:color="auto"/>
            </w:tcBorders>
            <w:shd w:val="clear" w:color="000000" w:fill="F2F2F2"/>
            <w:noWrap/>
            <w:vAlign w:val="center"/>
            <w:hideMark/>
          </w:tcPr>
          <w:p w14:paraId="238B8FF9"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59 - Национални парк - II степена заштите</w:t>
            </w:r>
          </w:p>
        </w:tc>
        <w:tc>
          <w:tcPr>
            <w:tcW w:w="314" w:type="pct"/>
            <w:tcBorders>
              <w:top w:val="nil"/>
              <w:left w:val="nil"/>
              <w:bottom w:val="single" w:sz="4" w:space="0" w:color="auto"/>
              <w:right w:val="single" w:sz="4" w:space="0" w:color="auto"/>
            </w:tcBorders>
            <w:shd w:val="clear" w:color="000000" w:fill="F2F2F2"/>
            <w:noWrap/>
            <w:vAlign w:val="center"/>
            <w:hideMark/>
          </w:tcPr>
          <w:p w14:paraId="3C1F058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188,671.0</w:t>
            </w:r>
          </w:p>
        </w:tc>
        <w:tc>
          <w:tcPr>
            <w:tcW w:w="231" w:type="pct"/>
            <w:tcBorders>
              <w:top w:val="nil"/>
              <w:left w:val="nil"/>
              <w:bottom w:val="single" w:sz="4" w:space="0" w:color="auto"/>
              <w:right w:val="single" w:sz="4" w:space="0" w:color="auto"/>
            </w:tcBorders>
            <w:shd w:val="clear" w:color="000000" w:fill="F2F2F2"/>
            <w:noWrap/>
            <w:vAlign w:val="center"/>
            <w:hideMark/>
          </w:tcPr>
          <w:p w14:paraId="0D24874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40.6</w:t>
            </w:r>
          </w:p>
        </w:tc>
        <w:tc>
          <w:tcPr>
            <w:tcW w:w="257" w:type="pct"/>
            <w:tcBorders>
              <w:top w:val="nil"/>
              <w:left w:val="nil"/>
              <w:bottom w:val="single" w:sz="4" w:space="0" w:color="auto"/>
              <w:right w:val="single" w:sz="4" w:space="0" w:color="auto"/>
            </w:tcBorders>
            <w:shd w:val="clear" w:color="000000" w:fill="F2F2F2"/>
            <w:noWrap/>
            <w:vAlign w:val="center"/>
            <w:hideMark/>
          </w:tcPr>
          <w:p w14:paraId="4D668A3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10,147.3</w:t>
            </w:r>
          </w:p>
        </w:tc>
        <w:tc>
          <w:tcPr>
            <w:tcW w:w="265" w:type="pct"/>
            <w:tcBorders>
              <w:top w:val="nil"/>
              <w:left w:val="nil"/>
              <w:bottom w:val="single" w:sz="4" w:space="0" w:color="auto"/>
              <w:right w:val="single" w:sz="4" w:space="0" w:color="auto"/>
            </w:tcBorders>
            <w:shd w:val="clear" w:color="000000" w:fill="F2F2F2"/>
            <w:noWrap/>
            <w:vAlign w:val="center"/>
            <w:hideMark/>
          </w:tcPr>
          <w:p w14:paraId="71D0DDC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33,228.3</w:t>
            </w:r>
          </w:p>
        </w:tc>
        <w:tc>
          <w:tcPr>
            <w:tcW w:w="265" w:type="pct"/>
            <w:tcBorders>
              <w:top w:val="nil"/>
              <w:left w:val="nil"/>
              <w:bottom w:val="single" w:sz="4" w:space="0" w:color="auto"/>
              <w:right w:val="single" w:sz="4" w:space="0" w:color="auto"/>
            </w:tcBorders>
            <w:shd w:val="clear" w:color="000000" w:fill="F2F2F2"/>
            <w:noWrap/>
            <w:vAlign w:val="center"/>
            <w:hideMark/>
          </w:tcPr>
          <w:p w14:paraId="74DA1DC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39,542.7</w:t>
            </w:r>
          </w:p>
        </w:tc>
        <w:tc>
          <w:tcPr>
            <w:tcW w:w="265" w:type="pct"/>
            <w:tcBorders>
              <w:top w:val="nil"/>
              <w:left w:val="nil"/>
              <w:bottom w:val="single" w:sz="4" w:space="0" w:color="auto"/>
              <w:right w:val="single" w:sz="4" w:space="0" w:color="auto"/>
            </w:tcBorders>
            <w:shd w:val="clear" w:color="000000" w:fill="F2F2F2"/>
            <w:noWrap/>
            <w:vAlign w:val="center"/>
            <w:hideMark/>
          </w:tcPr>
          <w:p w14:paraId="6EB50B2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40,825.9</w:t>
            </w:r>
          </w:p>
        </w:tc>
        <w:tc>
          <w:tcPr>
            <w:tcW w:w="265" w:type="pct"/>
            <w:tcBorders>
              <w:top w:val="nil"/>
              <w:left w:val="nil"/>
              <w:bottom w:val="single" w:sz="4" w:space="0" w:color="auto"/>
              <w:right w:val="single" w:sz="4" w:space="0" w:color="auto"/>
            </w:tcBorders>
            <w:shd w:val="clear" w:color="000000" w:fill="F2F2F2"/>
            <w:noWrap/>
            <w:vAlign w:val="center"/>
            <w:hideMark/>
          </w:tcPr>
          <w:p w14:paraId="327A738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32,813.7</w:t>
            </w:r>
          </w:p>
        </w:tc>
        <w:tc>
          <w:tcPr>
            <w:tcW w:w="257" w:type="pct"/>
            <w:tcBorders>
              <w:top w:val="nil"/>
              <w:left w:val="nil"/>
              <w:bottom w:val="single" w:sz="4" w:space="0" w:color="auto"/>
              <w:right w:val="single" w:sz="4" w:space="0" w:color="auto"/>
            </w:tcBorders>
            <w:shd w:val="clear" w:color="000000" w:fill="F2F2F2"/>
            <w:noWrap/>
            <w:vAlign w:val="center"/>
            <w:hideMark/>
          </w:tcPr>
          <w:p w14:paraId="1EAE9BB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18,257.7</w:t>
            </w:r>
          </w:p>
        </w:tc>
        <w:tc>
          <w:tcPr>
            <w:tcW w:w="257" w:type="pct"/>
            <w:tcBorders>
              <w:top w:val="nil"/>
              <w:left w:val="nil"/>
              <w:bottom w:val="single" w:sz="4" w:space="0" w:color="auto"/>
              <w:right w:val="single" w:sz="4" w:space="0" w:color="auto"/>
            </w:tcBorders>
            <w:shd w:val="clear" w:color="000000" w:fill="F2F2F2"/>
            <w:noWrap/>
            <w:vAlign w:val="center"/>
            <w:hideMark/>
          </w:tcPr>
          <w:p w14:paraId="2B99AD7A"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9,574.5</w:t>
            </w:r>
          </w:p>
        </w:tc>
        <w:tc>
          <w:tcPr>
            <w:tcW w:w="257" w:type="pct"/>
            <w:tcBorders>
              <w:top w:val="nil"/>
              <w:left w:val="nil"/>
              <w:bottom w:val="single" w:sz="4" w:space="0" w:color="auto"/>
              <w:right w:val="single" w:sz="4" w:space="0" w:color="auto"/>
            </w:tcBorders>
            <w:shd w:val="clear" w:color="000000" w:fill="F2F2F2"/>
            <w:noWrap/>
            <w:vAlign w:val="center"/>
            <w:hideMark/>
          </w:tcPr>
          <w:p w14:paraId="41A0F8E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3,213.0</w:t>
            </w:r>
          </w:p>
        </w:tc>
        <w:tc>
          <w:tcPr>
            <w:tcW w:w="231" w:type="pct"/>
            <w:tcBorders>
              <w:top w:val="nil"/>
              <w:left w:val="nil"/>
              <w:bottom w:val="single" w:sz="4" w:space="0" w:color="auto"/>
              <w:right w:val="single" w:sz="4" w:space="0" w:color="auto"/>
            </w:tcBorders>
            <w:shd w:val="clear" w:color="000000" w:fill="F2F2F2"/>
            <w:noWrap/>
            <w:vAlign w:val="center"/>
            <w:hideMark/>
          </w:tcPr>
          <w:p w14:paraId="5779E972"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1,027.3</w:t>
            </w:r>
          </w:p>
        </w:tc>
      </w:tr>
      <w:tr w:rsidR="007A4808" w:rsidRPr="0057544D" w14:paraId="04959D41" w14:textId="77777777" w:rsidTr="007A4808">
        <w:trPr>
          <w:trHeight w:val="340"/>
        </w:trPr>
        <w:tc>
          <w:tcPr>
            <w:tcW w:w="5000" w:type="pct"/>
            <w:gridSpan w:val="12"/>
            <w:tcBorders>
              <w:top w:val="single" w:sz="4" w:space="0" w:color="auto"/>
              <w:left w:val="single" w:sz="4" w:space="0" w:color="auto"/>
              <w:bottom w:val="single" w:sz="4" w:space="0" w:color="auto"/>
              <w:right w:val="single" w:sz="4" w:space="0" w:color="auto"/>
            </w:tcBorders>
            <w:noWrap/>
            <w:vAlign w:val="center"/>
            <w:hideMark/>
          </w:tcPr>
          <w:p w14:paraId="6E63C551" w14:textId="77777777" w:rsidR="007A4808" w:rsidRPr="0057544D" w:rsidRDefault="007A4808" w:rsidP="007A4808">
            <w:pPr>
              <w:widowControl/>
              <w:jc w:val="center"/>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r>
      <w:tr w:rsidR="007A4808" w:rsidRPr="0057544D" w14:paraId="5768BB0B"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ABE7E9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314" w:type="pct"/>
            <w:tcBorders>
              <w:top w:val="nil"/>
              <w:left w:val="nil"/>
              <w:bottom w:val="single" w:sz="4" w:space="0" w:color="auto"/>
              <w:right w:val="single" w:sz="4" w:space="0" w:color="auto"/>
            </w:tcBorders>
            <w:noWrap/>
            <w:vAlign w:val="center"/>
            <w:hideMark/>
          </w:tcPr>
          <w:p w14:paraId="790B0E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63.2</w:t>
            </w:r>
          </w:p>
        </w:tc>
        <w:tc>
          <w:tcPr>
            <w:tcW w:w="231" w:type="pct"/>
            <w:tcBorders>
              <w:top w:val="nil"/>
              <w:left w:val="nil"/>
              <w:bottom w:val="single" w:sz="4" w:space="0" w:color="auto"/>
              <w:right w:val="single" w:sz="4" w:space="0" w:color="auto"/>
            </w:tcBorders>
            <w:noWrap/>
            <w:vAlign w:val="center"/>
            <w:hideMark/>
          </w:tcPr>
          <w:p w14:paraId="382F358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w:t>
            </w:r>
          </w:p>
        </w:tc>
        <w:tc>
          <w:tcPr>
            <w:tcW w:w="257" w:type="pct"/>
            <w:tcBorders>
              <w:top w:val="nil"/>
              <w:left w:val="nil"/>
              <w:bottom w:val="single" w:sz="4" w:space="0" w:color="auto"/>
              <w:right w:val="single" w:sz="4" w:space="0" w:color="auto"/>
            </w:tcBorders>
            <w:noWrap/>
            <w:vAlign w:val="center"/>
            <w:hideMark/>
          </w:tcPr>
          <w:p w14:paraId="062522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w:t>
            </w:r>
          </w:p>
        </w:tc>
        <w:tc>
          <w:tcPr>
            <w:tcW w:w="265" w:type="pct"/>
            <w:tcBorders>
              <w:top w:val="nil"/>
              <w:left w:val="nil"/>
              <w:bottom w:val="single" w:sz="4" w:space="0" w:color="auto"/>
              <w:right w:val="single" w:sz="4" w:space="0" w:color="auto"/>
            </w:tcBorders>
            <w:noWrap/>
            <w:vAlign w:val="center"/>
            <w:hideMark/>
          </w:tcPr>
          <w:p w14:paraId="59976A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w:t>
            </w:r>
          </w:p>
        </w:tc>
        <w:tc>
          <w:tcPr>
            <w:tcW w:w="265" w:type="pct"/>
            <w:tcBorders>
              <w:top w:val="nil"/>
              <w:left w:val="nil"/>
              <w:bottom w:val="single" w:sz="4" w:space="0" w:color="auto"/>
              <w:right w:val="single" w:sz="4" w:space="0" w:color="auto"/>
            </w:tcBorders>
            <w:noWrap/>
            <w:vAlign w:val="center"/>
            <w:hideMark/>
          </w:tcPr>
          <w:p w14:paraId="20D498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20.2</w:t>
            </w:r>
          </w:p>
        </w:tc>
        <w:tc>
          <w:tcPr>
            <w:tcW w:w="265" w:type="pct"/>
            <w:tcBorders>
              <w:top w:val="nil"/>
              <w:left w:val="nil"/>
              <w:bottom w:val="single" w:sz="4" w:space="0" w:color="auto"/>
              <w:right w:val="single" w:sz="4" w:space="0" w:color="auto"/>
            </w:tcBorders>
            <w:noWrap/>
            <w:vAlign w:val="center"/>
            <w:hideMark/>
          </w:tcPr>
          <w:p w14:paraId="16FDAC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14.0</w:t>
            </w:r>
          </w:p>
        </w:tc>
        <w:tc>
          <w:tcPr>
            <w:tcW w:w="265" w:type="pct"/>
            <w:tcBorders>
              <w:top w:val="nil"/>
              <w:left w:val="nil"/>
              <w:bottom w:val="single" w:sz="4" w:space="0" w:color="auto"/>
              <w:right w:val="single" w:sz="4" w:space="0" w:color="auto"/>
            </w:tcBorders>
            <w:noWrap/>
            <w:vAlign w:val="center"/>
            <w:hideMark/>
          </w:tcPr>
          <w:p w14:paraId="1CD72ED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w:t>
            </w:r>
          </w:p>
        </w:tc>
        <w:tc>
          <w:tcPr>
            <w:tcW w:w="257" w:type="pct"/>
            <w:tcBorders>
              <w:top w:val="nil"/>
              <w:left w:val="nil"/>
              <w:bottom w:val="single" w:sz="4" w:space="0" w:color="auto"/>
              <w:right w:val="single" w:sz="4" w:space="0" w:color="auto"/>
            </w:tcBorders>
            <w:noWrap/>
            <w:vAlign w:val="center"/>
            <w:hideMark/>
          </w:tcPr>
          <w:p w14:paraId="062D93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D92A0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D2188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2A714B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9C0465E"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7DC7248"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21110 - Високе мешовите шуме букве</w:t>
            </w:r>
          </w:p>
        </w:tc>
        <w:tc>
          <w:tcPr>
            <w:tcW w:w="314" w:type="pct"/>
            <w:tcBorders>
              <w:top w:val="nil"/>
              <w:left w:val="nil"/>
              <w:bottom w:val="single" w:sz="4" w:space="0" w:color="auto"/>
              <w:right w:val="single" w:sz="4" w:space="0" w:color="auto"/>
            </w:tcBorders>
            <w:noWrap/>
            <w:vAlign w:val="center"/>
            <w:hideMark/>
          </w:tcPr>
          <w:p w14:paraId="0F19137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451,506.5</w:t>
            </w:r>
          </w:p>
        </w:tc>
        <w:tc>
          <w:tcPr>
            <w:tcW w:w="231" w:type="pct"/>
            <w:tcBorders>
              <w:top w:val="nil"/>
              <w:left w:val="nil"/>
              <w:bottom w:val="single" w:sz="4" w:space="0" w:color="auto"/>
              <w:right w:val="single" w:sz="4" w:space="0" w:color="auto"/>
            </w:tcBorders>
            <w:noWrap/>
            <w:vAlign w:val="center"/>
            <w:hideMark/>
          </w:tcPr>
          <w:p w14:paraId="500C97D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60.7</w:t>
            </w:r>
          </w:p>
        </w:tc>
        <w:tc>
          <w:tcPr>
            <w:tcW w:w="257" w:type="pct"/>
            <w:tcBorders>
              <w:top w:val="nil"/>
              <w:left w:val="nil"/>
              <w:bottom w:val="single" w:sz="4" w:space="0" w:color="auto"/>
              <w:right w:val="single" w:sz="4" w:space="0" w:color="auto"/>
            </w:tcBorders>
            <w:noWrap/>
            <w:vAlign w:val="center"/>
            <w:hideMark/>
          </w:tcPr>
          <w:p w14:paraId="0E2AFF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15,152.3</w:t>
            </w:r>
          </w:p>
        </w:tc>
        <w:tc>
          <w:tcPr>
            <w:tcW w:w="265" w:type="pct"/>
            <w:tcBorders>
              <w:top w:val="nil"/>
              <w:left w:val="nil"/>
              <w:bottom w:val="single" w:sz="4" w:space="0" w:color="auto"/>
              <w:right w:val="single" w:sz="4" w:space="0" w:color="auto"/>
            </w:tcBorders>
            <w:noWrap/>
            <w:vAlign w:val="center"/>
            <w:hideMark/>
          </w:tcPr>
          <w:p w14:paraId="228998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54,847.5</w:t>
            </w:r>
          </w:p>
        </w:tc>
        <w:tc>
          <w:tcPr>
            <w:tcW w:w="265" w:type="pct"/>
            <w:tcBorders>
              <w:top w:val="nil"/>
              <w:left w:val="nil"/>
              <w:bottom w:val="single" w:sz="4" w:space="0" w:color="auto"/>
              <w:right w:val="single" w:sz="4" w:space="0" w:color="auto"/>
            </w:tcBorders>
            <w:noWrap/>
            <w:vAlign w:val="center"/>
            <w:hideMark/>
          </w:tcPr>
          <w:p w14:paraId="13A7BED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92,602.9</w:t>
            </w:r>
          </w:p>
        </w:tc>
        <w:tc>
          <w:tcPr>
            <w:tcW w:w="265" w:type="pct"/>
            <w:tcBorders>
              <w:top w:val="nil"/>
              <w:left w:val="nil"/>
              <w:bottom w:val="single" w:sz="4" w:space="0" w:color="auto"/>
              <w:right w:val="single" w:sz="4" w:space="0" w:color="auto"/>
            </w:tcBorders>
            <w:noWrap/>
            <w:vAlign w:val="center"/>
            <w:hideMark/>
          </w:tcPr>
          <w:p w14:paraId="255042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109,657.2</w:t>
            </w:r>
          </w:p>
        </w:tc>
        <w:tc>
          <w:tcPr>
            <w:tcW w:w="265" w:type="pct"/>
            <w:tcBorders>
              <w:top w:val="nil"/>
              <w:left w:val="nil"/>
              <w:bottom w:val="single" w:sz="4" w:space="0" w:color="auto"/>
              <w:right w:val="single" w:sz="4" w:space="0" w:color="auto"/>
            </w:tcBorders>
            <w:noWrap/>
            <w:vAlign w:val="center"/>
            <w:hideMark/>
          </w:tcPr>
          <w:p w14:paraId="130A61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89,731.5</w:t>
            </w:r>
          </w:p>
        </w:tc>
        <w:tc>
          <w:tcPr>
            <w:tcW w:w="257" w:type="pct"/>
            <w:tcBorders>
              <w:top w:val="nil"/>
              <w:left w:val="nil"/>
              <w:bottom w:val="single" w:sz="4" w:space="0" w:color="auto"/>
              <w:right w:val="single" w:sz="4" w:space="0" w:color="auto"/>
            </w:tcBorders>
            <w:noWrap/>
            <w:vAlign w:val="center"/>
            <w:hideMark/>
          </w:tcPr>
          <w:p w14:paraId="104853B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49,496.9</w:t>
            </w:r>
          </w:p>
        </w:tc>
        <w:tc>
          <w:tcPr>
            <w:tcW w:w="257" w:type="pct"/>
            <w:tcBorders>
              <w:top w:val="nil"/>
              <w:left w:val="nil"/>
              <w:bottom w:val="single" w:sz="4" w:space="0" w:color="auto"/>
              <w:right w:val="single" w:sz="4" w:space="0" w:color="auto"/>
            </w:tcBorders>
            <w:noWrap/>
            <w:vAlign w:val="center"/>
            <w:hideMark/>
          </w:tcPr>
          <w:p w14:paraId="41C041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26,024.3</w:t>
            </w:r>
          </w:p>
        </w:tc>
        <w:tc>
          <w:tcPr>
            <w:tcW w:w="257" w:type="pct"/>
            <w:tcBorders>
              <w:top w:val="nil"/>
              <w:left w:val="nil"/>
              <w:bottom w:val="single" w:sz="4" w:space="0" w:color="auto"/>
              <w:right w:val="single" w:sz="4" w:space="0" w:color="auto"/>
            </w:tcBorders>
            <w:noWrap/>
            <w:vAlign w:val="center"/>
            <w:hideMark/>
          </w:tcPr>
          <w:p w14:paraId="078BE0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11,195.2</w:t>
            </w:r>
          </w:p>
        </w:tc>
        <w:tc>
          <w:tcPr>
            <w:tcW w:w="231" w:type="pct"/>
            <w:tcBorders>
              <w:top w:val="nil"/>
              <w:left w:val="nil"/>
              <w:bottom w:val="single" w:sz="4" w:space="0" w:color="auto"/>
              <w:right w:val="single" w:sz="4" w:space="0" w:color="auto"/>
            </w:tcBorders>
            <w:noWrap/>
            <w:vAlign w:val="center"/>
            <w:hideMark/>
          </w:tcPr>
          <w:p w14:paraId="1C3F76E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2,738.1</w:t>
            </w:r>
          </w:p>
        </w:tc>
      </w:tr>
      <w:tr w:rsidR="007A4808" w:rsidRPr="0057544D" w14:paraId="67699352"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0585990"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314" w:type="pct"/>
            <w:tcBorders>
              <w:top w:val="nil"/>
              <w:left w:val="nil"/>
              <w:bottom w:val="single" w:sz="4" w:space="0" w:color="auto"/>
              <w:right w:val="single" w:sz="4" w:space="0" w:color="auto"/>
            </w:tcBorders>
            <w:noWrap/>
            <w:vAlign w:val="center"/>
            <w:hideMark/>
          </w:tcPr>
          <w:p w14:paraId="0870EC3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70,626.7</w:t>
            </w:r>
          </w:p>
        </w:tc>
        <w:tc>
          <w:tcPr>
            <w:tcW w:w="231" w:type="pct"/>
            <w:tcBorders>
              <w:top w:val="nil"/>
              <w:left w:val="nil"/>
              <w:bottom w:val="single" w:sz="4" w:space="0" w:color="auto"/>
              <w:right w:val="single" w:sz="4" w:space="0" w:color="auto"/>
            </w:tcBorders>
            <w:noWrap/>
            <w:vAlign w:val="center"/>
            <w:hideMark/>
          </w:tcPr>
          <w:p w14:paraId="6F22BA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41.5</w:t>
            </w:r>
          </w:p>
        </w:tc>
        <w:tc>
          <w:tcPr>
            <w:tcW w:w="257" w:type="pct"/>
            <w:tcBorders>
              <w:top w:val="nil"/>
              <w:left w:val="nil"/>
              <w:bottom w:val="single" w:sz="4" w:space="0" w:color="auto"/>
              <w:right w:val="single" w:sz="4" w:space="0" w:color="auto"/>
            </w:tcBorders>
            <w:noWrap/>
            <w:vAlign w:val="center"/>
            <w:hideMark/>
          </w:tcPr>
          <w:p w14:paraId="22481D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7,890.0</w:t>
            </w:r>
          </w:p>
        </w:tc>
        <w:tc>
          <w:tcPr>
            <w:tcW w:w="265" w:type="pct"/>
            <w:tcBorders>
              <w:top w:val="nil"/>
              <w:left w:val="nil"/>
              <w:bottom w:val="single" w:sz="4" w:space="0" w:color="auto"/>
              <w:right w:val="single" w:sz="4" w:space="0" w:color="auto"/>
            </w:tcBorders>
            <w:noWrap/>
            <w:vAlign w:val="center"/>
            <w:hideMark/>
          </w:tcPr>
          <w:p w14:paraId="439E9C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22,831.5</w:t>
            </w:r>
          </w:p>
        </w:tc>
        <w:tc>
          <w:tcPr>
            <w:tcW w:w="265" w:type="pct"/>
            <w:tcBorders>
              <w:top w:val="nil"/>
              <w:left w:val="nil"/>
              <w:bottom w:val="single" w:sz="4" w:space="0" w:color="auto"/>
              <w:right w:val="single" w:sz="4" w:space="0" w:color="auto"/>
            </w:tcBorders>
            <w:noWrap/>
            <w:vAlign w:val="center"/>
            <w:hideMark/>
          </w:tcPr>
          <w:p w14:paraId="36E768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16,965.2</w:t>
            </w:r>
          </w:p>
        </w:tc>
        <w:tc>
          <w:tcPr>
            <w:tcW w:w="265" w:type="pct"/>
            <w:tcBorders>
              <w:top w:val="nil"/>
              <w:left w:val="nil"/>
              <w:bottom w:val="single" w:sz="4" w:space="0" w:color="auto"/>
              <w:right w:val="single" w:sz="4" w:space="0" w:color="auto"/>
            </w:tcBorders>
            <w:noWrap/>
            <w:vAlign w:val="center"/>
            <w:hideMark/>
          </w:tcPr>
          <w:p w14:paraId="66A827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12,284.3</w:t>
            </w:r>
          </w:p>
        </w:tc>
        <w:tc>
          <w:tcPr>
            <w:tcW w:w="265" w:type="pct"/>
            <w:tcBorders>
              <w:top w:val="nil"/>
              <w:left w:val="nil"/>
              <w:bottom w:val="single" w:sz="4" w:space="0" w:color="auto"/>
              <w:right w:val="single" w:sz="4" w:space="0" w:color="auto"/>
            </w:tcBorders>
            <w:noWrap/>
            <w:vAlign w:val="center"/>
            <w:hideMark/>
          </w:tcPr>
          <w:p w14:paraId="5C12FF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6,251.1</w:t>
            </w:r>
          </w:p>
        </w:tc>
        <w:tc>
          <w:tcPr>
            <w:tcW w:w="257" w:type="pct"/>
            <w:tcBorders>
              <w:top w:val="nil"/>
              <w:left w:val="nil"/>
              <w:bottom w:val="single" w:sz="4" w:space="0" w:color="auto"/>
              <w:right w:val="single" w:sz="4" w:space="0" w:color="auto"/>
            </w:tcBorders>
            <w:noWrap/>
            <w:vAlign w:val="center"/>
            <w:hideMark/>
          </w:tcPr>
          <w:p w14:paraId="5FCDD15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3,055.5</w:t>
            </w:r>
          </w:p>
        </w:tc>
        <w:tc>
          <w:tcPr>
            <w:tcW w:w="257" w:type="pct"/>
            <w:tcBorders>
              <w:top w:val="nil"/>
              <w:left w:val="nil"/>
              <w:bottom w:val="single" w:sz="4" w:space="0" w:color="auto"/>
              <w:right w:val="single" w:sz="4" w:space="0" w:color="auto"/>
            </w:tcBorders>
            <w:noWrap/>
            <w:vAlign w:val="center"/>
            <w:hideMark/>
          </w:tcPr>
          <w:p w14:paraId="75E583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413.6</w:t>
            </w:r>
          </w:p>
        </w:tc>
        <w:tc>
          <w:tcPr>
            <w:tcW w:w="257" w:type="pct"/>
            <w:tcBorders>
              <w:top w:val="nil"/>
              <w:left w:val="nil"/>
              <w:bottom w:val="single" w:sz="4" w:space="0" w:color="auto"/>
              <w:right w:val="single" w:sz="4" w:space="0" w:color="auto"/>
            </w:tcBorders>
            <w:noWrap/>
            <w:vAlign w:val="center"/>
            <w:hideMark/>
          </w:tcPr>
          <w:p w14:paraId="0101E15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02F08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893.8</w:t>
            </w:r>
          </w:p>
        </w:tc>
      </w:tr>
      <w:tr w:rsidR="007A4808" w:rsidRPr="0057544D" w14:paraId="61A2DB4F"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5845AFD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314" w:type="pct"/>
            <w:tcBorders>
              <w:top w:val="nil"/>
              <w:left w:val="nil"/>
              <w:bottom w:val="single" w:sz="4" w:space="0" w:color="auto"/>
              <w:right w:val="single" w:sz="4" w:space="0" w:color="auto"/>
            </w:tcBorders>
            <w:noWrap/>
            <w:vAlign w:val="center"/>
            <w:hideMark/>
          </w:tcPr>
          <w:p w14:paraId="0478B3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18,011.2</w:t>
            </w:r>
          </w:p>
        </w:tc>
        <w:tc>
          <w:tcPr>
            <w:tcW w:w="231" w:type="pct"/>
            <w:tcBorders>
              <w:top w:val="nil"/>
              <w:left w:val="nil"/>
              <w:bottom w:val="single" w:sz="4" w:space="0" w:color="auto"/>
              <w:right w:val="single" w:sz="4" w:space="0" w:color="auto"/>
            </w:tcBorders>
            <w:noWrap/>
            <w:vAlign w:val="center"/>
            <w:hideMark/>
          </w:tcPr>
          <w:p w14:paraId="2599D5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w:t>
            </w:r>
          </w:p>
        </w:tc>
        <w:tc>
          <w:tcPr>
            <w:tcW w:w="257" w:type="pct"/>
            <w:tcBorders>
              <w:top w:val="nil"/>
              <w:left w:val="nil"/>
              <w:bottom w:val="single" w:sz="4" w:space="0" w:color="auto"/>
              <w:right w:val="single" w:sz="4" w:space="0" w:color="auto"/>
            </w:tcBorders>
            <w:noWrap/>
            <w:vAlign w:val="center"/>
            <w:hideMark/>
          </w:tcPr>
          <w:p w14:paraId="19B16D8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2,484.4</w:t>
            </w:r>
          </w:p>
        </w:tc>
        <w:tc>
          <w:tcPr>
            <w:tcW w:w="265" w:type="pct"/>
            <w:tcBorders>
              <w:top w:val="nil"/>
              <w:left w:val="nil"/>
              <w:bottom w:val="single" w:sz="4" w:space="0" w:color="auto"/>
              <w:right w:val="single" w:sz="4" w:space="0" w:color="auto"/>
            </w:tcBorders>
            <w:noWrap/>
            <w:vAlign w:val="center"/>
            <w:hideMark/>
          </w:tcPr>
          <w:p w14:paraId="46C361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5,794.3</w:t>
            </w:r>
          </w:p>
        </w:tc>
        <w:tc>
          <w:tcPr>
            <w:tcW w:w="265" w:type="pct"/>
            <w:tcBorders>
              <w:top w:val="nil"/>
              <w:left w:val="nil"/>
              <w:bottom w:val="single" w:sz="4" w:space="0" w:color="auto"/>
              <w:right w:val="single" w:sz="4" w:space="0" w:color="auto"/>
            </w:tcBorders>
            <w:noWrap/>
            <w:vAlign w:val="center"/>
            <w:hideMark/>
          </w:tcPr>
          <w:p w14:paraId="50816C8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4,378.2</w:t>
            </w:r>
          </w:p>
        </w:tc>
        <w:tc>
          <w:tcPr>
            <w:tcW w:w="265" w:type="pct"/>
            <w:tcBorders>
              <w:top w:val="nil"/>
              <w:left w:val="nil"/>
              <w:bottom w:val="single" w:sz="4" w:space="0" w:color="auto"/>
              <w:right w:val="single" w:sz="4" w:space="0" w:color="auto"/>
            </w:tcBorders>
            <w:noWrap/>
            <w:vAlign w:val="center"/>
            <w:hideMark/>
          </w:tcPr>
          <w:p w14:paraId="102E6E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3,061.3</w:t>
            </w:r>
          </w:p>
        </w:tc>
        <w:tc>
          <w:tcPr>
            <w:tcW w:w="265" w:type="pct"/>
            <w:tcBorders>
              <w:top w:val="nil"/>
              <w:left w:val="nil"/>
              <w:bottom w:val="single" w:sz="4" w:space="0" w:color="auto"/>
              <w:right w:val="single" w:sz="4" w:space="0" w:color="auto"/>
            </w:tcBorders>
            <w:noWrap/>
            <w:vAlign w:val="center"/>
            <w:hideMark/>
          </w:tcPr>
          <w:p w14:paraId="605AF26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1,619.2</w:t>
            </w:r>
          </w:p>
        </w:tc>
        <w:tc>
          <w:tcPr>
            <w:tcW w:w="257" w:type="pct"/>
            <w:tcBorders>
              <w:top w:val="nil"/>
              <w:left w:val="nil"/>
              <w:bottom w:val="single" w:sz="4" w:space="0" w:color="auto"/>
              <w:right w:val="single" w:sz="4" w:space="0" w:color="auto"/>
            </w:tcBorders>
            <w:noWrap/>
            <w:vAlign w:val="center"/>
            <w:hideMark/>
          </w:tcPr>
          <w:p w14:paraId="1C11ED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437.9</w:t>
            </w:r>
          </w:p>
        </w:tc>
        <w:tc>
          <w:tcPr>
            <w:tcW w:w="257" w:type="pct"/>
            <w:tcBorders>
              <w:top w:val="nil"/>
              <w:left w:val="nil"/>
              <w:bottom w:val="single" w:sz="4" w:space="0" w:color="auto"/>
              <w:right w:val="single" w:sz="4" w:space="0" w:color="auto"/>
            </w:tcBorders>
            <w:noWrap/>
            <w:vAlign w:val="center"/>
            <w:hideMark/>
          </w:tcPr>
          <w:p w14:paraId="76C595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232.6</w:t>
            </w:r>
          </w:p>
        </w:tc>
        <w:tc>
          <w:tcPr>
            <w:tcW w:w="257" w:type="pct"/>
            <w:tcBorders>
              <w:top w:val="nil"/>
              <w:left w:val="nil"/>
              <w:bottom w:val="single" w:sz="4" w:space="0" w:color="auto"/>
              <w:right w:val="single" w:sz="4" w:space="0" w:color="auto"/>
            </w:tcBorders>
            <w:noWrap/>
            <w:vAlign w:val="center"/>
            <w:hideMark/>
          </w:tcPr>
          <w:p w14:paraId="1507C5E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6640DE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DE6A081"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3FC4575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314" w:type="pct"/>
            <w:tcBorders>
              <w:top w:val="nil"/>
              <w:left w:val="nil"/>
              <w:bottom w:val="single" w:sz="4" w:space="0" w:color="auto"/>
              <w:right w:val="single" w:sz="4" w:space="0" w:color="auto"/>
            </w:tcBorders>
            <w:noWrap/>
            <w:vAlign w:val="center"/>
            <w:hideMark/>
          </w:tcPr>
          <w:p w14:paraId="6A5879A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13,201.4</w:t>
            </w:r>
          </w:p>
        </w:tc>
        <w:tc>
          <w:tcPr>
            <w:tcW w:w="231" w:type="pct"/>
            <w:tcBorders>
              <w:top w:val="nil"/>
              <w:left w:val="nil"/>
              <w:bottom w:val="single" w:sz="4" w:space="0" w:color="auto"/>
              <w:right w:val="single" w:sz="4" w:space="0" w:color="auto"/>
            </w:tcBorders>
            <w:noWrap/>
            <w:vAlign w:val="center"/>
            <w:hideMark/>
          </w:tcPr>
          <w:p w14:paraId="5F40DB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w:t>
            </w:r>
          </w:p>
        </w:tc>
        <w:tc>
          <w:tcPr>
            <w:tcW w:w="257" w:type="pct"/>
            <w:tcBorders>
              <w:top w:val="nil"/>
              <w:left w:val="nil"/>
              <w:bottom w:val="single" w:sz="4" w:space="0" w:color="auto"/>
              <w:right w:val="single" w:sz="4" w:space="0" w:color="auto"/>
            </w:tcBorders>
            <w:noWrap/>
            <w:vAlign w:val="center"/>
            <w:hideMark/>
          </w:tcPr>
          <w:p w14:paraId="562FE9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1,525.8</w:t>
            </w:r>
          </w:p>
        </w:tc>
        <w:tc>
          <w:tcPr>
            <w:tcW w:w="265" w:type="pct"/>
            <w:tcBorders>
              <w:top w:val="nil"/>
              <w:left w:val="nil"/>
              <w:bottom w:val="single" w:sz="4" w:space="0" w:color="auto"/>
              <w:right w:val="single" w:sz="4" w:space="0" w:color="auto"/>
            </w:tcBorders>
            <w:noWrap/>
            <w:vAlign w:val="center"/>
            <w:hideMark/>
          </w:tcPr>
          <w:p w14:paraId="07283BB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3,513.5</w:t>
            </w:r>
          </w:p>
        </w:tc>
        <w:tc>
          <w:tcPr>
            <w:tcW w:w="265" w:type="pct"/>
            <w:tcBorders>
              <w:top w:val="nil"/>
              <w:left w:val="nil"/>
              <w:bottom w:val="single" w:sz="4" w:space="0" w:color="auto"/>
              <w:right w:val="single" w:sz="4" w:space="0" w:color="auto"/>
            </w:tcBorders>
            <w:noWrap/>
            <w:vAlign w:val="center"/>
            <w:hideMark/>
          </w:tcPr>
          <w:p w14:paraId="2D873C0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2,776.7</w:t>
            </w:r>
          </w:p>
        </w:tc>
        <w:tc>
          <w:tcPr>
            <w:tcW w:w="265" w:type="pct"/>
            <w:tcBorders>
              <w:top w:val="nil"/>
              <w:left w:val="nil"/>
              <w:bottom w:val="single" w:sz="4" w:space="0" w:color="auto"/>
              <w:right w:val="single" w:sz="4" w:space="0" w:color="auto"/>
            </w:tcBorders>
            <w:noWrap/>
            <w:vAlign w:val="center"/>
            <w:hideMark/>
          </w:tcPr>
          <w:p w14:paraId="38160D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2,374.6</w:t>
            </w:r>
          </w:p>
        </w:tc>
        <w:tc>
          <w:tcPr>
            <w:tcW w:w="265" w:type="pct"/>
            <w:tcBorders>
              <w:top w:val="nil"/>
              <w:left w:val="nil"/>
              <w:bottom w:val="single" w:sz="4" w:space="0" w:color="auto"/>
              <w:right w:val="single" w:sz="4" w:space="0" w:color="auto"/>
            </w:tcBorders>
            <w:noWrap/>
            <w:vAlign w:val="center"/>
            <w:hideMark/>
          </w:tcPr>
          <w:p w14:paraId="411DC74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1,368.4</w:t>
            </w:r>
          </w:p>
        </w:tc>
        <w:tc>
          <w:tcPr>
            <w:tcW w:w="257" w:type="pct"/>
            <w:tcBorders>
              <w:top w:val="nil"/>
              <w:left w:val="nil"/>
              <w:bottom w:val="single" w:sz="4" w:space="0" w:color="auto"/>
              <w:right w:val="single" w:sz="4" w:space="0" w:color="auto"/>
            </w:tcBorders>
            <w:noWrap/>
            <w:vAlign w:val="center"/>
            <w:hideMark/>
          </w:tcPr>
          <w:p w14:paraId="2E729DE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977.4</w:t>
            </w:r>
          </w:p>
        </w:tc>
        <w:tc>
          <w:tcPr>
            <w:tcW w:w="257" w:type="pct"/>
            <w:tcBorders>
              <w:top w:val="nil"/>
              <w:left w:val="nil"/>
              <w:bottom w:val="single" w:sz="4" w:space="0" w:color="auto"/>
              <w:right w:val="single" w:sz="4" w:space="0" w:color="auto"/>
            </w:tcBorders>
            <w:noWrap/>
            <w:vAlign w:val="center"/>
            <w:hideMark/>
          </w:tcPr>
          <w:p w14:paraId="7E214A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460.9</w:t>
            </w:r>
          </w:p>
        </w:tc>
        <w:tc>
          <w:tcPr>
            <w:tcW w:w="257" w:type="pct"/>
            <w:tcBorders>
              <w:top w:val="nil"/>
              <w:left w:val="nil"/>
              <w:bottom w:val="single" w:sz="4" w:space="0" w:color="auto"/>
              <w:right w:val="single" w:sz="4" w:space="0" w:color="auto"/>
            </w:tcBorders>
            <w:noWrap/>
            <w:vAlign w:val="center"/>
            <w:hideMark/>
          </w:tcPr>
          <w:p w14:paraId="5E29E86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202.7</w:t>
            </w:r>
          </w:p>
        </w:tc>
        <w:tc>
          <w:tcPr>
            <w:tcW w:w="231" w:type="pct"/>
            <w:tcBorders>
              <w:top w:val="nil"/>
              <w:left w:val="nil"/>
              <w:bottom w:val="single" w:sz="4" w:space="0" w:color="auto"/>
              <w:right w:val="single" w:sz="4" w:space="0" w:color="auto"/>
            </w:tcBorders>
            <w:noWrap/>
            <w:vAlign w:val="center"/>
            <w:hideMark/>
          </w:tcPr>
          <w:p w14:paraId="08C523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8943F5F"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3A81C3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314" w:type="pct"/>
            <w:tcBorders>
              <w:top w:val="nil"/>
              <w:left w:val="nil"/>
              <w:bottom w:val="single" w:sz="4" w:space="0" w:color="auto"/>
              <w:right w:val="single" w:sz="4" w:space="0" w:color="auto"/>
            </w:tcBorders>
            <w:noWrap/>
            <w:vAlign w:val="center"/>
            <w:hideMark/>
          </w:tcPr>
          <w:p w14:paraId="434EB8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12,054.5</w:t>
            </w:r>
          </w:p>
        </w:tc>
        <w:tc>
          <w:tcPr>
            <w:tcW w:w="231" w:type="pct"/>
            <w:tcBorders>
              <w:top w:val="nil"/>
              <w:left w:val="nil"/>
              <w:bottom w:val="single" w:sz="4" w:space="0" w:color="auto"/>
              <w:right w:val="single" w:sz="4" w:space="0" w:color="auto"/>
            </w:tcBorders>
            <w:noWrap/>
            <w:vAlign w:val="center"/>
            <w:hideMark/>
          </w:tcPr>
          <w:p w14:paraId="3DFE71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5643C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2,084.2</w:t>
            </w:r>
          </w:p>
        </w:tc>
        <w:tc>
          <w:tcPr>
            <w:tcW w:w="265" w:type="pct"/>
            <w:tcBorders>
              <w:top w:val="nil"/>
              <w:left w:val="nil"/>
              <w:bottom w:val="single" w:sz="4" w:space="0" w:color="auto"/>
              <w:right w:val="single" w:sz="4" w:space="0" w:color="auto"/>
            </w:tcBorders>
            <w:noWrap/>
            <w:vAlign w:val="center"/>
            <w:hideMark/>
          </w:tcPr>
          <w:p w14:paraId="516FF4F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4,684.3</w:t>
            </w:r>
          </w:p>
        </w:tc>
        <w:tc>
          <w:tcPr>
            <w:tcW w:w="265" w:type="pct"/>
            <w:tcBorders>
              <w:top w:val="nil"/>
              <w:left w:val="nil"/>
              <w:bottom w:val="single" w:sz="4" w:space="0" w:color="auto"/>
              <w:right w:val="single" w:sz="4" w:space="0" w:color="auto"/>
            </w:tcBorders>
            <w:noWrap/>
            <w:vAlign w:val="center"/>
            <w:hideMark/>
          </w:tcPr>
          <w:p w14:paraId="4F14DAB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2,009.5</w:t>
            </w:r>
          </w:p>
        </w:tc>
        <w:tc>
          <w:tcPr>
            <w:tcW w:w="265" w:type="pct"/>
            <w:tcBorders>
              <w:top w:val="nil"/>
              <w:left w:val="nil"/>
              <w:bottom w:val="single" w:sz="4" w:space="0" w:color="auto"/>
              <w:right w:val="single" w:sz="4" w:space="0" w:color="auto"/>
            </w:tcBorders>
            <w:noWrap/>
            <w:vAlign w:val="center"/>
            <w:hideMark/>
          </w:tcPr>
          <w:p w14:paraId="6E170FB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1,474.6</w:t>
            </w:r>
          </w:p>
        </w:tc>
        <w:tc>
          <w:tcPr>
            <w:tcW w:w="265" w:type="pct"/>
            <w:tcBorders>
              <w:top w:val="nil"/>
              <w:left w:val="nil"/>
              <w:bottom w:val="single" w:sz="4" w:space="0" w:color="auto"/>
              <w:right w:val="single" w:sz="4" w:space="0" w:color="auto"/>
            </w:tcBorders>
            <w:noWrap/>
            <w:vAlign w:val="center"/>
            <w:hideMark/>
          </w:tcPr>
          <w:p w14:paraId="05C2E8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463.1</w:t>
            </w:r>
          </w:p>
        </w:tc>
        <w:tc>
          <w:tcPr>
            <w:tcW w:w="257" w:type="pct"/>
            <w:tcBorders>
              <w:top w:val="nil"/>
              <w:left w:val="nil"/>
              <w:bottom w:val="single" w:sz="4" w:space="0" w:color="auto"/>
              <w:right w:val="single" w:sz="4" w:space="0" w:color="auto"/>
            </w:tcBorders>
            <w:noWrap/>
            <w:vAlign w:val="center"/>
            <w:hideMark/>
          </w:tcPr>
          <w:p w14:paraId="214B20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200.4</w:t>
            </w:r>
          </w:p>
        </w:tc>
        <w:tc>
          <w:tcPr>
            <w:tcW w:w="257" w:type="pct"/>
            <w:tcBorders>
              <w:top w:val="nil"/>
              <w:left w:val="nil"/>
              <w:bottom w:val="single" w:sz="4" w:space="0" w:color="auto"/>
              <w:right w:val="single" w:sz="4" w:space="0" w:color="auto"/>
            </w:tcBorders>
            <w:noWrap/>
            <w:vAlign w:val="center"/>
            <w:hideMark/>
          </w:tcPr>
          <w:p w14:paraId="5A1909E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859.6</w:t>
            </w:r>
          </w:p>
        </w:tc>
        <w:tc>
          <w:tcPr>
            <w:tcW w:w="257" w:type="pct"/>
            <w:tcBorders>
              <w:top w:val="nil"/>
              <w:left w:val="nil"/>
              <w:bottom w:val="single" w:sz="4" w:space="0" w:color="auto"/>
              <w:right w:val="single" w:sz="4" w:space="0" w:color="auto"/>
            </w:tcBorders>
            <w:noWrap/>
            <w:vAlign w:val="center"/>
            <w:hideMark/>
          </w:tcPr>
          <w:p w14:paraId="0D9CEC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279.0</w:t>
            </w:r>
          </w:p>
        </w:tc>
        <w:tc>
          <w:tcPr>
            <w:tcW w:w="231" w:type="pct"/>
            <w:tcBorders>
              <w:top w:val="nil"/>
              <w:left w:val="nil"/>
              <w:bottom w:val="single" w:sz="4" w:space="0" w:color="auto"/>
              <w:right w:val="single" w:sz="4" w:space="0" w:color="auto"/>
            </w:tcBorders>
            <w:noWrap/>
            <w:vAlign w:val="center"/>
            <w:hideMark/>
          </w:tcPr>
          <w:p w14:paraId="582257E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2C46AD7"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2A4FE74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314" w:type="pct"/>
            <w:tcBorders>
              <w:top w:val="nil"/>
              <w:left w:val="nil"/>
              <w:bottom w:val="single" w:sz="4" w:space="0" w:color="auto"/>
              <w:right w:val="single" w:sz="4" w:space="0" w:color="auto"/>
            </w:tcBorders>
            <w:noWrap/>
            <w:vAlign w:val="center"/>
            <w:hideMark/>
          </w:tcPr>
          <w:p w14:paraId="566902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966.2</w:t>
            </w:r>
          </w:p>
        </w:tc>
        <w:tc>
          <w:tcPr>
            <w:tcW w:w="231" w:type="pct"/>
            <w:tcBorders>
              <w:top w:val="nil"/>
              <w:left w:val="nil"/>
              <w:bottom w:val="single" w:sz="4" w:space="0" w:color="auto"/>
              <w:right w:val="single" w:sz="4" w:space="0" w:color="auto"/>
            </w:tcBorders>
            <w:noWrap/>
            <w:vAlign w:val="center"/>
            <w:hideMark/>
          </w:tcPr>
          <w:p w14:paraId="159316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29.8</w:t>
            </w:r>
          </w:p>
        </w:tc>
        <w:tc>
          <w:tcPr>
            <w:tcW w:w="257" w:type="pct"/>
            <w:tcBorders>
              <w:top w:val="nil"/>
              <w:left w:val="nil"/>
              <w:bottom w:val="single" w:sz="4" w:space="0" w:color="auto"/>
              <w:right w:val="single" w:sz="4" w:space="0" w:color="auto"/>
            </w:tcBorders>
            <w:noWrap/>
            <w:vAlign w:val="center"/>
            <w:hideMark/>
          </w:tcPr>
          <w:p w14:paraId="46E1E97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242.0</w:t>
            </w:r>
          </w:p>
        </w:tc>
        <w:tc>
          <w:tcPr>
            <w:tcW w:w="265" w:type="pct"/>
            <w:tcBorders>
              <w:top w:val="nil"/>
              <w:left w:val="nil"/>
              <w:bottom w:val="single" w:sz="4" w:space="0" w:color="auto"/>
              <w:right w:val="single" w:sz="4" w:space="0" w:color="auto"/>
            </w:tcBorders>
            <w:noWrap/>
            <w:vAlign w:val="center"/>
            <w:hideMark/>
          </w:tcPr>
          <w:p w14:paraId="63C757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240.0</w:t>
            </w:r>
          </w:p>
        </w:tc>
        <w:tc>
          <w:tcPr>
            <w:tcW w:w="265" w:type="pct"/>
            <w:tcBorders>
              <w:top w:val="nil"/>
              <w:left w:val="nil"/>
              <w:bottom w:val="single" w:sz="4" w:space="0" w:color="auto"/>
              <w:right w:val="single" w:sz="4" w:space="0" w:color="auto"/>
            </w:tcBorders>
            <w:noWrap/>
            <w:vAlign w:val="center"/>
            <w:hideMark/>
          </w:tcPr>
          <w:p w14:paraId="716AE8D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165.1</w:t>
            </w:r>
          </w:p>
        </w:tc>
        <w:tc>
          <w:tcPr>
            <w:tcW w:w="265" w:type="pct"/>
            <w:tcBorders>
              <w:top w:val="nil"/>
              <w:left w:val="nil"/>
              <w:bottom w:val="single" w:sz="4" w:space="0" w:color="auto"/>
              <w:right w:val="single" w:sz="4" w:space="0" w:color="auto"/>
            </w:tcBorders>
            <w:noWrap/>
            <w:vAlign w:val="center"/>
            <w:hideMark/>
          </w:tcPr>
          <w:p w14:paraId="2D749C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165.5</w:t>
            </w:r>
          </w:p>
        </w:tc>
        <w:tc>
          <w:tcPr>
            <w:tcW w:w="265" w:type="pct"/>
            <w:tcBorders>
              <w:top w:val="nil"/>
              <w:left w:val="nil"/>
              <w:bottom w:val="single" w:sz="4" w:space="0" w:color="auto"/>
              <w:right w:val="single" w:sz="4" w:space="0" w:color="auto"/>
            </w:tcBorders>
            <w:noWrap/>
            <w:vAlign w:val="center"/>
            <w:hideMark/>
          </w:tcPr>
          <w:p w14:paraId="6DB09D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B9030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w:t>
            </w:r>
          </w:p>
        </w:tc>
        <w:tc>
          <w:tcPr>
            <w:tcW w:w="257" w:type="pct"/>
            <w:tcBorders>
              <w:top w:val="nil"/>
              <w:left w:val="nil"/>
              <w:bottom w:val="single" w:sz="4" w:space="0" w:color="auto"/>
              <w:right w:val="single" w:sz="4" w:space="0" w:color="auto"/>
            </w:tcBorders>
            <w:noWrap/>
            <w:vAlign w:val="center"/>
            <w:hideMark/>
          </w:tcPr>
          <w:p w14:paraId="55AB07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D3FF4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980F1A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46.2</w:t>
            </w:r>
          </w:p>
        </w:tc>
      </w:tr>
      <w:tr w:rsidR="007A4808" w:rsidRPr="0057544D" w14:paraId="14E91F63"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44390A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314" w:type="pct"/>
            <w:tcBorders>
              <w:top w:val="nil"/>
              <w:left w:val="nil"/>
              <w:bottom w:val="single" w:sz="4" w:space="0" w:color="auto"/>
              <w:right w:val="single" w:sz="4" w:space="0" w:color="auto"/>
            </w:tcBorders>
            <w:noWrap/>
            <w:vAlign w:val="center"/>
            <w:hideMark/>
          </w:tcPr>
          <w:p w14:paraId="0F1102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584.8</w:t>
            </w:r>
          </w:p>
        </w:tc>
        <w:tc>
          <w:tcPr>
            <w:tcW w:w="231" w:type="pct"/>
            <w:tcBorders>
              <w:top w:val="nil"/>
              <w:left w:val="nil"/>
              <w:bottom w:val="single" w:sz="4" w:space="0" w:color="auto"/>
              <w:right w:val="single" w:sz="4" w:space="0" w:color="auto"/>
            </w:tcBorders>
            <w:noWrap/>
            <w:vAlign w:val="center"/>
            <w:hideMark/>
          </w:tcPr>
          <w:p w14:paraId="1A912CB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E6C666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210.9</w:t>
            </w:r>
          </w:p>
        </w:tc>
        <w:tc>
          <w:tcPr>
            <w:tcW w:w="265" w:type="pct"/>
            <w:tcBorders>
              <w:top w:val="nil"/>
              <w:left w:val="nil"/>
              <w:bottom w:val="single" w:sz="4" w:space="0" w:color="auto"/>
              <w:right w:val="single" w:sz="4" w:space="0" w:color="auto"/>
            </w:tcBorders>
            <w:noWrap/>
            <w:vAlign w:val="center"/>
            <w:hideMark/>
          </w:tcPr>
          <w:p w14:paraId="2FA171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260.1</w:t>
            </w:r>
          </w:p>
        </w:tc>
        <w:tc>
          <w:tcPr>
            <w:tcW w:w="265" w:type="pct"/>
            <w:tcBorders>
              <w:top w:val="nil"/>
              <w:left w:val="nil"/>
              <w:bottom w:val="single" w:sz="4" w:space="0" w:color="auto"/>
              <w:right w:val="single" w:sz="4" w:space="0" w:color="auto"/>
            </w:tcBorders>
            <w:noWrap/>
            <w:vAlign w:val="center"/>
            <w:hideMark/>
          </w:tcPr>
          <w:p w14:paraId="5F7A242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68.6</w:t>
            </w:r>
          </w:p>
        </w:tc>
        <w:tc>
          <w:tcPr>
            <w:tcW w:w="265" w:type="pct"/>
            <w:tcBorders>
              <w:top w:val="nil"/>
              <w:left w:val="nil"/>
              <w:bottom w:val="single" w:sz="4" w:space="0" w:color="auto"/>
              <w:right w:val="single" w:sz="4" w:space="0" w:color="auto"/>
            </w:tcBorders>
            <w:noWrap/>
            <w:vAlign w:val="center"/>
            <w:hideMark/>
          </w:tcPr>
          <w:p w14:paraId="6BCA14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45.3</w:t>
            </w:r>
          </w:p>
        </w:tc>
        <w:tc>
          <w:tcPr>
            <w:tcW w:w="265" w:type="pct"/>
            <w:tcBorders>
              <w:top w:val="nil"/>
              <w:left w:val="nil"/>
              <w:bottom w:val="single" w:sz="4" w:space="0" w:color="auto"/>
              <w:right w:val="single" w:sz="4" w:space="0" w:color="auto"/>
            </w:tcBorders>
            <w:noWrap/>
            <w:vAlign w:val="center"/>
            <w:hideMark/>
          </w:tcPr>
          <w:p w14:paraId="427145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E89808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C141C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AA662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1C2A11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15CCEC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E65E371"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314" w:type="pct"/>
            <w:tcBorders>
              <w:top w:val="nil"/>
              <w:left w:val="nil"/>
              <w:bottom w:val="single" w:sz="4" w:space="0" w:color="auto"/>
              <w:right w:val="single" w:sz="4" w:space="0" w:color="auto"/>
            </w:tcBorders>
            <w:noWrap/>
            <w:vAlign w:val="center"/>
            <w:hideMark/>
          </w:tcPr>
          <w:p w14:paraId="35D3550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2,327.7</w:t>
            </w:r>
          </w:p>
        </w:tc>
        <w:tc>
          <w:tcPr>
            <w:tcW w:w="231" w:type="pct"/>
            <w:tcBorders>
              <w:top w:val="nil"/>
              <w:left w:val="nil"/>
              <w:bottom w:val="single" w:sz="4" w:space="0" w:color="auto"/>
              <w:right w:val="single" w:sz="4" w:space="0" w:color="auto"/>
            </w:tcBorders>
            <w:noWrap/>
            <w:vAlign w:val="center"/>
            <w:hideMark/>
          </w:tcPr>
          <w:p w14:paraId="07717B0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18.6</w:t>
            </w:r>
          </w:p>
        </w:tc>
        <w:tc>
          <w:tcPr>
            <w:tcW w:w="257" w:type="pct"/>
            <w:tcBorders>
              <w:top w:val="nil"/>
              <w:left w:val="nil"/>
              <w:bottom w:val="single" w:sz="4" w:space="0" w:color="auto"/>
              <w:right w:val="single" w:sz="4" w:space="0" w:color="auto"/>
            </w:tcBorders>
            <w:noWrap/>
            <w:vAlign w:val="center"/>
            <w:hideMark/>
          </w:tcPr>
          <w:p w14:paraId="2789B00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1,007.5</w:t>
            </w:r>
          </w:p>
        </w:tc>
        <w:tc>
          <w:tcPr>
            <w:tcW w:w="265" w:type="pct"/>
            <w:tcBorders>
              <w:top w:val="nil"/>
              <w:left w:val="nil"/>
              <w:bottom w:val="single" w:sz="4" w:space="0" w:color="auto"/>
              <w:right w:val="single" w:sz="4" w:space="0" w:color="auto"/>
            </w:tcBorders>
            <w:noWrap/>
            <w:vAlign w:val="center"/>
            <w:hideMark/>
          </w:tcPr>
          <w:p w14:paraId="6833F4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984.7</w:t>
            </w:r>
          </w:p>
        </w:tc>
        <w:tc>
          <w:tcPr>
            <w:tcW w:w="265" w:type="pct"/>
            <w:tcBorders>
              <w:top w:val="nil"/>
              <w:left w:val="nil"/>
              <w:bottom w:val="single" w:sz="4" w:space="0" w:color="auto"/>
              <w:right w:val="single" w:sz="4" w:space="0" w:color="auto"/>
            </w:tcBorders>
            <w:noWrap/>
            <w:vAlign w:val="center"/>
            <w:hideMark/>
          </w:tcPr>
          <w:p w14:paraId="2C2D71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206.8</w:t>
            </w:r>
          </w:p>
        </w:tc>
        <w:tc>
          <w:tcPr>
            <w:tcW w:w="265" w:type="pct"/>
            <w:tcBorders>
              <w:top w:val="nil"/>
              <w:left w:val="nil"/>
              <w:bottom w:val="single" w:sz="4" w:space="0" w:color="auto"/>
              <w:right w:val="single" w:sz="4" w:space="0" w:color="auto"/>
            </w:tcBorders>
            <w:noWrap/>
            <w:vAlign w:val="center"/>
            <w:hideMark/>
          </w:tcPr>
          <w:p w14:paraId="66773EB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w:t>
            </w:r>
          </w:p>
        </w:tc>
        <w:tc>
          <w:tcPr>
            <w:tcW w:w="265" w:type="pct"/>
            <w:tcBorders>
              <w:top w:val="nil"/>
              <w:left w:val="nil"/>
              <w:bottom w:val="single" w:sz="4" w:space="0" w:color="auto"/>
              <w:right w:val="single" w:sz="4" w:space="0" w:color="auto"/>
            </w:tcBorders>
            <w:noWrap/>
            <w:vAlign w:val="center"/>
            <w:hideMark/>
          </w:tcPr>
          <w:p w14:paraId="07AD31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A4043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E6775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21F251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102.5</w:t>
            </w:r>
          </w:p>
        </w:tc>
        <w:tc>
          <w:tcPr>
            <w:tcW w:w="231" w:type="pct"/>
            <w:tcBorders>
              <w:top w:val="nil"/>
              <w:left w:val="nil"/>
              <w:bottom w:val="single" w:sz="4" w:space="0" w:color="auto"/>
              <w:right w:val="single" w:sz="4" w:space="0" w:color="auto"/>
            </w:tcBorders>
            <w:noWrap/>
            <w:vAlign w:val="center"/>
            <w:hideMark/>
          </w:tcPr>
          <w:p w14:paraId="0FDDF7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6C32FEA7"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0755C37"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314" w:type="pct"/>
            <w:tcBorders>
              <w:top w:val="nil"/>
              <w:left w:val="nil"/>
              <w:bottom w:val="single" w:sz="4" w:space="0" w:color="auto"/>
              <w:right w:val="single" w:sz="4" w:space="0" w:color="auto"/>
            </w:tcBorders>
            <w:noWrap/>
            <w:vAlign w:val="center"/>
            <w:hideMark/>
          </w:tcPr>
          <w:p w14:paraId="615FA57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7,718.7</w:t>
            </w:r>
          </w:p>
        </w:tc>
        <w:tc>
          <w:tcPr>
            <w:tcW w:w="231" w:type="pct"/>
            <w:tcBorders>
              <w:top w:val="nil"/>
              <w:left w:val="nil"/>
              <w:bottom w:val="single" w:sz="4" w:space="0" w:color="auto"/>
              <w:right w:val="single" w:sz="4" w:space="0" w:color="auto"/>
            </w:tcBorders>
            <w:noWrap/>
            <w:vAlign w:val="center"/>
            <w:hideMark/>
          </w:tcPr>
          <w:p w14:paraId="2D5B86E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B52CF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777.4</w:t>
            </w:r>
          </w:p>
        </w:tc>
        <w:tc>
          <w:tcPr>
            <w:tcW w:w="265" w:type="pct"/>
            <w:tcBorders>
              <w:top w:val="nil"/>
              <w:left w:val="nil"/>
              <w:bottom w:val="single" w:sz="4" w:space="0" w:color="auto"/>
              <w:right w:val="single" w:sz="4" w:space="0" w:color="auto"/>
            </w:tcBorders>
            <w:noWrap/>
            <w:vAlign w:val="center"/>
            <w:hideMark/>
          </w:tcPr>
          <w:p w14:paraId="22F589B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1,629.1</w:t>
            </w:r>
          </w:p>
        </w:tc>
        <w:tc>
          <w:tcPr>
            <w:tcW w:w="265" w:type="pct"/>
            <w:tcBorders>
              <w:top w:val="nil"/>
              <w:left w:val="nil"/>
              <w:bottom w:val="single" w:sz="4" w:space="0" w:color="auto"/>
              <w:right w:val="single" w:sz="4" w:space="0" w:color="auto"/>
            </w:tcBorders>
            <w:noWrap/>
            <w:vAlign w:val="center"/>
            <w:hideMark/>
          </w:tcPr>
          <w:p w14:paraId="40B227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2,840.7</w:t>
            </w:r>
          </w:p>
        </w:tc>
        <w:tc>
          <w:tcPr>
            <w:tcW w:w="265" w:type="pct"/>
            <w:tcBorders>
              <w:top w:val="nil"/>
              <w:left w:val="nil"/>
              <w:bottom w:val="single" w:sz="4" w:space="0" w:color="auto"/>
              <w:right w:val="single" w:sz="4" w:space="0" w:color="auto"/>
            </w:tcBorders>
            <w:noWrap/>
            <w:vAlign w:val="center"/>
            <w:hideMark/>
          </w:tcPr>
          <w:p w14:paraId="0DAE8F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1,487.4</w:t>
            </w:r>
          </w:p>
        </w:tc>
        <w:tc>
          <w:tcPr>
            <w:tcW w:w="265" w:type="pct"/>
            <w:tcBorders>
              <w:top w:val="nil"/>
              <w:left w:val="nil"/>
              <w:bottom w:val="single" w:sz="4" w:space="0" w:color="auto"/>
              <w:right w:val="single" w:sz="4" w:space="0" w:color="auto"/>
            </w:tcBorders>
            <w:noWrap/>
            <w:vAlign w:val="center"/>
            <w:hideMark/>
          </w:tcPr>
          <w:p w14:paraId="7CC08D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315.9</w:t>
            </w:r>
          </w:p>
        </w:tc>
        <w:tc>
          <w:tcPr>
            <w:tcW w:w="257" w:type="pct"/>
            <w:tcBorders>
              <w:top w:val="nil"/>
              <w:left w:val="nil"/>
              <w:bottom w:val="single" w:sz="4" w:space="0" w:color="auto"/>
              <w:right w:val="single" w:sz="4" w:space="0" w:color="auto"/>
            </w:tcBorders>
            <w:noWrap/>
            <w:vAlign w:val="center"/>
            <w:hideMark/>
          </w:tcPr>
          <w:p w14:paraId="01F2161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16.7</w:t>
            </w:r>
          </w:p>
        </w:tc>
        <w:tc>
          <w:tcPr>
            <w:tcW w:w="257" w:type="pct"/>
            <w:tcBorders>
              <w:top w:val="nil"/>
              <w:left w:val="nil"/>
              <w:bottom w:val="single" w:sz="4" w:space="0" w:color="auto"/>
              <w:right w:val="single" w:sz="4" w:space="0" w:color="auto"/>
            </w:tcBorders>
            <w:noWrap/>
            <w:vAlign w:val="center"/>
            <w:hideMark/>
          </w:tcPr>
          <w:p w14:paraId="3F46E6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258.4</w:t>
            </w:r>
          </w:p>
        </w:tc>
        <w:tc>
          <w:tcPr>
            <w:tcW w:w="257" w:type="pct"/>
            <w:tcBorders>
              <w:top w:val="nil"/>
              <w:left w:val="nil"/>
              <w:bottom w:val="single" w:sz="4" w:space="0" w:color="auto"/>
              <w:right w:val="single" w:sz="4" w:space="0" w:color="auto"/>
            </w:tcBorders>
            <w:noWrap/>
            <w:vAlign w:val="center"/>
            <w:hideMark/>
          </w:tcPr>
          <w:p w14:paraId="1E10E38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168.8</w:t>
            </w:r>
          </w:p>
        </w:tc>
        <w:tc>
          <w:tcPr>
            <w:tcW w:w="231" w:type="pct"/>
            <w:tcBorders>
              <w:top w:val="nil"/>
              <w:left w:val="nil"/>
              <w:bottom w:val="single" w:sz="4" w:space="0" w:color="auto"/>
              <w:right w:val="single" w:sz="4" w:space="0" w:color="auto"/>
            </w:tcBorders>
            <w:noWrap/>
            <w:vAlign w:val="center"/>
            <w:hideMark/>
          </w:tcPr>
          <w:p w14:paraId="08F64EA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224.3</w:t>
            </w:r>
          </w:p>
        </w:tc>
      </w:tr>
      <w:tr w:rsidR="007A4808" w:rsidRPr="0057544D" w14:paraId="32B2C343"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B60452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314" w:type="pct"/>
            <w:tcBorders>
              <w:top w:val="nil"/>
              <w:left w:val="nil"/>
              <w:bottom w:val="single" w:sz="4" w:space="0" w:color="auto"/>
              <w:right w:val="single" w:sz="4" w:space="0" w:color="auto"/>
            </w:tcBorders>
            <w:noWrap/>
            <w:vAlign w:val="center"/>
            <w:hideMark/>
          </w:tcPr>
          <w:p w14:paraId="3749C6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4,023.5</w:t>
            </w:r>
          </w:p>
        </w:tc>
        <w:tc>
          <w:tcPr>
            <w:tcW w:w="231" w:type="pct"/>
            <w:tcBorders>
              <w:top w:val="nil"/>
              <w:left w:val="nil"/>
              <w:bottom w:val="single" w:sz="4" w:space="0" w:color="auto"/>
              <w:right w:val="single" w:sz="4" w:space="0" w:color="auto"/>
            </w:tcBorders>
            <w:noWrap/>
            <w:vAlign w:val="center"/>
            <w:hideMark/>
          </w:tcPr>
          <w:p w14:paraId="243DF04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7388E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701.7</w:t>
            </w:r>
          </w:p>
        </w:tc>
        <w:tc>
          <w:tcPr>
            <w:tcW w:w="265" w:type="pct"/>
            <w:tcBorders>
              <w:top w:val="nil"/>
              <w:left w:val="nil"/>
              <w:bottom w:val="single" w:sz="4" w:space="0" w:color="auto"/>
              <w:right w:val="single" w:sz="4" w:space="0" w:color="auto"/>
            </w:tcBorders>
            <w:noWrap/>
            <w:vAlign w:val="center"/>
            <w:hideMark/>
          </w:tcPr>
          <w:p w14:paraId="4FD08C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1,787.8</w:t>
            </w:r>
          </w:p>
        </w:tc>
        <w:tc>
          <w:tcPr>
            <w:tcW w:w="265" w:type="pct"/>
            <w:tcBorders>
              <w:top w:val="nil"/>
              <w:left w:val="nil"/>
              <w:bottom w:val="single" w:sz="4" w:space="0" w:color="auto"/>
              <w:right w:val="single" w:sz="4" w:space="0" w:color="auto"/>
            </w:tcBorders>
            <w:noWrap/>
            <w:vAlign w:val="center"/>
            <w:hideMark/>
          </w:tcPr>
          <w:p w14:paraId="0EB0485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813.2</w:t>
            </w:r>
          </w:p>
        </w:tc>
        <w:tc>
          <w:tcPr>
            <w:tcW w:w="265" w:type="pct"/>
            <w:tcBorders>
              <w:top w:val="nil"/>
              <w:left w:val="nil"/>
              <w:bottom w:val="single" w:sz="4" w:space="0" w:color="auto"/>
              <w:right w:val="single" w:sz="4" w:space="0" w:color="auto"/>
            </w:tcBorders>
            <w:noWrap/>
            <w:vAlign w:val="center"/>
            <w:hideMark/>
          </w:tcPr>
          <w:p w14:paraId="1BD5215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392.1</w:t>
            </w:r>
          </w:p>
        </w:tc>
        <w:tc>
          <w:tcPr>
            <w:tcW w:w="265" w:type="pct"/>
            <w:tcBorders>
              <w:top w:val="nil"/>
              <w:left w:val="nil"/>
              <w:bottom w:val="single" w:sz="4" w:space="0" w:color="auto"/>
              <w:right w:val="single" w:sz="4" w:space="0" w:color="auto"/>
            </w:tcBorders>
            <w:noWrap/>
            <w:vAlign w:val="center"/>
            <w:hideMark/>
          </w:tcPr>
          <w:p w14:paraId="5A6D666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133.2</w:t>
            </w:r>
          </w:p>
        </w:tc>
        <w:tc>
          <w:tcPr>
            <w:tcW w:w="257" w:type="pct"/>
            <w:tcBorders>
              <w:top w:val="nil"/>
              <w:left w:val="nil"/>
              <w:bottom w:val="single" w:sz="4" w:space="0" w:color="auto"/>
              <w:right w:val="single" w:sz="4" w:space="0" w:color="auto"/>
            </w:tcBorders>
            <w:noWrap/>
            <w:vAlign w:val="center"/>
            <w:hideMark/>
          </w:tcPr>
          <w:p w14:paraId="31FEDFD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91.6</w:t>
            </w:r>
          </w:p>
        </w:tc>
        <w:tc>
          <w:tcPr>
            <w:tcW w:w="257" w:type="pct"/>
            <w:tcBorders>
              <w:top w:val="nil"/>
              <w:left w:val="nil"/>
              <w:bottom w:val="single" w:sz="4" w:space="0" w:color="auto"/>
              <w:right w:val="single" w:sz="4" w:space="0" w:color="auto"/>
            </w:tcBorders>
            <w:noWrap/>
            <w:vAlign w:val="center"/>
            <w:hideMark/>
          </w:tcPr>
          <w:p w14:paraId="19DE84E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103.9</w:t>
            </w:r>
          </w:p>
        </w:tc>
        <w:tc>
          <w:tcPr>
            <w:tcW w:w="257" w:type="pct"/>
            <w:tcBorders>
              <w:top w:val="nil"/>
              <w:left w:val="nil"/>
              <w:bottom w:val="single" w:sz="4" w:space="0" w:color="auto"/>
              <w:right w:val="single" w:sz="4" w:space="0" w:color="auto"/>
            </w:tcBorders>
            <w:noWrap/>
            <w:vAlign w:val="center"/>
            <w:hideMark/>
          </w:tcPr>
          <w:p w14:paraId="089CD8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425A1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3FA4D08B"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EF9A78D"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314" w:type="pct"/>
            <w:tcBorders>
              <w:top w:val="nil"/>
              <w:left w:val="nil"/>
              <w:bottom w:val="single" w:sz="4" w:space="0" w:color="auto"/>
              <w:right w:val="single" w:sz="4" w:space="0" w:color="auto"/>
            </w:tcBorders>
            <w:noWrap/>
            <w:vAlign w:val="center"/>
            <w:hideMark/>
          </w:tcPr>
          <w:p w14:paraId="1A9D87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1,544.2</w:t>
            </w:r>
          </w:p>
        </w:tc>
        <w:tc>
          <w:tcPr>
            <w:tcW w:w="231" w:type="pct"/>
            <w:tcBorders>
              <w:top w:val="nil"/>
              <w:left w:val="nil"/>
              <w:bottom w:val="single" w:sz="4" w:space="0" w:color="auto"/>
              <w:right w:val="single" w:sz="4" w:space="0" w:color="auto"/>
            </w:tcBorders>
            <w:noWrap/>
            <w:vAlign w:val="center"/>
            <w:hideMark/>
          </w:tcPr>
          <w:p w14:paraId="285B1AA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A19BE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197.5</w:t>
            </w:r>
          </w:p>
        </w:tc>
        <w:tc>
          <w:tcPr>
            <w:tcW w:w="265" w:type="pct"/>
            <w:tcBorders>
              <w:top w:val="nil"/>
              <w:left w:val="nil"/>
              <w:bottom w:val="single" w:sz="4" w:space="0" w:color="auto"/>
              <w:right w:val="single" w:sz="4" w:space="0" w:color="auto"/>
            </w:tcBorders>
            <w:noWrap/>
            <w:vAlign w:val="center"/>
            <w:hideMark/>
          </w:tcPr>
          <w:p w14:paraId="58A936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565.6</w:t>
            </w:r>
          </w:p>
        </w:tc>
        <w:tc>
          <w:tcPr>
            <w:tcW w:w="265" w:type="pct"/>
            <w:tcBorders>
              <w:top w:val="nil"/>
              <w:left w:val="nil"/>
              <w:bottom w:val="single" w:sz="4" w:space="0" w:color="auto"/>
              <w:right w:val="single" w:sz="4" w:space="0" w:color="auto"/>
            </w:tcBorders>
            <w:noWrap/>
            <w:vAlign w:val="center"/>
            <w:hideMark/>
          </w:tcPr>
          <w:p w14:paraId="6E9F8D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585.2</w:t>
            </w:r>
          </w:p>
        </w:tc>
        <w:tc>
          <w:tcPr>
            <w:tcW w:w="265" w:type="pct"/>
            <w:tcBorders>
              <w:top w:val="nil"/>
              <w:left w:val="nil"/>
              <w:bottom w:val="single" w:sz="4" w:space="0" w:color="auto"/>
              <w:right w:val="single" w:sz="4" w:space="0" w:color="auto"/>
            </w:tcBorders>
            <w:noWrap/>
            <w:vAlign w:val="center"/>
            <w:hideMark/>
          </w:tcPr>
          <w:p w14:paraId="79F5074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195.9</w:t>
            </w:r>
          </w:p>
        </w:tc>
        <w:tc>
          <w:tcPr>
            <w:tcW w:w="265" w:type="pct"/>
            <w:tcBorders>
              <w:top w:val="nil"/>
              <w:left w:val="nil"/>
              <w:bottom w:val="single" w:sz="4" w:space="0" w:color="auto"/>
              <w:right w:val="single" w:sz="4" w:space="0" w:color="auto"/>
            </w:tcBorders>
            <w:noWrap/>
            <w:vAlign w:val="center"/>
            <w:hideMark/>
          </w:tcPr>
          <w:p w14:paraId="4824C06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4F5FD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C020F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6135D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0FEAD97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2EE70B2B"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30E12E1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314" w:type="pct"/>
            <w:tcBorders>
              <w:top w:val="nil"/>
              <w:left w:val="nil"/>
              <w:bottom w:val="single" w:sz="4" w:space="0" w:color="auto"/>
              <w:right w:val="single" w:sz="4" w:space="0" w:color="auto"/>
            </w:tcBorders>
            <w:noWrap/>
            <w:vAlign w:val="center"/>
            <w:hideMark/>
          </w:tcPr>
          <w:p w14:paraId="49B176F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82E3A2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078A74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0FB63DD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5D6F1B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0A8F1D2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2F5D40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772BE6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7FE818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9BB0B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17BFA9F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7252DD54" w14:textId="77777777" w:rsidTr="007A4808">
        <w:trPr>
          <w:trHeight w:val="340"/>
        </w:trPr>
        <w:tc>
          <w:tcPr>
            <w:tcW w:w="2137" w:type="pct"/>
            <w:tcBorders>
              <w:top w:val="nil"/>
              <w:left w:val="single" w:sz="4" w:space="0" w:color="auto"/>
              <w:bottom w:val="single" w:sz="4" w:space="0" w:color="auto"/>
              <w:right w:val="single" w:sz="4" w:space="0" w:color="auto"/>
            </w:tcBorders>
            <w:shd w:val="clear" w:color="000000" w:fill="F2F2F2"/>
            <w:noWrap/>
            <w:vAlign w:val="center"/>
            <w:hideMark/>
          </w:tcPr>
          <w:p w14:paraId="70A44630"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60 - Национални парк - III степена заштите</w:t>
            </w:r>
          </w:p>
        </w:tc>
        <w:tc>
          <w:tcPr>
            <w:tcW w:w="314" w:type="pct"/>
            <w:tcBorders>
              <w:top w:val="nil"/>
              <w:left w:val="nil"/>
              <w:bottom w:val="single" w:sz="4" w:space="0" w:color="auto"/>
              <w:right w:val="single" w:sz="4" w:space="0" w:color="auto"/>
            </w:tcBorders>
            <w:shd w:val="clear" w:color="000000" w:fill="F2F2F2"/>
            <w:noWrap/>
            <w:vAlign w:val="center"/>
            <w:hideMark/>
          </w:tcPr>
          <w:p w14:paraId="692589E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582,628.7</w:t>
            </w:r>
          </w:p>
        </w:tc>
        <w:tc>
          <w:tcPr>
            <w:tcW w:w="231" w:type="pct"/>
            <w:tcBorders>
              <w:top w:val="nil"/>
              <w:left w:val="nil"/>
              <w:bottom w:val="single" w:sz="4" w:space="0" w:color="auto"/>
              <w:right w:val="single" w:sz="4" w:space="0" w:color="auto"/>
            </w:tcBorders>
            <w:shd w:val="clear" w:color="000000" w:fill="F2F2F2"/>
            <w:noWrap/>
            <w:vAlign w:val="center"/>
            <w:hideMark/>
          </w:tcPr>
          <w:p w14:paraId="60288DD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156.5</w:t>
            </w:r>
          </w:p>
        </w:tc>
        <w:tc>
          <w:tcPr>
            <w:tcW w:w="257" w:type="pct"/>
            <w:tcBorders>
              <w:top w:val="nil"/>
              <w:left w:val="nil"/>
              <w:bottom w:val="single" w:sz="4" w:space="0" w:color="auto"/>
              <w:right w:val="single" w:sz="4" w:space="0" w:color="auto"/>
            </w:tcBorders>
            <w:shd w:val="clear" w:color="000000" w:fill="F2F2F2"/>
            <w:noWrap/>
            <w:vAlign w:val="center"/>
            <w:hideMark/>
          </w:tcPr>
          <w:p w14:paraId="0ED5E43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32,278.6</w:t>
            </w:r>
          </w:p>
        </w:tc>
        <w:tc>
          <w:tcPr>
            <w:tcW w:w="265" w:type="pct"/>
            <w:tcBorders>
              <w:top w:val="nil"/>
              <w:left w:val="nil"/>
              <w:bottom w:val="single" w:sz="4" w:space="0" w:color="auto"/>
              <w:right w:val="single" w:sz="4" w:space="0" w:color="auto"/>
            </w:tcBorders>
            <w:shd w:val="clear" w:color="000000" w:fill="F2F2F2"/>
            <w:noWrap/>
            <w:vAlign w:val="center"/>
            <w:hideMark/>
          </w:tcPr>
          <w:p w14:paraId="3EA108E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97,147.5</w:t>
            </w:r>
          </w:p>
        </w:tc>
        <w:tc>
          <w:tcPr>
            <w:tcW w:w="265" w:type="pct"/>
            <w:tcBorders>
              <w:top w:val="nil"/>
              <w:left w:val="nil"/>
              <w:bottom w:val="single" w:sz="4" w:space="0" w:color="auto"/>
              <w:right w:val="single" w:sz="4" w:space="0" w:color="auto"/>
            </w:tcBorders>
            <w:shd w:val="clear" w:color="000000" w:fill="F2F2F2"/>
            <w:noWrap/>
            <w:vAlign w:val="center"/>
            <w:hideMark/>
          </w:tcPr>
          <w:p w14:paraId="42DEF6C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123,432.3</w:t>
            </w:r>
          </w:p>
        </w:tc>
        <w:tc>
          <w:tcPr>
            <w:tcW w:w="265" w:type="pct"/>
            <w:tcBorders>
              <w:top w:val="nil"/>
              <w:left w:val="nil"/>
              <w:bottom w:val="single" w:sz="4" w:space="0" w:color="auto"/>
              <w:right w:val="single" w:sz="4" w:space="0" w:color="auto"/>
            </w:tcBorders>
            <w:shd w:val="clear" w:color="000000" w:fill="F2F2F2"/>
            <w:noWrap/>
            <w:vAlign w:val="center"/>
            <w:hideMark/>
          </w:tcPr>
          <w:p w14:paraId="7EAE3C5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131,159.7</w:t>
            </w:r>
          </w:p>
        </w:tc>
        <w:tc>
          <w:tcPr>
            <w:tcW w:w="265" w:type="pct"/>
            <w:tcBorders>
              <w:top w:val="nil"/>
              <w:left w:val="nil"/>
              <w:bottom w:val="single" w:sz="4" w:space="0" w:color="auto"/>
              <w:right w:val="single" w:sz="4" w:space="0" w:color="auto"/>
            </w:tcBorders>
            <w:shd w:val="clear" w:color="000000" w:fill="F2F2F2"/>
            <w:noWrap/>
            <w:vAlign w:val="center"/>
            <w:hideMark/>
          </w:tcPr>
          <w:p w14:paraId="7D4D755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99,896.2</w:t>
            </w:r>
          </w:p>
        </w:tc>
        <w:tc>
          <w:tcPr>
            <w:tcW w:w="257" w:type="pct"/>
            <w:tcBorders>
              <w:top w:val="nil"/>
              <w:left w:val="nil"/>
              <w:bottom w:val="single" w:sz="4" w:space="0" w:color="auto"/>
              <w:right w:val="single" w:sz="4" w:space="0" w:color="auto"/>
            </w:tcBorders>
            <w:shd w:val="clear" w:color="000000" w:fill="F2F2F2"/>
            <w:noWrap/>
            <w:vAlign w:val="center"/>
            <w:hideMark/>
          </w:tcPr>
          <w:p w14:paraId="1F9CBE5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54,354.0</w:t>
            </w:r>
          </w:p>
        </w:tc>
        <w:tc>
          <w:tcPr>
            <w:tcW w:w="257" w:type="pct"/>
            <w:tcBorders>
              <w:top w:val="nil"/>
              <w:left w:val="nil"/>
              <w:bottom w:val="single" w:sz="4" w:space="0" w:color="auto"/>
              <w:right w:val="single" w:sz="4" w:space="0" w:color="auto"/>
            </w:tcBorders>
            <w:shd w:val="clear" w:color="000000" w:fill="F2F2F2"/>
            <w:noWrap/>
            <w:vAlign w:val="center"/>
            <w:hideMark/>
          </w:tcPr>
          <w:p w14:paraId="5B3DE63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28,353.2</w:t>
            </w:r>
          </w:p>
        </w:tc>
        <w:tc>
          <w:tcPr>
            <w:tcW w:w="257" w:type="pct"/>
            <w:tcBorders>
              <w:top w:val="nil"/>
              <w:left w:val="nil"/>
              <w:bottom w:val="single" w:sz="4" w:space="0" w:color="auto"/>
              <w:right w:val="single" w:sz="4" w:space="0" w:color="auto"/>
            </w:tcBorders>
            <w:shd w:val="clear" w:color="000000" w:fill="F2F2F2"/>
            <w:noWrap/>
            <w:vAlign w:val="center"/>
            <w:hideMark/>
          </w:tcPr>
          <w:p w14:paraId="70B4CB8D"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11,948.2</w:t>
            </w:r>
          </w:p>
        </w:tc>
        <w:tc>
          <w:tcPr>
            <w:tcW w:w="231" w:type="pct"/>
            <w:tcBorders>
              <w:top w:val="nil"/>
              <w:left w:val="nil"/>
              <w:bottom w:val="single" w:sz="4" w:space="0" w:color="auto"/>
              <w:right w:val="single" w:sz="4" w:space="0" w:color="auto"/>
            </w:tcBorders>
            <w:shd w:val="clear" w:color="000000" w:fill="F2F2F2"/>
            <w:noWrap/>
            <w:vAlign w:val="center"/>
            <w:hideMark/>
          </w:tcPr>
          <w:p w14:paraId="62F1D3A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3,902.4</w:t>
            </w:r>
          </w:p>
        </w:tc>
      </w:tr>
      <w:tr w:rsidR="007A4808" w:rsidRPr="0057544D" w14:paraId="62773547" w14:textId="77777777" w:rsidTr="007A4808">
        <w:trPr>
          <w:trHeight w:val="340"/>
        </w:trPr>
        <w:tc>
          <w:tcPr>
            <w:tcW w:w="2137" w:type="pct"/>
            <w:tcBorders>
              <w:top w:val="nil"/>
              <w:left w:val="single" w:sz="4" w:space="0" w:color="auto"/>
              <w:bottom w:val="single" w:sz="4" w:space="0" w:color="auto"/>
              <w:right w:val="single" w:sz="4" w:space="0" w:color="auto"/>
            </w:tcBorders>
            <w:shd w:val="clear" w:color="000000" w:fill="D9D9D9"/>
            <w:noWrap/>
            <w:vAlign w:val="center"/>
            <w:hideMark/>
          </w:tcPr>
          <w:p w14:paraId="7001C9E9"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УКУПНО ГЈ</w:t>
            </w:r>
          </w:p>
        </w:tc>
        <w:tc>
          <w:tcPr>
            <w:tcW w:w="314" w:type="pct"/>
            <w:tcBorders>
              <w:top w:val="nil"/>
              <w:left w:val="nil"/>
              <w:bottom w:val="single" w:sz="4" w:space="0" w:color="auto"/>
              <w:right w:val="single" w:sz="4" w:space="0" w:color="auto"/>
            </w:tcBorders>
            <w:shd w:val="clear" w:color="000000" w:fill="D9D9D9"/>
            <w:noWrap/>
            <w:vAlign w:val="center"/>
            <w:hideMark/>
          </w:tcPr>
          <w:p w14:paraId="0FABED27"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840,451.4</w:t>
            </w:r>
          </w:p>
        </w:tc>
        <w:tc>
          <w:tcPr>
            <w:tcW w:w="231" w:type="pct"/>
            <w:tcBorders>
              <w:top w:val="nil"/>
              <w:left w:val="nil"/>
              <w:bottom w:val="single" w:sz="4" w:space="0" w:color="auto"/>
              <w:right w:val="single" w:sz="4" w:space="0" w:color="auto"/>
            </w:tcBorders>
            <w:shd w:val="clear" w:color="000000" w:fill="D9D9D9"/>
            <w:noWrap/>
            <w:vAlign w:val="center"/>
            <w:hideMark/>
          </w:tcPr>
          <w:p w14:paraId="51B5AE3C"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1,045.3</w:t>
            </w:r>
          </w:p>
        </w:tc>
        <w:tc>
          <w:tcPr>
            <w:tcW w:w="257" w:type="pct"/>
            <w:tcBorders>
              <w:top w:val="nil"/>
              <w:left w:val="nil"/>
              <w:bottom w:val="single" w:sz="4" w:space="0" w:color="auto"/>
              <w:right w:val="single" w:sz="4" w:space="0" w:color="auto"/>
            </w:tcBorders>
            <w:shd w:val="clear" w:color="000000" w:fill="D9D9D9"/>
            <w:noWrap/>
            <w:vAlign w:val="center"/>
            <w:hideMark/>
          </w:tcPr>
          <w:p w14:paraId="41EA0F0F"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54,805.7</w:t>
            </w:r>
          </w:p>
        </w:tc>
        <w:tc>
          <w:tcPr>
            <w:tcW w:w="265" w:type="pct"/>
            <w:tcBorders>
              <w:top w:val="nil"/>
              <w:left w:val="nil"/>
              <w:bottom w:val="single" w:sz="4" w:space="0" w:color="auto"/>
              <w:right w:val="single" w:sz="4" w:space="0" w:color="auto"/>
            </w:tcBorders>
            <w:shd w:val="clear" w:color="000000" w:fill="D9D9D9"/>
            <w:noWrap/>
            <w:vAlign w:val="center"/>
            <w:hideMark/>
          </w:tcPr>
          <w:p w14:paraId="4B50956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146,781.0</w:t>
            </w:r>
          </w:p>
        </w:tc>
        <w:tc>
          <w:tcPr>
            <w:tcW w:w="265" w:type="pct"/>
            <w:tcBorders>
              <w:top w:val="nil"/>
              <w:left w:val="nil"/>
              <w:bottom w:val="single" w:sz="4" w:space="0" w:color="auto"/>
              <w:right w:val="single" w:sz="4" w:space="0" w:color="auto"/>
            </w:tcBorders>
            <w:shd w:val="clear" w:color="000000" w:fill="D9D9D9"/>
            <w:noWrap/>
            <w:vAlign w:val="center"/>
            <w:hideMark/>
          </w:tcPr>
          <w:p w14:paraId="6D8174C6"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176,650.5</w:t>
            </w:r>
          </w:p>
        </w:tc>
        <w:tc>
          <w:tcPr>
            <w:tcW w:w="265" w:type="pct"/>
            <w:tcBorders>
              <w:top w:val="nil"/>
              <w:left w:val="nil"/>
              <w:bottom w:val="single" w:sz="4" w:space="0" w:color="auto"/>
              <w:right w:val="single" w:sz="4" w:space="0" w:color="auto"/>
            </w:tcBorders>
            <w:shd w:val="clear" w:color="000000" w:fill="D9D9D9"/>
            <w:noWrap/>
            <w:vAlign w:val="center"/>
            <w:hideMark/>
          </w:tcPr>
          <w:p w14:paraId="1A69CBA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184,302.1</w:t>
            </w:r>
          </w:p>
        </w:tc>
        <w:tc>
          <w:tcPr>
            <w:tcW w:w="265" w:type="pct"/>
            <w:tcBorders>
              <w:top w:val="nil"/>
              <w:left w:val="nil"/>
              <w:bottom w:val="single" w:sz="4" w:space="0" w:color="auto"/>
              <w:right w:val="single" w:sz="4" w:space="0" w:color="auto"/>
            </w:tcBorders>
            <w:shd w:val="clear" w:color="000000" w:fill="D9D9D9"/>
            <w:noWrap/>
            <w:vAlign w:val="center"/>
            <w:hideMark/>
          </w:tcPr>
          <w:p w14:paraId="67B601D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138,782.2</w:t>
            </w:r>
          </w:p>
        </w:tc>
        <w:tc>
          <w:tcPr>
            <w:tcW w:w="257" w:type="pct"/>
            <w:tcBorders>
              <w:top w:val="nil"/>
              <w:left w:val="nil"/>
              <w:bottom w:val="single" w:sz="4" w:space="0" w:color="auto"/>
              <w:right w:val="single" w:sz="4" w:space="0" w:color="auto"/>
            </w:tcBorders>
            <w:shd w:val="clear" w:color="000000" w:fill="D9D9D9"/>
            <w:noWrap/>
            <w:vAlign w:val="center"/>
            <w:hideMark/>
          </w:tcPr>
          <w:p w14:paraId="4C72200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76,777.3</w:t>
            </w:r>
          </w:p>
        </w:tc>
        <w:tc>
          <w:tcPr>
            <w:tcW w:w="257" w:type="pct"/>
            <w:tcBorders>
              <w:top w:val="nil"/>
              <w:left w:val="nil"/>
              <w:bottom w:val="single" w:sz="4" w:space="0" w:color="auto"/>
              <w:right w:val="single" w:sz="4" w:space="0" w:color="auto"/>
            </w:tcBorders>
            <w:shd w:val="clear" w:color="000000" w:fill="D9D9D9"/>
            <w:noWrap/>
            <w:vAlign w:val="center"/>
            <w:hideMark/>
          </w:tcPr>
          <w:p w14:paraId="514279FD"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40,574.2</w:t>
            </w:r>
          </w:p>
        </w:tc>
        <w:tc>
          <w:tcPr>
            <w:tcW w:w="257" w:type="pct"/>
            <w:tcBorders>
              <w:top w:val="nil"/>
              <w:left w:val="nil"/>
              <w:bottom w:val="single" w:sz="4" w:space="0" w:color="auto"/>
              <w:right w:val="single" w:sz="4" w:space="0" w:color="auto"/>
            </w:tcBorders>
            <w:shd w:val="clear" w:color="000000" w:fill="D9D9D9"/>
            <w:noWrap/>
            <w:vAlign w:val="center"/>
            <w:hideMark/>
          </w:tcPr>
          <w:p w14:paraId="7E4EBE84"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15,476.1</w:t>
            </w:r>
          </w:p>
        </w:tc>
        <w:tc>
          <w:tcPr>
            <w:tcW w:w="231" w:type="pct"/>
            <w:tcBorders>
              <w:top w:val="nil"/>
              <w:left w:val="nil"/>
              <w:bottom w:val="single" w:sz="4" w:space="0" w:color="auto"/>
              <w:right w:val="single" w:sz="4" w:space="0" w:color="auto"/>
            </w:tcBorders>
            <w:shd w:val="clear" w:color="000000" w:fill="D9D9D9"/>
            <w:noWrap/>
            <w:vAlign w:val="center"/>
            <w:hideMark/>
          </w:tcPr>
          <w:p w14:paraId="2DEFC577"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5,257.0</w:t>
            </w:r>
          </w:p>
        </w:tc>
      </w:tr>
      <w:tr w:rsidR="007A4808" w:rsidRPr="0057544D" w14:paraId="4E8D0F6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243D6D6"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1110 - Високе мешовите шуме ОМЛ</w:t>
            </w:r>
          </w:p>
        </w:tc>
        <w:tc>
          <w:tcPr>
            <w:tcW w:w="314" w:type="pct"/>
            <w:tcBorders>
              <w:top w:val="nil"/>
              <w:left w:val="nil"/>
              <w:bottom w:val="single" w:sz="4" w:space="0" w:color="auto"/>
              <w:right w:val="single" w:sz="4" w:space="0" w:color="auto"/>
            </w:tcBorders>
            <w:noWrap/>
            <w:vAlign w:val="center"/>
            <w:hideMark/>
          </w:tcPr>
          <w:p w14:paraId="4F9594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63.2</w:t>
            </w:r>
          </w:p>
        </w:tc>
        <w:tc>
          <w:tcPr>
            <w:tcW w:w="231" w:type="pct"/>
            <w:tcBorders>
              <w:top w:val="nil"/>
              <w:left w:val="nil"/>
              <w:bottom w:val="single" w:sz="4" w:space="0" w:color="auto"/>
              <w:right w:val="single" w:sz="4" w:space="0" w:color="auto"/>
            </w:tcBorders>
            <w:noWrap/>
            <w:vAlign w:val="center"/>
            <w:hideMark/>
          </w:tcPr>
          <w:p w14:paraId="38786E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w:t>
            </w:r>
          </w:p>
        </w:tc>
        <w:tc>
          <w:tcPr>
            <w:tcW w:w="257" w:type="pct"/>
            <w:tcBorders>
              <w:top w:val="nil"/>
              <w:left w:val="nil"/>
              <w:bottom w:val="single" w:sz="4" w:space="0" w:color="auto"/>
              <w:right w:val="single" w:sz="4" w:space="0" w:color="auto"/>
            </w:tcBorders>
            <w:noWrap/>
            <w:vAlign w:val="center"/>
            <w:hideMark/>
          </w:tcPr>
          <w:p w14:paraId="7F3DB64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4.9</w:t>
            </w:r>
          </w:p>
        </w:tc>
        <w:tc>
          <w:tcPr>
            <w:tcW w:w="265" w:type="pct"/>
            <w:tcBorders>
              <w:top w:val="nil"/>
              <w:left w:val="nil"/>
              <w:bottom w:val="single" w:sz="4" w:space="0" w:color="auto"/>
              <w:right w:val="single" w:sz="4" w:space="0" w:color="auto"/>
            </w:tcBorders>
            <w:noWrap/>
            <w:vAlign w:val="center"/>
            <w:hideMark/>
          </w:tcPr>
          <w:p w14:paraId="7D85DB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w:t>
            </w:r>
          </w:p>
        </w:tc>
        <w:tc>
          <w:tcPr>
            <w:tcW w:w="265" w:type="pct"/>
            <w:tcBorders>
              <w:top w:val="nil"/>
              <w:left w:val="nil"/>
              <w:bottom w:val="single" w:sz="4" w:space="0" w:color="auto"/>
              <w:right w:val="single" w:sz="4" w:space="0" w:color="auto"/>
            </w:tcBorders>
            <w:noWrap/>
            <w:vAlign w:val="center"/>
            <w:hideMark/>
          </w:tcPr>
          <w:p w14:paraId="1334D3E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20.2</w:t>
            </w:r>
          </w:p>
        </w:tc>
        <w:tc>
          <w:tcPr>
            <w:tcW w:w="265" w:type="pct"/>
            <w:tcBorders>
              <w:top w:val="nil"/>
              <w:left w:val="nil"/>
              <w:bottom w:val="single" w:sz="4" w:space="0" w:color="auto"/>
              <w:right w:val="single" w:sz="4" w:space="0" w:color="auto"/>
            </w:tcBorders>
            <w:noWrap/>
            <w:vAlign w:val="center"/>
            <w:hideMark/>
          </w:tcPr>
          <w:p w14:paraId="6CB277C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14.0</w:t>
            </w:r>
          </w:p>
        </w:tc>
        <w:tc>
          <w:tcPr>
            <w:tcW w:w="265" w:type="pct"/>
            <w:tcBorders>
              <w:top w:val="nil"/>
              <w:left w:val="nil"/>
              <w:bottom w:val="single" w:sz="4" w:space="0" w:color="auto"/>
              <w:right w:val="single" w:sz="4" w:space="0" w:color="auto"/>
            </w:tcBorders>
            <w:noWrap/>
            <w:vAlign w:val="center"/>
            <w:hideMark/>
          </w:tcPr>
          <w:p w14:paraId="15A9B08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13.7</w:t>
            </w:r>
          </w:p>
        </w:tc>
        <w:tc>
          <w:tcPr>
            <w:tcW w:w="257" w:type="pct"/>
            <w:tcBorders>
              <w:top w:val="nil"/>
              <w:left w:val="nil"/>
              <w:bottom w:val="single" w:sz="4" w:space="0" w:color="auto"/>
              <w:right w:val="single" w:sz="4" w:space="0" w:color="auto"/>
            </w:tcBorders>
            <w:noWrap/>
            <w:vAlign w:val="center"/>
            <w:hideMark/>
          </w:tcPr>
          <w:p w14:paraId="29E5537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DBF560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053BF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7DC03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0686AE5"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4958FD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1120 - Изданачке мешовите шуме ОМЛ</w:t>
            </w:r>
          </w:p>
        </w:tc>
        <w:tc>
          <w:tcPr>
            <w:tcW w:w="314" w:type="pct"/>
            <w:tcBorders>
              <w:top w:val="nil"/>
              <w:left w:val="nil"/>
              <w:bottom w:val="single" w:sz="4" w:space="0" w:color="auto"/>
              <w:right w:val="single" w:sz="4" w:space="0" w:color="auto"/>
            </w:tcBorders>
            <w:noWrap/>
            <w:vAlign w:val="center"/>
            <w:hideMark/>
          </w:tcPr>
          <w:p w14:paraId="48BC946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1,263.9</w:t>
            </w:r>
          </w:p>
        </w:tc>
        <w:tc>
          <w:tcPr>
            <w:tcW w:w="231" w:type="pct"/>
            <w:tcBorders>
              <w:top w:val="nil"/>
              <w:left w:val="nil"/>
              <w:bottom w:val="single" w:sz="4" w:space="0" w:color="auto"/>
              <w:right w:val="single" w:sz="4" w:space="0" w:color="auto"/>
            </w:tcBorders>
            <w:noWrap/>
            <w:vAlign w:val="center"/>
            <w:hideMark/>
          </w:tcPr>
          <w:p w14:paraId="059731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w:t>
            </w:r>
          </w:p>
        </w:tc>
        <w:tc>
          <w:tcPr>
            <w:tcW w:w="257" w:type="pct"/>
            <w:tcBorders>
              <w:top w:val="nil"/>
              <w:left w:val="nil"/>
              <w:bottom w:val="single" w:sz="4" w:space="0" w:color="auto"/>
              <w:right w:val="single" w:sz="4" w:space="0" w:color="auto"/>
            </w:tcBorders>
            <w:noWrap/>
            <w:vAlign w:val="center"/>
            <w:hideMark/>
          </w:tcPr>
          <w:p w14:paraId="146335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242.5</w:t>
            </w:r>
          </w:p>
        </w:tc>
        <w:tc>
          <w:tcPr>
            <w:tcW w:w="265" w:type="pct"/>
            <w:tcBorders>
              <w:top w:val="nil"/>
              <w:left w:val="nil"/>
              <w:bottom w:val="single" w:sz="4" w:space="0" w:color="auto"/>
              <w:right w:val="single" w:sz="4" w:space="0" w:color="auto"/>
            </w:tcBorders>
            <w:noWrap/>
            <w:vAlign w:val="center"/>
            <w:hideMark/>
          </w:tcPr>
          <w:p w14:paraId="3D0858A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297.5</w:t>
            </w:r>
          </w:p>
        </w:tc>
        <w:tc>
          <w:tcPr>
            <w:tcW w:w="265" w:type="pct"/>
            <w:tcBorders>
              <w:top w:val="nil"/>
              <w:left w:val="nil"/>
              <w:bottom w:val="single" w:sz="4" w:space="0" w:color="auto"/>
              <w:right w:val="single" w:sz="4" w:space="0" w:color="auto"/>
            </w:tcBorders>
            <w:noWrap/>
            <w:vAlign w:val="center"/>
            <w:hideMark/>
          </w:tcPr>
          <w:p w14:paraId="043CC5E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217.7</w:t>
            </w:r>
          </w:p>
        </w:tc>
        <w:tc>
          <w:tcPr>
            <w:tcW w:w="265" w:type="pct"/>
            <w:tcBorders>
              <w:top w:val="nil"/>
              <w:left w:val="nil"/>
              <w:bottom w:val="single" w:sz="4" w:space="0" w:color="auto"/>
              <w:right w:val="single" w:sz="4" w:space="0" w:color="auto"/>
            </w:tcBorders>
            <w:noWrap/>
            <w:vAlign w:val="center"/>
            <w:hideMark/>
          </w:tcPr>
          <w:p w14:paraId="2A80BEE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89.7</w:t>
            </w:r>
          </w:p>
        </w:tc>
        <w:tc>
          <w:tcPr>
            <w:tcW w:w="265" w:type="pct"/>
            <w:tcBorders>
              <w:top w:val="nil"/>
              <w:left w:val="nil"/>
              <w:bottom w:val="single" w:sz="4" w:space="0" w:color="auto"/>
              <w:right w:val="single" w:sz="4" w:space="0" w:color="auto"/>
            </w:tcBorders>
            <w:noWrap/>
            <w:vAlign w:val="center"/>
            <w:hideMark/>
          </w:tcPr>
          <w:p w14:paraId="28278B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410.2</w:t>
            </w:r>
          </w:p>
        </w:tc>
        <w:tc>
          <w:tcPr>
            <w:tcW w:w="257" w:type="pct"/>
            <w:tcBorders>
              <w:top w:val="nil"/>
              <w:left w:val="nil"/>
              <w:bottom w:val="single" w:sz="4" w:space="0" w:color="auto"/>
              <w:right w:val="single" w:sz="4" w:space="0" w:color="auto"/>
            </w:tcBorders>
            <w:noWrap/>
            <w:vAlign w:val="center"/>
            <w:hideMark/>
          </w:tcPr>
          <w:p w14:paraId="1025CF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5830F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FF5014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553DD6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0E8A152"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0D9BD2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lastRenderedPageBreak/>
              <w:t>21110 - Високе мешовите шуме букве</w:t>
            </w:r>
          </w:p>
        </w:tc>
        <w:tc>
          <w:tcPr>
            <w:tcW w:w="314" w:type="pct"/>
            <w:tcBorders>
              <w:top w:val="nil"/>
              <w:left w:val="nil"/>
              <w:bottom w:val="single" w:sz="4" w:space="0" w:color="auto"/>
              <w:right w:val="single" w:sz="4" w:space="0" w:color="auto"/>
            </w:tcBorders>
            <w:noWrap/>
            <w:vAlign w:val="center"/>
            <w:hideMark/>
          </w:tcPr>
          <w:p w14:paraId="3C39E1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622,377.0</w:t>
            </w:r>
          </w:p>
        </w:tc>
        <w:tc>
          <w:tcPr>
            <w:tcW w:w="231" w:type="pct"/>
            <w:tcBorders>
              <w:top w:val="nil"/>
              <w:left w:val="nil"/>
              <w:bottom w:val="single" w:sz="4" w:space="0" w:color="auto"/>
              <w:right w:val="single" w:sz="4" w:space="0" w:color="auto"/>
            </w:tcBorders>
            <w:noWrap/>
            <w:vAlign w:val="center"/>
            <w:hideMark/>
          </w:tcPr>
          <w:p w14:paraId="13973E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82.4</w:t>
            </w:r>
          </w:p>
        </w:tc>
        <w:tc>
          <w:tcPr>
            <w:tcW w:w="257" w:type="pct"/>
            <w:tcBorders>
              <w:top w:val="nil"/>
              <w:left w:val="nil"/>
              <w:bottom w:val="single" w:sz="4" w:space="0" w:color="auto"/>
              <w:right w:val="single" w:sz="4" w:space="0" w:color="auto"/>
            </w:tcBorders>
            <w:noWrap/>
            <w:vAlign w:val="center"/>
            <w:hideMark/>
          </w:tcPr>
          <w:p w14:paraId="2C4B43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20,078.0</w:t>
            </w:r>
          </w:p>
        </w:tc>
        <w:tc>
          <w:tcPr>
            <w:tcW w:w="265" w:type="pct"/>
            <w:tcBorders>
              <w:top w:val="nil"/>
              <w:left w:val="nil"/>
              <w:bottom w:val="single" w:sz="4" w:space="0" w:color="auto"/>
              <w:right w:val="single" w:sz="4" w:space="0" w:color="auto"/>
            </w:tcBorders>
            <w:noWrap/>
            <w:vAlign w:val="center"/>
            <w:hideMark/>
          </w:tcPr>
          <w:p w14:paraId="5E7576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74,690.4</w:t>
            </w:r>
          </w:p>
        </w:tc>
        <w:tc>
          <w:tcPr>
            <w:tcW w:w="265" w:type="pct"/>
            <w:tcBorders>
              <w:top w:val="nil"/>
              <w:left w:val="nil"/>
              <w:bottom w:val="single" w:sz="4" w:space="0" w:color="auto"/>
              <w:right w:val="single" w:sz="4" w:space="0" w:color="auto"/>
            </w:tcBorders>
            <w:noWrap/>
            <w:vAlign w:val="center"/>
            <w:hideMark/>
          </w:tcPr>
          <w:p w14:paraId="5B5A7F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128,723.3</w:t>
            </w:r>
          </w:p>
        </w:tc>
        <w:tc>
          <w:tcPr>
            <w:tcW w:w="265" w:type="pct"/>
            <w:tcBorders>
              <w:top w:val="nil"/>
              <w:left w:val="nil"/>
              <w:bottom w:val="single" w:sz="4" w:space="0" w:color="auto"/>
              <w:right w:val="single" w:sz="4" w:space="0" w:color="auto"/>
            </w:tcBorders>
            <w:noWrap/>
            <w:vAlign w:val="center"/>
            <w:hideMark/>
          </w:tcPr>
          <w:p w14:paraId="39DCBE4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152,209.5</w:t>
            </w:r>
          </w:p>
        </w:tc>
        <w:tc>
          <w:tcPr>
            <w:tcW w:w="265" w:type="pct"/>
            <w:tcBorders>
              <w:top w:val="nil"/>
              <w:left w:val="nil"/>
              <w:bottom w:val="single" w:sz="4" w:space="0" w:color="auto"/>
              <w:right w:val="single" w:sz="4" w:space="0" w:color="auto"/>
            </w:tcBorders>
            <w:noWrap/>
            <w:vAlign w:val="center"/>
            <w:hideMark/>
          </w:tcPr>
          <w:p w14:paraId="647BC8F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121,547.2</w:t>
            </w:r>
          </w:p>
        </w:tc>
        <w:tc>
          <w:tcPr>
            <w:tcW w:w="257" w:type="pct"/>
            <w:tcBorders>
              <w:top w:val="nil"/>
              <w:left w:val="nil"/>
              <w:bottom w:val="single" w:sz="4" w:space="0" w:color="auto"/>
              <w:right w:val="single" w:sz="4" w:space="0" w:color="auto"/>
            </w:tcBorders>
            <w:noWrap/>
            <w:vAlign w:val="center"/>
            <w:hideMark/>
          </w:tcPr>
          <w:p w14:paraId="7BDA51A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69,350.2</w:t>
            </w:r>
          </w:p>
        </w:tc>
        <w:tc>
          <w:tcPr>
            <w:tcW w:w="257" w:type="pct"/>
            <w:tcBorders>
              <w:top w:val="nil"/>
              <w:left w:val="nil"/>
              <w:bottom w:val="single" w:sz="4" w:space="0" w:color="auto"/>
              <w:right w:val="single" w:sz="4" w:space="0" w:color="auto"/>
            </w:tcBorders>
            <w:noWrap/>
            <w:vAlign w:val="center"/>
            <w:hideMark/>
          </w:tcPr>
          <w:p w14:paraId="017C23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36,880.3</w:t>
            </w:r>
          </w:p>
        </w:tc>
        <w:tc>
          <w:tcPr>
            <w:tcW w:w="257" w:type="pct"/>
            <w:tcBorders>
              <w:top w:val="nil"/>
              <w:left w:val="nil"/>
              <w:bottom w:val="single" w:sz="4" w:space="0" w:color="auto"/>
              <w:right w:val="single" w:sz="4" w:space="0" w:color="auto"/>
            </w:tcBorders>
            <w:noWrap/>
            <w:vAlign w:val="center"/>
            <w:hideMark/>
          </w:tcPr>
          <w:p w14:paraId="1267F4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14,723.1</w:t>
            </w:r>
          </w:p>
        </w:tc>
        <w:tc>
          <w:tcPr>
            <w:tcW w:w="231" w:type="pct"/>
            <w:tcBorders>
              <w:top w:val="nil"/>
              <w:left w:val="nil"/>
              <w:bottom w:val="single" w:sz="4" w:space="0" w:color="auto"/>
              <w:right w:val="single" w:sz="4" w:space="0" w:color="auto"/>
            </w:tcBorders>
            <w:noWrap/>
            <w:vAlign w:val="center"/>
            <w:hideMark/>
          </w:tcPr>
          <w:p w14:paraId="39280F8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4,092.7</w:t>
            </w:r>
          </w:p>
        </w:tc>
      </w:tr>
      <w:tr w:rsidR="007A4808" w:rsidRPr="0057544D" w14:paraId="10AAA0C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7819EE9"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21120 - Изданачке мешовите шуме букве</w:t>
            </w:r>
          </w:p>
        </w:tc>
        <w:tc>
          <w:tcPr>
            <w:tcW w:w="314" w:type="pct"/>
            <w:tcBorders>
              <w:top w:val="nil"/>
              <w:left w:val="nil"/>
              <w:bottom w:val="single" w:sz="4" w:space="0" w:color="auto"/>
              <w:right w:val="single" w:sz="4" w:space="0" w:color="auto"/>
            </w:tcBorders>
            <w:noWrap/>
            <w:vAlign w:val="center"/>
            <w:hideMark/>
          </w:tcPr>
          <w:p w14:paraId="12B9F52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126,410.1</w:t>
            </w:r>
          </w:p>
        </w:tc>
        <w:tc>
          <w:tcPr>
            <w:tcW w:w="231" w:type="pct"/>
            <w:tcBorders>
              <w:top w:val="nil"/>
              <w:left w:val="nil"/>
              <w:bottom w:val="single" w:sz="4" w:space="0" w:color="auto"/>
              <w:right w:val="single" w:sz="4" w:space="0" w:color="auto"/>
            </w:tcBorders>
            <w:noWrap/>
            <w:vAlign w:val="center"/>
            <w:hideMark/>
          </w:tcPr>
          <w:p w14:paraId="02FE04C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775.8</w:t>
            </w:r>
          </w:p>
        </w:tc>
        <w:tc>
          <w:tcPr>
            <w:tcW w:w="257" w:type="pct"/>
            <w:tcBorders>
              <w:top w:val="nil"/>
              <w:left w:val="nil"/>
              <w:bottom w:val="single" w:sz="4" w:space="0" w:color="auto"/>
              <w:right w:val="single" w:sz="4" w:space="0" w:color="auto"/>
            </w:tcBorders>
            <w:noWrap/>
            <w:vAlign w:val="center"/>
            <w:hideMark/>
          </w:tcPr>
          <w:p w14:paraId="660AF21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17,803.2</w:t>
            </w:r>
          </w:p>
        </w:tc>
        <w:tc>
          <w:tcPr>
            <w:tcW w:w="265" w:type="pct"/>
            <w:tcBorders>
              <w:top w:val="nil"/>
              <w:left w:val="nil"/>
              <w:bottom w:val="single" w:sz="4" w:space="0" w:color="auto"/>
              <w:right w:val="single" w:sz="4" w:space="0" w:color="auto"/>
            </w:tcBorders>
            <w:noWrap/>
            <w:vAlign w:val="center"/>
            <w:hideMark/>
          </w:tcPr>
          <w:p w14:paraId="4CF5DFA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41,628.1</w:t>
            </w:r>
          </w:p>
        </w:tc>
        <w:tc>
          <w:tcPr>
            <w:tcW w:w="265" w:type="pct"/>
            <w:tcBorders>
              <w:top w:val="nil"/>
              <w:left w:val="nil"/>
              <w:bottom w:val="single" w:sz="4" w:space="0" w:color="auto"/>
              <w:right w:val="single" w:sz="4" w:space="0" w:color="auto"/>
            </w:tcBorders>
            <w:noWrap/>
            <w:vAlign w:val="center"/>
            <w:hideMark/>
          </w:tcPr>
          <w:p w14:paraId="0F91FA3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28,297.5</w:t>
            </w:r>
          </w:p>
        </w:tc>
        <w:tc>
          <w:tcPr>
            <w:tcW w:w="265" w:type="pct"/>
            <w:tcBorders>
              <w:top w:val="nil"/>
              <w:left w:val="nil"/>
              <w:bottom w:val="single" w:sz="4" w:space="0" w:color="auto"/>
              <w:right w:val="single" w:sz="4" w:space="0" w:color="auto"/>
            </w:tcBorders>
            <w:noWrap/>
            <w:vAlign w:val="center"/>
            <w:hideMark/>
          </w:tcPr>
          <w:p w14:paraId="6E38BCB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19,404.6</w:t>
            </w:r>
          </w:p>
        </w:tc>
        <w:tc>
          <w:tcPr>
            <w:tcW w:w="265" w:type="pct"/>
            <w:tcBorders>
              <w:top w:val="nil"/>
              <w:left w:val="nil"/>
              <w:bottom w:val="single" w:sz="4" w:space="0" w:color="auto"/>
              <w:right w:val="single" w:sz="4" w:space="0" w:color="auto"/>
            </w:tcBorders>
            <w:noWrap/>
            <w:vAlign w:val="center"/>
            <w:hideMark/>
          </w:tcPr>
          <w:p w14:paraId="11AC7CD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11,062.1</w:t>
            </w:r>
          </w:p>
        </w:tc>
        <w:tc>
          <w:tcPr>
            <w:tcW w:w="257" w:type="pct"/>
            <w:tcBorders>
              <w:top w:val="nil"/>
              <w:left w:val="nil"/>
              <w:bottom w:val="single" w:sz="4" w:space="0" w:color="auto"/>
              <w:right w:val="single" w:sz="4" w:space="0" w:color="auto"/>
            </w:tcBorders>
            <w:noWrap/>
            <w:vAlign w:val="center"/>
            <w:hideMark/>
          </w:tcPr>
          <w:p w14:paraId="213D2A9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5,052.2</w:t>
            </w:r>
          </w:p>
        </w:tc>
        <w:tc>
          <w:tcPr>
            <w:tcW w:w="257" w:type="pct"/>
            <w:tcBorders>
              <w:top w:val="nil"/>
              <w:left w:val="nil"/>
              <w:bottom w:val="single" w:sz="4" w:space="0" w:color="auto"/>
              <w:right w:val="single" w:sz="4" w:space="0" w:color="auto"/>
            </w:tcBorders>
            <w:noWrap/>
            <w:vAlign w:val="center"/>
            <w:hideMark/>
          </w:tcPr>
          <w:p w14:paraId="429742A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1,492.8</w:t>
            </w:r>
          </w:p>
        </w:tc>
        <w:tc>
          <w:tcPr>
            <w:tcW w:w="257" w:type="pct"/>
            <w:tcBorders>
              <w:top w:val="nil"/>
              <w:left w:val="nil"/>
              <w:bottom w:val="single" w:sz="4" w:space="0" w:color="auto"/>
              <w:right w:val="single" w:sz="4" w:space="0" w:color="auto"/>
            </w:tcBorders>
            <w:noWrap/>
            <w:vAlign w:val="center"/>
            <w:hideMark/>
          </w:tcPr>
          <w:p w14:paraId="3FE43D0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2054E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893.8</w:t>
            </w:r>
          </w:p>
        </w:tc>
      </w:tr>
      <w:tr w:rsidR="007A4808" w:rsidRPr="0057544D" w14:paraId="14CF106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CE685EC"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21121 - Изданачке мешовите шуме букве - Високе шуме букве и осталих лишћара и четинара</w:t>
            </w:r>
          </w:p>
        </w:tc>
        <w:tc>
          <w:tcPr>
            <w:tcW w:w="314" w:type="pct"/>
            <w:tcBorders>
              <w:top w:val="nil"/>
              <w:left w:val="nil"/>
              <w:bottom w:val="single" w:sz="4" w:space="0" w:color="auto"/>
              <w:right w:val="single" w:sz="4" w:space="0" w:color="auto"/>
            </w:tcBorders>
            <w:noWrap/>
            <w:vAlign w:val="center"/>
            <w:hideMark/>
          </w:tcPr>
          <w:p w14:paraId="32AC9F3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21,893.1</w:t>
            </w:r>
          </w:p>
        </w:tc>
        <w:tc>
          <w:tcPr>
            <w:tcW w:w="231" w:type="pct"/>
            <w:tcBorders>
              <w:top w:val="nil"/>
              <w:left w:val="nil"/>
              <w:bottom w:val="single" w:sz="4" w:space="0" w:color="auto"/>
              <w:right w:val="single" w:sz="4" w:space="0" w:color="auto"/>
            </w:tcBorders>
            <w:noWrap/>
            <w:vAlign w:val="center"/>
            <w:hideMark/>
          </w:tcPr>
          <w:p w14:paraId="23645A1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3.3</w:t>
            </w:r>
          </w:p>
        </w:tc>
        <w:tc>
          <w:tcPr>
            <w:tcW w:w="257" w:type="pct"/>
            <w:tcBorders>
              <w:top w:val="nil"/>
              <w:left w:val="nil"/>
              <w:bottom w:val="single" w:sz="4" w:space="0" w:color="auto"/>
              <w:right w:val="single" w:sz="4" w:space="0" w:color="auto"/>
            </w:tcBorders>
            <w:noWrap/>
            <w:vAlign w:val="center"/>
            <w:hideMark/>
          </w:tcPr>
          <w:p w14:paraId="5BE11A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2,569.7</w:t>
            </w:r>
          </w:p>
        </w:tc>
        <w:tc>
          <w:tcPr>
            <w:tcW w:w="265" w:type="pct"/>
            <w:tcBorders>
              <w:top w:val="nil"/>
              <w:left w:val="nil"/>
              <w:bottom w:val="single" w:sz="4" w:space="0" w:color="auto"/>
              <w:right w:val="single" w:sz="4" w:space="0" w:color="auto"/>
            </w:tcBorders>
            <w:noWrap/>
            <w:vAlign w:val="center"/>
            <w:hideMark/>
          </w:tcPr>
          <w:p w14:paraId="65B4C5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6,416.5</w:t>
            </w:r>
          </w:p>
        </w:tc>
        <w:tc>
          <w:tcPr>
            <w:tcW w:w="265" w:type="pct"/>
            <w:tcBorders>
              <w:top w:val="nil"/>
              <w:left w:val="nil"/>
              <w:bottom w:val="single" w:sz="4" w:space="0" w:color="auto"/>
              <w:right w:val="single" w:sz="4" w:space="0" w:color="auto"/>
            </w:tcBorders>
            <w:noWrap/>
            <w:vAlign w:val="center"/>
            <w:hideMark/>
          </w:tcPr>
          <w:p w14:paraId="630D555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5,157.5</w:t>
            </w:r>
          </w:p>
        </w:tc>
        <w:tc>
          <w:tcPr>
            <w:tcW w:w="265" w:type="pct"/>
            <w:tcBorders>
              <w:top w:val="nil"/>
              <w:left w:val="nil"/>
              <w:bottom w:val="single" w:sz="4" w:space="0" w:color="auto"/>
              <w:right w:val="single" w:sz="4" w:space="0" w:color="auto"/>
            </w:tcBorders>
            <w:noWrap/>
            <w:vAlign w:val="center"/>
            <w:hideMark/>
          </w:tcPr>
          <w:p w14:paraId="11901E3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4,330.6</w:t>
            </w:r>
          </w:p>
        </w:tc>
        <w:tc>
          <w:tcPr>
            <w:tcW w:w="265" w:type="pct"/>
            <w:tcBorders>
              <w:top w:val="nil"/>
              <w:left w:val="nil"/>
              <w:bottom w:val="single" w:sz="4" w:space="0" w:color="auto"/>
              <w:right w:val="single" w:sz="4" w:space="0" w:color="auto"/>
            </w:tcBorders>
            <w:noWrap/>
            <w:vAlign w:val="center"/>
            <w:hideMark/>
          </w:tcPr>
          <w:p w14:paraId="60E3C0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2,528.7</w:t>
            </w:r>
          </w:p>
        </w:tc>
        <w:tc>
          <w:tcPr>
            <w:tcW w:w="257" w:type="pct"/>
            <w:tcBorders>
              <w:top w:val="nil"/>
              <w:left w:val="nil"/>
              <w:bottom w:val="single" w:sz="4" w:space="0" w:color="auto"/>
              <w:right w:val="single" w:sz="4" w:space="0" w:color="auto"/>
            </w:tcBorders>
            <w:noWrap/>
            <w:vAlign w:val="center"/>
            <w:hideMark/>
          </w:tcPr>
          <w:p w14:paraId="1C4F7D6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521.1</w:t>
            </w:r>
          </w:p>
        </w:tc>
        <w:tc>
          <w:tcPr>
            <w:tcW w:w="257" w:type="pct"/>
            <w:tcBorders>
              <w:top w:val="nil"/>
              <w:left w:val="nil"/>
              <w:bottom w:val="single" w:sz="4" w:space="0" w:color="auto"/>
              <w:right w:val="single" w:sz="4" w:space="0" w:color="auto"/>
            </w:tcBorders>
            <w:noWrap/>
            <w:vAlign w:val="center"/>
            <w:hideMark/>
          </w:tcPr>
          <w:p w14:paraId="308A74B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365.7</w:t>
            </w:r>
          </w:p>
        </w:tc>
        <w:tc>
          <w:tcPr>
            <w:tcW w:w="257" w:type="pct"/>
            <w:tcBorders>
              <w:top w:val="nil"/>
              <w:left w:val="nil"/>
              <w:bottom w:val="single" w:sz="4" w:space="0" w:color="auto"/>
              <w:right w:val="single" w:sz="4" w:space="0" w:color="auto"/>
            </w:tcBorders>
            <w:noWrap/>
            <w:vAlign w:val="center"/>
            <w:hideMark/>
          </w:tcPr>
          <w:p w14:paraId="4AAD69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79C1A47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794CC77"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6B5B2B5"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2510 - Високе мешовите шуме китњака, сладуна и цера</w:t>
            </w:r>
          </w:p>
        </w:tc>
        <w:tc>
          <w:tcPr>
            <w:tcW w:w="314" w:type="pct"/>
            <w:tcBorders>
              <w:top w:val="nil"/>
              <w:left w:val="nil"/>
              <w:bottom w:val="single" w:sz="4" w:space="0" w:color="auto"/>
              <w:right w:val="single" w:sz="4" w:space="0" w:color="auto"/>
            </w:tcBorders>
            <w:noWrap/>
            <w:vAlign w:val="center"/>
            <w:hideMark/>
          </w:tcPr>
          <w:p w14:paraId="6395C1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17,927.3</w:t>
            </w:r>
          </w:p>
        </w:tc>
        <w:tc>
          <w:tcPr>
            <w:tcW w:w="231" w:type="pct"/>
            <w:tcBorders>
              <w:top w:val="nil"/>
              <w:left w:val="nil"/>
              <w:bottom w:val="single" w:sz="4" w:space="0" w:color="auto"/>
              <w:right w:val="single" w:sz="4" w:space="0" w:color="auto"/>
            </w:tcBorders>
            <w:noWrap/>
            <w:vAlign w:val="center"/>
            <w:hideMark/>
          </w:tcPr>
          <w:p w14:paraId="03383B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w:t>
            </w:r>
          </w:p>
        </w:tc>
        <w:tc>
          <w:tcPr>
            <w:tcW w:w="257" w:type="pct"/>
            <w:tcBorders>
              <w:top w:val="nil"/>
              <w:left w:val="nil"/>
              <w:bottom w:val="single" w:sz="4" w:space="0" w:color="auto"/>
              <w:right w:val="single" w:sz="4" w:space="0" w:color="auto"/>
            </w:tcBorders>
            <w:noWrap/>
            <w:vAlign w:val="center"/>
            <w:hideMark/>
          </w:tcPr>
          <w:p w14:paraId="1F59E92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2,062.9</w:t>
            </w:r>
          </w:p>
        </w:tc>
        <w:tc>
          <w:tcPr>
            <w:tcW w:w="265" w:type="pct"/>
            <w:tcBorders>
              <w:top w:val="nil"/>
              <w:left w:val="nil"/>
              <w:bottom w:val="single" w:sz="4" w:space="0" w:color="auto"/>
              <w:right w:val="single" w:sz="4" w:space="0" w:color="auto"/>
            </w:tcBorders>
            <w:noWrap/>
            <w:vAlign w:val="center"/>
            <w:hideMark/>
          </w:tcPr>
          <w:p w14:paraId="57526F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4,766.5</w:t>
            </w:r>
          </w:p>
        </w:tc>
        <w:tc>
          <w:tcPr>
            <w:tcW w:w="265" w:type="pct"/>
            <w:tcBorders>
              <w:top w:val="nil"/>
              <w:left w:val="nil"/>
              <w:bottom w:val="single" w:sz="4" w:space="0" w:color="auto"/>
              <w:right w:val="single" w:sz="4" w:space="0" w:color="auto"/>
            </w:tcBorders>
            <w:noWrap/>
            <w:vAlign w:val="center"/>
            <w:hideMark/>
          </w:tcPr>
          <w:p w14:paraId="1084268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3,695.6</w:t>
            </w:r>
          </w:p>
        </w:tc>
        <w:tc>
          <w:tcPr>
            <w:tcW w:w="265" w:type="pct"/>
            <w:tcBorders>
              <w:top w:val="nil"/>
              <w:left w:val="nil"/>
              <w:bottom w:val="single" w:sz="4" w:space="0" w:color="auto"/>
              <w:right w:val="single" w:sz="4" w:space="0" w:color="auto"/>
            </w:tcBorders>
            <w:noWrap/>
            <w:vAlign w:val="center"/>
            <w:hideMark/>
          </w:tcPr>
          <w:p w14:paraId="38C5D4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3,157.8</w:t>
            </w:r>
          </w:p>
        </w:tc>
        <w:tc>
          <w:tcPr>
            <w:tcW w:w="265" w:type="pct"/>
            <w:tcBorders>
              <w:top w:val="nil"/>
              <w:left w:val="nil"/>
              <w:bottom w:val="single" w:sz="4" w:space="0" w:color="auto"/>
              <w:right w:val="single" w:sz="4" w:space="0" w:color="auto"/>
            </w:tcBorders>
            <w:noWrap/>
            <w:vAlign w:val="center"/>
            <w:hideMark/>
          </w:tcPr>
          <w:p w14:paraId="186EFC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2,078.2</w:t>
            </w:r>
          </w:p>
        </w:tc>
        <w:tc>
          <w:tcPr>
            <w:tcW w:w="257" w:type="pct"/>
            <w:tcBorders>
              <w:top w:val="nil"/>
              <w:left w:val="nil"/>
              <w:bottom w:val="single" w:sz="4" w:space="0" w:color="auto"/>
              <w:right w:val="single" w:sz="4" w:space="0" w:color="auto"/>
            </w:tcBorders>
            <w:noWrap/>
            <w:vAlign w:val="center"/>
            <w:hideMark/>
          </w:tcPr>
          <w:p w14:paraId="74E3E72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1,393.5</w:t>
            </w:r>
          </w:p>
        </w:tc>
        <w:tc>
          <w:tcPr>
            <w:tcW w:w="257" w:type="pct"/>
            <w:tcBorders>
              <w:top w:val="nil"/>
              <w:left w:val="nil"/>
              <w:bottom w:val="single" w:sz="4" w:space="0" w:color="auto"/>
              <w:right w:val="single" w:sz="4" w:space="0" w:color="auto"/>
            </w:tcBorders>
            <w:noWrap/>
            <w:vAlign w:val="center"/>
            <w:hideMark/>
          </w:tcPr>
          <w:p w14:paraId="6626EDD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568.6</w:t>
            </w:r>
          </w:p>
        </w:tc>
        <w:tc>
          <w:tcPr>
            <w:tcW w:w="257" w:type="pct"/>
            <w:tcBorders>
              <w:top w:val="nil"/>
              <w:left w:val="nil"/>
              <w:bottom w:val="single" w:sz="4" w:space="0" w:color="auto"/>
              <w:right w:val="single" w:sz="4" w:space="0" w:color="auto"/>
            </w:tcBorders>
            <w:noWrap/>
            <w:vAlign w:val="center"/>
            <w:hideMark/>
          </w:tcPr>
          <w:p w14:paraId="7E7E95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202.7</w:t>
            </w:r>
          </w:p>
        </w:tc>
        <w:tc>
          <w:tcPr>
            <w:tcW w:w="231" w:type="pct"/>
            <w:tcBorders>
              <w:top w:val="nil"/>
              <w:left w:val="nil"/>
              <w:bottom w:val="single" w:sz="4" w:space="0" w:color="auto"/>
              <w:right w:val="single" w:sz="4" w:space="0" w:color="auto"/>
            </w:tcBorders>
            <w:noWrap/>
            <w:vAlign w:val="center"/>
            <w:hideMark/>
          </w:tcPr>
          <w:p w14:paraId="594718F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B279340"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274AED2"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2620 - Изданачке мешовите шуме храстова</w:t>
            </w:r>
          </w:p>
        </w:tc>
        <w:tc>
          <w:tcPr>
            <w:tcW w:w="314" w:type="pct"/>
            <w:tcBorders>
              <w:top w:val="nil"/>
              <w:left w:val="nil"/>
              <w:bottom w:val="single" w:sz="4" w:space="0" w:color="auto"/>
              <w:right w:val="single" w:sz="4" w:space="0" w:color="auto"/>
            </w:tcBorders>
            <w:noWrap/>
            <w:vAlign w:val="center"/>
            <w:hideMark/>
          </w:tcPr>
          <w:p w14:paraId="116393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19,192.1</w:t>
            </w:r>
          </w:p>
        </w:tc>
        <w:tc>
          <w:tcPr>
            <w:tcW w:w="231" w:type="pct"/>
            <w:tcBorders>
              <w:top w:val="nil"/>
              <w:left w:val="nil"/>
              <w:bottom w:val="single" w:sz="4" w:space="0" w:color="auto"/>
              <w:right w:val="single" w:sz="4" w:space="0" w:color="auto"/>
            </w:tcBorders>
            <w:noWrap/>
            <w:vAlign w:val="center"/>
            <w:hideMark/>
          </w:tcPr>
          <w:p w14:paraId="3430573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18.1</w:t>
            </w:r>
          </w:p>
        </w:tc>
        <w:tc>
          <w:tcPr>
            <w:tcW w:w="257" w:type="pct"/>
            <w:tcBorders>
              <w:top w:val="nil"/>
              <w:left w:val="nil"/>
              <w:bottom w:val="single" w:sz="4" w:space="0" w:color="auto"/>
              <w:right w:val="single" w:sz="4" w:space="0" w:color="auto"/>
            </w:tcBorders>
            <w:noWrap/>
            <w:vAlign w:val="center"/>
            <w:hideMark/>
          </w:tcPr>
          <w:p w14:paraId="3D8F268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4,621.5</w:t>
            </w:r>
          </w:p>
        </w:tc>
        <w:tc>
          <w:tcPr>
            <w:tcW w:w="265" w:type="pct"/>
            <w:tcBorders>
              <w:top w:val="nil"/>
              <w:left w:val="nil"/>
              <w:bottom w:val="single" w:sz="4" w:space="0" w:color="auto"/>
              <w:right w:val="single" w:sz="4" w:space="0" w:color="auto"/>
            </w:tcBorders>
            <w:noWrap/>
            <w:vAlign w:val="center"/>
            <w:hideMark/>
          </w:tcPr>
          <w:p w14:paraId="37C52C4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8,252.0</w:t>
            </w:r>
          </w:p>
        </w:tc>
        <w:tc>
          <w:tcPr>
            <w:tcW w:w="265" w:type="pct"/>
            <w:tcBorders>
              <w:top w:val="nil"/>
              <w:left w:val="nil"/>
              <w:bottom w:val="single" w:sz="4" w:space="0" w:color="auto"/>
              <w:right w:val="single" w:sz="4" w:space="0" w:color="auto"/>
            </w:tcBorders>
            <w:noWrap/>
            <w:vAlign w:val="center"/>
            <w:hideMark/>
          </w:tcPr>
          <w:p w14:paraId="2240A4F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2,681.0</w:t>
            </w:r>
          </w:p>
        </w:tc>
        <w:tc>
          <w:tcPr>
            <w:tcW w:w="265" w:type="pct"/>
            <w:tcBorders>
              <w:top w:val="nil"/>
              <w:left w:val="nil"/>
              <w:bottom w:val="single" w:sz="4" w:space="0" w:color="auto"/>
              <w:right w:val="single" w:sz="4" w:space="0" w:color="auto"/>
            </w:tcBorders>
            <w:noWrap/>
            <w:vAlign w:val="center"/>
            <w:hideMark/>
          </w:tcPr>
          <w:p w14:paraId="250482C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1,817.4</w:t>
            </w:r>
          </w:p>
        </w:tc>
        <w:tc>
          <w:tcPr>
            <w:tcW w:w="265" w:type="pct"/>
            <w:tcBorders>
              <w:top w:val="nil"/>
              <w:left w:val="nil"/>
              <w:bottom w:val="single" w:sz="4" w:space="0" w:color="auto"/>
              <w:right w:val="single" w:sz="4" w:space="0" w:color="auto"/>
            </w:tcBorders>
            <w:noWrap/>
            <w:vAlign w:val="center"/>
            <w:hideMark/>
          </w:tcPr>
          <w:p w14:paraId="3919BBE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463.1</w:t>
            </w:r>
          </w:p>
        </w:tc>
        <w:tc>
          <w:tcPr>
            <w:tcW w:w="257" w:type="pct"/>
            <w:tcBorders>
              <w:top w:val="nil"/>
              <w:left w:val="nil"/>
              <w:bottom w:val="single" w:sz="4" w:space="0" w:color="auto"/>
              <w:right w:val="single" w:sz="4" w:space="0" w:color="auto"/>
            </w:tcBorders>
            <w:noWrap/>
            <w:vAlign w:val="center"/>
            <w:hideMark/>
          </w:tcPr>
          <w:p w14:paraId="2B4940F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200.4</w:t>
            </w:r>
          </w:p>
        </w:tc>
        <w:tc>
          <w:tcPr>
            <w:tcW w:w="257" w:type="pct"/>
            <w:tcBorders>
              <w:top w:val="nil"/>
              <w:left w:val="nil"/>
              <w:bottom w:val="single" w:sz="4" w:space="0" w:color="auto"/>
              <w:right w:val="single" w:sz="4" w:space="0" w:color="auto"/>
            </w:tcBorders>
            <w:noWrap/>
            <w:vAlign w:val="center"/>
            <w:hideMark/>
          </w:tcPr>
          <w:p w14:paraId="344E0D3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859.6</w:t>
            </w:r>
          </w:p>
        </w:tc>
        <w:tc>
          <w:tcPr>
            <w:tcW w:w="257" w:type="pct"/>
            <w:tcBorders>
              <w:top w:val="nil"/>
              <w:left w:val="nil"/>
              <w:bottom w:val="single" w:sz="4" w:space="0" w:color="auto"/>
              <w:right w:val="single" w:sz="4" w:space="0" w:color="auto"/>
            </w:tcBorders>
            <w:noWrap/>
            <w:vAlign w:val="center"/>
            <w:hideMark/>
          </w:tcPr>
          <w:p w14:paraId="315E97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279.0</w:t>
            </w:r>
          </w:p>
        </w:tc>
        <w:tc>
          <w:tcPr>
            <w:tcW w:w="231" w:type="pct"/>
            <w:tcBorders>
              <w:top w:val="nil"/>
              <w:left w:val="nil"/>
              <w:bottom w:val="single" w:sz="4" w:space="0" w:color="auto"/>
              <w:right w:val="single" w:sz="4" w:space="0" w:color="auto"/>
            </w:tcBorders>
            <w:noWrap/>
            <w:vAlign w:val="center"/>
            <w:hideMark/>
          </w:tcPr>
          <w:p w14:paraId="14F6625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16634DD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4848CA7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2810 - Високе мешовите шуме ОТЛ</w:t>
            </w:r>
          </w:p>
        </w:tc>
        <w:tc>
          <w:tcPr>
            <w:tcW w:w="314" w:type="pct"/>
            <w:tcBorders>
              <w:top w:val="nil"/>
              <w:left w:val="nil"/>
              <w:bottom w:val="single" w:sz="4" w:space="0" w:color="auto"/>
              <w:right w:val="single" w:sz="4" w:space="0" w:color="auto"/>
            </w:tcBorders>
            <w:noWrap/>
            <w:vAlign w:val="center"/>
            <w:hideMark/>
          </w:tcPr>
          <w:p w14:paraId="2B8B939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1,163.1</w:t>
            </w:r>
          </w:p>
        </w:tc>
        <w:tc>
          <w:tcPr>
            <w:tcW w:w="231" w:type="pct"/>
            <w:tcBorders>
              <w:top w:val="nil"/>
              <w:left w:val="nil"/>
              <w:bottom w:val="single" w:sz="4" w:space="0" w:color="auto"/>
              <w:right w:val="single" w:sz="4" w:space="0" w:color="auto"/>
            </w:tcBorders>
            <w:noWrap/>
            <w:vAlign w:val="center"/>
            <w:hideMark/>
          </w:tcPr>
          <w:p w14:paraId="24A8E9D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29.8</w:t>
            </w:r>
          </w:p>
        </w:tc>
        <w:tc>
          <w:tcPr>
            <w:tcW w:w="257" w:type="pct"/>
            <w:tcBorders>
              <w:top w:val="nil"/>
              <w:left w:val="nil"/>
              <w:bottom w:val="single" w:sz="4" w:space="0" w:color="auto"/>
              <w:right w:val="single" w:sz="4" w:space="0" w:color="auto"/>
            </w:tcBorders>
            <w:noWrap/>
            <w:vAlign w:val="center"/>
            <w:hideMark/>
          </w:tcPr>
          <w:p w14:paraId="7F1F6724"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276.6</w:t>
            </w:r>
          </w:p>
        </w:tc>
        <w:tc>
          <w:tcPr>
            <w:tcW w:w="265" w:type="pct"/>
            <w:tcBorders>
              <w:top w:val="nil"/>
              <w:left w:val="nil"/>
              <w:bottom w:val="single" w:sz="4" w:space="0" w:color="auto"/>
              <w:right w:val="single" w:sz="4" w:space="0" w:color="auto"/>
            </w:tcBorders>
            <w:noWrap/>
            <w:vAlign w:val="center"/>
            <w:hideMark/>
          </w:tcPr>
          <w:p w14:paraId="72C4DD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274.6</w:t>
            </w:r>
          </w:p>
        </w:tc>
        <w:tc>
          <w:tcPr>
            <w:tcW w:w="265" w:type="pct"/>
            <w:tcBorders>
              <w:top w:val="nil"/>
              <w:left w:val="nil"/>
              <w:bottom w:val="single" w:sz="4" w:space="0" w:color="auto"/>
              <w:right w:val="single" w:sz="4" w:space="0" w:color="auto"/>
            </w:tcBorders>
            <w:noWrap/>
            <w:vAlign w:val="center"/>
            <w:hideMark/>
          </w:tcPr>
          <w:p w14:paraId="056B556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230.8</w:t>
            </w:r>
          </w:p>
        </w:tc>
        <w:tc>
          <w:tcPr>
            <w:tcW w:w="265" w:type="pct"/>
            <w:tcBorders>
              <w:top w:val="nil"/>
              <w:left w:val="nil"/>
              <w:bottom w:val="single" w:sz="4" w:space="0" w:color="auto"/>
              <w:right w:val="single" w:sz="4" w:space="0" w:color="auto"/>
            </w:tcBorders>
            <w:noWrap/>
            <w:vAlign w:val="center"/>
            <w:hideMark/>
          </w:tcPr>
          <w:p w14:paraId="01B8165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227.4</w:t>
            </w:r>
          </w:p>
        </w:tc>
        <w:tc>
          <w:tcPr>
            <w:tcW w:w="265" w:type="pct"/>
            <w:tcBorders>
              <w:top w:val="nil"/>
              <w:left w:val="nil"/>
              <w:bottom w:val="single" w:sz="4" w:space="0" w:color="auto"/>
              <w:right w:val="single" w:sz="4" w:space="0" w:color="auto"/>
            </w:tcBorders>
            <w:noWrap/>
            <w:vAlign w:val="center"/>
            <w:hideMark/>
          </w:tcPr>
          <w:p w14:paraId="0E3D5A0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62B46DC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77.7</w:t>
            </w:r>
          </w:p>
        </w:tc>
        <w:tc>
          <w:tcPr>
            <w:tcW w:w="257" w:type="pct"/>
            <w:tcBorders>
              <w:top w:val="nil"/>
              <w:left w:val="nil"/>
              <w:bottom w:val="single" w:sz="4" w:space="0" w:color="auto"/>
              <w:right w:val="single" w:sz="4" w:space="0" w:color="auto"/>
            </w:tcBorders>
            <w:noWrap/>
            <w:vAlign w:val="center"/>
            <w:hideMark/>
          </w:tcPr>
          <w:p w14:paraId="3EE45FF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A420CB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2EF036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46.2</w:t>
            </w:r>
          </w:p>
        </w:tc>
      </w:tr>
      <w:tr w:rsidR="007A4808" w:rsidRPr="0057544D" w14:paraId="20FBF3B4"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AAE9B8E"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2820 - Издананачка мешовите шуме ОТЛ</w:t>
            </w:r>
          </w:p>
        </w:tc>
        <w:tc>
          <w:tcPr>
            <w:tcW w:w="314" w:type="pct"/>
            <w:tcBorders>
              <w:top w:val="nil"/>
              <w:left w:val="nil"/>
              <w:bottom w:val="single" w:sz="4" w:space="0" w:color="auto"/>
              <w:right w:val="single" w:sz="4" w:space="0" w:color="auto"/>
            </w:tcBorders>
            <w:noWrap/>
            <w:vAlign w:val="center"/>
            <w:hideMark/>
          </w:tcPr>
          <w:p w14:paraId="17927D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5,029.6</w:t>
            </w:r>
          </w:p>
        </w:tc>
        <w:tc>
          <w:tcPr>
            <w:tcW w:w="231" w:type="pct"/>
            <w:tcBorders>
              <w:top w:val="nil"/>
              <w:left w:val="nil"/>
              <w:bottom w:val="single" w:sz="4" w:space="0" w:color="auto"/>
              <w:right w:val="single" w:sz="4" w:space="0" w:color="auto"/>
            </w:tcBorders>
            <w:noWrap/>
            <w:vAlign w:val="center"/>
            <w:hideMark/>
          </w:tcPr>
          <w:p w14:paraId="69F81FD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92.7</w:t>
            </w:r>
          </w:p>
        </w:tc>
        <w:tc>
          <w:tcPr>
            <w:tcW w:w="257" w:type="pct"/>
            <w:tcBorders>
              <w:top w:val="nil"/>
              <w:left w:val="nil"/>
              <w:bottom w:val="single" w:sz="4" w:space="0" w:color="auto"/>
              <w:right w:val="single" w:sz="4" w:space="0" w:color="auto"/>
            </w:tcBorders>
            <w:noWrap/>
            <w:vAlign w:val="center"/>
            <w:hideMark/>
          </w:tcPr>
          <w:p w14:paraId="6EEB29A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1,940.9</w:t>
            </w:r>
          </w:p>
        </w:tc>
        <w:tc>
          <w:tcPr>
            <w:tcW w:w="265" w:type="pct"/>
            <w:tcBorders>
              <w:top w:val="nil"/>
              <w:left w:val="nil"/>
              <w:bottom w:val="single" w:sz="4" w:space="0" w:color="auto"/>
              <w:right w:val="single" w:sz="4" w:space="0" w:color="auto"/>
            </w:tcBorders>
            <w:noWrap/>
            <w:vAlign w:val="center"/>
            <w:hideMark/>
          </w:tcPr>
          <w:p w14:paraId="4EAA4A6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1,444.6</w:t>
            </w:r>
          </w:p>
        </w:tc>
        <w:tc>
          <w:tcPr>
            <w:tcW w:w="265" w:type="pct"/>
            <w:tcBorders>
              <w:top w:val="nil"/>
              <w:left w:val="nil"/>
              <w:bottom w:val="single" w:sz="4" w:space="0" w:color="auto"/>
              <w:right w:val="single" w:sz="4" w:space="0" w:color="auto"/>
            </w:tcBorders>
            <w:noWrap/>
            <w:vAlign w:val="center"/>
            <w:hideMark/>
          </w:tcPr>
          <w:p w14:paraId="75F6388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1,403.0</w:t>
            </w:r>
          </w:p>
        </w:tc>
        <w:tc>
          <w:tcPr>
            <w:tcW w:w="265" w:type="pct"/>
            <w:tcBorders>
              <w:top w:val="nil"/>
              <w:left w:val="nil"/>
              <w:bottom w:val="single" w:sz="4" w:space="0" w:color="auto"/>
              <w:right w:val="single" w:sz="4" w:space="0" w:color="auto"/>
            </w:tcBorders>
            <w:noWrap/>
            <w:vAlign w:val="center"/>
            <w:hideMark/>
          </w:tcPr>
          <w:p w14:paraId="01E443D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103.9</w:t>
            </w:r>
          </w:p>
        </w:tc>
        <w:tc>
          <w:tcPr>
            <w:tcW w:w="265" w:type="pct"/>
            <w:tcBorders>
              <w:top w:val="nil"/>
              <w:left w:val="nil"/>
              <w:bottom w:val="single" w:sz="4" w:space="0" w:color="auto"/>
              <w:right w:val="single" w:sz="4" w:space="0" w:color="auto"/>
            </w:tcBorders>
            <w:noWrap/>
            <w:vAlign w:val="center"/>
            <w:hideMark/>
          </w:tcPr>
          <w:p w14:paraId="2D0BD8B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44.6</w:t>
            </w:r>
          </w:p>
        </w:tc>
        <w:tc>
          <w:tcPr>
            <w:tcW w:w="257" w:type="pct"/>
            <w:tcBorders>
              <w:top w:val="nil"/>
              <w:left w:val="nil"/>
              <w:bottom w:val="single" w:sz="4" w:space="0" w:color="auto"/>
              <w:right w:val="single" w:sz="4" w:space="0" w:color="auto"/>
            </w:tcBorders>
            <w:noWrap/>
            <w:vAlign w:val="center"/>
            <w:hideMark/>
          </w:tcPr>
          <w:p w14:paraId="3A869CA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933D8C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50F3F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24F6893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41488CD0"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7CC1149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2920 - Изданачке мешовите шуме багрема</w:t>
            </w:r>
          </w:p>
        </w:tc>
        <w:tc>
          <w:tcPr>
            <w:tcW w:w="314" w:type="pct"/>
            <w:tcBorders>
              <w:top w:val="nil"/>
              <w:left w:val="nil"/>
              <w:bottom w:val="single" w:sz="4" w:space="0" w:color="auto"/>
              <w:right w:val="single" w:sz="4" w:space="0" w:color="auto"/>
            </w:tcBorders>
            <w:noWrap/>
            <w:vAlign w:val="center"/>
            <w:hideMark/>
          </w:tcPr>
          <w:p w14:paraId="164084C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5,809.3</w:t>
            </w:r>
          </w:p>
        </w:tc>
        <w:tc>
          <w:tcPr>
            <w:tcW w:w="231" w:type="pct"/>
            <w:tcBorders>
              <w:top w:val="nil"/>
              <w:left w:val="nil"/>
              <w:bottom w:val="single" w:sz="4" w:space="0" w:color="auto"/>
              <w:right w:val="single" w:sz="4" w:space="0" w:color="auto"/>
            </w:tcBorders>
            <w:noWrap/>
            <w:vAlign w:val="center"/>
            <w:hideMark/>
          </w:tcPr>
          <w:p w14:paraId="4433AE7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34.3</w:t>
            </w:r>
          </w:p>
        </w:tc>
        <w:tc>
          <w:tcPr>
            <w:tcW w:w="257" w:type="pct"/>
            <w:tcBorders>
              <w:top w:val="nil"/>
              <w:left w:val="nil"/>
              <w:bottom w:val="single" w:sz="4" w:space="0" w:color="auto"/>
              <w:right w:val="single" w:sz="4" w:space="0" w:color="auto"/>
            </w:tcBorders>
            <w:noWrap/>
            <w:vAlign w:val="center"/>
            <w:hideMark/>
          </w:tcPr>
          <w:p w14:paraId="0DB9376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2,502.7</w:t>
            </w:r>
          </w:p>
        </w:tc>
        <w:tc>
          <w:tcPr>
            <w:tcW w:w="265" w:type="pct"/>
            <w:tcBorders>
              <w:top w:val="nil"/>
              <w:left w:val="nil"/>
              <w:bottom w:val="single" w:sz="4" w:space="0" w:color="auto"/>
              <w:right w:val="single" w:sz="4" w:space="0" w:color="auto"/>
            </w:tcBorders>
            <w:noWrap/>
            <w:vAlign w:val="center"/>
            <w:hideMark/>
          </w:tcPr>
          <w:p w14:paraId="158FC71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2,498.0</w:t>
            </w:r>
          </w:p>
        </w:tc>
        <w:tc>
          <w:tcPr>
            <w:tcW w:w="265" w:type="pct"/>
            <w:tcBorders>
              <w:top w:val="nil"/>
              <w:left w:val="nil"/>
              <w:bottom w:val="single" w:sz="4" w:space="0" w:color="auto"/>
              <w:right w:val="single" w:sz="4" w:space="0" w:color="auto"/>
            </w:tcBorders>
            <w:noWrap/>
            <w:vAlign w:val="center"/>
            <w:hideMark/>
          </w:tcPr>
          <w:p w14:paraId="47D547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463.4</w:t>
            </w:r>
          </w:p>
        </w:tc>
        <w:tc>
          <w:tcPr>
            <w:tcW w:w="265" w:type="pct"/>
            <w:tcBorders>
              <w:top w:val="nil"/>
              <w:left w:val="nil"/>
              <w:bottom w:val="single" w:sz="4" w:space="0" w:color="auto"/>
              <w:right w:val="single" w:sz="4" w:space="0" w:color="auto"/>
            </w:tcBorders>
            <w:noWrap/>
            <w:vAlign w:val="center"/>
            <w:hideMark/>
          </w:tcPr>
          <w:p w14:paraId="5C3213C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127.1</w:t>
            </w:r>
          </w:p>
        </w:tc>
        <w:tc>
          <w:tcPr>
            <w:tcW w:w="265" w:type="pct"/>
            <w:tcBorders>
              <w:top w:val="nil"/>
              <w:left w:val="nil"/>
              <w:bottom w:val="single" w:sz="4" w:space="0" w:color="auto"/>
              <w:right w:val="single" w:sz="4" w:space="0" w:color="auto"/>
            </w:tcBorders>
            <w:noWrap/>
            <w:vAlign w:val="center"/>
            <w:hideMark/>
          </w:tcPr>
          <w:p w14:paraId="082E22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7.5</w:t>
            </w:r>
          </w:p>
        </w:tc>
        <w:tc>
          <w:tcPr>
            <w:tcW w:w="257" w:type="pct"/>
            <w:tcBorders>
              <w:top w:val="nil"/>
              <w:left w:val="nil"/>
              <w:bottom w:val="single" w:sz="4" w:space="0" w:color="auto"/>
              <w:right w:val="single" w:sz="4" w:space="0" w:color="auto"/>
            </w:tcBorders>
            <w:noWrap/>
            <w:vAlign w:val="center"/>
            <w:hideMark/>
          </w:tcPr>
          <w:p w14:paraId="6CFE78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73.9</w:t>
            </w:r>
          </w:p>
        </w:tc>
        <w:tc>
          <w:tcPr>
            <w:tcW w:w="257" w:type="pct"/>
            <w:tcBorders>
              <w:top w:val="nil"/>
              <w:left w:val="nil"/>
              <w:bottom w:val="single" w:sz="4" w:space="0" w:color="auto"/>
              <w:right w:val="single" w:sz="4" w:space="0" w:color="auto"/>
            </w:tcBorders>
            <w:noWrap/>
            <w:vAlign w:val="center"/>
            <w:hideMark/>
          </w:tcPr>
          <w:p w14:paraId="796EF0C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3016E06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102.5</w:t>
            </w:r>
          </w:p>
        </w:tc>
        <w:tc>
          <w:tcPr>
            <w:tcW w:w="231" w:type="pct"/>
            <w:tcBorders>
              <w:top w:val="nil"/>
              <w:left w:val="nil"/>
              <w:bottom w:val="single" w:sz="4" w:space="0" w:color="auto"/>
              <w:right w:val="single" w:sz="4" w:space="0" w:color="auto"/>
            </w:tcBorders>
            <w:noWrap/>
            <w:vAlign w:val="center"/>
            <w:hideMark/>
          </w:tcPr>
          <w:p w14:paraId="78AA88A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038B0D89"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174ED90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31211 - Високе мешовите шуме борова -Високе шуме лишћара и четинара</w:t>
            </w:r>
          </w:p>
        </w:tc>
        <w:tc>
          <w:tcPr>
            <w:tcW w:w="314" w:type="pct"/>
            <w:tcBorders>
              <w:top w:val="nil"/>
              <w:left w:val="nil"/>
              <w:bottom w:val="single" w:sz="4" w:space="0" w:color="auto"/>
              <w:right w:val="single" w:sz="4" w:space="0" w:color="auto"/>
            </w:tcBorders>
            <w:noWrap/>
            <w:vAlign w:val="center"/>
            <w:hideMark/>
          </w:tcPr>
          <w:p w14:paraId="46E80C9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11,977.5</w:t>
            </w:r>
          </w:p>
        </w:tc>
        <w:tc>
          <w:tcPr>
            <w:tcW w:w="231" w:type="pct"/>
            <w:tcBorders>
              <w:top w:val="nil"/>
              <w:left w:val="nil"/>
              <w:bottom w:val="single" w:sz="4" w:space="0" w:color="auto"/>
              <w:right w:val="single" w:sz="4" w:space="0" w:color="auto"/>
            </w:tcBorders>
            <w:noWrap/>
            <w:vAlign w:val="center"/>
            <w:hideMark/>
          </w:tcPr>
          <w:p w14:paraId="4F373D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55203E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1,514.8</w:t>
            </w:r>
          </w:p>
        </w:tc>
        <w:tc>
          <w:tcPr>
            <w:tcW w:w="265" w:type="pct"/>
            <w:tcBorders>
              <w:top w:val="nil"/>
              <w:left w:val="nil"/>
              <w:bottom w:val="single" w:sz="4" w:space="0" w:color="auto"/>
              <w:right w:val="single" w:sz="4" w:space="0" w:color="auto"/>
            </w:tcBorders>
            <w:noWrap/>
            <w:vAlign w:val="center"/>
            <w:hideMark/>
          </w:tcPr>
          <w:p w14:paraId="066C8B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3,453.1</w:t>
            </w:r>
          </w:p>
        </w:tc>
        <w:tc>
          <w:tcPr>
            <w:tcW w:w="265" w:type="pct"/>
            <w:tcBorders>
              <w:top w:val="nil"/>
              <w:left w:val="nil"/>
              <w:bottom w:val="single" w:sz="4" w:space="0" w:color="auto"/>
              <w:right w:val="single" w:sz="4" w:space="0" w:color="auto"/>
            </w:tcBorders>
            <w:noWrap/>
            <w:vAlign w:val="center"/>
            <w:hideMark/>
          </w:tcPr>
          <w:p w14:paraId="0D2EFF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3,966.9</w:t>
            </w:r>
          </w:p>
        </w:tc>
        <w:tc>
          <w:tcPr>
            <w:tcW w:w="265" w:type="pct"/>
            <w:tcBorders>
              <w:top w:val="nil"/>
              <w:left w:val="nil"/>
              <w:bottom w:val="single" w:sz="4" w:space="0" w:color="auto"/>
              <w:right w:val="single" w:sz="4" w:space="0" w:color="auto"/>
            </w:tcBorders>
            <w:noWrap/>
            <w:vAlign w:val="center"/>
            <w:hideMark/>
          </w:tcPr>
          <w:p w14:paraId="5F19AA0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2,058.5</w:t>
            </w:r>
          </w:p>
        </w:tc>
        <w:tc>
          <w:tcPr>
            <w:tcW w:w="265" w:type="pct"/>
            <w:tcBorders>
              <w:top w:val="nil"/>
              <w:left w:val="nil"/>
              <w:bottom w:val="single" w:sz="4" w:space="0" w:color="auto"/>
              <w:right w:val="single" w:sz="4" w:space="0" w:color="auto"/>
            </w:tcBorders>
            <w:noWrap/>
            <w:vAlign w:val="center"/>
            <w:hideMark/>
          </w:tcPr>
          <w:p w14:paraId="769BCC7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315.9</w:t>
            </w:r>
          </w:p>
        </w:tc>
        <w:tc>
          <w:tcPr>
            <w:tcW w:w="257" w:type="pct"/>
            <w:tcBorders>
              <w:top w:val="nil"/>
              <w:left w:val="nil"/>
              <w:bottom w:val="single" w:sz="4" w:space="0" w:color="auto"/>
              <w:right w:val="single" w:sz="4" w:space="0" w:color="auto"/>
            </w:tcBorders>
            <w:noWrap/>
            <w:vAlign w:val="center"/>
            <w:hideMark/>
          </w:tcPr>
          <w:p w14:paraId="51FFE4D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16.7</w:t>
            </w:r>
          </w:p>
        </w:tc>
        <w:tc>
          <w:tcPr>
            <w:tcW w:w="257" w:type="pct"/>
            <w:tcBorders>
              <w:top w:val="nil"/>
              <w:left w:val="nil"/>
              <w:bottom w:val="single" w:sz="4" w:space="0" w:color="auto"/>
              <w:right w:val="single" w:sz="4" w:space="0" w:color="auto"/>
            </w:tcBorders>
            <w:noWrap/>
            <w:vAlign w:val="center"/>
            <w:hideMark/>
          </w:tcPr>
          <w:p w14:paraId="60FB16C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258.4</w:t>
            </w:r>
          </w:p>
        </w:tc>
        <w:tc>
          <w:tcPr>
            <w:tcW w:w="257" w:type="pct"/>
            <w:tcBorders>
              <w:top w:val="nil"/>
              <w:left w:val="nil"/>
              <w:bottom w:val="single" w:sz="4" w:space="0" w:color="auto"/>
              <w:right w:val="single" w:sz="4" w:space="0" w:color="auto"/>
            </w:tcBorders>
            <w:noWrap/>
            <w:vAlign w:val="center"/>
            <w:hideMark/>
          </w:tcPr>
          <w:p w14:paraId="1BA6724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168.8</w:t>
            </w:r>
          </w:p>
        </w:tc>
        <w:tc>
          <w:tcPr>
            <w:tcW w:w="231" w:type="pct"/>
            <w:tcBorders>
              <w:top w:val="nil"/>
              <w:left w:val="nil"/>
              <w:bottom w:val="single" w:sz="4" w:space="0" w:color="auto"/>
              <w:right w:val="single" w:sz="4" w:space="0" w:color="auto"/>
            </w:tcBorders>
            <w:noWrap/>
            <w:vAlign w:val="center"/>
            <w:hideMark/>
          </w:tcPr>
          <w:p w14:paraId="5B7A729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224.3</w:t>
            </w:r>
          </w:p>
        </w:tc>
      </w:tr>
      <w:tr w:rsidR="007A4808" w:rsidRPr="0057544D" w14:paraId="5BE7BEAC"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0892EBDB"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31511 - Високе мешовите шуме смрче - Високе шуме четинара и лишчара</w:t>
            </w:r>
          </w:p>
        </w:tc>
        <w:tc>
          <w:tcPr>
            <w:tcW w:w="314" w:type="pct"/>
            <w:tcBorders>
              <w:top w:val="nil"/>
              <w:left w:val="nil"/>
              <w:bottom w:val="single" w:sz="4" w:space="0" w:color="auto"/>
              <w:right w:val="single" w:sz="4" w:space="0" w:color="auto"/>
            </w:tcBorders>
            <w:noWrap/>
            <w:vAlign w:val="center"/>
            <w:hideMark/>
          </w:tcPr>
          <w:p w14:paraId="076EF50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5,424.6</w:t>
            </w:r>
          </w:p>
        </w:tc>
        <w:tc>
          <w:tcPr>
            <w:tcW w:w="231" w:type="pct"/>
            <w:tcBorders>
              <w:top w:val="nil"/>
              <w:left w:val="nil"/>
              <w:bottom w:val="single" w:sz="4" w:space="0" w:color="auto"/>
              <w:right w:val="single" w:sz="4" w:space="0" w:color="auto"/>
            </w:tcBorders>
            <w:noWrap/>
            <w:vAlign w:val="center"/>
            <w:hideMark/>
          </w:tcPr>
          <w:p w14:paraId="46BB819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267221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980.5</w:t>
            </w:r>
          </w:p>
        </w:tc>
        <w:tc>
          <w:tcPr>
            <w:tcW w:w="265" w:type="pct"/>
            <w:tcBorders>
              <w:top w:val="nil"/>
              <w:left w:val="nil"/>
              <w:bottom w:val="single" w:sz="4" w:space="0" w:color="auto"/>
              <w:right w:val="single" w:sz="4" w:space="0" w:color="auto"/>
            </w:tcBorders>
            <w:noWrap/>
            <w:vAlign w:val="center"/>
            <w:hideMark/>
          </w:tcPr>
          <w:p w14:paraId="6994D5C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2,285.0</w:t>
            </w:r>
          </w:p>
        </w:tc>
        <w:tc>
          <w:tcPr>
            <w:tcW w:w="265" w:type="pct"/>
            <w:tcBorders>
              <w:top w:val="nil"/>
              <w:left w:val="nil"/>
              <w:bottom w:val="single" w:sz="4" w:space="0" w:color="auto"/>
              <w:right w:val="single" w:sz="4" w:space="0" w:color="auto"/>
            </w:tcBorders>
            <w:noWrap/>
            <w:vAlign w:val="center"/>
            <w:hideMark/>
          </w:tcPr>
          <w:p w14:paraId="0DDB11D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1,081.9</w:t>
            </w:r>
          </w:p>
        </w:tc>
        <w:tc>
          <w:tcPr>
            <w:tcW w:w="265" w:type="pct"/>
            <w:tcBorders>
              <w:top w:val="nil"/>
              <w:left w:val="nil"/>
              <w:bottom w:val="single" w:sz="4" w:space="0" w:color="auto"/>
              <w:right w:val="single" w:sz="4" w:space="0" w:color="auto"/>
            </w:tcBorders>
            <w:noWrap/>
            <w:vAlign w:val="center"/>
            <w:hideMark/>
          </w:tcPr>
          <w:p w14:paraId="2847011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549.4</w:t>
            </w:r>
          </w:p>
        </w:tc>
        <w:tc>
          <w:tcPr>
            <w:tcW w:w="265" w:type="pct"/>
            <w:tcBorders>
              <w:top w:val="nil"/>
              <w:left w:val="nil"/>
              <w:bottom w:val="single" w:sz="4" w:space="0" w:color="auto"/>
              <w:right w:val="single" w:sz="4" w:space="0" w:color="auto"/>
            </w:tcBorders>
            <w:noWrap/>
            <w:vAlign w:val="center"/>
            <w:hideMark/>
          </w:tcPr>
          <w:p w14:paraId="4702003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287.3</w:t>
            </w:r>
          </w:p>
        </w:tc>
        <w:tc>
          <w:tcPr>
            <w:tcW w:w="257" w:type="pct"/>
            <w:tcBorders>
              <w:top w:val="nil"/>
              <w:left w:val="nil"/>
              <w:bottom w:val="single" w:sz="4" w:space="0" w:color="auto"/>
              <w:right w:val="single" w:sz="4" w:space="0" w:color="auto"/>
            </w:tcBorders>
            <w:noWrap/>
            <w:vAlign w:val="center"/>
            <w:hideMark/>
          </w:tcPr>
          <w:p w14:paraId="32CDFEB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91.6</w:t>
            </w:r>
          </w:p>
        </w:tc>
        <w:tc>
          <w:tcPr>
            <w:tcW w:w="257" w:type="pct"/>
            <w:tcBorders>
              <w:top w:val="nil"/>
              <w:left w:val="nil"/>
              <w:bottom w:val="single" w:sz="4" w:space="0" w:color="auto"/>
              <w:right w:val="single" w:sz="4" w:space="0" w:color="auto"/>
            </w:tcBorders>
            <w:noWrap/>
            <w:vAlign w:val="center"/>
            <w:hideMark/>
          </w:tcPr>
          <w:p w14:paraId="23B08A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148.9</w:t>
            </w:r>
          </w:p>
        </w:tc>
        <w:tc>
          <w:tcPr>
            <w:tcW w:w="257" w:type="pct"/>
            <w:tcBorders>
              <w:top w:val="nil"/>
              <w:left w:val="nil"/>
              <w:bottom w:val="single" w:sz="4" w:space="0" w:color="auto"/>
              <w:right w:val="single" w:sz="4" w:space="0" w:color="auto"/>
            </w:tcBorders>
            <w:noWrap/>
            <w:vAlign w:val="center"/>
            <w:hideMark/>
          </w:tcPr>
          <w:p w14:paraId="46B254FD"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27349E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BE139A6"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48AA173"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31610 - Високе мешовите шуме осталих четинара</w:t>
            </w:r>
          </w:p>
        </w:tc>
        <w:tc>
          <w:tcPr>
            <w:tcW w:w="314" w:type="pct"/>
            <w:tcBorders>
              <w:top w:val="nil"/>
              <w:left w:val="nil"/>
              <w:bottom w:val="single" w:sz="4" w:space="0" w:color="auto"/>
              <w:right w:val="single" w:sz="4" w:space="0" w:color="auto"/>
            </w:tcBorders>
            <w:noWrap/>
            <w:vAlign w:val="center"/>
            <w:hideMark/>
          </w:tcPr>
          <w:p w14:paraId="3560B83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1,920.5</w:t>
            </w:r>
          </w:p>
        </w:tc>
        <w:tc>
          <w:tcPr>
            <w:tcW w:w="231" w:type="pct"/>
            <w:tcBorders>
              <w:top w:val="nil"/>
              <w:left w:val="nil"/>
              <w:bottom w:val="single" w:sz="4" w:space="0" w:color="auto"/>
              <w:right w:val="single" w:sz="4" w:space="0" w:color="auto"/>
            </w:tcBorders>
            <w:noWrap/>
            <w:vAlign w:val="center"/>
            <w:hideMark/>
          </w:tcPr>
          <w:p w14:paraId="5A888826"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42DBF60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207.4</w:t>
            </w:r>
          </w:p>
        </w:tc>
        <w:tc>
          <w:tcPr>
            <w:tcW w:w="265" w:type="pct"/>
            <w:tcBorders>
              <w:top w:val="nil"/>
              <w:left w:val="nil"/>
              <w:bottom w:val="single" w:sz="4" w:space="0" w:color="auto"/>
              <w:right w:val="single" w:sz="4" w:space="0" w:color="auto"/>
            </w:tcBorders>
            <w:noWrap/>
            <w:vAlign w:val="center"/>
            <w:hideMark/>
          </w:tcPr>
          <w:p w14:paraId="0B7ACE7A"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765.4</w:t>
            </w:r>
          </w:p>
        </w:tc>
        <w:tc>
          <w:tcPr>
            <w:tcW w:w="265" w:type="pct"/>
            <w:tcBorders>
              <w:top w:val="nil"/>
              <w:left w:val="nil"/>
              <w:bottom w:val="single" w:sz="4" w:space="0" w:color="auto"/>
              <w:right w:val="single" w:sz="4" w:space="0" w:color="auto"/>
            </w:tcBorders>
            <w:noWrap/>
            <w:vAlign w:val="center"/>
            <w:hideMark/>
          </w:tcPr>
          <w:p w14:paraId="014FE6EE"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711.8</w:t>
            </w:r>
          </w:p>
        </w:tc>
        <w:tc>
          <w:tcPr>
            <w:tcW w:w="265" w:type="pct"/>
            <w:tcBorders>
              <w:top w:val="nil"/>
              <w:left w:val="nil"/>
              <w:bottom w:val="single" w:sz="4" w:space="0" w:color="auto"/>
              <w:right w:val="single" w:sz="4" w:space="0" w:color="auto"/>
            </w:tcBorders>
            <w:noWrap/>
            <w:vAlign w:val="center"/>
            <w:hideMark/>
          </w:tcPr>
          <w:p w14:paraId="715AEC4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212.2</w:t>
            </w:r>
          </w:p>
        </w:tc>
        <w:tc>
          <w:tcPr>
            <w:tcW w:w="265" w:type="pct"/>
            <w:tcBorders>
              <w:top w:val="nil"/>
              <w:left w:val="nil"/>
              <w:bottom w:val="single" w:sz="4" w:space="0" w:color="auto"/>
              <w:right w:val="single" w:sz="4" w:space="0" w:color="auto"/>
            </w:tcBorders>
            <w:noWrap/>
            <w:vAlign w:val="center"/>
            <w:hideMark/>
          </w:tcPr>
          <w:p w14:paraId="4828873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23.6</w:t>
            </w:r>
          </w:p>
        </w:tc>
        <w:tc>
          <w:tcPr>
            <w:tcW w:w="257" w:type="pct"/>
            <w:tcBorders>
              <w:top w:val="nil"/>
              <w:left w:val="nil"/>
              <w:bottom w:val="single" w:sz="4" w:space="0" w:color="auto"/>
              <w:right w:val="single" w:sz="4" w:space="0" w:color="auto"/>
            </w:tcBorders>
            <w:noWrap/>
            <w:vAlign w:val="center"/>
            <w:hideMark/>
          </w:tcPr>
          <w:p w14:paraId="55D8196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E52744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1C42CF8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4A208027"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48FD5F8" w14:textId="77777777" w:rsidTr="007A4808">
        <w:trPr>
          <w:trHeight w:val="340"/>
        </w:trPr>
        <w:tc>
          <w:tcPr>
            <w:tcW w:w="2137" w:type="pct"/>
            <w:tcBorders>
              <w:top w:val="nil"/>
              <w:left w:val="single" w:sz="4" w:space="0" w:color="auto"/>
              <w:bottom w:val="single" w:sz="4" w:space="0" w:color="auto"/>
              <w:right w:val="single" w:sz="4" w:space="0" w:color="auto"/>
            </w:tcBorders>
            <w:noWrap/>
            <w:vAlign w:val="center"/>
            <w:hideMark/>
          </w:tcPr>
          <w:p w14:paraId="6A6D7B34" w14:textId="77777777" w:rsidR="007A4808" w:rsidRPr="0057544D" w:rsidRDefault="007A4808" w:rsidP="007A4808">
            <w:pPr>
              <w:widowControl/>
              <w:rPr>
                <w:color w:val="000000"/>
                <w:sz w:val="20"/>
                <w:szCs w:val="20"/>
                <w:lang w:val="en-US" w:eastAsia="en-US"/>
              </w:rPr>
            </w:pPr>
            <w:r w:rsidRPr="0057544D">
              <w:rPr>
                <w:color w:val="000000"/>
                <w:sz w:val="20"/>
                <w:szCs w:val="20"/>
                <w:lang w:val="en-US" w:eastAsia="en-US"/>
              </w:rPr>
              <w:t>51730 - Шибљаци, шикаре и жбунаста  вегетација</w:t>
            </w:r>
          </w:p>
        </w:tc>
        <w:tc>
          <w:tcPr>
            <w:tcW w:w="314" w:type="pct"/>
            <w:tcBorders>
              <w:top w:val="nil"/>
              <w:left w:val="nil"/>
              <w:bottom w:val="single" w:sz="4" w:space="0" w:color="auto"/>
              <w:right w:val="single" w:sz="4" w:space="0" w:color="auto"/>
            </w:tcBorders>
            <w:noWrap/>
            <w:vAlign w:val="center"/>
            <w:hideMark/>
          </w:tcPr>
          <w:p w14:paraId="051C7B4C"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30B2BA53"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53A2BFF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25AB6151"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3AC11A32"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1D16CBBB"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noWrap/>
            <w:vAlign w:val="center"/>
            <w:hideMark/>
          </w:tcPr>
          <w:p w14:paraId="0E927710"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23EE6825"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0C1E2A49"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57" w:type="pct"/>
            <w:tcBorders>
              <w:top w:val="nil"/>
              <w:left w:val="nil"/>
              <w:bottom w:val="single" w:sz="4" w:space="0" w:color="auto"/>
              <w:right w:val="single" w:sz="4" w:space="0" w:color="auto"/>
            </w:tcBorders>
            <w:noWrap/>
            <w:vAlign w:val="center"/>
            <w:hideMark/>
          </w:tcPr>
          <w:p w14:paraId="7C48F9FF"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c>
          <w:tcPr>
            <w:tcW w:w="231" w:type="pct"/>
            <w:tcBorders>
              <w:top w:val="nil"/>
              <w:left w:val="nil"/>
              <w:bottom w:val="single" w:sz="4" w:space="0" w:color="auto"/>
              <w:right w:val="single" w:sz="4" w:space="0" w:color="auto"/>
            </w:tcBorders>
            <w:noWrap/>
            <w:vAlign w:val="center"/>
            <w:hideMark/>
          </w:tcPr>
          <w:p w14:paraId="16ABB6C8" w14:textId="77777777" w:rsidR="007A4808" w:rsidRPr="0057544D" w:rsidRDefault="007A4808" w:rsidP="007A4808">
            <w:pPr>
              <w:widowControl/>
              <w:jc w:val="right"/>
              <w:rPr>
                <w:color w:val="000000"/>
                <w:sz w:val="20"/>
                <w:szCs w:val="20"/>
                <w:lang w:val="en-US" w:eastAsia="en-US"/>
              </w:rPr>
            </w:pPr>
            <w:r w:rsidRPr="0057544D">
              <w:rPr>
                <w:color w:val="000000"/>
                <w:sz w:val="20"/>
                <w:szCs w:val="20"/>
                <w:lang w:val="en-US" w:eastAsia="en-US"/>
              </w:rPr>
              <w:t>0.0</w:t>
            </w:r>
          </w:p>
        </w:tc>
      </w:tr>
      <w:tr w:rsidR="007A4808" w:rsidRPr="0057544D" w14:paraId="591B0FB8" w14:textId="77777777" w:rsidTr="007A4808">
        <w:trPr>
          <w:trHeight w:val="340"/>
        </w:trPr>
        <w:tc>
          <w:tcPr>
            <w:tcW w:w="2137" w:type="pct"/>
            <w:tcBorders>
              <w:top w:val="nil"/>
              <w:left w:val="single" w:sz="4" w:space="0" w:color="auto"/>
              <w:bottom w:val="single" w:sz="4" w:space="0" w:color="auto"/>
              <w:right w:val="single" w:sz="4" w:space="0" w:color="auto"/>
            </w:tcBorders>
            <w:shd w:val="clear" w:color="000000" w:fill="D9D9D9"/>
            <w:noWrap/>
            <w:vAlign w:val="center"/>
            <w:hideMark/>
          </w:tcPr>
          <w:p w14:paraId="2D107797" w14:textId="77777777" w:rsidR="007A4808" w:rsidRPr="0057544D" w:rsidRDefault="007A4808" w:rsidP="007A4808">
            <w:pPr>
              <w:widowControl/>
              <w:rPr>
                <w:b/>
                <w:bCs/>
                <w:color w:val="000000"/>
                <w:sz w:val="20"/>
                <w:szCs w:val="20"/>
                <w:lang w:val="en-US" w:eastAsia="en-US"/>
              </w:rPr>
            </w:pPr>
            <w:r w:rsidRPr="0057544D">
              <w:rPr>
                <w:b/>
                <w:bCs/>
                <w:color w:val="000000"/>
                <w:sz w:val="20"/>
                <w:szCs w:val="20"/>
                <w:lang w:val="en-US" w:eastAsia="en-US"/>
              </w:rPr>
              <w:t>УКУПНО ГЈ</w:t>
            </w:r>
          </w:p>
        </w:tc>
        <w:tc>
          <w:tcPr>
            <w:tcW w:w="314" w:type="pct"/>
            <w:tcBorders>
              <w:top w:val="nil"/>
              <w:left w:val="nil"/>
              <w:bottom w:val="single" w:sz="4" w:space="0" w:color="auto"/>
              <w:right w:val="single" w:sz="4" w:space="0" w:color="auto"/>
            </w:tcBorders>
            <w:shd w:val="clear" w:color="000000" w:fill="D9D9D9"/>
            <w:noWrap/>
            <w:vAlign w:val="center"/>
            <w:hideMark/>
          </w:tcPr>
          <w:p w14:paraId="6BC8B64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840,451.4</w:t>
            </w:r>
          </w:p>
        </w:tc>
        <w:tc>
          <w:tcPr>
            <w:tcW w:w="231" w:type="pct"/>
            <w:tcBorders>
              <w:top w:val="nil"/>
              <w:left w:val="nil"/>
              <w:bottom w:val="single" w:sz="4" w:space="0" w:color="auto"/>
              <w:right w:val="single" w:sz="4" w:space="0" w:color="auto"/>
            </w:tcBorders>
            <w:shd w:val="clear" w:color="000000" w:fill="D9D9D9"/>
            <w:noWrap/>
            <w:vAlign w:val="center"/>
            <w:hideMark/>
          </w:tcPr>
          <w:p w14:paraId="0E063E4E"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1,045.3</w:t>
            </w:r>
          </w:p>
        </w:tc>
        <w:tc>
          <w:tcPr>
            <w:tcW w:w="257" w:type="pct"/>
            <w:tcBorders>
              <w:top w:val="nil"/>
              <w:left w:val="nil"/>
              <w:bottom w:val="single" w:sz="4" w:space="0" w:color="auto"/>
              <w:right w:val="single" w:sz="4" w:space="0" w:color="auto"/>
            </w:tcBorders>
            <w:shd w:val="clear" w:color="000000" w:fill="D9D9D9"/>
            <w:noWrap/>
            <w:vAlign w:val="center"/>
            <w:hideMark/>
          </w:tcPr>
          <w:p w14:paraId="2090EEE9"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54,805.7</w:t>
            </w:r>
          </w:p>
        </w:tc>
        <w:tc>
          <w:tcPr>
            <w:tcW w:w="265" w:type="pct"/>
            <w:tcBorders>
              <w:top w:val="nil"/>
              <w:left w:val="nil"/>
              <w:bottom w:val="single" w:sz="4" w:space="0" w:color="auto"/>
              <w:right w:val="single" w:sz="4" w:space="0" w:color="auto"/>
            </w:tcBorders>
            <w:shd w:val="clear" w:color="000000" w:fill="D9D9D9"/>
            <w:noWrap/>
            <w:vAlign w:val="center"/>
            <w:hideMark/>
          </w:tcPr>
          <w:p w14:paraId="732A1970"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146,781.0</w:t>
            </w:r>
          </w:p>
        </w:tc>
        <w:tc>
          <w:tcPr>
            <w:tcW w:w="265" w:type="pct"/>
            <w:tcBorders>
              <w:top w:val="nil"/>
              <w:left w:val="nil"/>
              <w:bottom w:val="single" w:sz="4" w:space="0" w:color="auto"/>
              <w:right w:val="single" w:sz="4" w:space="0" w:color="auto"/>
            </w:tcBorders>
            <w:shd w:val="clear" w:color="000000" w:fill="D9D9D9"/>
            <w:noWrap/>
            <w:vAlign w:val="center"/>
            <w:hideMark/>
          </w:tcPr>
          <w:p w14:paraId="311ED1C1"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176,650.5</w:t>
            </w:r>
          </w:p>
        </w:tc>
        <w:tc>
          <w:tcPr>
            <w:tcW w:w="265" w:type="pct"/>
            <w:tcBorders>
              <w:top w:val="nil"/>
              <w:left w:val="nil"/>
              <w:bottom w:val="single" w:sz="4" w:space="0" w:color="auto"/>
              <w:right w:val="single" w:sz="4" w:space="0" w:color="auto"/>
            </w:tcBorders>
            <w:shd w:val="clear" w:color="000000" w:fill="D9D9D9"/>
            <w:noWrap/>
            <w:vAlign w:val="center"/>
            <w:hideMark/>
          </w:tcPr>
          <w:p w14:paraId="06619A8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184,302.1</w:t>
            </w:r>
          </w:p>
        </w:tc>
        <w:tc>
          <w:tcPr>
            <w:tcW w:w="265" w:type="pct"/>
            <w:tcBorders>
              <w:top w:val="nil"/>
              <w:left w:val="nil"/>
              <w:bottom w:val="single" w:sz="4" w:space="0" w:color="auto"/>
              <w:right w:val="single" w:sz="4" w:space="0" w:color="auto"/>
            </w:tcBorders>
            <w:shd w:val="clear" w:color="000000" w:fill="D9D9D9"/>
            <w:noWrap/>
            <w:vAlign w:val="center"/>
            <w:hideMark/>
          </w:tcPr>
          <w:p w14:paraId="6971F67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138,782.2</w:t>
            </w:r>
          </w:p>
        </w:tc>
        <w:tc>
          <w:tcPr>
            <w:tcW w:w="257" w:type="pct"/>
            <w:tcBorders>
              <w:top w:val="nil"/>
              <w:left w:val="nil"/>
              <w:bottom w:val="single" w:sz="4" w:space="0" w:color="auto"/>
              <w:right w:val="single" w:sz="4" w:space="0" w:color="auto"/>
            </w:tcBorders>
            <w:shd w:val="clear" w:color="000000" w:fill="D9D9D9"/>
            <w:noWrap/>
            <w:vAlign w:val="center"/>
            <w:hideMark/>
          </w:tcPr>
          <w:p w14:paraId="54095A18"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76,777.3</w:t>
            </w:r>
          </w:p>
        </w:tc>
        <w:tc>
          <w:tcPr>
            <w:tcW w:w="257" w:type="pct"/>
            <w:tcBorders>
              <w:top w:val="nil"/>
              <w:left w:val="nil"/>
              <w:bottom w:val="single" w:sz="4" w:space="0" w:color="auto"/>
              <w:right w:val="single" w:sz="4" w:space="0" w:color="auto"/>
            </w:tcBorders>
            <w:shd w:val="clear" w:color="000000" w:fill="D9D9D9"/>
            <w:noWrap/>
            <w:vAlign w:val="center"/>
            <w:hideMark/>
          </w:tcPr>
          <w:p w14:paraId="05D2384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40,574.2</w:t>
            </w:r>
          </w:p>
        </w:tc>
        <w:tc>
          <w:tcPr>
            <w:tcW w:w="257" w:type="pct"/>
            <w:tcBorders>
              <w:top w:val="nil"/>
              <w:left w:val="nil"/>
              <w:bottom w:val="single" w:sz="4" w:space="0" w:color="auto"/>
              <w:right w:val="single" w:sz="4" w:space="0" w:color="auto"/>
            </w:tcBorders>
            <w:shd w:val="clear" w:color="000000" w:fill="D9D9D9"/>
            <w:noWrap/>
            <w:vAlign w:val="center"/>
            <w:hideMark/>
          </w:tcPr>
          <w:p w14:paraId="6CC5519B"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15,476.1</w:t>
            </w:r>
          </w:p>
        </w:tc>
        <w:tc>
          <w:tcPr>
            <w:tcW w:w="231" w:type="pct"/>
            <w:tcBorders>
              <w:top w:val="nil"/>
              <w:left w:val="nil"/>
              <w:bottom w:val="single" w:sz="4" w:space="0" w:color="auto"/>
              <w:right w:val="single" w:sz="4" w:space="0" w:color="auto"/>
            </w:tcBorders>
            <w:shd w:val="clear" w:color="000000" w:fill="D9D9D9"/>
            <w:noWrap/>
            <w:vAlign w:val="center"/>
            <w:hideMark/>
          </w:tcPr>
          <w:p w14:paraId="68D89D65" w14:textId="77777777" w:rsidR="007A4808" w:rsidRPr="0057544D" w:rsidRDefault="007A4808" w:rsidP="007A4808">
            <w:pPr>
              <w:widowControl/>
              <w:jc w:val="right"/>
              <w:rPr>
                <w:b/>
                <w:bCs/>
                <w:color w:val="000000"/>
                <w:sz w:val="20"/>
                <w:szCs w:val="20"/>
                <w:lang w:val="en-US" w:eastAsia="en-US"/>
              </w:rPr>
            </w:pPr>
            <w:r w:rsidRPr="0057544D">
              <w:rPr>
                <w:b/>
                <w:bCs/>
                <w:color w:val="000000"/>
                <w:sz w:val="20"/>
                <w:szCs w:val="20"/>
                <w:lang w:val="en-US" w:eastAsia="en-US"/>
              </w:rPr>
              <w:t>5,257.0</w:t>
            </w:r>
          </w:p>
        </w:tc>
      </w:tr>
    </w:tbl>
    <w:p w14:paraId="5ADC0F75" w14:textId="77777777" w:rsidR="00944E33" w:rsidRPr="0057544D" w:rsidRDefault="00944E33" w:rsidP="0082332E">
      <w:pPr>
        <w:rPr>
          <w:lang w:val="sr-Cyrl-RS"/>
        </w:rPr>
      </w:pPr>
    </w:p>
    <w:p w14:paraId="684C9DBA" w14:textId="77777777" w:rsidR="00AF5BCD" w:rsidRPr="0057544D" w:rsidRDefault="00AF5BCD" w:rsidP="00AF5BCD">
      <w:pPr>
        <w:ind w:firstLine="720"/>
        <w:jc w:val="both"/>
        <w:rPr>
          <w:lang w:val="sr-Cyrl-RS"/>
        </w:rPr>
      </w:pPr>
      <w:r w:rsidRPr="0057544D">
        <w:rPr>
          <w:lang w:val="sr-Cyrl-RS"/>
        </w:rPr>
        <w:t xml:space="preserve">У овој газдинској јединици у целини доминирају стабла III, IV и V дебљинског разреда, што указује на значајно учешће средње јаких и јаких стабала у структури шума. Највећи део укупне запремине концентрисан је у IV дебљинском разреду (41–50 cm), са 184.302,1 m³, затим у III дебљинском разреду (31–40 cm) са 176.650,5 m³ и V дебљинском разреду (51–60 cm) са 138.782,2 m³. </w:t>
      </w:r>
    </w:p>
    <w:p w14:paraId="5E4BD2D1" w14:textId="77777777" w:rsidR="00AF5BCD" w:rsidRPr="0057544D" w:rsidRDefault="00AF5BCD" w:rsidP="00AF5BCD">
      <w:pPr>
        <w:ind w:firstLine="720"/>
        <w:jc w:val="both"/>
        <w:rPr>
          <w:lang w:val="sr-Cyrl-RS"/>
        </w:rPr>
      </w:pPr>
      <w:r w:rsidRPr="0057544D">
        <w:rPr>
          <w:lang w:val="sr-Cyrl-RS"/>
        </w:rPr>
        <w:t xml:space="preserve">Оваква дебљинска структура условљена је пре свега доминантним учешћем букових шума, које представљају основни носилац производње у ГЈ „Чезава“. Буква је најзаступљенија врста дрвећа и достиже веома јаке димензије, при чему је значајна запремина присутна и у VII, VIII и IX дебљинском разреду. Укупна запремина букве износи 721.777,5 m³, а стабла дебљине преко 70 cm имају веома значајно учешће у структури запремине. </w:t>
      </w:r>
    </w:p>
    <w:p w14:paraId="1DE38B7F" w14:textId="64D42DD5" w:rsidR="00AF5BCD" w:rsidRPr="0057544D" w:rsidRDefault="00AF5BCD" w:rsidP="00AF5BCD">
      <w:pPr>
        <w:ind w:firstLine="720"/>
        <w:jc w:val="both"/>
        <w:rPr>
          <w:lang w:val="sr-Cyrl-RS"/>
        </w:rPr>
      </w:pPr>
      <w:r w:rsidRPr="0057544D">
        <w:rPr>
          <w:lang w:val="sr-Cyrl-RS"/>
        </w:rPr>
        <w:t xml:space="preserve">Китњак и цер такође достижу велике пречнике, при чему су стабла китњака евидентирана и у IX дебљинском разреду (&gt;90 cm). </w:t>
      </w:r>
    </w:p>
    <w:p w14:paraId="3D6B4C5F" w14:textId="77777777" w:rsidR="00AF5BCD" w:rsidRPr="0057544D" w:rsidRDefault="00AF5BCD" w:rsidP="00AF5BCD">
      <w:pPr>
        <w:ind w:firstLine="720"/>
        <w:jc w:val="both"/>
        <w:rPr>
          <w:lang w:val="sr-Cyrl-RS"/>
        </w:rPr>
      </w:pPr>
      <w:r w:rsidRPr="0057544D">
        <w:rPr>
          <w:lang w:val="sr-Cyrl-RS"/>
        </w:rPr>
        <w:t xml:space="preserve">Изданачке мешовите шуме букве (21120) карактерише доминација стабала средњих дебљинских разреда, пре свега II, III и IV разреда, док високе мешовите шуме букве (21110) имају знатно израженије учешће стабала већих димензија, укључујући и стабла преко 80 и 90 cm пречника. </w:t>
      </w:r>
    </w:p>
    <w:p w14:paraId="3C06FF56" w14:textId="11BB3C28" w:rsidR="00350851" w:rsidRPr="0057544D" w:rsidRDefault="007D1058" w:rsidP="00350851">
      <w:pPr>
        <w:pStyle w:val="Quote"/>
        <w:rPr>
          <w:b/>
          <w:bCs/>
          <w:sz w:val="22"/>
          <w:szCs w:val="22"/>
          <w:lang w:val="sr-Cyrl-RS"/>
        </w:rPr>
      </w:pPr>
      <w:r w:rsidRPr="0057544D">
        <w:rPr>
          <w:lang w:val="sr-Cyrl-RS"/>
        </w:rPr>
        <w:t>Табела 25</w:t>
      </w:r>
      <w:r w:rsidR="00350851" w:rsidRPr="0057544D">
        <w:rPr>
          <w:lang w:val="sr-Cyrl-RS"/>
        </w:rPr>
        <w:t>-Стање девљинске структуре по Биолеју.</w:t>
      </w:r>
    </w:p>
    <w:tbl>
      <w:tblPr>
        <w:tblW w:w="6972" w:type="dxa"/>
        <w:jc w:val="center"/>
        <w:tblLook w:val="04A0" w:firstRow="1" w:lastRow="0" w:firstColumn="1" w:lastColumn="0" w:noHBand="0" w:noVBand="1"/>
      </w:tblPr>
      <w:tblGrid>
        <w:gridCol w:w="2580"/>
        <w:gridCol w:w="1552"/>
        <w:gridCol w:w="1420"/>
        <w:gridCol w:w="1420"/>
      </w:tblGrid>
      <w:tr w:rsidR="00944E33" w:rsidRPr="0057544D" w14:paraId="13FF5DA2" w14:textId="77777777" w:rsidTr="009B7FBF">
        <w:trPr>
          <w:trHeight w:val="312"/>
          <w:jc w:val="center"/>
        </w:trPr>
        <w:tc>
          <w:tcPr>
            <w:tcW w:w="258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37E51FE"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Дебљинска категорија</w:t>
            </w:r>
          </w:p>
        </w:tc>
        <w:tc>
          <w:tcPr>
            <w:tcW w:w="1552" w:type="dxa"/>
            <w:tcBorders>
              <w:top w:val="single" w:sz="4" w:space="0" w:color="auto"/>
              <w:left w:val="nil"/>
              <w:bottom w:val="single" w:sz="4" w:space="0" w:color="auto"/>
              <w:right w:val="single" w:sz="4" w:space="0" w:color="auto"/>
            </w:tcBorders>
            <w:shd w:val="clear" w:color="000000" w:fill="BFBFBF"/>
            <w:vAlign w:val="center"/>
            <w:hideMark/>
          </w:tcPr>
          <w:p w14:paraId="501C6F9D"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П р е ч н и к</w:t>
            </w:r>
          </w:p>
        </w:tc>
        <w:tc>
          <w:tcPr>
            <w:tcW w:w="2840" w:type="dxa"/>
            <w:gridSpan w:val="2"/>
            <w:tcBorders>
              <w:top w:val="single" w:sz="4" w:space="0" w:color="auto"/>
              <w:left w:val="nil"/>
              <w:bottom w:val="single" w:sz="4" w:space="0" w:color="auto"/>
              <w:right w:val="single" w:sz="4" w:space="0" w:color="auto"/>
            </w:tcBorders>
            <w:shd w:val="clear" w:color="000000" w:fill="BFBFBF"/>
            <w:vAlign w:val="center"/>
            <w:hideMark/>
          </w:tcPr>
          <w:p w14:paraId="6DF2BB11"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Запремина</w:t>
            </w:r>
          </w:p>
        </w:tc>
      </w:tr>
      <w:tr w:rsidR="00944E33" w:rsidRPr="0057544D" w14:paraId="431656B0" w14:textId="77777777" w:rsidTr="009B7FBF">
        <w:trPr>
          <w:trHeight w:val="312"/>
          <w:jc w:val="center"/>
        </w:trPr>
        <w:tc>
          <w:tcPr>
            <w:tcW w:w="2580" w:type="dxa"/>
            <w:vMerge/>
            <w:tcBorders>
              <w:top w:val="single" w:sz="4" w:space="0" w:color="auto"/>
              <w:left w:val="single" w:sz="4" w:space="0" w:color="auto"/>
              <w:bottom w:val="single" w:sz="4" w:space="0" w:color="auto"/>
              <w:right w:val="single" w:sz="4" w:space="0" w:color="auto"/>
            </w:tcBorders>
            <w:vAlign w:val="center"/>
            <w:hideMark/>
          </w:tcPr>
          <w:p w14:paraId="46B7DD67" w14:textId="77777777" w:rsidR="00944E33" w:rsidRPr="0057544D" w:rsidRDefault="00944E33" w:rsidP="00944E33">
            <w:pPr>
              <w:widowControl/>
              <w:rPr>
                <w:b/>
                <w:bCs/>
                <w:color w:val="000000"/>
                <w:sz w:val="22"/>
                <w:szCs w:val="22"/>
                <w:lang w:val="sr-Cyrl-RS" w:eastAsia="en-US"/>
              </w:rPr>
            </w:pPr>
          </w:p>
        </w:tc>
        <w:tc>
          <w:tcPr>
            <w:tcW w:w="1552" w:type="dxa"/>
            <w:tcBorders>
              <w:top w:val="nil"/>
              <w:left w:val="nil"/>
              <w:bottom w:val="single" w:sz="4" w:space="0" w:color="auto"/>
              <w:right w:val="single" w:sz="4" w:space="0" w:color="auto"/>
            </w:tcBorders>
            <w:shd w:val="clear" w:color="000000" w:fill="BFBFBF"/>
            <w:vAlign w:val="center"/>
            <w:hideMark/>
          </w:tcPr>
          <w:p w14:paraId="16B5922F"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(cm)</w:t>
            </w:r>
          </w:p>
        </w:tc>
        <w:tc>
          <w:tcPr>
            <w:tcW w:w="1420" w:type="dxa"/>
            <w:tcBorders>
              <w:top w:val="nil"/>
              <w:left w:val="nil"/>
              <w:bottom w:val="single" w:sz="4" w:space="0" w:color="auto"/>
              <w:right w:val="single" w:sz="4" w:space="0" w:color="auto"/>
            </w:tcBorders>
            <w:shd w:val="clear" w:color="000000" w:fill="BFBFBF"/>
            <w:vAlign w:val="center"/>
            <w:hideMark/>
          </w:tcPr>
          <w:p w14:paraId="4EB5DFC7"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m</w:t>
            </w:r>
            <w:r w:rsidRPr="0057544D">
              <w:rPr>
                <w:b/>
                <w:bCs/>
                <w:color w:val="000000"/>
                <w:sz w:val="22"/>
                <w:szCs w:val="22"/>
                <w:vertAlign w:val="superscript"/>
                <w:lang w:val="sr-Cyrl-RS" w:eastAsia="en-US"/>
              </w:rPr>
              <w:t>3</w:t>
            </w:r>
          </w:p>
        </w:tc>
        <w:tc>
          <w:tcPr>
            <w:tcW w:w="1420" w:type="dxa"/>
            <w:tcBorders>
              <w:top w:val="nil"/>
              <w:left w:val="nil"/>
              <w:bottom w:val="single" w:sz="4" w:space="0" w:color="auto"/>
              <w:right w:val="single" w:sz="4" w:space="0" w:color="auto"/>
            </w:tcBorders>
            <w:shd w:val="clear" w:color="000000" w:fill="BFBFBF"/>
            <w:vAlign w:val="center"/>
            <w:hideMark/>
          </w:tcPr>
          <w:p w14:paraId="3256B2CE" w14:textId="77777777" w:rsidR="00944E33" w:rsidRPr="0057544D" w:rsidRDefault="00944E33" w:rsidP="00944E33">
            <w:pPr>
              <w:widowControl/>
              <w:jc w:val="center"/>
              <w:rPr>
                <w:b/>
                <w:bCs/>
                <w:color w:val="000000"/>
                <w:sz w:val="22"/>
                <w:szCs w:val="22"/>
                <w:lang w:val="sr-Cyrl-RS" w:eastAsia="en-US"/>
              </w:rPr>
            </w:pPr>
            <w:r w:rsidRPr="0057544D">
              <w:rPr>
                <w:b/>
                <w:bCs/>
                <w:color w:val="000000"/>
                <w:sz w:val="22"/>
                <w:szCs w:val="22"/>
                <w:lang w:val="sr-Cyrl-RS" w:eastAsia="en-US"/>
              </w:rPr>
              <w:t>%</w:t>
            </w:r>
          </w:p>
        </w:tc>
      </w:tr>
      <w:tr w:rsidR="00EB38FE" w:rsidRPr="0057544D" w14:paraId="28388A23" w14:textId="77777777" w:rsidTr="009B7FBF">
        <w:trPr>
          <w:trHeight w:val="312"/>
          <w:jc w:val="center"/>
        </w:trPr>
        <w:tc>
          <w:tcPr>
            <w:tcW w:w="2580" w:type="dxa"/>
            <w:tcBorders>
              <w:top w:val="nil"/>
              <w:left w:val="single" w:sz="4" w:space="0" w:color="auto"/>
              <w:bottom w:val="single" w:sz="4" w:space="0" w:color="auto"/>
              <w:right w:val="single" w:sz="4" w:space="0" w:color="auto"/>
            </w:tcBorders>
            <w:vAlign w:val="center"/>
            <w:hideMark/>
          </w:tcPr>
          <w:p w14:paraId="4B086D36" w14:textId="77777777" w:rsidR="00EB38FE" w:rsidRPr="0057544D" w:rsidRDefault="00EB38FE" w:rsidP="00EB38FE">
            <w:pPr>
              <w:widowControl/>
              <w:rPr>
                <w:color w:val="000000"/>
                <w:sz w:val="22"/>
                <w:szCs w:val="22"/>
                <w:lang w:val="sr-Cyrl-RS" w:eastAsia="en-US"/>
              </w:rPr>
            </w:pPr>
            <w:r w:rsidRPr="0057544D">
              <w:rPr>
                <w:color w:val="000000"/>
                <w:sz w:val="22"/>
                <w:szCs w:val="22"/>
                <w:lang w:val="sr-Cyrl-RS" w:eastAsia="en-US"/>
              </w:rPr>
              <w:t>1. Танак материјал</w:t>
            </w:r>
          </w:p>
        </w:tc>
        <w:tc>
          <w:tcPr>
            <w:tcW w:w="1552" w:type="dxa"/>
            <w:tcBorders>
              <w:top w:val="nil"/>
              <w:left w:val="nil"/>
              <w:bottom w:val="single" w:sz="4" w:space="0" w:color="auto"/>
              <w:right w:val="single" w:sz="4" w:space="0" w:color="auto"/>
            </w:tcBorders>
            <w:vAlign w:val="center"/>
            <w:hideMark/>
          </w:tcPr>
          <w:p w14:paraId="1D529134" w14:textId="77777777" w:rsidR="00EB38FE" w:rsidRPr="0057544D" w:rsidRDefault="00EB38FE" w:rsidP="00EB38FE">
            <w:pPr>
              <w:widowControl/>
              <w:jc w:val="center"/>
              <w:rPr>
                <w:color w:val="000000"/>
                <w:sz w:val="22"/>
                <w:szCs w:val="22"/>
                <w:lang w:val="sr-Cyrl-RS" w:eastAsia="en-US"/>
              </w:rPr>
            </w:pPr>
            <w:r w:rsidRPr="0057544D">
              <w:rPr>
                <w:color w:val="000000"/>
                <w:sz w:val="22"/>
                <w:szCs w:val="22"/>
                <w:lang w:val="sr-Cyrl-RS" w:eastAsia="en-US"/>
              </w:rPr>
              <w:t>&lt; 30    сm</w:t>
            </w:r>
          </w:p>
        </w:tc>
        <w:tc>
          <w:tcPr>
            <w:tcW w:w="1420" w:type="dxa"/>
            <w:tcBorders>
              <w:top w:val="nil"/>
              <w:left w:val="nil"/>
              <w:bottom w:val="single" w:sz="4" w:space="0" w:color="auto"/>
              <w:right w:val="single" w:sz="4" w:space="0" w:color="auto"/>
            </w:tcBorders>
            <w:vAlign w:val="center"/>
            <w:hideMark/>
          </w:tcPr>
          <w:p w14:paraId="0399308A" w14:textId="4535BB00" w:rsidR="00EB38FE" w:rsidRPr="0057544D" w:rsidRDefault="00EB38FE" w:rsidP="00EB38FE">
            <w:pPr>
              <w:widowControl/>
              <w:jc w:val="right"/>
              <w:rPr>
                <w:color w:val="000000"/>
                <w:sz w:val="22"/>
                <w:szCs w:val="22"/>
                <w:lang w:val="sr-Cyrl-RS" w:eastAsia="en-US"/>
              </w:rPr>
            </w:pPr>
            <w:r w:rsidRPr="0057544D">
              <w:rPr>
                <w:color w:val="000000"/>
                <w:sz w:val="22"/>
                <w:szCs w:val="22"/>
              </w:rPr>
              <w:t>202,632.0</w:t>
            </w:r>
          </w:p>
        </w:tc>
        <w:tc>
          <w:tcPr>
            <w:tcW w:w="1420" w:type="dxa"/>
            <w:tcBorders>
              <w:top w:val="nil"/>
              <w:left w:val="nil"/>
              <w:bottom w:val="single" w:sz="4" w:space="0" w:color="auto"/>
              <w:right w:val="single" w:sz="4" w:space="0" w:color="auto"/>
            </w:tcBorders>
            <w:vAlign w:val="center"/>
            <w:hideMark/>
          </w:tcPr>
          <w:p w14:paraId="26E7DDE6" w14:textId="5B8C7176" w:rsidR="00EB38FE" w:rsidRPr="0057544D" w:rsidRDefault="00EB38FE" w:rsidP="00EB38FE">
            <w:pPr>
              <w:widowControl/>
              <w:jc w:val="right"/>
              <w:rPr>
                <w:color w:val="000000"/>
                <w:sz w:val="22"/>
                <w:szCs w:val="22"/>
                <w:lang w:val="sr-Cyrl-RS" w:eastAsia="en-US"/>
              </w:rPr>
            </w:pPr>
            <w:r w:rsidRPr="0057544D">
              <w:rPr>
                <w:color w:val="000000"/>
                <w:sz w:val="22"/>
                <w:szCs w:val="22"/>
              </w:rPr>
              <w:t>24.1</w:t>
            </w:r>
          </w:p>
        </w:tc>
      </w:tr>
      <w:tr w:rsidR="00EB38FE" w:rsidRPr="0057544D" w14:paraId="621C59CF" w14:textId="77777777" w:rsidTr="009B7FBF">
        <w:trPr>
          <w:trHeight w:val="312"/>
          <w:jc w:val="center"/>
        </w:trPr>
        <w:tc>
          <w:tcPr>
            <w:tcW w:w="2580" w:type="dxa"/>
            <w:tcBorders>
              <w:top w:val="nil"/>
              <w:left w:val="single" w:sz="4" w:space="0" w:color="auto"/>
              <w:bottom w:val="single" w:sz="4" w:space="0" w:color="auto"/>
              <w:right w:val="single" w:sz="4" w:space="0" w:color="auto"/>
            </w:tcBorders>
            <w:vAlign w:val="center"/>
            <w:hideMark/>
          </w:tcPr>
          <w:p w14:paraId="1C18226E" w14:textId="77777777" w:rsidR="00EB38FE" w:rsidRPr="0057544D" w:rsidRDefault="00EB38FE" w:rsidP="00EB38FE">
            <w:pPr>
              <w:widowControl/>
              <w:rPr>
                <w:color w:val="000000"/>
                <w:sz w:val="22"/>
                <w:szCs w:val="22"/>
                <w:lang w:val="sr-Cyrl-RS" w:eastAsia="en-US"/>
              </w:rPr>
            </w:pPr>
            <w:r w:rsidRPr="0057544D">
              <w:rPr>
                <w:color w:val="000000"/>
                <w:sz w:val="22"/>
                <w:szCs w:val="22"/>
                <w:lang w:val="sr-Cyrl-RS" w:eastAsia="en-US"/>
              </w:rPr>
              <w:t>2. Средње јак материјал</w:t>
            </w:r>
          </w:p>
        </w:tc>
        <w:tc>
          <w:tcPr>
            <w:tcW w:w="1552" w:type="dxa"/>
            <w:tcBorders>
              <w:top w:val="nil"/>
              <w:left w:val="nil"/>
              <w:bottom w:val="single" w:sz="4" w:space="0" w:color="auto"/>
              <w:right w:val="single" w:sz="4" w:space="0" w:color="auto"/>
            </w:tcBorders>
            <w:vAlign w:val="center"/>
            <w:hideMark/>
          </w:tcPr>
          <w:p w14:paraId="64ED94E6" w14:textId="77777777" w:rsidR="00EB38FE" w:rsidRPr="0057544D" w:rsidRDefault="00EB38FE" w:rsidP="00EB38FE">
            <w:pPr>
              <w:widowControl/>
              <w:jc w:val="center"/>
              <w:rPr>
                <w:color w:val="000000"/>
                <w:sz w:val="22"/>
                <w:szCs w:val="22"/>
                <w:lang w:val="sr-Cyrl-RS" w:eastAsia="en-US"/>
              </w:rPr>
            </w:pPr>
            <w:r w:rsidRPr="0057544D">
              <w:rPr>
                <w:color w:val="000000"/>
                <w:sz w:val="22"/>
                <w:szCs w:val="22"/>
                <w:lang w:val="sr-Cyrl-RS" w:eastAsia="en-US"/>
              </w:rPr>
              <w:t>31 -50 сm</w:t>
            </w:r>
          </w:p>
        </w:tc>
        <w:tc>
          <w:tcPr>
            <w:tcW w:w="1420" w:type="dxa"/>
            <w:tcBorders>
              <w:top w:val="nil"/>
              <w:left w:val="nil"/>
              <w:bottom w:val="single" w:sz="4" w:space="0" w:color="auto"/>
              <w:right w:val="single" w:sz="4" w:space="0" w:color="auto"/>
            </w:tcBorders>
            <w:vAlign w:val="center"/>
            <w:hideMark/>
          </w:tcPr>
          <w:p w14:paraId="09762B93" w14:textId="5EE45E1F" w:rsidR="00EB38FE" w:rsidRPr="0057544D" w:rsidRDefault="00EB38FE" w:rsidP="00EB38FE">
            <w:pPr>
              <w:widowControl/>
              <w:jc w:val="right"/>
              <w:rPr>
                <w:color w:val="000000"/>
                <w:sz w:val="22"/>
                <w:szCs w:val="22"/>
                <w:lang w:val="sr-Cyrl-RS" w:eastAsia="en-US"/>
              </w:rPr>
            </w:pPr>
            <w:r w:rsidRPr="0057544D">
              <w:rPr>
                <w:color w:val="000000"/>
                <w:sz w:val="22"/>
                <w:szCs w:val="22"/>
              </w:rPr>
              <w:t>360,952.6</w:t>
            </w:r>
          </w:p>
        </w:tc>
        <w:tc>
          <w:tcPr>
            <w:tcW w:w="1420" w:type="dxa"/>
            <w:tcBorders>
              <w:top w:val="nil"/>
              <w:left w:val="nil"/>
              <w:bottom w:val="single" w:sz="4" w:space="0" w:color="auto"/>
              <w:right w:val="single" w:sz="4" w:space="0" w:color="auto"/>
            </w:tcBorders>
            <w:vAlign w:val="center"/>
            <w:hideMark/>
          </w:tcPr>
          <w:p w14:paraId="15726F16" w14:textId="46AEBFF8" w:rsidR="00EB38FE" w:rsidRPr="0057544D" w:rsidRDefault="00EB38FE" w:rsidP="00EB38FE">
            <w:pPr>
              <w:widowControl/>
              <w:jc w:val="right"/>
              <w:rPr>
                <w:color w:val="000000"/>
                <w:sz w:val="22"/>
                <w:szCs w:val="22"/>
                <w:lang w:val="sr-Cyrl-RS" w:eastAsia="en-US"/>
              </w:rPr>
            </w:pPr>
            <w:r w:rsidRPr="0057544D">
              <w:rPr>
                <w:color w:val="000000"/>
                <w:sz w:val="22"/>
                <w:szCs w:val="22"/>
              </w:rPr>
              <w:t>42.9</w:t>
            </w:r>
          </w:p>
        </w:tc>
      </w:tr>
      <w:tr w:rsidR="00EB38FE" w:rsidRPr="0057544D" w14:paraId="292074D2" w14:textId="77777777" w:rsidTr="009B7FBF">
        <w:trPr>
          <w:trHeight w:val="312"/>
          <w:jc w:val="center"/>
        </w:trPr>
        <w:tc>
          <w:tcPr>
            <w:tcW w:w="2580" w:type="dxa"/>
            <w:tcBorders>
              <w:top w:val="nil"/>
              <w:left w:val="single" w:sz="4" w:space="0" w:color="auto"/>
              <w:bottom w:val="single" w:sz="4" w:space="0" w:color="auto"/>
              <w:right w:val="single" w:sz="4" w:space="0" w:color="auto"/>
            </w:tcBorders>
            <w:vAlign w:val="center"/>
            <w:hideMark/>
          </w:tcPr>
          <w:p w14:paraId="74AE4A97" w14:textId="77777777" w:rsidR="00EB38FE" w:rsidRPr="0057544D" w:rsidRDefault="00EB38FE" w:rsidP="00EB38FE">
            <w:pPr>
              <w:widowControl/>
              <w:rPr>
                <w:color w:val="000000"/>
                <w:sz w:val="22"/>
                <w:szCs w:val="22"/>
                <w:lang w:val="sr-Cyrl-RS" w:eastAsia="en-US"/>
              </w:rPr>
            </w:pPr>
            <w:r w:rsidRPr="0057544D">
              <w:rPr>
                <w:color w:val="000000"/>
                <w:sz w:val="22"/>
                <w:szCs w:val="22"/>
                <w:lang w:val="sr-Cyrl-RS" w:eastAsia="en-US"/>
              </w:rPr>
              <w:t>3. Јак материјал</w:t>
            </w:r>
          </w:p>
        </w:tc>
        <w:tc>
          <w:tcPr>
            <w:tcW w:w="1552" w:type="dxa"/>
            <w:tcBorders>
              <w:top w:val="nil"/>
              <w:left w:val="nil"/>
              <w:bottom w:val="single" w:sz="4" w:space="0" w:color="auto"/>
              <w:right w:val="single" w:sz="4" w:space="0" w:color="auto"/>
            </w:tcBorders>
            <w:vAlign w:val="center"/>
            <w:hideMark/>
          </w:tcPr>
          <w:p w14:paraId="5D706E60" w14:textId="77777777" w:rsidR="00EB38FE" w:rsidRPr="0057544D" w:rsidRDefault="00EB38FE" w:rsidP="00EB38FE">
            <w:pPr>
              <w:widowControl/>
              <w:jc w:val="center"/>
              <w:rPr>
                <w:color w:val="000000"/>
                <w:sz w:val="22"/>
                <w:szCs w:val="22"/>
                <w:lang w:val="sr-Cyrl-RS" w:eastAsia="en-US"/>
              </w:rPr>
            </w:pPr>
            <w:r w:rsidRPr="0057544D">
              <w:rPr>
                <w:color w:val="000000"/>
                <w:sz w:val="22"/>
                <w:szCs w:val="22"/>
                <w:lang w:val="sr-Cyrl-RS" w:eastAsia="en-US"/>
              </w:rPr>
              <w:t>&gt; 50    сm</w:t>
            </w:r>
          </w:p>
        </w:tc>
        <w:tc>
          <w:tcPr>
            <w:tcW w:w="1420" w:type="dxa"/>
            <w:tcBorders>
              <w:top w:val="nil"/>
              <w:left w:val="nil"/>
              <w:bottom w:val="single" w:sz="4" w:space="0" w:color="auto"/>
              <w:right w:val="single" w:sz="4" w:space="0" w:color="auto"/>
            </w:tcBorders>
            <w:vAlign w:val="center"/>
            <w:hideMark/>
          </w:tcPr>
          <w:p w14:paraId="3D474BE4" w14:textId="6D4C61C0" w:rsidR="00EB38FE" w:rsidRPr="0057544D" w:rsidRDefault="00EB38FE" w:rsidP="00EB38FE">
            <w:pPr>
              <w:widowControl/>
              <w:jc w:val="right"/>
              <w:rPr>
                <w:color w:val="000000"/>
                <w:sz w:val="22"/>
                <w:szCs w:val="22"/>
                <w:lang w:val="sr-Cyrl-RS" w:eastAsia="en-US"/>
              </w:rPr>
            </w:pPr>
            <w:r w:rsidRPr="0057544D">
              <w:rPr>
                <w:color w:val="000000"/>
                <w:sz w:val="22"/>
                <w:szCs w:val="22"/>
              </w:rPr>
              <w:t>276,866.8</w:t>
            </w:r>
          </w:p>
        </w:tc>
        <w:tc>
          <w:tcPr>
            <w:tcW w:w="1420" w:type="dxa"/>
            <w:tcBorders>
              <w:top w:val="nil"/>
              <w:left w:val="nil"/>
              <w:bottom w:val="single" w:sz="4" w:space="0" w:color="auto"/>
              <w:right w:val="single" w:sz="4" w:space="0" w:color="auto"/>
            </w:tcBorders>
            <w:vAlign w:val="center"/>
            <w:hideMark/>
          </w:tcPr>
          <w:p w14:paraId="73373CB2" w14:textId="3EB5AD75" w:rsidR="00EB38FE" w:rsidRPr="0057544D" w:rsidRDefault="00EB38FE" w:rsidP="00EB38FE">
            <w:pPr>
              <w:widowControl/>
              <w:jc w:val="right"/>
              <w:rPr>
                <w:color w:val="000000"/>
                <w:sz w:val="22"/>
                <w:szCs w:val="22"/>
                <w:lang w:val="sr-Cyrl-RS" w:eastAsia="en-US"/>
              </w:rPr>
            </w:pPr>
            <w:r w:rsidRPr="0057544D">
              <w:rPr>
                <w:color w:val="000000"/>
                <w:sz w:val="22"/>
                <w:szCs w:val="22"/>
              </w:rPr>
              <w:t>32.9</w:t>
            </w:r>
          </w:p>
        </w:tc>
      </w:tr>
      <w:tr w:rsidR="00EB38FE" w:rsidRPr="0057544D" w14:paraId="3C973038" w14:textId="77777777" w:rsidTr="009B7FBF">
        <w:trPr>
          <w:trHeight w:val="312"/>
          <w:jc w:val="center"/>
        </w:trPr>
        <w:tc>
          <w:tcPr>
            <w:tcW w:w="413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D2E7561" w14:textId="77777777" w:rsidR="00EB38FE" w:rsidRPr="0057544D" w:rsidRDefault="00EB38FE" w:rsidP="00EB38FE">
            <w:pPr>
              <w:widowControl/>
              <w:jc w:val="center"/>
              <w:rPr>
                <w:b/>
                <w:bCs/>
                <w:color w:val="000000"/>
                <w:sz w:val="22"/>
                <w:szCs w:val="22"/>
                <w:lang w:val="sr-Cyrl-RS" w:eastAsia="en-US"/>
              </w:rPr>
            </w:pPr>
            <w:r w:rsidRPr="0057544D">
              <w:rPr>
                <w:b/>
                <w:bCs/>
                <w:color w:val="000000"/>
                <w:sz w:val="22"/>
                <w:szCs w:val="22"/>
                <w:lang w:val="sr-Cyrl-RS" w:eastAsia="en-US"/>
              </w:rPr>
              <w:t>УКУПНО:</w:t>
            </w:r>
          </w:p>
        </w:tc>
        <w:tc>
          <w:tcPr>
            <w:tcW w:w="1420" w:type="dxa"/>
            <w:tcBorders>
              <w:top w:val="nil"/>
              <w:left w:val="nil"/>
              <w:bottom w:val="single" w:sz="4" w:space="0" w:color="auto"/>
              <w:right w:val="single" w:sz="4" w:space="0" w:color="auto"/>
            </w:tcBorders>
            <w:shd w:val="clear" w:color="000000" w:fill="F2F2F2"/>
            <w:vAlign w:val="center"/>
            <w:hideMark/>
          </w:tcPr>
          <w:p w14:paraId="5A59E2F4" w14:textId="3312966A" w:rsidR="00EB38FE" w:rsidRPr="0057544D" w:rsidRDefault="00EB38FE" w:rsidP="00EB38FE">
            <w:pPr>
              <w:widowControl/>
              <w:jc w:val="right"/>
              <w:rPr>
                <w:b/>
                <w:bCs/>
                <w:color w:val="000000"/>
                <w:sz w:val="22"/>
                <w:szCs w:val="22"/>
                <w:lang w:val="sr-Cyrl-RS" w:eastAsia="en-US"/>
              </w:rPr>
            </w:pPr>
            <w:r w:rsidRPr="0057544D">
              <w:rPr>
                <w:b/>
                <w:bCs/>
                <w:color w:val="000000"/>
                <w:sz w:val="22"/>
                <w:szCs w:val="22"/>
              </w:rPr>
              <w:t>840,451.4</w:t>
            </w:r>
          </w:p>
        </w:tc>
        <w:tc>
          <w:tcPr>
            <w:tcW w:w="1420" w:type="dxa"/>
            <w:tcBorders>
              <w:top w:val="nil"/>
              <w:left w:val="nil"/>
              <w:bottom w:val="single" w:sz="4" w:space="0" w:color="auto"/>
              <w:right w:val="single" w:sz="4" w:space="0" w:color="auto"/>
            </w:tcBorders>
            <w:shd w:val="clear" w:color="000000" w:fill="F2F2F2"/>
            <w:vAlign w:val="center"/>
            <w:hideMark/>
          </w:tcPr>
          <w:p w14:paraId="456486E1" w14:textId="742D00FC" w:rsidR="00EB38FE" w:rsidRPr="0057544D" w:rsidRDefault="00EB38FE" w:rsidP="00EB38FE">
            <w:pPr>
              <w:widowControl/>
              <w:jc w:val="right"/>
              <w:rPr>
                <w:b/>
                <w:bCs/>
                <w:color w:val="000000"/>
                <w:sz w:val="22"/>
                <w:szCs w:val="22"/>
                <w:lang w:val="sr-Cyrl-RS" w:eastAsia="en-US"/>
              </w:rPr>
            </w:pPr>
            <w:r w:rsidRPr="0057544D">
              <w:rPr>
                <w:b/>
                <w:bCs/>
                <w:color w:val="000000"/>
                <w:sz w:val="22"/>
                <w:szCs w:val="22"/>
              </w:rPr>
              <w:t>100.0</w:t>
            </w:r>
          </w:p>
        </w:tc>
      </w:tr>
    </w:tbl>
    <w:p w14:paraId="0F219CF4" w14:textId="77777777" w:rsidR="00912FA1" w:rsidRPr="0057544D" w:rsidRDefault="00912FA1" w:rsidP="002C6C73">
      <w:pPr>
        <w:pStyle w:val="ListParagraph"/>
        <w:ind w:left="0"/>
        <w:jc w:val="both"/>
        <w:rPr>
          <w:color w:val="FF0000"/>
          <w:lang w:val="sr-Cyrl-RS"/>
        </w:rPr>
      </w:pPr>
    </w:p>
    <w:p w14:paraId="61ACDFEC" w14:textId="6770E99C" w:rsidR="000B6C1B" w:rsidRPr="0057544D" w:rsidRDefault="00AF5BCD" w:rsidP="00AF5BCD">
      <w:pPr>
        <w:ind w:firstLine="720"/>
        <w:jc w:val="both"/>
        <w:rPr>
          <w:lang w:val="sr-Cyrl-RS"/>
        </w:rPr>
      </w:pPr>
      <w:bookmarkStart w:id="3" w:name="bookmark59"/>
      <w:r w:rsidRPr="0057544D">
        <w:rPr>
          <w:lang w:val="sr-Cyrl-RS"/>
        </w:rPr>
        <w:t>Како се из приказаног табеларног прегледа може уочити, највеће учешће у укупној запремини има средње јак материјал (31–50 cm), са 360.952,6 m³ или 42,9 % укупне запремине. Значајно је и учешће јаког материјала (&gt; 50 cm), који износи 276.866,8 m³ или 32,9 % укупне запремине, док танак материјал (&lt; 30 cm) учествује са 202.632,0 m³ или 24,1 % укупне запремине.</w:t>
      </w:r>
    </w:p>
    <w:bookmarkEnd w:id="3"/>
    <w:p w14:paraId="112DFCD2" w14:textId="77777777" w:rsidR="00557B79" w:rsidRPr="0057544D" w:rsidRDefault="00557B79" w:rsidP="00557B79">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8.</w:t>
      </w:r>
      <w:r w:rsidRPr="0057544D">
        <w:rPr>
          <w:rFonts w:ascii="Times New Roman" w:hAnsi="Times New Roman"/>
          <w:sz w:val="24"/>
          <w:szCs w:val="24"/>
        </w:rPr>
        <w:tab/>
        <w:t>Стање шума по старосној структури</w:t>
      </w:r>
    </w:p>
    <w:p w14:paraId="58C6ED33" w14:textId="77777777" w:rsidR="00D5491D" w:rsidRPr="0057544D" w:rsidRDefault="00D5491D" w:rsidP="00B7779D">
      <w:pPr>
        <w:pStyle w:val="ListParagraph"/>
        <w:ind w:left="0"/>
        <w:rPr>
          <w:lang w:val="sr-Cyrl-RS"/>
        </w:rPr>
      </w:pPr>
    </w:p>
    <w:p w14:paraId="62869E08" w14:textId="77777777" w:rsidR="00D5491D" w:rsidRPr="0057544D" w:rsidRDefault="00D5491D" w:rsidP="00D5491D">
      <w:pPr>
        <w:pStyle w:val="ListParagraph"/>
        <w:ind w:left="851" w:firstLine="567"/>
        <w:rPr>
          <w:lang w:val="sr-Cyrl-RS"/>
        </w:rPr>
      </w:pPr>
      <w:r w:rsidRPr="0057544D">
        <w:rPr>
          <w:lang w:val="sr-Cyrl-RS"/>
        </w:rPr>
        <w:t>Стање шума по старосној структурн (стварни размер добних разреда) приказано је у наредним табеларним прегледима. Ширина добних разреда износи за:</w:t>
      </w:r>
    </w:p>
    <w:p w14:paraId="6169974F" w14:textId="468DDD32" w:rsidR="00D5491D" w:rsidRPr="0057544D" w:rsidRDefault="00D5491D" w:rsidP="00D5491D">
      <w:pPr>
        <w:pStyle w:val="ListParagraph"/>
        <w:ind w:left="851" w:firstLine="567"/>
        <w:rPr>
          <w:lang w:val="sr-Cyrl-RS"/>
        </w:rPr>
      </w:pPr>
      <w:r w:rsidRPr="0057544D">
        <w:rPr>
          <w:lang w:val="sr-Cyrl-RS"/>
        </w:rPr>
        <w:t>-</w:t>
      </w:r>
      <w:r w:rsidRPr="0057544D">
        <w:rPr>
          <w:lang w:val="sr-Cyrl-RS"/>
        </w:rPr>
        <w:tab/>
        <w:t>високе природне</w:t>
      </w:r>
      <w:r w:rsidR="002655C9" w:rsidRPr="0057544D">
        <w:rPr>
          <w:lang w:val="sr-Cyrl-RS"/>
        </w:rPr>
        <w:t xml:space="preserve"> и вештачки подигнуте </w:t>
      </w:r>
      <w:r w:rsidRPr="0057544D">
        <w:rPr>
          <w:lang w:val="sr-Cyrl-RS"/>
        </w:rPr>
        <w:t xml:space="preserve"> састоји</w:t>
      </w:r>
      <w:r w:rsidR="00B7779D" w:rsidRPr="0057544D">
        <w:rPr>
          <w:lang w:val="sr-Cyrl-RS"/>
        </w:rPr>
        <w:t>не тврдих лишћара</w:t>
      </w:r>
      <w:r w:rsidR="00557B79" w:rsidRPr="0057544D">
        <w:rPr>
          <w:lang w:val="sr-Cyrl-RS"/>
        </w:rPr>
        <w:t xml:space="preserve"> (</w:t>
      </w:r>
      <w:r w:rsidR="002655C9" w:rsidRPr="0057544D">
        <w:rPr>
          <w:lang w:val="sr-Cyrl-RS"/>
        </w:rPr>
        <w:t xml:space="preserve">осим багрема ) </w:t>
      </w:r>
      <w:r w:rsidRPr="0057544D">
        <w:rPr>
          <w:lang w:val="sr-Cyrl-RS"/>
        </w:rPr>
        <w:t>20 год.</w:t>
      </w:r>
    </w:p>
    <w:p w14:paraId="2ADE9BF3" w14:textId="01822C9A" w:rsidR="00D5491D" w:rsidRPr="0057544D" w:rsidRDefault="00266644" w:rsidP="00D5491D">
      <w:pPr>
        <w:pStyle w:val="ListParagraph"/>
        <w:ind w:left="851" w:firstLine="567"/>
        <w:rPr>
          <w:lang w:val="sr-Cyrl-RS"/>
        </w:rPr>
      </w:pPr>
      <w:r w:rsidRPr="0057544D">
        <w:rPr>
          <w:lang w:val="sr-Cyrl-RS"/>
        </w:rPr>
        <w:t>-</w:t>
      </w:r>
      <w:r w:rsidRPr="0057544D">
        <w:rPr>
          <w:lang w:val="sr-Cyrl-RS"/>
        </w:rPr>
        <w:tab/>
        <w:t>изданачке састојине</w:t>
      </w:r>
      <w:r w:rsidR="00B7779D" w:rsidRPr="0057544D">
        <w:rPr>
          <w:lang w:val="sr-Cyrl-RS"/>
        </w:rPr>
        <w:t xml:space="preserve"> тврдих лишћара</w:t>
      </w:r>
      <w:r w:rsidR="00557B79" w:rsidRPr="0057544D">
        <w:rPr>
          <w:lang w:val="sr-Cyrl-RS"/>
        </w:rPr>
        <w:t xml:space="preserve"> (</w:t>
      </w:r>
      <w:r w:rsidR="002655C9" w:rsidRPr="0057544D">
        <w:rPr>
          <w:lang w:val="sr-Cyrl-RS"/>
        </w:rPr>
        <w:t>осим багрема )</w:t>
      </w:r>
      <w:r w:rsidR="003E795F" w:rsidRPr="0057544D">
        <w:rPr>
          <w:lang w:val="sr-Latn-RS"/>
        </w:rPr>
        <w:t xml:space="preserve"> </w:t>
      </w:r>
      <w:r w:rsidR="00D5491D" w:rsidRPr="0057544D">
        <w:rPr>
          <w:lang w:val="sr-Cyrl-RS"/>
        </w:rPr>
        <w:t>10 год.</w:t>
      </w:r>
    </w:p>
    <w:p w14:paraId="3911827C" w14:textId="7F4977AD" w:rsidR="00D5491D" w:rsidRPr="0057544D" w:rsidRDefault="00B7779D" w:rsidP="00D5491D">
      <w:pPr>
        <w:pStyle w:val="ListParagraph"/>
        <w:ind w:left="851" w:firstLine="567"/>
        <w:rPr>
          <w:lang w:val="sr-Cyrl-RS"/>
        </w:rPr>
      </w:pPr>
      <w:r w:rsidRPr="0057544D">
        <w:rPr>
          <w:lang w:val="sr-Cyrl-RS"/>
        </w:rPr>
        <w:lastRenderedPageBreak/>
        <w:t>-</w:t>
      </w:r>
      <w:r w:rsidRPr="0057544D">
        <w:rPr>
          <w:lang w:val="sr-Cyrl-RS"/>
        </w:rPr>
        <w:tab/>
        <w:t>изданачке</w:t>
      </w:r>
      <w:r w:rsidR="00CA574B" w:rsidRPr="0057544D">
        <w:rPr>
          <w:lang w:val="sr-Cyrl-RS"/>
        </w:rPr>
        <w:t xml:space="preserve"> и вештачки подигнуте</w:t>
      </w:r>
      <w:r w:rsidRPr="0057544D">
        <w:rPr>
          <w:lang w:val="sr-Cyrl-RS"/>
        </w:rPr>
        <w:t xml:space="preserve"> састојине багрема</w:t>
      </w:r>
      <w:r w:rsidR="003B5AC1" w:rsidRPr="0057544D">
        <w:rPr>
          <w:lang w:val="sr-Cyrl-RS"/>
        </w:rPr>
        <w:t xml:space="preserve">, </w:t>
      </w:r>
      <w:r w:rsidR="002655C9" w:rsidRPr="0057544D">
        <w:rPr>
          <w:lang w:val="sr-Cyrl-RS"/>
        </w:rPr>
        <w:t>топола</w:t>
      </w:r>
      <w:r w:rsidR="003B5AC1" w:rsidRPr="0057544D">
        <w:rPr>
          <w:lang w:val="sr-Cyrl-RS"/>
        </w:rPr>
        <w:t xml:space="preserve"> и врба</w:t>
      </w:r>
      <w:r w:rsidR="003E795F" w:rsidRPr="0057544D">
        <w:rPr>
          <w:lang w:val="sr-Latn-RS"/>
        </w:rPr>
        <w:t xml:space="preserve"> </w:t>
      </w:r>
      <w:r w:rsidR="00D5491D" w:rsidRPr="0057544D">
        <w:rPr>
          <w:lang w:val="sr-Cyrl-RS"/>
        </w:rPr>
        <w:t>5 год.</w:t>
      </w:r>
    </w:p>
    <w:p w14:paraId="569061B3" w14:textId="62CD1AD3" w:rsidR="0015397D" w:rsidRPr="0057544D" w:rsidRDefault="00D5491D" w:rsidP="003E795F">
      <w:pPr>
        <w:pStyle w:val="ListParagraph"/>
        <w:ind w:left="851" w:firstLine="567"/>
        <w:rPr>
          <w:lang w:val="sr-Cyrl-RS"/>
        </w:rPr>
      </w:pPr>
      <w:r w:rsidRPr="0057544D">
        <w:rPr>
          <w:lang w:val="sr-Cyrl-RS"/>
        </w:rPr>
        <w:t>-</w:t>
      </w:r>
      <w:r w:rsidRPr="0057544D">
        <w:rPr>
          <w:lang w:val="sr-Cyrl-RS"/>
        </w:rPr>
        <w:tab/>
        <w:t>вештачки подигнуте састо</w:t>
      </w:r>
      <w:r w:rsidR="002655C9" w:rsidRPr="0057544D">
        <w:rPr>
          <w:lang w:val="sr-Cyrl-RS"/>
        </w:rPr>
        <w:t>јине четинара</w:t>
      </w:r>
      <w:r w:rsidR="00B7779D" w:rsidRPr="0057544D">
        <w:rPr>
          <w:lang w:val="sr-Cyrl-RS"/>
        </w:rPr>
        <w:tab/>
      </w:r>
      <w:r w:rsidR="0015397D" w:rsidRPr="0057544D">
        <w:rPr>
          <w:lang w:val="sr-Cyrl-RS"/>
        </w:rPr>
        <w:t>10 год</w:t>
      </w:r>
      <w:r w:rsidR="00557B79" w:rsidRPr="0057544D">
        <w:rPr>
          <w:lang w:val="sr-Cyrl-RS"/>
        </w:rPr>
        <w:t>.</w:t>
      </w:r>
    </w:p>
    <w:p w14:paraId="7C00FE3E" w14:textId="2A24DCD2" w:rsidR="00350851" w:rsidRPr="0057544D" w:rsidRDefault="007D1058" w:rsidP="00350851">
      <w:pPr>
        <w:pStyle w:val="Quote"/>
        <w:rPr>
          <w:b/>
          <w:bCs/>
          <w:sz w:val="22"/>
          <w:szCs w:val="22"/>
          <w:lang w:val="sr-Cyrl-RS"/>
        </w:rPr>
      </w:pPr>
      <w:r w:rsidRPr="0057544D">
        <w:rPr>
          <w:lang w:val="sr-Cyrl-RS"/>
        </w:rPr>
        <w:t>Табела 26</w:t>
      </w:r>
      <w:r w:rsidR="00350851" w:rsidRPr="0057544D">
        <w:rPr>
          <w:lang w:val="sr-Cyrl-RS"/>
        </w:rPr>
        <w:t>-Преглед за ширину добног разреда од 5 година.</w:t>
      </w:r>
    </w:p>
    <w:tbl>
      <w:tblPr>
        <w:tblW w:w="18148" w:type="dxa"/>
        <w:jc w:val="center"/>
        <w:tblLook w:val="04A0" w:firstRow="1" w:lastRow="0" w:firstColumn="1" w:lastColumn="0" w:noHBand="0" w:noVBand="1"/>
      </w:tblPr>
      <w:tblGrid>
        <w:gridCol w:w="3068"/>
        <w:gridCol w:w="1160"/>
        <w:gridCol w:w="1160"/>
        <w:gridCol w:w="754"/>
        <w:gridCol w:w="1113"/>
        <w:gridCol w:w="1112"/>
        <w:gridCol w:w="1112"/>
        <w:gridCol w:w="1112"/>
        <w:gridCol w:w="1407"/>
        <w:gridCol w:w="1112"/>
        <w:gridCol w:w="1407"/>
        <w:gridCol w:w="1407"/>
        <w:gridCol w:w="1112"/>
        <w:gridCol w:w="1112"/>
      </w:tblGrid>
      <w:tr w:rsidR="007E198C" w:rsidRPr="0057544D" w14:paraId="40A43133" w14:textId="77777777" w:rsidTr="007E198C">
        <w:trPr>
          <w:trHeight w:val="340"/>
          <w:jc w:val="center"/>
        </w:trPr>
        <w:tc>
          <w:tcPr>
            <w:tcW w:w="306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5365414"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Газдински тип</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10444402" w14:textId="77777777" w:rsidR="007E198C" w:rsidRPr="0057544D" w:rsidRDefault="007E198C" w:rsidP="007E198C">
            <w:pPr>
              <w:widowControl/>
              <w:jc w:val="center"/>
              <w:rPr>
                <w:b/>
                <w:bCs/>
                <w:color w:val="000000"/>
                <w:lang w:val="en-US" w:eastAsia="en-US"/>
              </w:rPr>
            </w:pPr>
            <w:r w:rsidRPr="0057544D">
              <w:rPr>
                <w:b/>
                <w:bCs/>
                <w:color w:val="000000"/>
                <w:lang w:val="en-US" w:eastAsia="en-US"/>
              </w:rPr>
              <w:t>P</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F1B1C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w:t>
            </w:r>
          </w:p>
        </w:tc>
        <w:tc>
          <w:tcPr>
            <w:tcW w:w="12760" w:type="dxa"/>
            <w:gridSpan w:val="11"/>
            <w:tcBorders>
              <w:top w:val="single" w:sz="4" w:space="0" w:color="auto"/>
              <w:left w:val="nil"/>
              <w:bottom w:val="single" w:sz="4" w:space="0" w:color="auto"/>
              <w:right w:val="single" w:sz="4" w:space="0" w:color="auto"/>
            </w:tcBorders>
            <w:shd w:val="clear" w:color="000000" w:fill="BFBFBF"/>
            <w:vAlign w:val="center"/>
            <w:hideMark/>
          </w:tcPr>
          <w:p w14:paraId="443F04B3"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Д   О   Б   Н   И         Р   А   З   Р   Е   Д    И</w:t>
            </w:r>
          </w:p>
        </w:tc>
      </w:tr>
      <w:tr w:rsidR="007E198C" w:rsidRPr="0057544D" w14:paraId="3D7BCDE0" w14:textId="77777777" w:rsidTr="007E198C">
        <w:trPr>
          <w:trHeight w:val="340"/>
          <w:jc w:val="center"/>
        </w:trPr>
        <w:tc>
          <w:tcPr>
            <w:tcW w:w="3068" w:type="dxa"/>
            <w:vMerge/>
            <w:tcBorders>
              <w:top w:val="single" w:sz="4" w:space="0" w:color="auto"/>
              <w:left w:val="single" w:sz="4" w:space="0" w:color="auto"/>
              <w:bottom w:val="single" w:sz="4" w:space="0" w:color="auto"/>
              <w:right w:val="single" w:sz="4" w:space="0" w:color="auto"/>
            </w:tcBorders>
            <w:vAlign w:val="center"/>
            <w:hideMark/>
          </w:tcPr>
          <w:p w14:paraId="76005A20"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068E6D59" w14:textId="77777777" w:rsidR="007E198C" w:rsidRPr="0057544D" w:rsidRDefault="007E198C" w:rsidP="007E198C">
            <w:pPr>
              <w:widowControl/>
              <w:jc w:val="center"/>
              <w:rPr>
                <w:b/>
                <w:bCs/>
                <w:color w:val="000000"/>
                <w:lang w:val="en-US" w:eastAsia="en-US"/>
              </w:rPr>
            </w:pPr>
            <w:r w:rsidRPr="0057544D">
              <w:rPr>
                <w:b/>
                <w:bCs/>
                <w:color w:val="000000"/>
                <w:lang w:val="en-US" w:eastAsia="en-US"/>
              </w:rPr>
              <w:t>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1059C37" w14:textId="77777777" w:rsidR="007E198C" w:rsidRPr="0057544D" w:rsidRDefault="007E198C" w:rsidP="007E198C">
            <w:pPr>
              <w:widowControl/>
              <w:rPr>
                <w:b/>
                <w:bCs/>
                <w:color w:val="000000"/>
                <w:sz w:val="22"/>
                <w:szCs w:val="22"/>
                <w:lang w:val="en-US" w:eastAsia="en-US"/>
              </w:rPr>
            </w:pPr>
          </w:p>
        </w:tc>
        <w:tc>
          <w:tcPr>
            <w:tcW w:w="754" w:type="dxa"/>
            <w:tcBorders>
              <w:top w:val="nil"/>
              <w:left w:val="nil"/>
              <w:bottom w:val="single" w:sz="4" w:space="0" w:color="auto"/>
              <w:right w:val="single" w:sz="4" w:space="0" w:color="auto"/>
            </w:tcBorders>
            <w:shd w:val="clear" w:color="000000" w:fill="BFBFBF"/>
            <w:noWrap/>
            <w:vAlign w:val="center"/>
            <w:hideMark/>
          </w:tcPr>
          <w:p w14:paraId="6F46BC4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a</w:t>
            </w:r>
          </w:p>
        </w:tc>
        <w:tc>
          <w:tcPr>
            <w:tcW w:w="1113" w:type="dxa"/>
            <w:tcBorders>
              <w:top w:val="nil"/>
              <w:left w:val="nil"/>
              <w:bottom w:val="single" w:sz="4" w:space="0" w:color="auto"/>
              <w:right w:val="single" w:sz="4" w:space="0" w:color="auto"/>
            </w:tcBorders>
            <w:shd w:val="clear" w:color="000000" w:fill="BFBFBF"/>
            <w:noWrap/>
            <w:vAlign w:val="center"/>
            <w:hideMark/>
          </w:tcPr>
          <w:p w14:paraId="07B0CE07"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b</w:t>
            </w:r>
          </w:p>
        </w:tc>
        <w:tc>
          <w:tcPr>
            <w:tcW w:w="1112" w:type="dxa"/>
            <w:tcBorders>
              <w:top w:val="nil"/>
              <w:left w:val="nil"/>
              <w:bottom w:val="single" w:sz="4" w:space="0" w:color="auto"/>
              <w:right w:val="single" w:sz="4" w:space="0" w:color="auto"/>
            </w:tcBorders>
            <w:shd w:val="clear" w:color="000000" w:fill="BFBFBF"/>
            <w:noWrap/>
            <w:vAlign w:val="center"/>
            <w:hideMark/>
          </w:tcPr>
          <w:p w14:paraId="24DC8FE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w:t>
            </w:r>
          </w:p>
        </w:tc>
        <w:tc>
          <w:tcPr>
            <w:tcW w:w="1112" w:type="dxa"/>
            <w:tcBorders>
              <w:top w:val="nil"/>
              <w:left w:val="nil"/>
              <w:bottom w:val="single" w:sz="4" w:space="0" w:color="auto"/>
              <w:right w:val="single" w:sz="4" w:space="0" w:color="auto"/>
            </w:tcBorders>
            <w:shd w:val="clear" w:color="000000" w:fill="BFBFBF"/>
            <w:noWrap/>
            <w:vAlign w:val="center"/>
            <w:hideMark/>
          </w:tcPr>
          <w:p w14:paraId="3C885A18"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III</w:t>
            </w:r>
          </w:p>
        </w:tc>
        <w:tc>
          <w:tcPr>
            <w:tcW w:w="1112" w:type="dxa"/>
            <w:tcBorders>
              <w:top w:val="nil"/>
              <w:left w:val="nil"/>
              <w:bottom w:val="single" w:sz="4" w:space="0" w:color="auto"/>
              <w:right w:val="single" w:sz="4" w:space="0" w:color="auto"/>
            </w:tcBorders>
            <w:shd w:val="clear" w:color="000000" w:fill="BFBFBF"/>
            <w:noWrap/>
            <w:vAlign w:val="center"/>
            <w:hideMark/>
          </w:tcPr>
          <w:p w14:paraId="55F51CC4"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IV</w:t>
            </w:r>
          </w:p>
        </w:tc>
        <w:tc>
          <w:tcPr>
            <w:tcW w:w="1407" w:type="dxa"/>
            <w:tcBorders>
              <w:top w:val="nil"/>
              <w:left w:val="nil"/>
              <w:bottom w:val="single" w:sz="4" w:space="0" w:color="auto"/>
              <w:right w:val="single" w:sz="4" w:space="0" w:color="auto"/>
            </w:tcBorders>
            <w:shd w:val="clear" w:color="000000" w:fill="BFBFBF"/>
            <w:noWrap/>
            <w:vAlign w:val="center"/>
            <w:hideMark/>
          </w:tcPr>
          <w:p w14:paraId="375D6112"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12" w:type="dxa"/>
            <w:tcBorders>
              <w:top w:val="nil"/>
              <w:left w:val="nil"/>
              <w:bottom w:val="single" w:sz="4" w:space="0" w:color="auto"/>
              <w:right w:val="single" w:sz="4" w:space="0" w:color="auto"/>
            </w:tcBorders>
            <w:shd w:val="clear" w:color="000000" w:fill="BFBFBF"/>
            <w:noWrap/>
            <w:vAlign w:val="center"/>
            <w:hideMark/>
          </w:tcPr>
          <w:p w14:paraId="1461CF8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w:t>
            </w:r>
          </w:p>
        </w:tc>
        <w:tc>
          <w:tcPr>
            <w:tcW w:w="1407" w:type="dxa"/>
            <w:tcBorders>
              <w:top w:val="nil"/>
              <w:left w:val="nil"/>
              <w:bottom w:val="single" w:sz="4" w:space="0" w:color="auto"/>
              <w:right w:val="single" w:sz="4" w:space="0" w:color="auto"/>
            </w:tcBorders>
            <w:shd w:val="clear" w:color="000000" w:fill="BFBFBF"/>
            <w:noWrap/>
            <w:vAlign w:val="center"/>
            <w:hideMark/>
          </w:tcPr>
          <w:p w14:paraId="0763154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w:t>
            </w:r>
          </w:p>
        </w:tc>
        <w:tc>
          <w:tcPr>
            <w:tcW w:w="1407" w:type="dxa"/>
            <w:tcBorders>
              <w:top w:val="nil"/>
              <w:left w:val="nil"/>
              <w:bottom w:val="single" w:sz="4" w:space="0" w:color="auto"/>
              <w:right w:val="single" w:sz="4" w:space="0" w:color="auto"/>
            </w:tcBorders>
            <w:shd w:val="clear" w:color="000000" w:fill="BFBFBF"/>
            <w:noWrap/>
            <w:vAlign w:val="center"/>
            <w:hideMark/>
          </w:tcPr>
          <w:p w14:paraId="7F353211"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VIII</w:t>
            </w:r>
          </w:p>
        </w:tc>
        <w:tc>
          <w:tcPr>
            <w:tcW w:w="1112" w:type="dxa"/>
            <w:tcBorders>
              <w:top w:val="nil"/>
              <w:left w:val="nil"/>
              <w:bottom w:val="single" w:sz="4" w:space="0" w:color="auto"/>
              <w:right w:val="single" w:sz="4" w:space="0" w:color="auto"/>
            </w:tcBorders>
            <w:shd w:val="clear" w:color="000000" w:fill="BFBFBF"/>
            <w:noWrap/>
            <w:vAlign w:val="center"/>
            <w:hideMark/>
          </w:tcPr>
          <w:p w14:paraId="36CEA31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IX</w:t>
            </w:r>
          </w:p>
        </w:tc>
        <w:tc>
          <w:tcPr>
            <w:tcW w:w="1112" w:type="dxa"/>
            <w:tcBorders>
              <w:top w:val="nil"/>
              <w:left w:val="nil"/>
              <w:bottom w:val="single" w:sz="4" w:space="0" w:color="auto"/>
              <w:right w:val="single" w:sz="4" w:space="0" w:color="auto"/>
            </w:tcBorders>
            <w:shd w:val="clear" w:color="000000" w:fill="BFBFBF"/>
            <w:noWrap/>
            <w:vAlign w:val="center"/>
            <w:hideMark/>
          </w:tcPr>
          <w:p w14:paraId="3054BA4C"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X</w:t>
            </w:r>
          </w:p>
        </w:tc>
      </w:tr>
      <w:tr w:rsidR="007E198C" w:rsidRPr="0057544D" w14:paraId="781CD94D" w14:textId="77777777" w:rsidTr="007E198C">
        <w:trPr>
          <w:trHeight w:val="340"/>
          <w:jc w:val="center"/>
        </w:trPr>
        <w:tc>
          <w:tcPr>
            <w:tcW w:w="3068" w:type="dxa"/>
            <w:vMerge/>
            <w:tcBorders>
              <w:top w:val="single" w:sz="4" w:space="0" w:color="auto"/>
              <w:left w:val="single" w:sz="4" w:space="0" w:color="auto"/>
              <w:bottom w:val="single" w:sz="4" w:space="0" w:color="auto"/>
              <w:right w:val="single" w:sz="4" w:space="0" w:color="auto"/>
            </w:tcBorders>
            <w:vAlign w:val="center"/>
            <w:hideMark/>
          </w:tcPr>
          <w:p w14:paraId="5195E32A"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7E38A576" w14:textId="77777777" w:rsidR="007E198C" w:rsidRPr="0057544D" w:rsidRDefault="007E198C" w:rsidP="007E198C">
            <w:pPr>
              <w:widowControl/>
              <w:jc w:val="center"/>
              <w:rPr>
                <w:b/>
                <w:bCs/>
                <w:color w:val="000000"/>
                <w:lang w:val="en-US" w:eastAsia="en-US"/>
              </w:rPr>
            </w:pPr>
            <w:r w:rsidRPr="0057544D">
              <w:rPr>
                <w:b/>
                <w:bCs/>
                <w:color w:val="000000"/>
                <w:lang w:val="en-US" w:eastAsia="en-US"/>
              </w:rPr>
              <w:t>Zv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E308C96" w14:textId="77777777" w:rsidR="007E198C" w:rsidRPr="0057544D" w:rsidRDefault="007E198C" w:rsidP="007E198C">
            <w:pPr>
              <w:widowControl/>
              <w:rPr>
                <w:b/>
                <w:bCs/>
                <w:color w:val="000000"/>
                <w:sz w:val="22"/>
                <w:szCs w:val="22"/>
                <w:lang w:val="en-US" w:eastAsia="en-US"/>
              </w:rPr>
            </w:pPr>
          </w:p>
        </w:tc>
        <w:tc>
          <w:tcPr>
            <w:tcW w:w="12760" w:type="dxa"/>
            <w:gridSpan w:val="11"/>
            <w:tcBorders>
              <w:top w:val="single" w:sz="4" w:space="0" w:color="auto"/>
              <w:left w:val="nil"/>
              <w:bottom w:val="single" w:sz="4" w:space="0" w:color="auto"/>
              <w:right w:val="single" w:sz="4" w:space="0" w:color="auto"/>
            </w:tcBorders>
            <w:shd w:val="clear" w:color="000000" w:fill="BFBFBF"/>
            <w:noWrap/>
            <w:vAlign w:val="center"/>
            <w:hideMark/>
          </w:tcPr>
          <w:p w14:paraId="078E45E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m3</w:t>
            </w:r>
          </w:p>
        </w:tc>
      </w:tr>
      <w:tr w:rsidR="007E198C" w:rsidRPr="0057544D" w14:paraId="5D2E7B2F" w14:textId="77777777" w:rsidTr="007E198C">
        <w:trPr>
          <w:trHeight w:val="340"/>
          <w:jc w:val="center"/>
        </w:trPr>
        <w:tc>
          <w:tcPr>
            <w:tcW w:w="18148" w:type="dxa"/>
            <w:gridSpan w:val="14"/>
            <w:tcBorders>
              <w:top w:val="single" w:sz="4" w:space="0" w:color="auto"/>
              <w:left w:val="single" w:sz="4" w:space="0" w:color="auto"/>
              <w:bottom w:val="single" w:sz="4" w:space="0" w:color="auto"/>
              <w:right w:val="single" w:sz="4" w:space="0" w:color="auto"/>
            </w:tcBorders>
            <w:noWrap/>
            <w:vAlign w:val="center"/>
            <w:hideMark/>
          </w:tcPr>
          <w:p w14:paraId="1E813081"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r>
      <w:tr w:rsidR="007E198C" w:rsidRPr="0057544D" w14:paraId="71D01D58" w14:textId="77777777" w:rsidTr="007D1058">
        <w:trPr>
          <w:trHeight w:val="340"/>
          <w:jc w:val="center"/>
        </w:trPr>
        <w:tc>
          <w:tcPr>
            <w:tcW w:w="3068" w:type="dxa"/>
            <w:vMerge w:val="restart"/>
            <w:tcBorders>
              <w:top w:val="nil"/>
              <w:left w:val="single" w:sz="4" w:space="0" w:color="auto"/>
              <w:bottom w:val="single" w:sz="4" w:space="0" w:color="auto"/>
              <w:right w:val="single" w:sz="4" w:space="0" w:color="auto"/>
            </w:tcBorders>
            <w:vAlign w:val="center"/>
            <w:hideMark/>
          </w:tcPr>
          <w:p w14:paraId="5B38AE5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1210 - Вештачки подигнуте плантаже тополе</w:t>
            </w:r>
          </w:p>
        </w:tc>
        <w:tc>
          <w:tcPr>
            <w:tcW w:w="1160" w:type="dxa"/>
            <w:tcBorders>
              <w:top w:val="nil"/>
              <w:left w:val="nil"/>
              <w:bottom w:val="single" w:sz="4" w:space="0" w:color="auto"/>
              <w:right w:val="single" w:sz="4" w:space="0" w:color="auto"/>
            </w:tcBorders>
            <w:noWrap/>
            <w:vAlign w:val="center"/>
            <w:hideMark/>
          </w:tcPr>
          <w:p w14:paraId="2885FC08"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3722750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0.06</w:t>
            </w:r>
          </w:p>
        </w:tc>
        <w:tc>
          <w:tcPr>
            <w:tcW w:w="754" w:type="dxa"/>
            <w:tcBorders>
              <w:top w:val="nil"/>
              <w:left w:val="nil"/>
              <w:bottom w:val="single" w:sz="4" w:space="0" w:color="auto"/>
              <w:right w:val="single" w:sz="4" w:space="0" w:color="auto"/>
            </w:tcBorders>
            <w:noWrap/>
            <w:vAlign w:val="center"/>
            <w:hideMark/>
          </w:tcPr>
          <w:p w14:paraId="3FEF86B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63112FFE" w14:textId="22274F5B"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256AFE9D" w14:textId="7B3B0477"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14B690A0" w14:textId="6449B894"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3AD6F775" w14:textId="75CA130C"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63E01938" w14:textId="59C46E8E"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hideMark/>
          </w:tcPr>
          <w:p w14:paraId="273471C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0.06</w:t>
            </w:r>
          </w:p>
        </w:tc>
        <w:tc>
          <w:tcPr>
            <w:tcW w:w="1407" w:type="dxa"/>
            <w:tcBorders>
              <w:top w:val="nil"/>
              <w:left w:val="nil"/>
              <w:bottom w:val="single" w:sz="4" w:space="0" w:color="auto"/>
              <w:right w:val="single" w:sz="4" w:space="0" w:color="auto"/>
            </w:tcBorders>
            <w:noWrap/>
            <w:vAlign w:val="center"/>
          </w:tcPr>
          <w:p w14:paraId="21FCCEFC" w14:textId="5A647042"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7A9D532A" w14:textId="01B6BC5A"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008C6640" w14:textId="19E50327"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253B5F9F" w14:textId="0205218E" w:rsidR="007E198C" w:rsidRPr="0057544D" w:rsidRDefault="007E198C" w:rsidP="007E198C">
            <w:pPr>
              <w:widowControl/>
              <w:jc w:val="right"/>
              <w:rPr>
                <w:color w:val="000000"/>
                <w:sz w:val="22"/>
                <w:szCs w:val="22"/>
                <w:lang w:val="en-US" w:eastAsia="en-US"/>
              </w:rPr>
            </w:pPr>
          </w:p>
        </w:tc>
      </w:tr>
      <w:tr w:rsidR="007E198C" w:rsidRPr="0057544D" w14:paraId="141F82A8"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5802A25B"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81B562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4BC4C88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16.5</w:t>
            </w:r>
          </w:p>
        </w:tc>
        <w:tc>
          <w:tcPr>
            <w:tcW w:w="754" w:type="dxa"/>
            <w:tcBorders>
              <w:top w:val="nil"/>
              <w:left w:val="nil"/>
              <w:bottom w:val="single" w:sz="4" w:space="0" w:color="auto"/>
              <w:right w:val="single" w:sz="4" w:space="0" w:color="auto"/>
            </w:tcBorders>
            <w:noWrap/>
            <w:vAlign w:val="center"/>
            <w:hideMark/>
          </w:tcPr>
          <w:p w14:paraId="574D728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51307C10" w14:textId="308E01E0"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C1460C8" w14:textId="4DE6F691"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4D1B2DF" w14:textId="24759522"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3BC7E32A" w14:textId="591C0EEE"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7E62870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24E3811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16.5</w:t>
            </w:r>
          </w:p>
        </w:tc>
        <w:tc>
          <w:tcPr>
            <w:tcW w:w="1407" w:type="dxa"/>
            <w:tcBorders>
              <w:top w:val="nil"/>
              <w:left w:val="nil"/>
              <w:bottom w:val="single" w:sz="4" w:space="0" w:color="auto"/>
              <w:right w:val="single" w:sz="4" w:space="0" w:color="auto"/>
            </w:tcBorders>
            <w:noWrap/>
            <w:vAlign w:val="center"/>
          </w:tcPr>
          <w:p w14:paraId="46DC564D" w14:textId="365E9B63"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0DE7A6FC" w14:textId="7A76B083"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0AFDD150" w14:textId="017ED9D0"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653B3A4" w14:textId="5A336A38" w:rsidR="007E198C" w:rsidRPr="0057544D" w:rsidRDefault="007E198C" w:rsidP="007E198C">
            <w:pPr>
              <w:widowControl/>
              <w:rPr>
                <w:color w:val="000000"/>
                <w:sz w:val="22"/>
                <w:szCs w:val="22"/>
                <w:lang w:val="en-US" w:eastAsia="en-US"/>
              </w:rPr>
            </w:pPr>
          </w:p>
        </w:tc>
      </w:tr>
      <w:tr w:rsidR="007E198C" w:rsidRPr="0057544D" w14:paraId="7A3DD329"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17E425F9"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6918B1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3892A03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0.5</w:t>
            </w:r>
          </w:p>
        </w:tc>
        <w:tc>
          <w:tcPr>
            <w:tcW w:w="754" w:type="dxa"/>
            <w:tcBorders>
              <w:top w:val="nil"/>
              <w:left w:val="nil"/>
              <w:bottom w:val="single" w:sz="4" w:space="0" w:color="auto"/>
              <w:right w:val="single" w:sz="4" w:space="0" w:color="auto"/>
            </w:tcBorders>
            <w:noWrap/>
            <w:vAlign w:val="center"/>
            <w:hideMark/>
          </w:tcPr>
          <w:p w14:paraId="6C193F2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1F98F84A" w14:textId="2216DF1C"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A79F40B" w14:textId="655251BE"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3941693" w14:textId="1432361A"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2332D14F" w14:textId="52EAC91D"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6F94773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2DAFAAE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0.5</w:t>
            </w:r>
          </w:p>
        </w:tc>
        <w:tc>
          <w:tcPr>
            <w:tcW w:w="1407" w:type="dxa"/>
            <w:tcBorders>
              <w:top w:val="nil"/>
              <w:left w:val="nil"/>
              <w:bottom w:val="single" w:sz="4" w:space="0" w:color="auto"/>
              <w:right w:val="single" w:sz="4" w:space="0" w:color="auto"/>
            </w:tcBorders>
            <w:noWrap/>
            <w:vAlign w:val="center"/>
            <w:hideMark/>
          </w:tcPr>
          <w:p w14:paraId="473BC22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407" w:type="dxa"/>
            <w:tcBorders>
              <w:top w:val="nil"/>
              <w:left w:val="nil"/>
              <w:bottom w:val="single" w:sz="4" w:space="0" w:color="auto"/>
              <w:right w:val="single" w:sz="4" w:space="0" w:color="auto"/>
            </w:tcBorders>
            <w:noWrap/>
            <w:vAlign w:val="center"/>
            <w:hideMark/>
          </w:tcPr>
          <w:p w14:paraId="5A94E78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1D83F6B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6A9BE8C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16537680" w14:textId="77777777" w:rsidTr="007D1058">
        <w:trPr>
          <w:trHeight w:val="340"/>
          <w:jc w:val="center"/>
        </w:trPr>
        <w:tc>
          <w:tcPr>
            <w:tcW w:w="3068" w:type="dxa"/>
            <w:vMerge w:val="restart"/>
            <w:tcBorders>
              <w:top w:val="nil"/>
              <w:left w:val="single" w:sz="4" w:space="0" w:color="auto"/>
              <w:bottom w:val="single" w:sz="4" w:space="0" w:color="auto"/>
              <w:right w:val="single" w:sz="4" w:space="0" w:color="auto"/>
            </w:tcBorders>
            <w:vAlign w:val="center"/>
            <w:hideMark/>
          </w:tcPr>
          <w:p w14:paraId="30DAC6E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2920 - Изданачке мешовите шуме багрема</w:t>
            </w:r>
          </w:p>
        </w:tc>
        <w:tc>
          <w:tcPr>
            <w:tcW w:w="1160" w:type="dxa"/>
            <w:tcBorders>
              <w:top w:val="nil"/>
              <w:left w:val="nil"/>
              <w:bottom w:val="single" w:sz="4" w:space="0" w:color="auto"/>
              <w:right w:val="single" w:sz="4" w:space="0" w:color="auto"/>
            </w:tcBorders>
            <w:noWrap/>
            <w:vAlign w:val="center"/>
            <w:hideMark/>
          </w:tcPr>
          <w:p w14:paraId="540E55D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44FF76C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9.03</w:t>
            </w:r>
          </w:p>
        </w:tc>
        <w:tc>
          <w:tcPr>
            <w:tcW w:w="754" w:type="dxa"/>
            <w:tcBorders>
              <w:top w:val="nil"/>
              <w:left w:val="nil"/>
              <w:bottom w:val="single" w:sz="4" w:space="0" w:color="auto"/>
              <w:right w:val="single" w:sz="4" w:space="0" w:color="auto"/>
            </w:tcBorders>
            <w:noWrap/>
            <w:vAlign w:val="center"/>
            <w:hideMark/>
          </w:tcPr>
          <w:p w14:paraId="177CF5E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2FF1920E" w14:textId="0A37AE13"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617CEA57" w14:textId="24F94779"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103701D8" w14:textId="7CECD6CC"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294E8713" w14:textId="6279FD07"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44A0A1F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2.47</w:t>
            </w:r>
          </w:p>
        </w:tc>
        <w:tc>
          <w:tcPr>
            <w:tcW w:w="1112" w:type="dxa"/>
            <w:tcBorders>
              <w:top w:val="nil"/>
              <w:left w:val="nil"/>
              <w:bottom w:val="single" w:sz="4" w:space="0" w:color="auto"/>
              <w:right w:val="single" w:sz="4" w:space="0" w:color="auto"/>
            </w:tcBorders>
            <w:noWrap/>
            <w:vAlign w:val="center"/>
            <w:hideMark/>
          </w:tcPr>
          <w:p w14:paraId="617183AC" w14:textId="19471778"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5AD5579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2.38</w:t>
            </w:r>
          </w:p>
        </w:tc>
        <w:tc>
          <w:tcPr>
            <w:tcW w:w="1407" w:type="dxa"/>
            <w:tcBorders>
              <w:top w:val="nil"/>
              <w:left w:val="nil"/>
              <w:bottom w:val="single" w:sz="4" w:space="0" w:color="auto"/>
              <w:right w:val="single" w:sz="4" w:space="0" w:color="auto"/>
            </w:tcBorders>
            <w:noWrap/>
            <w:vAlign w:val="center"/>
            <w:hideMark/>
          </w:tcPr>
          <w:p w14:paraId="458F251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2.26</w:t>
            </w:r>
          </w:p>
        </w:tc>
        <w:tc>
          <w:tcPr>
            <w:tcW w:w="1112" w:type="dxa"/>
            <w:tcBorders>
              <w:top w:val="nil"/>
              <w:left w:val="nil"/>
              <w:bottom w:val="single" w:sz="4" w:space="0" w:color="auto"/>
              <w:right w:val="single" w:sz="4" w:space="0" w:color="auto"/>
            </w:tcBorders>
            <w:noWrap/>
            <w:vAlign w:val="center"/>
            <w:hideMark/>
          </w:tcPr>
          <w:p w14:paraId="1F8E8AEB" w14:textId="6728CD0B"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hideMark/>
          </w:tcPr>
          <w:p w14:paraId="3A742F9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1.92</w:t>
            </w:r>
          </w:p>
        </w:tc>
      </w:tr>
      <w:tr w:rsidR="007E198C" w:rsidRPr="0057544D" w14:paraId="2D511399" w14:textId="77777777" w:rsidTr="007E198C">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1AF5C586"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61A761EC"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6D64761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1,123.9</w:t>
            </w:r>
          </w:p>
        </w:tc>
        <w:tc>
          <w:tcPr>
            <w:tcW w:w="754" w:type="dxa"/>
            <w:tcBorders>
              <w:top w:val="nil"/>
              <w:left w:val="nil"/>
              <w:bottom w:val="single" w:sz="4" w:space="0" w:color="auto"/>
              <w:right w:val="single" w:sz="4" w:space="0" w:color="auto"/>
            </w:tcBorders>
            <w:noWrap/>
            <w:vAlign w:val="center"/>
            <w:hideMark/>
          </w:tcPr>
          <w:p w14:paraId="42127A7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hideMark/>
          </w:tcPr>
          <w:p w14:paraId="59F1E14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2F5B5E4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5F3C46D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2677AFA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407" w:type="dxa"/>
            <w:tcBorders>
              <w:top w:val="nil"/>
              <w:left w:val="nil"/>
              <w:bottom w:val="single" w:sz="4" w:space="0" w:color="auto"/>
              <w:right w:val="single" w:sz="4" w:space="0" w:color="auto"/>
            </w:tcBorders>
            <w:noWrap/>
            <w:vAlign w:val="center"/>
            <w:hideMark/>
          </w:tcPr>
          <w:p w14:paraId="58998C6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265.4</w:t>
            </w:r>
          </w:p>
        </w:tc>
        <w:tc>
          <w:tcPr>
            <w:tcW w:w="1112" w:type="dxa"/>
            <w:tcBorders>
              <w:top w:val="nil"/>
              <w:left w:val="nil"/>
              <w:bottom w:val="single" w:sz="4" w:space="0" w:color="auto"/>
              <w:right w:val="single" w:sz="4" w:space="0" w:color="auto"/>
            </w:tcBorders>
            <w:noWrap/>
            <w:vAlign w:val="center"/>
            <w:hideMark/>
          </w:tcPr>
          <w:p w14:paraId="15AD22B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407" w:type="dxa"/>
            <w:tcBorders>
              <w:top w:val="nil"/>
              <w:left w:val="nil"/>
              <w:bottom w:val="single" w:sz="4" w:space="0" w:color="auto"/>
              <w:right w:val="single" w:sz="4" w:space="0" w:color="auto"/>
            </w:tcBorders>
            <w:noWrap/>
            <w:vAlign w:val="center"/>
            <w:hideMark/>
          </w:tcPr>
          <w:p w14:paraId="2E1A912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176.7</w:t>
            </w:r>
          </w:p>
        </w:tc>
        <w:tc>
          <w:tcPr>
            <w:tcW w:w="1407" w:type="dxa"/>
            <w:tcBorders>
              <w:top w:val="nil"/>
              <w:left w:val="nil"/>
              <w:bottom w:val="single" w:sz="4" w:space="0" w:color="auto"/>
              <w:right w:val="single" w:sz="4" w:space="0" w:color="auto"/>
            </w:tcBorders>
            <w:noWrap/>
            <w:vAlign w:val="center"/>
            <w:hideMark/>
          </w:tcPr>
          <w:p w14:paraId="4C3EDBC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656.0</w:t>
            </w:r>
          </w:p>
        </w:tc>
        <w:tc>
          <w:tcPr>
            <w:tcW w:w="1112" w:type="dxa"/>
            <w:tcBorders>
              <w:top w:val="nil"/>
              <w:left w:val="nil"/>
              <w:bottom w:val="single" w:sz="4" w:space="0" w:color="auto"/>
              <w:right w:val="single" w:sz="4" w:space="0" w:color="auto"/>
            </w:tcBorders>
            <w:noWrap/>
            <w:vAlign w:val="center"/>
            <w:hideMark/>
          </w:tcPr>
          <w:p w14:paraId="228363D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259A58E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25.8</w:t>
            </w:r>
          </w:p>
        </w:tc>
      </w:tr>
      <w:tr w:rsidR="007E198C" w:rsidRPr="0057544D" w14:paraId="10CC3291" w14:textId="77777777" w:rsidTr="007E198C">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1A699639"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FB4C0A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3450A0F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31.8</w:t>
            </w:r>
          </w:p>
        </w:tc>
        <w:tc>
          <w:tcPr>
            <w:tcW w:w="754" w:type="dxa"/>
            <w:tcBorders>
              <w:top w:val="nil"/>
              <w:left w:val="nil"/>
              <w:bottom w:val="single" w:sz="4" w:space="0" w:color="auto"/>
              <w:right w:val="single" w:sz="4" w:space="0" w:color="auto"/>
            </w:tcBorders>
            <w:noWrap/>
            <w:vAlign w:val="center"/>
            <w:hideMark/>
          </w:tcPr>
          <w:p w14:paraId="143CD23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hideMark/>
          </w:tcPr>
          <w:p w14:paraId="7C596CA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0DAB543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00CA5EF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6EAA81F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407" w:type="dxa"/>
            <w:tcBorders>
              <w:top w:val="nil"/>
              <w:left w:val="nil"/>
              <w:bottom w:val="single" w:sz="4" w:space="0" w:color="auto"/>
              <w:right w:val="single" w:sz="4" w:space="0" w:color="auto"/>
            </w:tcBorders>
            <w:noWrap/>
            <w:vAlign w:val="center"/>
            <w:hideMark/>
          </w:tcPr>
          <w:p w14:paraId="1E490F8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7.1</w:t>
            </w:r>
          </w:p>
        </w:tc>
        <w:tc>
          <w:tcPr>
            <w:tcW w:w="1112" w:type="dxa"/>
            <w:tcBorders>
              <w:top w:val="nil"/>
              <w:left w:val="nil"/>
              <w:bottom w:val="single" w:sz="4" w:space="0" w:color="auto"/>
              <w:right w:val="single" w:sz="4" w:space="0" w:color="auto"/>
            </w:tcBorders>
            <w:noWrap/>
            <w:vAlign w:val="center"/>
            <w:hideMark/>
          </w:tcPr>
          <w:p w14:paraId="73E5FDA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407" w:type="dxa"/>
            <w:tcBorders>
              <w:top w:val="nil"/>
              <w:left w:val="nil"/>
              <w:bottom w:val="single" w:sz="4" w:space="0" w:color="auto"/>
              <w:right w:val="single" w:sz="4" w:space="0" w:color="auto"/>
            </w:tcBorders>
            <w:noWrap/>
            <w:vAlign w:val="center"/>
            <w:hideMark/>
          </w:tcPr>
          <w:p w14:paraId="59416F7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6.0</w:t>
            </w:r>
          </w:p>
        </w:tc>
        <w:tc>
          <w:tcPr>
            <w:tcW w:w="1407" w:type="dxa"/>
            <w:tcBorders>
              <w:top w:val="nil"/>
              <w:left w:val="nil"/>
              <w:bottom w:val="single" w:sz="4" w:space="0" w:color="auto"/>
              <w:right w:val="single" w:sz="4" w:space="0" w:color="auto"/>
            </w:tcBorders>
            <w:noWrap/>
            <w:vAlign w:val="center"/>
            <w:hideMark/>
          </w:tcPr>
          <w:p w14:paraId="3E5E539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17.1</w:t>
            </w:r>
          </w:p>
        </w:tc>
        <w:tc>
          <w:tcPr>
            <w:tcW w:w="1112" w:type="dxa"/>
            <w:tcBorders>
              <w:top w:val="nil"/>
              <w:left w:val="nil"/>
              <w:bottom w:val="single" w:sz="4" w:space="0" w:color="auto"/>
              <w:right w:val="single" w:sz="4" w:space="0" w:color="auto"/>
            </w:tcBorders>
            <w:noWrap/>
            <w:vAlign w:val="center"/>
            <w:hideMark/>
          </w:tcPr>
          <w:p w14:paraId="43B9B18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2" w:type="dxa"/>
            <w:tcBorders>
              <w:top w:val="nil"/>
              <w:left w:val="nil"/>
              <w:bottom w:val="single" w:sz="4" w:space="0" w:color="auto"/>
              <w:right w:val="single" w:sz="4" w:space="0" w:color="auto"/>
            </w:tcBorders>
            <w:noWrap/>
            <w:vAlign w:val="center"/>
            <w:hideMark/>
          </w:tcPr>
          <w:p w14:paraId="45DB800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w:t>
            </w:r>
          </w:p>
        </w:tc>
      </w:tr>
      <w:tr w:rsidR="007E198C" w:rsidRPr="0057544D" w14:paraId="21125D17" w14:textId="77777777" w:rsidTr="007D1058">
        <w:trPr>
          <w:trHeight w:val="340"/>
          <w:jc w:val="center"/>
        </w:trPr>
        <w:tc>
          <w:tcPr>
            <w:tcW w:w="3068" w:type="dxa"/>
            <w:vMerge w:val="restart"/>
            <w:tcBorders>
              <w:top w:val="nil"/>
              <w:left w:val="single" w:sz="4" w:space="0" w:color="auto"/>
              <w:bottom w:val="single" w:sz="4" w:space="0" w:color="auto"/>
              <w:right w:val="single" w:sz="4" w:space="0" w:color="auto"/>
            </w:tcBorders>
            <w:shd w:val="clear" w:color="000000" w:fill="F2F2F2"/>
            <w:vAlign w:val="center"/>
            <w:hideMark/>
          </w:tcPr>
          <w:p w14:paraId="04BC8ED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50C171E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283A840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9.09</w:t>
            </w:r>
          </w:p>
        </w:tc>
        <w:tc>
          <w:tcPr>
            <w:tcW w:w="754" w:type="dxa"/>
            <w:tcBorders>
              <w:top w:val="nil"/>
              <w:left w:val="nil"/>
              <w:bottom w:val="single" w:sz="4" w:space="0" w:color="auto"/>
              <w:right w:val="single" w:sz="4" w:space="0" w:color="auto"/>
            </w:tcBorders>
            <w:shd w:val="clear" w:color="000000" w:fill="F2F2F2"/>
            <w:noWrap/>
            <w:vAlign w:val="center"/>
            <w:hideMark/>
          </w:tcPr>
          <w:p w14:paraId="67E8D337"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tcPr>
          <w:p w14:paraId="69FBE5C8" w14:textId="4EF0EB67"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7FAB0CB5" w14:textId="374AE2F0"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601380E6" w14:textId="53CE9585"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6744EF37" w14:textId="009E4BCD" w:rsidR="007E198C" w:rsidRPr="0057544D" w:rsidRDefault="007E198C" w:rsidP="007E198C">
            <w:pPr>
              <w:widowControl/>
              <w:jc w:val="right"/>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hideMark/>
          </w:tcPr>
          <w:p w14:paraId="5A99EDE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2.47</w:t>
            </w:r>
          </w:p>
        </w:tc>
        <w:tc>
          <w:tcPr>
            <w:tcW w:w="1112" w:type="dxa"/>
            <w:tcBorders>
              <w:top w:val="nil"/>
              <w:left w:val="nil"/>
              <w:bottom w:val="single" w:sz="4" w:space="0" w:color="auto"/>
              <w:right w:val="single" w:sz="4" w:space="0" w:color="auto"/>
            </w:tcBorders>
            <w:shd w:val="clear" w:color="000000" w:fill="F2F2F2"/>
            <w:noWrap/>
            <w:vAlign w:val="center"/>
            <w:hideMark/>
          </w:tcPr>
          <w:p w14:paraId="5E4826A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0.06</w:t>
            </w:r>
          </w:p>
        </w:tc>
        <w:tc>
          <w:tcPr>
            <w:tcW w:w="1407" w:type="dxa"/>
            <w:tcBorders>
              <w:top w:val="nil"/>
              <w:left w:val="nil"/>
              <w:bottom w:val="single" w:sz="4" w:space="0" w:color="auto"/>
              <w:right w:val="single" w:sz="4" w:space="0" w:color="auto"/>
            </w:tcBorders>
            <w:shd w:val="clear" w:color="000000" w:fill="F2F2F2"/>
            <w:noWrap/>
            <w:vAlign w:val="center"/>
            <w:hideMark/>
          </w:tcPr>
          <w:p w14:paraId="10FFEB4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2.38</w:t>
            </w:r>
          </w:p>
        </w:tc>
        <w:tc>
          <w:tcPr>
            <w:tcW w:w="1407" w:type="dxa"/>
            <w:tcBorders>
              <w:top w:val="nil"/>
              <w:left w:val="nil"/>
              <w:bottom w:val="single" w:sz="4" w:space="0" w:color="auto"/>
              <w:right w:val="single" w:sz="4" w:space="0" w:color="auto"/>
            </w:tcBorders>
            <w:shd w:val="clear" w:color="000000" w:fill="F2F2F2"/>
            <w:noWrap/>
            <w:vAlign w:val="center"/>
            <w:hideMark/>
          </w:tcPr>
          <w:p w14:paraId="44F1BA0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2.26</w:t>
            </w:r>
          </w:p>
        </w:tc>
        <w:tc>
          <w:tcPr>
            <w:tcW w:w="1112" w:type="dxa"/>
            <w:tcBorders>
              <w:top w:val="nil"/>
              <w:left w:val="nil"/>
              <w:bottom w:val="single" w:sz="4" w:space="0" w:color="auto"/>
              <w:right w:val="single" w:sz="4" w:space="0" w:color="auto"/>
            </w:tcBorders>
            <w:shd w:val="clear" w:color="000000" w:fill="F2F2F2"/>
            <w:noWrap/>
            <w:vAlign w:val="center"/>
          </w:tcPr>
          <w:p w14:paraId="087A0047" w14:textId="3C603AFB"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hideMark/>
          </w:tcPr>
          <w:p w14:paraId="4B69489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1.92</w:t>
            </w:r>
          </w:p>
        </w:tc>
      </w:tr>
      <w:tr w:rsidR="007E198C" w:rsidRPr="0057544D" w14:paraId="4E9C72E3"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5889F07A"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3EDB703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036C6CB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1,140.5</w:t>
            </w:r>
          </w:p>
        </w:tc>
        <w:tc>
          <w:tcPr>
            <w:tcW w:w="754" w:type="dxa"/>
            <w:tcBorders>
              <w:top w:val="nil"/>
              <w:left w:val="nil"/>
              <w:bottom w:val="single" w:sz="4" w:space="0" w:color="auto"/>
              <w:right w:val="single" w:sz="4" w:space="0" w:color="auto"/>
            </w:tcBorders>
            <w:shd w:val="clear" w:color="000000" w:fill="F2F2F2"/>
            <w:noWrap/>
            <w:vAlign w:val="center"/>
            <w:hideMark/>
          </w:tcPr>
          <w:p w14:paraId="7193323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hideMark/>
          </w:tcPr>
          <w:p w14:paraId="36FA7FB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3023C3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7CCCE5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1713C61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6CA2C02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265.4</w:t>
            </w:r>
          </w:p>
        </w:tc>
        <w:tc>
          <w:tcPr>
            <w:tcW w:w="1112" w:type="dxa"/>
            <w:tcBorders>
              <w:top w:val="nil"/>
              <w:left w:val="nil"/>
              <w:bottom w:val="single" w:sz="4" w:space="0" w:color="auto"/>
              <w:right w:val="single" w:sz="4" w:space="0" w:color="auto"/>
            </w:tcBorders>
            <w:shd w:val="clear" w:color="000000" w:fill="F2F2F2"/>
            <w:noWrap/>
            <w:vAlign w:val="center"/>
            <w:hideMark/>
          </w:tcPr>
          <w:p w14:paraId="3AB1D48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16.5</w:t>
            </w:r>
          </w:p>
        </w:tc>
        <w:tc>
          <w:tcPr>
            <w:tcW w:w="1407" w:type="dxa"/>
            <w:tcBorders>
              <w:top w:val="nil"/>
              <w:left w:val="nil"/>
              <w:bottom w:val="single" w:sz="4" w:space="0" w:color="auto"/>
              <w:right w:val="single" w:sz="4" w:space="0" w:color="auto"/>
            </w:tcBorders>
            <w:shd w:val="clear" w:color="000000" w:fill="F2F2F2"/>
            <w:noWrap/>
            <w:vAlign w:val="center"/>
            <w:hideMark/>
          </w:tcPr>
          <w:p w14:paraId="5332585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176.7</w:t>
            </w:r>
          </w:p>
        </w:tc>
        <w:tc>
          <w:tcPr>
            <w:tcW w:w="1407" w:type="dxa"/>
            <w:tcBorders>
              <w:top w:val="nil"/>
              <w:left w:val="nil"/>
              <w:bottom w:val="single" w:sz="4" w:space="0" w:color="auto"/>
              <w:right w:val="single" w:sz="4" w:space="0" w:color="auto"/>
            </w:tcBorders>
            <w:shd w:val="clear" w:color="000000" w:fill="F2F2F2"/>
            <w:noWrap/>
            <w:vAlign w:val="center"/>
            <w:hideMark/>
          </w:tcPr>
          <w:p w14:paraId="4D72F42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656.0</w:t>
            </w:r>
          </w:p>
        </w:tc>
        <w:tc>
          <w:tcPr>
            <w:tcW w:w="1112" w:type="dxa"/>
            <w:tcBorders>
              <w:top w:val="nil"/>
              <w:left w:val="nil"/>
              <w:bottom w:val="single" w:sz="4" w:space="0" w:color="auto"/>
              <w:right w:val="single" w:sz="4" w:space="0" w:color="auto"/>
            </w:tcBorders>
            <w:shd w:val="clear" w:color="000000" w:fill="F2F2F2"/>
            <w:noWrap/>
            <w:vAlign w:val="center"/>
          </w:tcPr>
          <w:p w14:paraId="4E0CE550" w14:textId="52C3789D"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hideMark/>
          </w:tcPr>
          <w:p w14:paraId="5FC61EE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25.8</w:t>
            </w:r>
          </w:p>
        </w:tc>
      </w:tr>
      <w:tr w:rsidR="007E198C" w:rsidRPr="0057544D" w14:paraId="25B44F6E" w14:textId="77777777" w:rsidTr="007E198C">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62F048AD"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3721095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0970F99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32.3</w:t>
            </w:r>
          </w:p>
        </w:tc>
        <w:tc>
          <w:tcPr>
            <w:tcW w:w="754" w:type="dxa"/>
            <w:tcBorders>
              <w:top w:val="nil"/>
              <w:left w:val="nil"/>
              <w:bottom w:val="single" w:sz="4" w:space="0" w:color="auto"/>
              <w:right w:val="single" w:sz="4" w:space="0" w:color="auto"/>
            </w:tcBorders>
            <w:shd w:val="clear" w:color="000000" w:fill="F2F2F2"/>
            <w:noWrap/>
            <w:vAlign w:val="center"/>
            <w:hideMark/>
          </w:tcPr>
          <w:p w14:paraId="4E23262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hideMark/>
          </w:tcPr>
          <w:p w14:paraId="357AED3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7EB7BB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2FF738A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3A448E6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73188A7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7.1</w:t>
            </w:r>
          </w:p>
        </w:tc>
        <w:tc>
          <w:tcPr>
            <w:tcW w:w="1112" w:type="dxa"/>
            <w:tcBorders>
              <w:top w:val="nil"/>
              <w:left w:val="nil"/>
              <w:bottom w:val="single" w:sz="4" w:space="0" w:color="auto"/>
              <w:right w:val="single" w:sz="4" w:space="0" w:color="auto"/>
            </w:tcBorders>
            <w:shd w:val="clear" w:color="000000" w:fill="F2F2F2"/>
            <w:noWrap/>
            <w:vAlign w:val="center"/>
            <w:hideMark/>
          </w:tcPr>
          <w:p w14:paraId="0F84F12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0.5</w:t>
            </w:r>
          </w:p>
        </w:tc>
        <w:tc>
          <w:tcPr>
            <w:tcW w:w="1407" w:type="dxa"/>
            <w:tcBorders>
              <w:top w:val="nil"/>
              <w:left w:val="nil"/>
              <w:bottom w:val="single" w:sz="4" w:space="0" w:color="auto"/>
              <w:right w:val="single" w:sz="4" w:space="0" w:color="auto"/>
            </w:tcBorders>
            <w:shd w:val="clear" w:color="000000" w:fill="F2F2F2"/>
            <w:noWrap/>
            <w:vAlign w:val="center"/>
            <w:hideMark/>
          </w:tcPr>
          <w:p w14:paraId="7A23B9E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6.0</w:t>
            </w:r>
          </w:p>
        </w:tc>
        <w:tc>
          <w:tcPr>
            <w:tcW w:w="1407" w:type="dxa"/>
            <w:tcBorders>
              <w:top w:val="nil"/>
              <w:left w:val="nil"/>
              <w:bottom w:val="single" w:sz="4" w:space="0" w:color="auto"/>
              <w:right w:val="single" w:sz="4" w:space="0" w:color="auto"/>
            </w:tcBorders>
            <w:shd w:val="clear" w:color="000000" w:fill="F2F2F2"/>
            <w:noWrap/>
            <w:vAlign w:val="center"/>
            <w:hideMark/>
          </w:tcPr>
          <w:p w14:paraId="47A0E71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17.1</w:t>
            </w:r>
          </w:p>
        </w:tc>
        <w:tc>
          <w:tcPr>
            <w:tcW w:w="1112" w:type="dxa"/>
            <w:tcBorders>
              <w:top w:val="nil"/>
              <w:left w:val="nil"/>
              <w:bottom w:val="single" w:sz="4" w:space="0" w:color="auto"/>
              <w:right w:val="single" w:sz="4" w:space="0" w:color="auto"/>
            </w:tcBorders>
            <w:shd w:val="clear" w:color="000000" w:fill="F2F2F2"/>
            <w:noWrap/>
            <w:vAlign w:val="center"/>
            <w:hideMark/>
          </w:tcPr>
          <w:p w14:paraId="02CDE1C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5F3C41C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w:t>
            </w:r>
          </w:p>
        </w:tc>
      </w:tr>
      <w:tr w:rsidR="007E198C" w:rsidRPr="0057544D" w14:paraId="73D8D162" w14:textId="77777777" w:rsidTr="007E198C">
        <w:trPr>
          <w:trHeight w:val="340"/>
          <w:jc w:val="center"/>
        </w:trPr>
        <w:tc>
          <w:tcPr>
            <w:tcW w:w="18148" w:type="dxa"/>
            <w:gridSpan w:val="14"/>
            <w:tcBorders>
              <w:top w:val="single" w:sz="4" w:space="0" w:color="auto"/>
              <w:left w:val="single" w:sz="4" w:space="0" w:color="auto"/>
              <w:bottom w:val="single" w:sz="4" w:space="0" w:color="auto"/>
              <w:right w:val="single" w:sz="4" w:space="0" w:color="auto"/>
            </w:tcBorders>
            <w:noWrap/>
            <w:vAlign w:val="center"/>
            <w:hideMark/>
          </w:tcPr>
          <w:p w14:paraId="1157E42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r>
      <w:tr w:rsidR="007E198C" w:rsidRPr="0057544D" w14:paraId="66B06E49" w14:textId="77777777" w:rsidTr="007D1058">
        <w:trPr>
          <w:trHeight w:val="340"/>
          <w:jc w:val="center"/>
        </w:trPr>
        <w:tc>
          <w:tcPr>
            <w:tcW w:w="3068" w:type="dxa"/>
            <w:vMerge w:val="restart"/>
            <w:tcBorders>
              <w:top w:val="nil"/>
              <w:left w:val="single" w:sz="4" w:space="0" w:color="auto"/>
              <w:bottom w:val="single" w:sz="4" w:space="0" w:color="auto"/>
              <w:right w:val="single" w:sz="4" w:space="0" w:color="auto"/>
            </w:tcBorders>
            <w:vAlign w:val="center"/>
            <w:hideMark/>
          </w:tcPr>
          <w:p w14:paraId="5FE58A4C"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2920 - Изданачке мешовите шуме багрема</w:t>
            </w:r>
          </w:p>
        </w:tc>
        <w:tc>
          <w:tcPr>
            <w:tcW w:w="1160" w:type="dxa"/>
            <w:tcBorders>
              <w:top w:val="nil"/>
              <w:left w:val="nil"/>
              <w:bottom w:val="single" w:sz="4" w:space="0" w:color="auto"/>
              <w:right w:val="single" w:sz="4" w:space="0" w:color="auto"/>
            </w:tcBorders>
            <w:noWrap/>
            <w:vAlign w:val="center"/>
            <w:hideMark/>
          </w:tcPr>
          <w:p w14:paraId="03F75C7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43A2959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0.57</w:t>
            </w:r>
          </w:p>
        </w:tc>
        <w:tc>
          <w:tcPr>
            <w:tcW w:w="754" w:type="dxa"/>
            <w:tcBorders>
              <w:top w:val="nil"/>
              <w:left w:val="nil"/>
              <w:bottom w:val="single" w:sz="4" w:space="0" w:color="auto"/>
              <w:right w:val="single" w:sz="4" w:space="0" w:color="auto"/>
            </w:tcBorders>
            <w:noWrap/>
            <w:vAlign w:val="center"/>
            <w:hideMark/>
          </w:tcPr>
          <w:p w14:paraId="4F52D98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387068BD" w14:textId="4064BE03"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B6ED9D3" w14:textId="1FBD68A8"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76A75235" w14:textId="41F2EEBC"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0C09C44D" w14:textId="726FB155"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6DBC79F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0.57</w:t>
            </w:r>
          </w:p>
        </w:tc>
        <w:tc>
          <w:tcPr>
            <w:tcW w:w="1112" w:type="dxa"/>
            <w:tcBorders>
              <w:top w:val="nil"/>
              <w:left w:val="nil"/>
              <w:bottom w:val="single" w:sz="4" w:space="0" w:color="auto"/>
              <w:right w:val="single" w:sz="4" w:space="0" w:color="auto"/>
            </w:tcBorders>
            <w:noWrap/>
            <w:vAlign w:val="center"/>
          </w:tcPr>
          <w:p w14:paraId="72A0CBB4" w14:textId="1B184FE5"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1DB3AEB4" w14:textId="1D748B7F" w:rsidR="007E198C" w:rsidRPr="0057544D" w:rsidRDefault="007E198C" w:rsidP="007E198C">
            <w:pPr>
              <w:widowControl/>
              <w:jc w:val="right"/>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1142020A" w14:textId="729A1DC2"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2C54FA86" w14:textId="7B65271A" w:rsidR="007E198C" w:rsidRPr="0057544D" w:rsidRDefault="007E198C" w:rsidP="007E198C">
            <w:pPr>
              <w:widowControl/>
              <w:jc w:val="right"/>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531BA5B2" w14:textId="6680EF31" w:rsidR="007E198C" w:rsidRPr="0057544D" w:rsidRDefault="007E198C" w:rsidP="007E198C">
            <w:pPr>
              <w:widowControl/>
              <w:jc w:val="right"/>
              <w:rPr>
                <w:color w:val="000000"/>
                <w:sz w:val="22"/>
                <w:szCs w:val="22"/>
                <w:lang w:val="en-US" w:eastAsia="en-US"/>
              </w:rPr>
            </w:pPr>
          </w:p>
        </w:tc>
      </w:tr>
      <w:tr w:rsidR="007E198C" w:rsidRPr="0057544D" w14:paraId="461742AC"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1983D172"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106BD9B"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2AA4D02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63.1</w:t>
            </w:r>
          </w:p>
        </w:tc>
        <w:tc>
          <w:tcPr>
            <w:tcW w:w="754" w:type="dxa"/>
            <w:tcBorders>
              <w:top w:val="nil"/>
              <w:left w:val="nil"/>
              <w:bottom w:val="single" w:sz="4" w:space="0" w:color="auto"/>
              <w:right w:val="single" w:sz="4" w:space="0" w:color="auto"/>
            </w:tcBorders>
            <w:noWrap/>
            <w:vAlign w:val="center"/>
            <w:hideMark/>
          </w:tcPr>
          <w:p w14:paraId="0FD34BB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380C0DCF" w14:textId="21DFA1BC"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17A9ABC" w14:textId="697E0055"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178F04A7" w14:textId="19338B91"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64B232CA" w14:textId="73DA4FC7"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23534B1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63.1</w:t>
            </w:r>
          </w:p>
        </w:tc>
        <w:tc>
          <w:tcPr>
            <w:tcW w:w="1112" w:type="dxa"/>
            <w:tcBorders>
              <w:top w:val="nil"/>
              <w:left w:val="nil"/>
              <w:bottom w:val="single" w:sz="4" w:space="0" w:color="auto"/>
              <w:right w:val="single" w:sz="4" w:space="0" w:color="auto"/>
            </w:tcBorders>
            <w:noWrap/>
            <w:vAlign w:val="center"/>
          </w:tcPr>
          <w:p w14:paraId="4D74BE25" w14:textId="42FDBDC8"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12AF76E6" w14:textId="334040AB"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707106C8" w14:textId="1F810241"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3B1E0D75" w14:textId="2160F418"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0AF72370" w14:textId="0EBDC5FB" w:rsidR="007E198C" w:rsidRPr="0057544D" w:rsidRDefault="007E198C" w:rsidP="007E198C">
            <w:pPr>
              <w:widowControl/>
              <w:rPr>
                <w:color w:val="000000"/>
                <w:sz w:val="22"/>
                <w:szCs w:val="22"/>
                <w:lang w:val="en-US" w:eastAsia="en-US"/>
              </w:rPr>
            </w:pPr>
          </w:p>
        </w:tc>
      </w:tr>
      <w:tr w:rsidR="007E198C" w:rsidRPr="0057544D" w14:paraId="56CE8384"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0565A92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8175A38"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22ECE56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w:t>
            </w:r>
          </w:p>
        </w:tc>
        <w:tc>
          <w:tcPr>
            <w:tcW w:w="754" w:type="dxa"/>
            <w:tcBorders>
              <w:top w:val="nil"/>
              <w:left w:val="nil"/>
              <w:bottom w:val="single" w:sz="4" w:space="0" w:color="auto"/>
              <w:right w:val="single" w:sz="4" w:space="0" w:color="auto"/>
            </w:tcBorders>
            <w:noWrap/>
            <w:vAlign w:val="center"/>
            <w:hideMark/>
          </w:tcPr>
          <w:p w14:paraId="75291F5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13" w:type="dxa"/>
            <w:tcBorders>
              <w:top w:val="nil"/>
              <w:left w:val="nil"/>
              <w:bottom w:val="single" w:sz="4" w:space="0" w:color="auto"/>
              <w:right w:val="single" w:sz="4" w:space="0" w:color="auto"/>
            </w:tcBorders>
            <w:noWrap/>
            <w:vAlign w:val="center"/>
          </w:tcPr>
          <w:p w14:paraId="45A54485" w14:textId="7EDE0E28"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70428764" w14:textId="6BC4FB00"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435108CE" w14:textId="5E5E8945"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16CB9BE2" w14:textId="1B4C6F82"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hideMark/>
          </w:tcPr>
          <w:p w14:paraId="1C27E6C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w:t>
            </w:r>
          </w:p>
        </w:tc>
        <w:tc>
          <w:tcPr>
            <w:tcW w:w="1112" w:type="dxa"/>
            <w:tcBorders>
              <w:top w:val="nil"/>
              <w:left w:val="nil"/>
              <w:bottom w:val="single" w:sz="4" w:space="0" w:color="auto"/>
              <w:right w:val="single" w:sz="4" w:space="0" w:color="auto"/>
            </w:tcBorders>
            <w:noWrap/>
            <w:vAlign w:val="center"/>
          </w:tcPr>
          <w:p w14:paraId="41CDF4B4" w14:textId="7E6519F9"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15317A01" w14:textId="0316025B" w:rsidR="007E198C" w:rsidRPr="0057544D" w:rsidRDefault="007E198C" w:rsidP="007E198C">
            <w:pPr>
              <w:widowControl/>
              <w:rPr>
                <w:color w:val="000000"/>
                <w:sz w:val="22"/>
                <w:szCs w:val="22"/>
                <w:lang w:val="en-US" w:eastAsia="en-US"/>
              </w:rPr>
            </w:pPr>
          </w:p>
        </w:tc>
        <w:tc>
          <w:tcPr>
            <w:tcW w:w="1407" w:type="dxa"/>
            <w:tcBorders>
              <w:top w:val="nil"/>
              <w:left w:val="nil"/>
              <w:bottom w:val="single" w:sz="4" w:space="0" w:color="auto"/>
              <w:right w:val="single" w:sz="4" w:space="0" w:color="auto"/>
            </w:tcBorders>
            <w:noWrap/>
            <w:vAlign w:val="center"/>
          </w:tcPr>
          <w:p w14:paraId="26223F53" w14:textId="546007BF"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0AE40728" w14:textId="45E74572" w:rsidR="007E198C" w:rsidRPr="0057544D" w:rsidRDefault="007E198C" w:rsidP="007E198C">
            <w:pPr>
              <w:widowControl/>
              <w:rPr>
                <w:color w:val="000000"/>
                <w:sz w:val="22"/>
                <w:szCs w:val="22"/>
                <w:lang w:val="en-US" w:eastAsia="en-US"/>
              </w:rPr>
            </w:pPr>
          </w:p>
        </w:tc>
        <w:tc>
          <w:tcPr>
            <w:tcW w:w="1112" w:type="dxa"/>
            <w:tcBorders>
              <w:top w:val="nil"/>
              <w:left w:val="nil"/>
              <w:bottom w:val="single" w:sz="4" w:space="0" w:color="auto"/>
              <w:right w:val="single" w:sz="4" w:space="0" w:color="auto"/>
            </w:tcBorders>
            <w:noWrap/>
            <w:vAlign w:val="center"/>
          </w:tcPr>
          <w:p w14:paraId="68F33F41" w14:textId="1B667D72" w:rsidR="007E198C" w:rsidRPr="0057544D" w:rsidRDefault="007E198C" w:rsidP="007E198C">
            <w:pPr>
              <w:widowControl/>
              <w:rPr>
                <w:color w:val="000000"/>
                <w:sz w:val="22"/>
                <w:szCs w:val="22"/>
                <w:lang w:val="en-US" w:eastAsia="en-US"/>
              </w:rPr>
            </w:pPr>
          </w:p>
        </w:tc>
      </w:tr>
      <w:tr w:rsidR="007E198C" w:rsidRPr="0057544D" w14:paraId="5D0FE7CB" w14:textId="77777777" w:rsidTr="007D1058">
        <w:trPr>
          <w:trHeight w:val="340"/>
          <w:jc w:val="center"/>
        </w:trPr>
        <w:tc>
          <w:tcPr>
            <w:tcW w:w="3068" w:type="dxa"/>
            <w:vMerge w:val="restart"/>
            <w:tcBorders>
              <w:top w:val="nil"/>
              <w:left w:val="single" w:sz="4" w:space="0" w:color="auto"/>
              <w:bottom w:val="single" w:sz="4" w:space="0" w:color="auto"/>
              <w:right w:val="single" w:sz="4" w:space="0" w:color="auto"/>
            </w:tcBorders>
            <w:shd w:val="clear" w:color="000000" w:fill="F2F2F2"/>
            <w:vAlign w:val="center"/>
            <w:hideMark/>
          </w:tcPr>
          <w:p w14:paraId="4B98562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2E2E62B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448E286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0.57</w:t>
            </w:r>
          </w:p>
        </w:tc>
        <w:tc>
          <w:tcPr>
            <w:tcW w:w="754" w:type="dxa"/>
            <w:tcBorders>
              <w:top w:val="nil"/>
              <w:left w:val="nil"/>
              <w:bottom w:val="single" w:sz="4" w:space="0" w:color="auto"/>
              <w:right w:val="single" w:sz="4" w:space="0" w:color="auto"/>
            </w:tcBorders>
            <w:shd w:val="clear" w:color="000000" w:fill="F2F2F2"/>
            <w:noWrap/>
            <w:vAlign w:val="center"/>
            <w:hideMark/>
          </w:tcPr>
          <w:p w14:paraId="1CB0BF0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tcPr>
          <w:p w14:paraId="439E2213" w14:textId="0302CCB9"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248E1044" w14:textId="6B5A51D8"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7912C09D" w14:textId="3FA656BC"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5F7444EA" w14:textId="27D208BF" w:rsidR="007E198C" w:rsidRPr="0057544D" w:rsidRDefault="007E198C" w:rsidP="007E198C">
            <w:pPr>
              <w:widowControl/>
              <w:jc w:val="right"/>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hideMark/>
          </w:tcPr>
          <w:p w14:paraId="0A84A4D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0.57</w:t>
            </w:r>
          </w:p>
        </w:tc>
        <w:tc>
          <w:tcPr>
            <w:tcW w:w="1112" w:type="dxa"/>
            <w:tcBorders>
              <w:top w:val="nil"/>
              <w:left w:val="nil"/>
              <w:bottom w:val="single" w:sz="4" w:space="0" w:color="auto"/>
              <w:right w:val="single" w:sz="4" w:space="0" w:color="auto"/>
            </w:tcBorders>
            <w:shd w:val="clear" w:color="000000" w:fill="F2F2F2"/>
            <w:noWrap/>
            <w:vAlign w:val="center"/>
          </w:tcPr>
          <w:p w14:paraId="1DB4B229" w14:textId="395A0C51" w:rsidR="007E198C" w:rsidRPr="0057544D" w:rsidRDefault="007E198C" w:rsidP="007E198C">
            <w:pPr>
              <w:widowControl/>
              <w:jc w:val="right"/>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tcPr>
          <w:p w14:paraId="38239182" w14:textId="17FF5484" w:rsidR="007E198C" w:rsidRPr="0057544D" w:rsidRDefault="007E198C" w:rsidP="007E198C">
            <w:pPr>
              <w:widowControl/>
              <w:jc w:val="right"/>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tcPr>
          <w:p w14:paraId="4791EE0F" w14:textId="730167FD"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44669A61" w14:textId="7A42E2BD"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2F3D486A" w14:textId="07A25927" w:rsidR="007E198C" w:rsidRPr="0057544D" w:rsidRDefault="007E198C" w:rsidP="007E198C">
            <w:pPr>
              <w:widowControl/>
              <w:jc w:val="right"/>
              <w:rPr>
                <w:b/>
                <w:bCs/>
                <w:color w:val="000000"/>
                <w:sz w:val="22"/>
                <w:szCs w:val="22"/>
                <w:lang w:val="en-US" w:eastAsia="en-US"/>
              </w:rPr>
            </w:pPr>
          </w:p>
        </w:tc>
      </w:tr>
      <w:tr w:rsidR="007E198C" w:rsidRPr="0057544D" w14:paraId="058FC354" w14:textId="77777777" w:rsidTr="007D1058">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463C360E"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0EF292B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0AF3A2AB"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63.1</w:t>
            </w:r>
          </w:p>
        </w:tc>
        <w:tc>
          <w:tcPr>
            <w:tcW w:w="754" w:type="dxa"/>
            <w:tcBorders>
              <w:top w:val="nil"/>
              <w:left w:val="nil"/>
              <w:bottom w:val="single" w:sz="4" w:space="0" w:color="auto"/>
              <w:right w:val="single" w:sz="4" w:space="0" w:color="auto"/>
            </w:tcBorders>
            <w:shd w:val="clear" w:color="000000" w:fill="F2F2F2"/>
            <w:noWrap/>
            <w:vAlign w:val="center"/>
            <w:hideMark/>
          </w:tcPr>
          <w:p w14:paraId="3FB43D5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hideMark/>
          </w:tcPr>
          <w:p w14:paraId="00A1BD1A"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57E02C0A"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E06722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6856CE8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653F363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63.1</w:t>
            </w:r>
          </w:p>
        </w:tc>
        <w:tc>
          <w:tcPr>
            <w:tcW w:w="1112" w:type="dxa"/>
            <w:tcBorders>
              <w:top w:val="nil"/>
              <w:left w:val="nil"/>
              <w:bottom w:val="single" w:sz="4" w:space="0" w:color="auto"/>
              <w:right w:val="single" w:sz="4" w:space="0" w:color="auto"/>
            </w:tcBorders>
            <w:shd w:val="clear" w:color="000000" w:fill="F2F2F2"/>
            <w:noWrap/>
            <w:vAlign w:val="center"/>
          </w:tcPr>
          <w:p w14:paraId="450FB5E5" w14:textId="3CBB29C0" w:rsidR="007E198C" w:rsidRPr="0057544D" w:rsidRDefault="007E198C" w:rsidP="007E198C">
            <w:pPr>
              <w:widowControl/>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tcPr>
          <w:p w14:paraId="06C1EAD6" w14:textId="1163CCF9" w:rsidR="007E198C" w:rsidRPr="0057544D" w:rsidRDefault="007E198C" w:rsidP="007E198C">
            <w:pPr>
              <w:widowControl/>
              <w:rPr>
                <w:b/>
                <w:bCs/>
                <w:color w:val="000000"/>
                <w:sz w:val="22"/>
                <w:szCs w:val="22"/>
                <w:lang w:val="en-US" w:eastAsia="en-US"/>
              </w:rPr>
            </w:pPr>
          </w:p>
        </w:tc>
        <w:tc>
          <w:tcPr>
            <w:tcW w:w="1407" w:type="dxa"/>
            <w:tcBorders>
              <w:top w:val="nil"/>
              <w:left w:val="nil"/>
              <w:bottom w:val="single" w:sz="4" w:space="0" w:color="auto"/>
              <w:right w:val="single" w:sz="4" w:space="0" w:color="auto"/>
            </w:tcBorders>
            <w:shd w:val="clear" w:color="000000" w:fill="F2F2F2"/>
            <w:noWrap/>
            <w:vAlign w:val="center"/>
          </w:tcPr>
          <w:p w14:paraId="585AC2A5" w14:textId="2B6D0BA0"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2CEA28E8" w14:textId="1F737570"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F2F2F2"/>
            <w:noWrap/>
            <w:vAlign w:val="center"/>
          </w:tcPr>
          <w:p w14:paraId="2E301483" w14:textId="4E975A63" w:rsidR="007E198C" w:rsidRPr="0057544D" w:rsidRDefault="007E198C" w:rsidP="007E198C">
            <w:pPr>
              <w:widowControl/>
              <w:rPr>
                <w:b/>
                <w:bCs/>
                <w:color w:val="000000"/>
                <w:sz w:val="22"/>
                <w:szCs w:val="22"/>
                <w:lang w:val="en-US" w:eastAsia="en-US"/>
              </w:rPr>
            </w:pPr>
          </w:p>
        </w:tc>
      </w:tr>
      <w:tr w:rsidR="007E198C" w:rsidRPr="0057544D" w14:paraId="5D19C873" w14:textId="77777777" w:rsidTr="007E198C">
        <w:trPr>
          <w:trHeight w:val="340"/>
          <w:jc w:val="center"/>
        </w:trPr>
        <w:tc>
          <w:tcPr>
            <w:tcW w:w="3068" w:type="dxa"/>
            <w:vMerge/>
            <w:tcBorders>
              <w:top w:val="nil"/>
              <w:left w:val="single" w:sz="4" w:space="0" w:color="auto"/>
              <w:bottom w:val="single" w:sz="4" w:space="0" w:color="auto"/>
              <w:right w:val="single" w:sz="4" w:space="0" w:color="auto"/>
            </w:tcBorders>
            <w:vAlign w:val="center"/>
            <w:hideMark/>
          </w:tcPr>
          <w:p w14:paraId="774529E8"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3365928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5AB4335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w:t>
            </w:r>
          </w:p>
        </w:tc>
        <w:tc>
          <w:tcPr>
            <w:tcW w:w="754" w:type="dxa"/>
            <w:tcBorders>
              <w:top w:val="nil"/>
              <w:left w:val="nil"/>
              <w:bottom w:val="single" w:sz="4" w:space="0" w:color="auto"/>
              <w:right w:val="single" w:sz="4" w:space="0" w:color="auto"/>
            </w:tcBorders>
            <w:shd w:val="clear" w:color="000000" w:fill="F2F2F2"/>
            <w:noWrap/>
            <w:vAlign w:val="center"/>
            <w:hideMark/>
          </w:tcPr>
          <w:p w14:paraId="4E23788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F2F2F2"/>
            <w:noWrap/>
            <w:vAlign w:val="center"/>
            <w:hideMark/>
          </w:tcPr>
          <w:p w14:paraId="41D4F6D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220F723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59DCAC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5179E8F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4CEC664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w:t>
            </w:r>
          </w:p>
        </w:tc>
        <w:tc>
          <w:tcPr>
            <w:tcW w:w="1112" w:type="dxa"/>
            <w:tcBorders>
              <w:top w:val="nil"/>
              <w:left w:val="nil"/>
              <w:bottom w:val="single" w:sz="4" w:space="0" w:color="auto"/>
              <w:right w:val="single" w:sz="4" w:space="0" w:color="auto"/>
            </w:tcBorders>
            <w:shd w:val="clear" w:color="000000" w:fill="F2F2F2"/>
            <w:noWrap/>
            <w:vAlign w:val="center"/>
            <w:hideMark/>
          </w:tcPr>
          <w:p w14:paraId="241BFA3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605A328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407" w:type="dxa"/>
            <w:tcBorders>
              <w:top w:val="nil"/>
              <w:left w:val="nil"/>
              <w:bottom w:val="single" w:sz="4" w:space="0" w:color="auto"/>
              <w:right w:val="single" w:sz="4" w:space="0" w:color="auto"/>
            </w:tcBorders>
            <w:shd w:val="clear" w:color="000000" w:fill="F2F2F2"/>
            <w:noWrap/>
            <w:vAlign w:val="center"/>
            <w:hideMark/>
          </w:tcPr>
          <w:p w14:paraId="7F51EB4A"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04BC6C3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F2F2F2"/>
            <w:noWrap/>
            <w:vAlign w:val="center"/>
            <w:hideMark/>
          </w:tcPr>
          <w:p w14:paraId="4B8F8CC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6DAF0007" w14:textId="77777777" w:rsidTr="007D1058">
        <w:trPr>
          <w:trHeight w:val="340"/>
          <w:jc w:val="center"/>
        </w:trPr>
        <w:tc>
          <w:tcPr>
            <w:tcW w:w="3068"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12BC928"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 за ширину добног разреда од 5 година</w:t>
            </w:r>
          </w:p>
        </w:tc>
        <w:tc>
          <w:tcPr>
            <w:tcW w:w="1160" w:type="dxa"/>
            <w:tcBorders>
              <w:top w:val="nil"/>
              <w:left w:val="nil"/>
              <w:bottom w:val="single" w:sz="4" w:space="0" w:color="auto"/>
              <w:right w:val="single" w:sz="4" w:space="0" w:color="auto"/>
            </w:tcBorders>
            <w:shd w:val="clear" w:color="000000" w:fill="D9D9D9"/>
            <w:noWrap/>
            <w:vAlign w:val="center"/>
            <w:hideMark/>
          </w:tcPr>
          <w:p w14:paraId="47D0D427"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D9D9D9"/>
            <w:noWrap/>
            <w:vAlign w:val="center"/>
            <w:hideMark/>
          </w:tcPr>
          <w:p w14:paraId="3167C71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15.04</w:t>
            </w:r>
          </w:p>
        </w:tc>
        <w:tc>
          <w:tcPr>
            <w:tcW w:w="754" w:type="dxa"/>
            <w:tcBorders>
              <w:top w:val="nil"/>
              <w:left w:val="nil"/>
              <w:bottom w:val="single" w:sz="4" w:space="0" w:color="auto"/>
              <w:right w:val="single" w:sz="4" w:space="0" w:color="auto"/>
            </w:tcBorders>
            <w:shd w:val="clear" w:color="000000" w:fill="D9D9D9"/>
            <w:noWrap/>
            <w:vAlign w:val="center"/>
            <w:hideMark/>
          </w:tcPr>
          <w:p w14:paraId="754D9EE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D9D9D9"/>
            <w:noWrap/>
            <w:vAlign w:val="center"/>
          </w:tcPr>
          <w:p w14:paraId="3DD63D84" w14:textId="5C6852C5"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tcPr>
          <w:p w14:paraId="5F02C7F1" w14:textId="20F7C5B4"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tcPr>
          <w:p w14:paraId="08BD6456" w14:textId="635DCFBF"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hideMark/>
          </w:tcPr>
          <w:p w14:paraId="64BEED6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2.53</w:t>
            </w:r>
          </w:p>
        </w:tc>
        <w:tc>
          <w:tcPr>
            <w:tcW w:w="1407" w:type="dxa"/>
            <w:tcBorders>
              <w:top w:val="nil"/>
              <w:left w:val="nil"/>
              <w:bottom w:val="single" w:sz="4" w:space="0" w:color="auto"/>
              <w:right w:val="single" w:sz="4" w:space="0" w:color="auto"/>
            </w:tcBorders>
            <w:shd w:val="clear" w:color="000000" w:fill="D9D9D9"/>
            <w:noWrap/>
            <w:vAlign w:val="center"/>
            <w:hideMark/>
          </w:tcPr>
          <w:p w14:paraId="0BA6E1D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3.04</w:t>
            </w:r>
          </w:p>
        </w:tc>
        <w:tc>
          <w:tcPr>
            <w:tcW w:w="1112" w:type="dxa"/>
            <w:tcBorders>
              <w:top w:val="nil"/>
              <w:left w:val="nil"/>
              <w:bottom w:val="single" w:sz="4" w:space="0" w:color="auto"/>
              <w:right w:val="single" w:sz="4" w:space="0" w:color="auto"/>
            </w:tcBorders>
            <w:shd w:val="clear" w:color="000000" w:fill="D9D9D9"/>
            <w:noWrap/>
            <w:vAlign w:val="center"/>
            <w:hideMark/>
          </w:tcPr>
          <w:p w14:paraId="1C33936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2.91</w:t>
            </w:r>
          </w:p>
        </w:tc>
        <w:tc>
          <w:tcPr>
            <w:tcW w:w="1407" w:type="dxa"/>
            <w:tcBorders>
              <w:top w:val="nil"/>
              <w:left w:val="nil"/>
              <w:bottom w:val="single" w:sz="4" w:space="0" w:color="auto"/>
              <w:right w:val="single" w:sz="4" w:space="0" w:color="auto"/>
            </w:tcBorders>
            <w:shd w:val="clear" w:color="000000" w:fill="D9D9D9"/>
            <w:noWrap/>
            <w:vAlign w:val="center"/>
            <w:hideMark/>
          </w:tcPr>
          <w:p w14:paraId="01AAD87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2.38</w:t>
            </w:r>
          </w:p>
        </w:tc>
        <w:tc>
          <w:tcPr>
            <w:tcW w:w="1407" w:type="dxa"/>
            <w:tcBorders>
              <w:top w:val="nil"/>
              <w:left w:val="nil"/>
              <w:bottom w:val="single" w:sz="4" w:space="0" w:color="auto"/>
              <w:right w:val="single" w:sz="4" w:space="0" w:color="auto"/>
            </w:tcBorders>
            <w:shd w:val="clear" w:color="000000" w:fill="D9D9D9"/>
            <w:noWrap/>
            <w:vAlign w:val="center"/>
            <w:hideMark/>
          </w:tcPr>
          <w:p w14:paraId="1240403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2.26</w:t>
            </w:r>
          </w:p>
        </w:tc>
        <w:tc>
          <w:tcPr>
            <w:tcW w:w="1112" w:type="dxa"/>
            <w:tcBorders>
              <w:top w:val="nil"/>
              <w:left w:val="nil"/>
              <w:bottom w:val="single" w:sz="4" w:space="0" w:color="auto"/>
              <w:right w:val="single" w:sz="4" w:space="0" w:color="auto"/>
            </w:tcBorders>
            <w:shd w:val="clear" w:color="000000" w:fill="D9D9D9"/>
            <w:noWrap/>
            <w:vAlign w:val="center"/>
            <w:hideMark/>
          </w:tcPr>
          <w:p w14:paraId="45EBC9FC" w14:textId="3CD9583E" w:rsidR="007E198C" w:rsidRPr="0057544D" w:rsidRDefault="007E198C" w:rsidP="007E198C">
            <w:pPr>
              <w:widowControl/>
              <w:jc w:val="right"/>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hideMark/>
          </w:tcPr>
          <w:p w14:paraId="01B090C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1.92</w:t>
            </w:r>
          </w:p>
        </w:tc>
      </w:tr>
      <w:tr w:rsidR="007E198C" w:rsidRPr="0057544D" w14:paraId="29AB10BD" w14:textId="77777777" w:rsidTr="007D1058">
        <w:trPr>
          <w:trHeight w:val="340"/>
          <w:jc w:val="center"/>
        </w:trPr>
        <w:tc>
          <w:tcPr>
            <w:tcW w:w="3068" w:type="dxa"/>
            <w:vMerge/>
            <w:tcBorders>
              <w:top w:val="nil"/>
              <w:left w:val="single" w:sz="4" w:space="0" w:color="auto"/>
              <w:bottom w:val="single" w:sz="4" w:space="0" w:color="000000"/>
              <w:right w:val="single" w:sz="4" w:space="0" w:color="auto"/>
            </w:tcBorders>
            <w:vAlign w:val="center"/>
            <w:hideMark/>
          </w:tcPr>
          <w:p w14:paraId="6DA0EF4C"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520936F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D9D9D9"/>
            <w:noWrap/>
            <w:vAlign w:val="center"/>
            <w:hideMark/>
          </w:tcPr>
          <w:p w14:paraId="468E5B0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1,285.6</w:t>
            </w:r>
          </w:p>
        </w:tc>
        <w:tc>
          <w:tcPr>
            <w:tcW w:w="754" w:type="dxa"/>
            <w:tcBorders>
              <w:top w:val="nil"/>
              <w:left w:val="nil"/>
              <w:bottom w:val="single" w:sz="4" w:space="0" w:color="auto"/>
              <w:right w:val="single" w:sz="4" w:space="0" w:color="auto"/>
            </w:tcBorders>
            <w:shd w:val="clear" w:color="000000" w:fill="D9D9D9"/>
            <w:noWrap/>
            <w:vAlign w:val="center"/>
            <w:hideMark/>
          </w:tcPr>
          <w:p w14:paraId="5E47D9D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D9D9D9"/>
            <w:noWrap/>
            <w:vAlign w:val="center"/>
          </w:tcPr>
          <w:p w14:paraId="057CD7F6" w14:textId="12B14983"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tcPr>
          <w:p w14:paraId="2175BD74" w14:textId="06B96DAD"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tcPr>
          <w:p w14:paraId="3CF1D0C0" w14:textId="293C3B3D" w:rsidR="007E198C" w:rsidRPr="0057544D" w:rsidRDefault="007E198C" w:rsidP="007E198C">
            <w:pPr>
              <w:widowControl/>
              <w:rPr>
                <w:b/>
                <w:bCs/>
                <w:color w:val="000000"/>
                <w:sz w:val="22"/>
                <w:szCs w:val="22"/>
                <w:lang w:val="en-US" w:eastAsia="en-US"/>
              </w:rPr>
            </w:pPr>
          </w:p>
        </w:tc>
        <w:tc>
          <w:tcPr>
            <w:tcW w:w="1112" w:type="dxa"/>
            <w:tcBorders>
              <w:top w:val="nil"/>
              <w:left w:val="nil"/>
              <w:bottom w:val="single" w:sz="4" w:space="0" w:color="auto"/>
              <w:right w:val="single" w:sz="4" w:space="0" w:color="auto"/>
            </w:tcBorders>
            <w:shd w:val="clear" w:color="000000" w:fill="D9D9D9"/>
            <w:noWrap/>
            <w:vAlign w:val="center"/>
            <w:hideMark/>
          </w:tcPr>
          <w:p w14:paraId="23E225C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35.8</w:t>
            </w:r>
          </w:p>
        </w:tc>
        <w:tc>
          <w:tcPr>
            <w:tcW w:w="1407" w:type="dxa"/>
            <w:tcBorders>
              <w:top w:val="nil"/>
              <w:left w:val="nil"/>
              <w:bottom w:val="single" w:sz="4" w:space="0" w:color="auto"/>
              <w:right w:val="single" w:sz="4" w:space="0" w:color="auto"/>
            </w:tcBorders>
            <w:shd w:val="clear" w:color="000000" w:fill="D9D9D9"/>
            <w:noWrap/>
            <w:vAlign w:val="center"/>
            <w:hideMark/>
          </w:tcPr>
          <w:p w14:paraId="35CFF67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328.5</w:t>
            </w:r>
          </w:p>
        </w:tc>
        <w:tc>
          <w:tcPr>
            <w:tcW w:w="1112" w:type="dxa"/>
            <w:tcBorders>
              <w:top w:val="nil"/>
              <w:left w:val="nil"/>
              <w:bottom w:val="single" w:sz="4" w:space="0" w:color="auto"/>
              <w:right w:val="single" w:sz="4" w:space="0" w:color="auto"/>
            </w:tcBorders>
            <w:shd w:val="clear" w:color="000000" w:fill="D9D9D9"/>
            <w:noWrap/>
            <w:vAlign w:val="center"/>
            <w:hideMark/>
          </w:tcPr>
          <w:p w14:paraId="062F35C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62.8</w:t>
            </w:r>
          </w:p>
        </w:tc>
        <w:tc>
          <w:tcPr>
            <w:tcW w:w="1407" w:type="dxa"/>
            <w:tcBorders>
              <w:top w:val="nil"/>
              <w:left w:val="nil"/>
              <w:bottom w:val="single" w:sz="4" w:space="0" w:color="auto"/>
              <w:right w:val="single" w:sz="4" w:space="0" w:color="auto"/>
            </w:tcBorders>
            <w:shd w:val="clear" w:color="000000" w:fill="D9D9D9"/>
            <w:noWrap/>
            <w:vAlign w:val="center"/>
            <w:hideMark/>
          </w:tcPr>
          <w:p w14:paraId="5C2E16F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176.7</w:t>
            </w:r>
          </w:p>
        </w:tc>
        <w:tc>
          <w:tcPr>
            <w:tcW w:w="1407" w:type="dxa"/>
            <w:tcBorders>
              <w:top w:val="nil"/>
              <w:left w:val="nil"/>
              <w:bottom w:val="single" w:sz="4" w:space="0" w:color="auto"/>
              <w:right w:val="single" w:sz="4" w:space="0" w:color="auto"/>
            </w:tcBorders>
            <w:shd w:val="clear" w:color="000000" w:fill="D9D9D9"/>
            <w:noWrap/>
            <w:vAlign w:val="center"/>
            <w:hideMark/>
          </w:tcPr>
          <w:p w14:paraId="6F34B4A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656.0</w:t>
            </w:r>
          </w:p>
        </w:tc>
        <w:tc>
          <w:tcPr>
            <w:tcW w:w="1112" w:type="dxa"/>
            <w:tcBorders>
              <w:top w:val="nil"/>
              <w:left w:val="nil"/>
              <w:bottom w:val="single" w:sz="4" w:space="0" w:color="auto"/>
              <w:right w:val="single" w:sz="4" w:space="0" w:color="auto"/>
            </w:tcBorders>
            <w:shd w:val="clear" w:color="000000" w:fill="D9D9D9"/>
            <w:noWrap/>
            <w:vAlign w:val="center"/>
            <w:hideMark/>
          </w:tcPr>
          <w:p w14:paraId="5402AB0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D9D9D9"/>
            <w:noWrap/>
            <w:vAlign w:val="center"/>
            <w:hideMark/>
          </w:tcPr>
          <w:p w14:paraId="056909D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25.8</w:t>
            </w:r>
          </w:p>
        </w:tc>
      </w:tr>
      <w:tr w:rsidR="007E198C" w:rsidRPr="0057544D" w14:paraId="52A0370D" w14:textId="77777777" w:rsidTr="007E198C">
        <w:trPr>
          <w:trHeight w:val="340"/>
          <w:jc w:val="center"/>
        </w:trPr>
        <w:tc>
          <w:tcPr>
            <w:tcW w:w="3068" w:type="dxa"/>
            <w:vMerge/>
            <w:tcBorders>
              <w:top w:val="nil"/>
              <w:left w:val="single" w:sz="4" w:space="0" w:color="auto"/>
              <w:bottom w:val="single" w:sz="4" w:space="0" w:color="000000"/>
              <w:right w:val="single" w:sz="4" w:space="0" w:color="auto"/>
            </w:tcBorders>
            <w:vAlign w:val="center"/>
            <w:hideMark/>
          </w:tcPr>
          <w:p w14:paraId="22ADECC4"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0560E75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D9D9D9"/>
            <w:noWrap/>
            <w:vAlign w:val="center"/>
            <w:hideMark/>
          </w:tcPr>
          <w:p w14:paraId="7197705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37.6</w:t>
            </w:r>
          </w:p>
        </w:tc>
        <w:tc>
          <w:tcPr>
            <w:tcW w:w="754" w:type="dxa"/>
            <w:tcBorders>
              <w:top w:val="nil"/>
              <w:left w:val="nil"/>
              <w:bottom w:val="single" w:sz="4" w:space="0" w:color="auto"/>
              <w:right w:val="single" w:sz="4" w:space="0" w:color="auto"/>
            </w:tcBorders>
            <w:shd w:val="clear" w:color="000000" w:fill="D9D9D9"/>
            <w:noWrap/>
            <w:vAlign w:val="center"/>
            <w:hideMark/>
          </w:tcPr>
          <w:p w14:paraId="59BD5F8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3" w:type="dxa"/>
            <w:tcBorders>
              <w:top w:val="nil"/>
              <w:left w:val="nil"/>
              <w:bottom w:val="single" w:sz="4" w:space="0" w:color="auto"/>
              <w:right w:val="single" w:sz="4" w:space="0" w:color="auto"/>
            </w:tcBorders>
            <w:shd w:val="clear" w:color="000000" w:fill="D9D9D9"/>
            <w:noWrap/>
            <w:vAlign w:val="center"/>
            <w:hideMark/>
          </w:tcPr>
          <w:p w14:paraId="510647D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D9D9D9"/>
            <w:noWrap/>
            <w:vAlign w:val="center"/>
            <w:hideMark/>
          </w:tcPr>
          <w:p w14:paraId="78FF94E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D9D9D9"/>
            <w:noWrap/>
            <w:vAlign w:val="center"/>
            <w:hideMark/>
          </w:tcPr>
          <w:p w14:paraId="7FFFE41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D9D9D9"/>
            <w:noWrap/>
            <w:vAlign w:val="center"/>
            <w:hideMark/>
          </w:tcPr>
          <w:p w14:paraId="16DE2A8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1.4</w:t>
            </w:r>
          </w:p>
        </w:tc>
        <w:tc>
          <w:tcPr>
            <w:tcW w:w="1407" w:type="dxa"/>
            <w:tcBorders>
              <w:top w:val="nil"/>
              <w:left w:val="nil"/>
              <w:bottom w:val="single" w:sz="4" w:space="0" w:color="auto"/>
              <w:right w:val="single" w:sz="4" w:space="0" w:color="auto"/>
            </w:tcBorders>
            <w:shd w:val="clear" w:color="000000" w:fill="D9D9D9"/>
            <w:noWrap/>
            <w:vAlign w:val="center"/>
            <w:hideMark/>
          </w:tcPr>
          <w:p w14:paraId="64129E1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9.0</w:t>
            </w:r>
          </w:p>
        </w:tc>
        <w:tc>
          <w:tcPr>
            <w:tcW w:w="1112" w:type="dxa"/>
            <w:tcBorders>
              <w:top w:val="nil"/>
              <w:left w:val="nil"/>
              <w:bottom w:val="single" w:sz="4" w:space="0" w:color="auto"/>
              <w:right w:val="single" w:sz="4" w:space="0" w:color="auto"/>
            </w:tcBorders>
            <w:shd w:val="clear" w:color="000000" w:fill="D9D9D9"/>
            <w:noWrap/>
            <w:vAlign w:val="center"/>
            <w:hideMark/>
          </w:tcPr>
          <w:p w14:paraId="3946B2E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2.6</w:t>
            </w:r>
          </w:p>
        </w:tc>
        <w:tc>
          <w:tcPr>
            <w:tcW w:w="1407" w:type="dxa"/>
            <w:tcBorders>
              <w:top w:val="nil"/>
              <w:left w:val="nil"/>
              <w:bottom w:val="single" w:sz="4" w:space="0" w:color="auto"/>
              <w:right w:val="single" w:sz="4" w:space="0" w:color="auto"/>
            </w:tcBorders>
            <w:shd w:val="clear" w:color="000000" w:fill="D9D9D9"/>
            <w:noWrap/>
            <w:vAlign w:val="center"/>
            <w:hideMark/>
          </w:tcPr>
          <w:p w14:paraId="684A927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6.0</w:t>
            </w:r>
          </w:p>
        </w:tc>
        <w:tc>
          <w:tcPr>
            <w:tcW w:w="1407" w:type="dxa"/>
            <w:tcBorders>
              <w:top w:val="nil"/>
              <w:left w:val="nil"/>
              <w:bottom w:val="single" w:sz="4" w:space="0" w:color="auto"/>
              <w:right w:val="single" w:sz="4" w:space="0" w:color="auto"/>
            </w:tcBorders>
            <w:shd w:val="clear" w:color="000000" w:fill="D9D9D9"/>
            <w:noWrap/>
            <w:vAlign w:val="center"/>
            <w:hideMark/>
          </w:tcPr>
          <w:p w14:paraId="0FE11EA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17.1</w:t>
            </w:r>
          </w:p>
        </w:tc>
        <w:tc>
          <w:tcPr>
            <w:tcW w:w="1112" w:type="dxa"/>
            <w:tcBorders>
              <w:top w:val="nil"/>
              <w:left w:val="nil"/>
              <w:bottom w:val="single" w:sz="4" w:space="0" w:color="auto"/>
              <w:right w:val="single" w:sz="4" w:space="0" w:color="auto"/>
            </w:tcBorders>
            <w:shd w:val="clear" w:color="000000" w:fill="D9D9D9"/>
            <w:noWrap/>
            <w:vAlign w:val="center"/>
            <w:hideMark/>
          </w:tcPr>
          <w:p w14:paraId="4A6163C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12" w:type="dxa"/>
            <w:tcBorders>
              <w:top w:val="nil"/>
              <w:left w:val="nil"/>
              <w:bottom w:val="single" w:sz="4" w:space="0" w:color="auto"/>
              <w:right w:val="single" w:sz="4" w:space="0" w:color="auto"/>
            </w:tcBorders>
            <w:shd w:val="clear" w:color="000000" w:fill="D9D9D9"/>
            <w:noWrap/>
            <w:vAlign w:val="center"/>
            <w:hideMark/>
          </w:tcPr>
          <w:p w14:paraId="153CA55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w:t>
            </w:r>
          </w:p>
        </w:tc>
      </w:tr>
    </w:tbl>
    <w:p w14:paraId="34B9EC81" w14:textId="77777777" w:rsidR="00C22B61" w:rsidRPr="0057544D" w:rsidRDefault="00C22B61" w:rsidP="007F390F">
      <w:pPr>
        <w:pStyle w:val="ListParagraph"/>
        <w:ind w:left="0"/>
        <w:rPr>
          <w:lang w:val="sr-Cyrl-RS"/>
        </w:rPr>
      </w:pPr>
    </w:p>
    <w:p w14:paraId="5BB2D858" w14:textId="0436807E" w:rsidR="00D14805" w:rsidRPr="0057544D" w:rsidRDefault="005F30FA" w:rsidP="00557B79">
      <w:pPr>
        <w:pStyle w:val="ListParagraph"/>
        <w:ind w:left="0" w:firstLine="567"/>
        <w:rPr>
          <w:lang w:val="sr-Cyrl-RS"/>
        </w:rPr>
      </w:pPr>
      <w:r w:rsidRPr="0057544D">
        <w:rPr>
          <w:lang w:val="sr-Cyrl-RS"/>
        </w:rPr>
        <w:t xml:space="preserve">У састојинама где је дефинисана ширина добног разреда од 5 година заступљени су </w:t>
      </w:r>
      <w:r w:rsidR="00422C76" w:rsidRPr="0057544D">
        <w:rPr>
          <w:lang w:val="sr-Cyrl-RS"/>
        </w:rPr>
        <w:t xml:space="preserve"> V, </w:t>
      </w:r>
      <w:r w:rsidR="00176511" w:rsidRPr="0057544D">
        <w:rPr>
          <w:lang w:val="sr-Cyrl-RS"/>
        </w:rPr>
        <w:t xml:space="preserve">IV, </w:t>
      </w:r>
      <w:r w:rsidR="00422C76" w:rsidRPr="0057544D">
        <w:rPr>
          <w:lang w:val="sr-Cyrl-RS"/>
        </w:rPr>
        <w:t>VIII и V</w:t>
      </w:r>
      <w:r w:rsidR="00176511" w:rsidRPr="0057544D">
        <w:rPr>
          <w:lang w:val="sr-Cyrl-RS"/>
        </w:rPr>
        <w:t>II</w:t>
      </w:r>
      <w:r w:rsidR="008D0E7C" w:rsidRPr="0057544D">
        <w:rPr>
          <w:lang w:val="sr-Cyrl-RS"/>
        </w:rPr>
        <w:t xml:space="preserve"> </w:t>
      </w:r>
      <w:r w:rsidR="007F390F" w:rsidRPr="0057544D">
        <w:rPr>
          <w:lang w:val="sr-Cyrl-RS"/>
        </w:rPr>
        <w:t>добном разреду</w:t>
      </w:r>
      <w:r w:rsidR="003B5AC1" w:rsidRPr="0057544D">
        <w:rPr>
          <w:lang w:val="sr-Cyrl-RS"/>
        </w:rPr>
        <w:t>.</w:t>
      </w:r>
    </w:p>
    <w:p w14:paraId="3B9FADBE" w14:textId="77777777" w:rsidR="007E198C" w:rsidRPr="0057544D" w:rsidRDefault="007E198C" w:rsidP="00557B79">
      <w:pPr>
        <w:pStyle w:val="ListParagraph"/>
        <w:ind w:left="0" w:firstLine="567"/>
        <w:rPr>
          <w:lang w:val="sr-Cyrl-RS"/>
        </w:rPr>
      </w:pPr>
    </w:p>
    <w:p w14:paraId="5EC86DBC" w14:textId="77777777" w:rsidR="007E198C" w:rsidRPr="0057544D" w:rsidRDefault="007E198C" w:rsidP="00557B79">
      <w:pPr>
        <w:pStyle w:val="ListParagraph"/>
        <w:ind w:left="0" w:firstLine="567"/>
        <w:rPr>
          <w:lang w:val="sr-Cyrl-RS"/>
        </w:rPr>
      </w:pPr>
    </w:p>
    <w:p w14:paraId="77228CBF" w14:textId="4535C8EC" w:rsidR="00E30B41" w:rsidRPr="0057544D" w:rsidRDefault="007D1058" w:rsidP="00BD3814">
      <w:pPr>
        <w:pStyle w:val="Quote"/>
        <w:rPr>
          <w:lang w:val="sr-Cyrl-RS"/>
        </w:rPr>
      </w:pPr>
      <w:r w:rsidRPr="0057544D">
        <w:rPr>
          <w:lang w:val="sr-Cyrl-RS"/>
        </w:rPr>
        <w:t>Табела 27</w:t>
      </w:r>
      <w:r w:rsidR="00BD3814" w:rsidRPr="0057544D">
        <w:rPr>
          <w:lang w:val="sr-Cyrl-RS"/>
        </w:rPr>
        <w:t>-Преглед за ширину добног разреда од 10 година.</w:t>
      </w:r>
    </w:p>
    <w:tbl>
      <w:tblPr>
        <w:tblW w:w="18431" w:type="dxa"/>
        <w:jc w:val="center"/>
        <w:tblLook w:val="04A0" w:firstRow="1" w:lastRow="0" w:firstColumn="1" w:lastColumn="0" w:noHBand="0" w:noVBand="1"/>
      </w:tblPr>
      <w:tblGrid>
        <w:gridCol w:w="3351"/>
        <w:gridCol w:w="1160"/>
        <w:gridCol w:w="1160"/>
        <w:gridCol w:w="471"/>
        <w:gridCol w:w="696"/>
        <w:gridCol w:w="879"/>
        <w:gridCol w:w="1339"/>
        <w:gridCol w:w="1155"/>
        <w:gridCol w:w="1339"/>
        <w:gridCol w:w="1155"/>
        <w:gridCol w:w="1339"/>
        <w:gridCol w:w="1339"/>
        <w:gridCol w:w="1524"/>
        <w:gridCol w:w="1524"/>
      </w:tblGrid>
      <w:tr w:rsidR="007E198C" w:rsidRPr="0057544D" w14:paraId="7A1DE334" w14:textId="77777777" w:rsidTr="007E198C">
        <w:trPr>
          <w:trHeight w:val="340"/>
          <w:tblHeader/>
          <w:jc w:val="center"/>
        </w:trPr>
        <w:tc>
          <w:tcPr>
            <w:tcW w:w="33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FB9F174"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Газдински тип</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1B70E9CD" w14:textId="77777777" w:rsidR="007E198C" w:rsidRPr="0057544D" w:rsidRDefault="007E198C" w:rsidP="007E198C">
            <w:pPr>
              <w:widowControl/>
              <w:jc w:val="center"/>
              <w:rPr>
                <w:b/>
                <w:bCs/>
                <w:color w:val="000000"/>
                <w:lang w:val="en-US" w:eastAsia="en-US"/>
              </w:rPr>
            </w:pPr>
            <w:r w:rsidRPr="0057544D">
              <w:rPr>
                <w:b/>
                <w:bCs/>
                <w:color w:val="000000"/>
                <w:lang w:val="en-US" w:eastAsia="en-US"/>
              </w:rPr>
              <w:t>P</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C61E4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w:t>
            </w:r>
          </w:p>
        </w:tc>
        <w:tc>
          <w:tcPr>
            <w:tcW w:w="12760" w:type="dxa"/>
            <w:gridSpan w:val="11"/>
            <w:tcBorders>
              <w:top w:val="single" w:sz="4" w:space="0" w:color="auto"/>
              <w:left w:val="nil"/>
              <w:bottom w:val="single" w:sz="4" w:space="0" w:color="auto"/>
              <w:right w:val="single" w:sz="4" w:space="0" w:color="auto"/>
            </w:tcBorders>
            <w:shd w:val="clear" w:color="000000" w:fill="BFBFBF"/>
            <w:vAlign w:val="center"/>
            <w:hideMark/>
          </w:tcPr>
          <w:p w14:paraId="2C84B4EE"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Д   О   Б   Н   И         Р   А   З   Р   Е   Д    И</w:t>
            </w:r>
          </w:p>
        </w:tc>
      </w:tr>
      <w:tr w:rsidR="007E198C" w:rsidRPr="0057544D" w14:paraId="02CF5A37" w14:textId="77777777" w:rsidTr="007E198C">
        <w:trPr>
          <w:trHeight w:val="340"/>
          <w:tblHeader/>
          <w:jc w:val="center"/>
        </w:trPr>
        <w:tc>
          <w:tcPr>
            <w:tcW w:w="3351" w:type="dxa"/>
            <w:vMerge/>
            <w:tcBorders>
              <w:top w:val="single" w:sz="4" w:space="0" w:color="auto"/>
              <w:left w:val="single" w:sz="4" w:space="0" w:color="auto"/>
              <w:bottom w:val="single" w:sz="4" w:space="0" w:color="auto"/>
              <w:right w:val="single" w:sz="4" w:space="0" w:color="auto"/>
            </w:tcBorders>
            <w:vAlign w:val="center"/>
            <w:hideMark/>
          </w:tcPr>
          <w:p w14:paraId="67A22C70"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538FA9EA" w14:textId="77777777" w:rsidR="007E198C" w:rsidRPr="0057544D" w:rsidRDefault="007E198C" w:rsidP="007E198C">
            <w:pPr>
              <w:widowControl/>
              <w:jc w:val="center"/>
              <w:rPr>
                <w:b/>
                <w:bCs/>
                <w:color w:val="000000"/>
                <w:lang w:val="en-US" w:eastAsia="en-US"/>
              </w:rPr>
            </w:pPr>
            <w:r w:rsidRPr="0057544D">
              <w:rPr>
                <w:b/>
                <w:bCs/>
                <w:color w:val="000000"/>
                <w:lang w:val="en-US" w:eastAsia="en-US"/>
              </w:rPr>
              <w:t>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49765F0F" w14:textId="77777777" w:rsidR="007E198C" w:rsidRPr="0057544D" w:rsidRDefault="007E198C" w:rsidP="007E198C">
            <w:pPr>
              <w:widowControl/>
              <w:rPr>
                <w:b/>
                <w:bCs/>
                <w:color w:val="000000"/>
                <w:sz w:val="22"/>
                <w:szCs w:val="22"/>
                <w:lang w:val="en-US" w:eastAsia="en-US"/>
              </w:rPr>
            </w:pPr>
          </w:p>
        </w:tc>
        <w:tc>
          <w:tcPr>
            <w:tcW w:w="471" w:type="dxa"/>
            <w:tcBorders>
              <w:top w:val="nil"/>
              <w:left w:val="nil"/>
              <w:bottom w:val="single" w:sz="4" w:space="0" w:color="auto"/>
              <w:right w:val="single" w:sz="4" w:space="0" w:color="auto"/>
            </w:tcBorders>
            <w:shd w:val="clear" w:color="000000" w:fill="BFBFBF"/>
            <w:noWrap/>
            <w:vAlign w:val="center"/>
            <w:hideMark/>
          </w:tcPr>
          <w:p w14:paraId="5D298F4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a</w:t>
            </w:r>
          </w:p>
        </w:tc>
        <w:tc>
          <w:tcPr>
            <w:tcW w:w="696" w:type="dxa"/>
            <w:tcBorders>
              <w:top w:val="nil"/>
              <w:left w:val="nil"/>
              <w:bottom w:val="single" w:sz="4" w:space="0" w:color="auto"/>
              <w:right w:val="single" w:sz="4" w:space="0" w:color="auto"/>
            </w:tcBorders>
            <w:shd w:val="clear" w:color="000000" w:fill="BFBFBF"/>
            <w:noWrap/>
            <w:vAlign w:val="center"/>
            <w:hideMark/>
          </w:tcPr>
          <w:p w14:paraId="1E696B0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b</w:t>
            </w:r>
          </w:p>
        </w:tc>
        <w:tc>
          <w:tcPr>
            <w:tcW w:w="879" w:type="dxa"/>
            <w:tcBorders>
              <w:top w:val="nil"/>
              <w:left w:val="nil"/>
              <w:bottom w:val="single" w:sz="4" w:space="0" w:color="auto"/>
              <w:right w:val="single" w:sz="4" w:space="0" w:color="auto"/>
            </w:tcBorders>
            <w:shd w:val="clear" w:color="000000" w:fill="BFBFBF"/>
            <w:noWrap/>
            <w:vAlign w:val="center"/>
            <w:hideMark/>
          </w:tcPr>
          <w:p w14:paraId="4D3CEC0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w:t>
            </w:r>
          </w:p>
        </w:tc>
        <w:tc>
          <w:tcPr>
            <w:tcW w:w="1339" w:type="dxa"/>
            <w:tcBorders>
              <w:top w:val="nil"/>
              <w:left w:val="nil"/>
              <w:bottom w:val="single" w:sz="4" w:space="0" w:color="auto"/>
              <w:right w:val="single" w:sz="4" w:space="0" w:color="auto"/>
            </w:tcBorders>
            <w:shd w:val="clear" w:color="000000" w:fill="BFBFBF"/>
            <w:noWrap/>
            <w:vAlign w:val="center"/>
            <w:hideMark/>
          </w:tcPr>
          <w:p w14:paraId="353695C4"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III</w:t>
            </w:r>
          </w:p>
        </w:tc>
        <w:tc>
          <w:tcPr>
            <w:tcW w:w="1155" w:type="dxa"/>
            <w:tcBorders>
              <w:top w:val="nil"/>
              <w:left w:val="nil"/>
              <w:bottom w:val="single" w:sz="4" w:space="0" w:color="auto"/>
              <w:right w:val="single" w:sz="4" w:space="0" w:color="auto"/>
            </w:tcBorders>
            <w:shd w:val="clear" w:color="000000" w:fill="BFBFBF"/>
            <w:noWrap/>
            <w:vAlign w:val="center"/>
            <w:hideMark/>
          </w:tcPr>
          <w:p w14:paraId="0A1C4AE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IV</w:t>
            </w:r>
          </w:p>
        </w:tc>
        <w:tc>
          <w:tcPr>
            <w:tcW w:w="1339" w:type="dxa"/>
            <w:tcBorders>
              <w:top w:val="nil"/>
              <w:left w:val="nil"/>
              <w:bottom w:val="single" w:sz="4" w:space="0" w:color="auto"/>
              <w:right w:val="single" w:sz="4" w:space="0" w:color="auto"/>
            </w:tcBorders>
            <w:shd w:val="clear" w:color="000000" w:fill="BFBFBF"/>
            <w:noWrap/>
            <w:vAlign w:val="center"/>
            <w:hideMark/>
          </w:tcPr>
          <w:p w14:paraId="7A7283C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55" w:type="dxa"/>
            <w:tcBorders>
              <w:top w:val="nil"/>
              <w:left w:val="nil"/>
              <w:bottom w:val="single" w:sz="4" w:space="0" w:color="auto"/>
              <w:right w:val="single" w:sz="4" w:space="0" w:color="auto"/>
            </w:tcBorders>
            <w:shd w:val="clear" w:color="000000" w:fill="BFBFBF"/>
            <w:noWrap/>
            <w:vAlign w:val="center"/>
            <w:hideMark/>
          </w:tcPr>
          <w:p w14:paraId="1636D09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w:t>
            </w:r>
          </w:p>
        </w:tc>
        <w:tc>
          <w:tcPr>
            <w:tcW w:w="1339" w:type="dxa"/>
            <w:tcBorders>
              <w:top w:val="nil"/>
              <w:left w:val="nil"/>
              <w:bottom w:val="single" w:sz="4" w:space="0" w:color="auto"/>
              <w:right w:val="single" w:sz="4" w:space="0" w:color="auto"/>
            </w:tcBorders>
            <w:shd w:val="clear" w:color="000000" w:fill="BFBFBF"/>
            <w:noWrap/>
            <w:vAlign w:val="center"/>
            <w:hideMark/>
          </w:tcPr>
          <w:p w14:paraId="4FED4CE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w:t>
            </w:r>
          </w:p>
        </w:tc>
        <w:tc>
          <w:tcPr>
            <w:tcW w:w="1339" w:type="dxa"/>
            <w:tcBorders>
              <w:top w:val="nil"/>
              <w:left w:val="nil"/>
              <w:bottom w:val="single" w:sz="4" w:space="0" w:color="auto"/>
              <w:right w:val="single" w:sz="4" w:space="0" w:color="auto"/>
            </w:tcBorders>
            <w:shd w:val="clear" w:color="000000" w:fill="BFBFBF"/>
            <w:noWrap/>
            <w:vAlign w:val="center"/>
            <w:hideMark/>
          </w:tcPr>
          <w:p w14:paraId="5DAD2E03"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VIII</w:t>
            </w:r>
          </w:p>
        </w:tc>
        <w:tc>
          <w:tcPr>
            <w:tcW w:w="1524" w:type="dxa"/>
            <w:tcBorders>
              <w:top w:val="nil"/>
              <w:left w:val="nil"/>
              <w:bottom w:val="single" w:sz="4" w:space="0" w:color="auto"/>
              <w:right w:val="single" w:sz="4" w:space="0" w:color="auto"/>
            </w:tcBorders>
            <w:shd w:val="clear" w:color="000000" w:fill="BFBFBF"/>
            <w:noWrap/>
            <w:vAlign w:val="center"/>
            <w:hideMark/>
          </w:tcPr>
          <w:p w14:paraId="57CB03F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IX</w:t>
            </w:r>
          </w:p>
        </w:tc>
        <w:tc>
          <w:tcPr>
            <w:tcW w:w="1524" w:type="dxa"/>
            <w:tcBorders>
              <w:top w:val="nil"/>
              <w:left w:val="nil"/>
              <w:bottom w:val="single" w:sz="4" w:space="0" w:color="auto"/>
              <w:right w:val="single" w:sz="4" w:space="0" w:color="auto"/>
            </w:tcBorders>
            <w:shd w:val="clear" w:color="000000" w:fill="BFBFBF"/>
            <w:noWrap/>
            <w:vAlign w:val="center"/>
            <w:hideMark/>
          </w:tcPr>
          <w:p w14:paraId="22647453"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X</w:t>
            </w:r>
          </w:p>
        </w:tc>
      </w:tr>
      <w:tr w:rsidR="007E198C" w:rsidRPr="0057544D" w14:paraId="21CE2E29" w14:textId="77777777" w:rsidTr="007E198C">
        <w:trPr>
          <w:trHeight w:val="340"/>
          <w:tblHeader/>
          <w:jc w:val="center"/>
        </w:trPr>
        <w:tc>
          <w:tcPr>
            <w:tcW w:w="3351" w:type="dxa"/>
            <w:vMerge/>
            <w:tcBorders>
              <w:top w:val="single" w:sz="4" w:space="0" w:color="auto"/>
              <w:left w:val="single" w:sz="4" w:space="0" w:color="auto"/>
              <w:bottom w:val="single" w:sz="4" w:space="0" w:color="auto"/>
              <w:right w:val="single" w:sz="4" w:space="0" w:color="auto"/>
            </w:tcBorders>
            <w:vAlign w:val="center"/>
            <w:hideMark/>
          </w:tcPr>
          <w:p w14:paraId="67C49D16"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7CCB3C2B" w14:textId="77777777" w:rsidR="007E198C" w:rsidRPr="0057544D" w:rsidRDefault="007E198C" w:rsidP="007E198C">
            <w:pPr>
              <w:widowControl/>
              <w:jc w:val="center"/>
              <w:rPr>
                <w:b/>
                <w:bCs/>
                <w:color w:val="000000"/>
                <w:lang w:val="en-US" w:eastAsia="en-US"/>
              </w:rPr>
            </w:pPr>
            <w:r w:rsidRPr="0057544D">
              <w:rPr>
                <w:b/>
                <w:bCs/>
                <w:color w:val="000000"/>
                <w:lang w:val="en-US" w:eastAsia="en-US"/>
              </w:rPr>
              <w:t>Zv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BD03309" w14:textId="77777777" w:rsidR="007E198C" w:rsidRPr="0057544D" w:rsidRDefault="007E198C" w:rsidP="007E198C">
            <w:pPr>
              <w:widowControl/>
              <w:rPr>
                <w:b/>
                <w:bCs/>
                <w:color w:val="000000"/>
                <w:sz w:val="22"/>
                <w:szCs w:val="22"/>
                <w:lang w:val="en-US" w:eastAsia="en-US"/>
              </w:rPr>
            </w:pPr>
          </w:p>
        </w:tc>
        <w:tc>
          <w:tcPr>
            <w:tcW w:w="12760" w:type="dxa"/>
            <w:gridSpan w:val="11"/>
            <w:tcBorders>
              <w:top w:val="single" w:sz="4" w:space="0" w:color="auto"/>
              <w:left w:val="nil"/>
              <w:bottom w:val="single" w:sz="4" w:space="0" w:color="auto"/>
              <w:right w:val="single" w:sz="4" w:space="0" w:color="auto"/>
            </w:tcBorders>
            <w:shd w:val="clear" w:color="000000" w:fill="BFBFBF"/>
            <w:noWrap/>
            <w:vAlign w:val="center"/>
            <w:hideMark/>
          </w:tcPr>
          <w:p w14:paraId="1D42AC0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m3</w:t>
            </w:r>
          </w:p>
        </w:tc>
      </w:tr>
      <w:tr w:rsidR="007E198C" w:rsidRPr="0057544D" w14:paraId="4549D6C1" w14:textId="77777777" w:rsidTr="007E198C">
        <w:trPr>
          <w:trHeight w:val="340"/>
          <w:jc w:val="center"/>
        </w:trPr>
        <w:tc>
          <w:tcPr>
            <w:tcW w:w="18431" w:type="dxa"/>
            <w:gridSpan w:val="14"/>
            <w:tcBorders>
              <w:top w:val="single" w:sz="4" w:space="0" w:color="auto"/>
              <w:left w:val="single" w:sz="4" w:space="0" w:color="auto"/>
              <w:bottom w:val="single" w:sz="4" w:space="0" w:color="auto"/>
              <w:right w:val="single" w:sz="4" w:space="0" w:color="auto"/>
            </w:tcBorders>
            <w:noWrap/>
            <w:vAlign w:val="center"/>
            <w:hideMark/>
          </w:tcPr>
          <w:p w14:paraId="188F1CA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58 - Национални парк - I степена заштите</w:t>
            </w:r>
          </w:p>
        </w:tc>
      </w:tr>
      <w:tr w:rsidR="007E198C" w:rsidRPr="0057544D" w14:paraId="28776320" w14:textId="77777777" w:rsidTr="007D1058">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3CC07F88"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2621 - Изданачке мешовите шуме храстова - Високе шуме храстова и осталих лишћара</w:t>
            </w:r>
          </w:p>
        </w:tc>
        <w:tc>
          <w:tcPr>
            <w:tcW w:w="1160" w:type="dxa"/>
            <w:tcBorders>
              <w:top w:val="nil"/>
              <w:left w:val="nil"/>
              <w:bottom w:val="single" w:sz="4" w:space="0" w:color="auto"/>
              <w:right w:val="single" w:sz="4" w:space="0" w:color="auto"/>
            </w:tcBorders>
            <w:noWrap/>
            <w:vAlign w:val="center"/>
            <w:hideMark/>
          </w:tcPr>
          <w:p w14:paraId="3FE960F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7738E3E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25.74</w:t>
            </w:r>
          </w:p>
        </w:tc>
        <w:tc>
          <w:tcPr>
            <w:tcW w:w="471" w:type="dxa"/>
            <w:tcBorders>
              <w:top w:val="nil"/>
              <w:left w:val="nil"/>
              <w:bottom w:val="single" w:sz="4" w:space="0" w:color="auto"/>
              <w:right w:val="single" w:sz="4" w:space="0" w:color="auto"/>
            </w:tcBorders>
            <w:noWrap/>
            <w:vAlign w:val="center"/>
            <w:hideMark/>
          </w:tcPr>
          <w:p w14:paraId="5C8BF36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00059236" w14:textId="15E02F04"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0C6C249" w14:textId="0FB46054"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4184BDB" w14:textId="573E64F8"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0322D007" w14:textId="7067C005"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9934A3F" w14:textId="17BAB2BD"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52944B73" w14:textId="5E7A5FD1"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E1F4F39" w14:textId="23BE817D"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322F0C6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19.37</w:t>
            </w:r>
          </w:p>
        </w:tc>
        <w:tc>
          <w:tcPr>
            <w:tcW w:w="1524" w:type="dxa"/>
            <w:tcBorders>
              <w:top w:val="nil"/>
              <w:left w:val="nil"/>
              <w:bottom w:val="single" w:sz="4" w:space="0" w:color="auto"/>
              <w:right w:val="single" w:sz="4" w:space="0" w:color="auto"/>
            </w:tcBorders>
            <w:noWrap/>
            <w:vAlign w:val="center"/>
            <w:hideMark/>
          </w:tcPr>
          <w:p w14:paraId="51FADACD" w14:textId="29D6E92D"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1FA8C41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6.37</w:t>
            </w:r>
          </w:p>
        </w:tc>
      </w:tr>
      <w:tr w:rsidR="007E198C" w:rsidRPr="0057544D" w14:paraId="7BA3DAA4" w14:textId="77777777" w:rsidTr="007D1058">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07228205"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1E2A08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7E363DE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3,752.5</w:t>
            </w:r>
          </w:p>
        </w:tc>
        <w:tc>
          <w:tcPr>
            <w:tcW w:w="471" w:type="dxa"/>
            <w:tcBorders>
              <w:top w:val="nil"/>
              <w:left w:val="nil"/>
              <w:bottom w:val="single" w:sz="4" w:space="0" w:color="auto"/>
              <w:right w:val="single" w:sz="4" w:space="0" w:color="auto"/>
            </w:tcBorders>
            <w:noWrap/>
            <w:vAlign w:val="center"/>
            <w:hideMark/>
          </w:tcPr>
          <w:p w14:paraId="01F1AA5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2F20F3AC" w14:textId="246622F6"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1E30D113" w14:textId="6039CC79"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51D18A3C" w14:textId="3820DFE3"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6EB112CF" w14:textId="781426C9"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A2B8870" w14:textId="45AF7B25"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31DE045" w14:textId="28C5C1FB"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C3177A7" w14:textId="54785E48"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10C8318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3,112.0</w:t>
            </w:r>
          </w:p>
        </w:tc>
        <w:tc>
          <w:tcPr>
            <w:tcW w:w="1524" w:type="dxa"/>
            <w:tcBorders>
              <w:top w:val="nil"/>
              <w:left w:val="nil"/>
              <w:bottom w:val="single" w:sz="4" w:space="0" w:color="auto"/>
              <w:right w:val="single" w:sz="4" w:space="0" w:color="auto"/>
            </w:tcBorders>
            <w:noWrap/>
            <w:vAlign w:val="center"/>
            <w:hideMark/>
          </w:tcPr>
          <w:p w14:paraId="6B2135F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741F9BA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640.5</w:t>
            </w:r>
          </w:p>
        </w:tc>
      </w:tr>
      <w:tr w:rsidR="007E198C" w:rsidRPr="0057544D" w14:paraId="7572B545" w14:textId="77777777" w:rsidTr="007D1058">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807B898"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3B41722A"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58C5920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84.9</w:t>
            </w:r>
          </w:p>
        </w:tc>
        <w:tc>
          <w:tcPr>
            <w:tcW w:w="471" w:type="dxa"/>
            <w:tcBorders>
              <w:top w:val="nil"/>
              <w:left w:val="nil"/>
              <w:bottom w:val="single" w:sz="4" w:space="0" w:color="auto"/>
              <w:right w:val="single" w:sz="4" w:space="0" w:color="auto"/>
            </w:tcBorders>
            <w:noWrap/>
            <w:vAlign w:val="center"/>
            <w:hideMark/>
          </w:tcPr>
          <w:p w14:paraId="2E7F9EB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70F87E3C" w14:textId="2709696D"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080FC700" w14:textId="43C99296"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0520092" w14:textId="021391B6"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44ECDC5F" w14:textId="4663E9F7"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DCF019A" w14:textId="6751C0F2"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97D49AA" w14:textId="35BE79C1"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67FB4A1" w14:textId="7D580B82"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1C41755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73.5</w:t>
            </w:r>
          </w:p>
        </w:tc>
        <w:tc>
          <w:tcPr>
            <w:tcW w:w="1524" w:type="dxa"/>
            <w:tcBorders>
              <w:top w:val="nil"/>
              <w:left w:val="nil"/>
              <w:bottom w:val="single" w:sz="4" w:space="0" w:color="auto"/>
              <w:right w:val="single" w:sz="4" w:space="0" w:color="auto"/>
            </w:tcBorders>
            <w:noWrap/>
            <w:vAlign w:val="center"/>
            <w:hideMark/>
          </w:tcPr>
          <w:p w14:paraId="163F06A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0AEE5D0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11.4</w:t>
            </w:r>
          </w:p>
        </w:tc>
      </w:tr>
      <w:tr w:rsidR="007E198C" w:rsidRPr="0057544D" w14:paraId="06378638" w14:textId="77777777" w:rsidTr="007D1058">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4CA103F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2721 - Изданачке мешовите шуме липа - Високе шуме липе и осталих лишћара</w:t>
            </w:r>
          </w:p>
        </w:tc>
        <w:tc>
          <w:tcPr>
            <w:tcW w:w="1160" w:type="dxa"/>
            <w:tcBorders>
              <w:top w:val="nil"/>
              <w:left w:val="nil"/>
              <w:bottom w:val="single" w:sz="4" w:space="0" w:color="auto"/>
              <w:right w:val="single" w:sz="4" w:space="0" w:color="auto"/>
            </w:tcBorders>
            <w:noWrap/>
            <w:vAlign w:val="center"/>
            <w:hideMark/>
          </w:tcPr>
          <w:p w14:paraId="5821E3C9"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272C73A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32.17</w:t>
            </w:r>
          </w:p>
        </w:tc>
        <w:tc>
          <w:tcPr>
            <w:tcW w:w="471" w:type="dxa"/>
            <w:tcBorders>
              <w:top w:val="nil"/>
              <w:left w:val="nil"/>
              <w:bottom w:val="single" w:sz="4" w:space="0" w:color="auto"/>
              <w:right w:val="single" w:sz="4" w:space="0" w:color="auto"/>
            </w:tcBorders>
            <w:noWrap/>
            <w:vAlign w:val="center"/>
            <w:hideMark/>
          </w:tcPr>
          <w:p w14:paraId="6F5EB5F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1F78E509" w14:textId="38466D4A"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BF7453C" w14:textId="512CA1C2"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58280D20" w14:textId="6315AA21"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38C680F" w14:textId="7A8F35F3"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C80BC5A" w14:textId="4DACD5B4"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41C68550" w14:textId="35670EBA"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7F525E0" w14:textId="2F1E386A"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12BAFE1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11.78</w:t>
            </w:r>
          </w:p>
        </w:tc>
        <w:tc>
          <w:tcPr>
            <w:tcW w:w="1524" w:type="dxa"/>
            <w:tcBorders>
              <w:top w:val="nil"/>
              <w:left w:val="nil"/>
              <w:bottom w:val="single" w:sz="4" w:space="0" w:color="auto"/>
              <w:right w:val="single" w:sz="4" w:space="0" w:color="auto"/>
            </w:tcBorders>
            <w:noWrap/>
            <w:vAlign w:val="center"/>
            <w:hideMark/>
          </w:tcPr>
          <w:p w14:paraId="2AB2414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20.39</w:t>
            </w:r>
          </w:p>
        </w:tc>
        <w:tc>
          <w:tcPr>
            <w:tcW w:w="1524" w:type="dxa"/>
            <w:tcBorders>
              <w:top w:val="nil"/>
              <w:left w:val="nil"/>
              <w:bottom w:val="single" w:sz="4" w:space="0" w:color="auto"/>
              <w:right w:val="single" w:sz="4" w:space="0" w:color="auto"/>
            </w:tcBorders>
            <w:noWrap/>
            <w:vAlign w:val="center"/>
            <w:hideMark/>
          </w:tcPr>
          <w:p w14:paraId="137EE583" w14:textId="759D42F2" w:rsidR="007E198C" w:rsidRPr="0057544D" w:rsidRDefault="007E198C" w:rsidP="007E198C">
            <w:pPr>
              <w:widowControl/>
              <w:jc w:val="right"/>
              <w:rPr>
                <w:color w:val="000000"/>
                <w:sz w:val="22"/>
                <w:szCs w:val="22"/>
                <w:lang w:val="en-US" w:eastAsia="en-US"/>
              </w:rPr>
            </w:pPr>
          </w:p>
        </w:tc>
      </w:tr>
      <w:tr w:rsidR="007E198C" w:rsidRPr="0057544D" w14:paraId="400C52F1" w14:textId="77777777" w:rsidTr="007D1058">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B24CB9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6DA33100"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289BC25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8,259.8</w:t>
            </w:r>
          </w:p>
        </w:tc>
        <w:tc>
          <w:tcPr>
            <w:tcW w:w="471" w:type="dxa"/>
            <w:tcBorders>
              <w:top w:val="nil"/>
              <w:left w:val="nil"/>
              <w:bottom w:val="single" w:sz="4" w:space="0" w:color="auto"/>
              <w:right w:val="single" w:sz="4" w:space="0" w:color="auto"/>
            </w:tcBorders>
            <w:noWrap/>
            <w:vAlign w:val="center"/>
            <w:hideMark/>
          </w:tcPr>
          <w:p w14:paraId="7A7B487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6697D44C" w14:textId="5D2A2C67"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69B84425" w14:textId="63480665"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5D1B25CB" w14:textId="50DA56FD"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585BB3A" w14:textId="301C8300"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266CA226" w14:textId="3A642CEE"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30954BDF" w14:textId="7DE0F6AC"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A8C6919" w14:textId="00DB733F"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27A8E20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1,863.0</w:t>
            </w:r>
          </w:p>
        </w:tc>
        <w:tc>
          <w:tcPr>
            <w:tcW w:w="1524" w:type="dxa"/>
            <w:tcBorders>
              <w:top w:val="nil"/>
              <w:left w:val="nil"/>
              <w:bottom w:val="single" w:sz="4" w:space="0" w:color="auto"/>
              <w:right w:val="single" w:sz="4" w:space="0" w:color="auto"/>
            </w:tcBorders>
            <w:noWrap/>
            <w:vAlign w:val="center"/>
            <w:hideMark/>
          </w:tcPr>
          <w:p w14:paraId="14F45A1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6,396.8</w:t>
            </w:r>
          </w:p>
        </w:tc>
        <w:tc>
          <w:tcPr>
            <w:tcW w:w="1524" w:type="dxa"/>
            <w:tcBorders>
              <w:top w:val="nil"/>
              <w:left w:val="nil"/>
              <w:bottom w:val="single" w:sz="4" w:space="0" w:color="auto"/>
              <w:right w:val="single" w:sz="4" w:space="0" w:color="auto"/>
            </w:tcBorders>
            <w:noWrap/>
            <w:vAlign w:val="center"/>
            <w:hideMark/>
          </w:tcPr>
          <w:p w14:paraId="7D30467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73622898" w14:textId="77777777" w:rsidTr="007D1058">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33D6D060"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304D122"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7AD7F28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132.2</w:t>
            </w:r>
          </w:p>
        </w:tc>
        <w:tc>
          <w:tcPr>
            <w:tcW w:w="471" w:type="dxa"/>
            <w:tcBorders>
              <w:top w:val="nil"/>
              <w:left w:val="nil"/>
              <w:bottom w:val="single" w:sz="4" w:space="0" w:color="auto"/>
              <w:right w:val="single" w:sz="4" w:space="0" w:color="auto"/>
            </w:tcBorders>
            <w:noWrap/>
            <w:vAlign w:val="center"/>
            <w:hideMark/>
          </w:tcPr>
          <w:p w14:paraId="497FCB1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469FAF23" w14:textId="620D85A3"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70EB3DE" w14:textId="052E7364"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A1749E8" w14:textId="170DBD93"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3A7AFF4E" w14:textId="2192C7F5"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BA12BC1" w14:textId="59C62553"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1184B7B" w14:textId="45AEB0EC"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C146248" w14:textId="35F651D9"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50B51A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34.7</w:t>
            </w:r>
          </w:p>
        </w:tc>
        <w:tc>
          <w:tcPr>
            <w:tcW w:w="1524" w:type="dxa"/>
            <w:tcBorders>
              <w:top w:val="nil"/>
              <w:left w:val="nil"/>
              <w:bottom w:val="single" w:sz="4" w:space="0" w:color="auto"/>
              <w:right w:val="single" w:sz="4" w:space="0" w:color="auto"/>
            </w:tcBorders>
            <w:noWrap/>
            <w:vAlign w:val="center"/>
            <w:hideMark/>
          </w:tcPr>
          <w:p w14:paraId="7E474F7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97.6</w:t>
            </w:r>
          </w:p>
        </w:tc>
        <w:tc>
          <w:tcPr>
            <w:tcW w:w="1524" w:type="dxa"/>
            <w:tcBorders>
              <w:top w:val="nil"/>
              <w:left w:val="nil"/>
              <w:bottom w:val="single" w:sz="4" w:space="0" w:color="auto"/>
              <w:right w:val="single" w:sz="4" w:space="0" w:color="auto"/>
            </w:tcBorders>
            <w:noWrap/>
            <w:vAlign w:val="center"/>
            <w:hideMark/>
          </w:tcPr>
          <w:p w14:paraId="10C1BC5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2C1BB4B8" w14:textId="77777777" w:rsidTr="007D1058">
        <w:trPr>
          <w:trHeight w:val="340"/>
          <w:jc w:val="center"/>
        </w:trPr>
        <w:tc>
          <w:tcPr>
            <w:tcW w:w="3351"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BC3FC4"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58 - Национални парк - 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2BE6EF1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556EF14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57.91</w:t>
            </w:r>
          </w:p>
        </w:tc>
        <w:tc>
          <w:tcPr>
            <w:tcW w:w="471" w:type="dxa"/>
            <w:tcBorders>
              <w:top w:val="nil"/>
              <w:left w:val="nil"/>
              <w:bottom w:val="single" w:sz="4" w:space="0" w:color="auto"/>
              <w:right w:val="single" w:sz="4" w:space="0" w:color="auto"/>
            </w:tcBorders>
            <w:shd w:val="clear" w:color="000000" w:fill="F2F2F2"/>
            <w:noWrap/>
            <w:vAlign w:val="center"/>
            <w:hideMark/>
          </w:tcPr>
          <w:p w14:paraId="1C2A821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tcPr>
          <w:p w14:paraId="25CE6628" w14:textId="7FD43D13" w:rsidR="007E198C" w:rsidRPr="0057544D" w:rsidRDefault="007E198C" w:rsidP="007E198C">
            <w:pPr>
              <w:widowControl/>
              <w:jc w:val="right"/>
              <w:rPr>
                <w:b/>
                <w:bCs/>
                <w:color w:val="000000"/>
                <w:sz w:val="22"/>
                <w:szCs w:val="22"/>
                <w:lang w:val="en-US" w:eastAsia="en-US"/>
              </w:rPr>
            </w:pPr>
          </w:p>
        </w:tc>
        <w:tc>
          <w:tcPr>
            <w:tcW w:w="879" w:type="dxa"/>
            <w:tcBorders>
              <w:top w:val="nil"/>
              <w:left w:val="nil"/>
              <w:bottom w:val="single" w:sz="4" w:space="0" w:color="auto"/>
              <w:right w:val="single" w:sz="4" w:space="0" w:color="auto"/>
            </w:tcBorders>
            <w:shd w:val="clear" w:color="000000" w:fill="F2F2F2"/>
            <w:noWrap/>
            <w:vAlign w:val="center"/>
          </w:tcPr>
          <w:p w14:paraId="7A31DB47" w14:textId="42BDA0F2" w:rsidR="007E198C" w:rsidRPr="0057544D" w:rsidRDefault="007E198C" w:rsidP="007E198C">
            <w:pPr>
              <w:widowControl/>
              <w:jc w:val="right"/>
              <w:rPr>
                <w:b/>
                <w:bCs/>
                <w:color w:val="000000"/>
                <w:sz w:val="22"/>
                <w:szCs w:val="22"/>
                <w:lang w:val="en-US" w:eastAsia="en-US"/>
              </w:rPr>
            </w:pPr>
          </w:p>
        </w:tc>
        <w:tc>
          <w:tcPr>
            <w:tcW w:w="1339" w:type="dxa"/>
            <w:tcBorders>
              <w:top w:val="nil"/>
              <w:left w:val="nil"/>
              <w:bottom w:val="single" w:sz="4" w:space="0" w:color="auto"/>
              <w:right w:val="single" w:sz="4" w:space="0" w:color="auto"/>
            </w:tcBorders>
            <w:shd w:val="clear" w:color="000000" w:fill="F2F2F2"/>
            <w:noWrap/>
            <w:vAlign w:val="center"/>
          </w:tcPr>
          <w:p w14:paraId="65B62F52" w14:textId="142DF932" w:rsidR="007E198C" w:rsidRPr="0057544D" w:rsidRDefault="007E198C" w:rsidP="007E198C">
            <w:pPr>
              <w:widowControl/>
              <w:jc w:val="right"/>
              <w:rPr>
                <w:b/>
                <w:bCs/>
                <w:color w:val="000000"/>
                <w:sz w:val="22"/>
                <w:szCs w:val="22"/>
                <w:lang w:val="en-US" w:eastAsia="en-US"/>
              </w:rPr>
            </w:pPr>
          </w:p>
        </w:tc>
        <w:tc>
          <w:tcPr>
            <w:tcW w:w="1155" w:type="dxa"/>
            <w:tcBorders>
              <w:top w:val="nil"/>
              <w:left w:val="nil"/>
              <w:bottom w:val="single" w:sz="4" w:space="0" w:color="auto"/>
              <w:right w:val="single" w:sz="4" w:space="0" w:color="auto"/>
            </w:tcBorders>
            <w:shd w:val="clear" w:color="000000" w:fill="F2F2F2"/>
            <w:noWrap/>
            <w:vAlign w:val="center"/>
          </w:tcPr>
          <w:p w14:paraId="194258CC" w14:textId="4945C1F0" w:rsidR="007E198C" w:rsidRPr="0057544D" w:rsidRDefault="007E198C" w:rsidP="007E198C">
            <w:pPr>
              <w:widowControl/>
              <w:jc w:val="right"/>
              <w:rPr>
                <w:b/>
                <w:bCs/>
                <w:color w:val="000000"/>
                <w:sz w:val="22"/>
                <w:szCs w:val="22"/>
                <w:lang w:val="en-US" w:eastAsia="en-US"/>
              </w:rPr>
            </w:pPr>
          </w:p>
        </w:tc>
        <w:tc>
          <w:tcPr>
            <w:tcW w:w="1339" w:type="dxa"/>
            <w:tcBorders>
              <w:top w:val="nil"/>
              <w:left w:val="nil"/>
              <w:bottom w:val="single" w:sz="4" w:space="0" w:color="auto"/>
              <w:right w:val="single" w:sz="4" w:space="0" w:color="auto"/>
            </w:tcBorders>
            <w:shd w:val="clear" w:color="000000" w:fill="F2F2F2"/>
            <w:noWrap/>
            <w:vAlign w:val="center"/>
          </w:tcPr>
          <w:p w14:paraId="21555531" w14:textId="661185C5" w:rsidR="007E198C" w:rsidRPr="0057544D" w:rsidRDefault="007E198C" w:rsidP="007E198C">
            <w:pPr>
              <w:widowControl/>
              <w:jc w:val="right"/>
              <w:rPr>
                <w:b/>
                <w:bCs/>
                <w:color w:val="000000"/>
                <w:sz w:val="22"/>
                <w:szCs w:val="22"/>
                <w:lang w:val="en-US" w:eastAsia="en-US"/>
              </w:rPr>
            </w:pPr>
          </w:p>
        </w:tc>
        <w:tc>
          <w:tcPr>
            <w:tcW w:w="1155" w:type="dxa"/>
            <w:tcBorders>
              <w:top w:val="nil"/>
              <w:left w:val="nil"/>
              <w:bottom w:val="single" w:sz="4" w:space="0" w:color="auto"/>
              <w:right w:val="single" w:sz="4" w:space="0" w:color="auto"/>
            </w:tcBorders>
            <w:shd w:val="clear" w:color="000000" w:fill="F2F2F2"/>
            <w:noWrap/>
            <w:vAlign w:val="center"/>
          </w:tcPr>
          <w:p w14:paraId="61B1EC6D" w14:textId="3744D0F8" w:rsidR="007E198C" w:rsidRPr="0057544D" w:rsidRDefault="007E198C" w:rsidP="007E198C">
            <w:pPr>
              <w:widowControl/>
              <w:jc w:val="right"/>
              <w:rPr>
                <w:b/>
                <w:bCs/>
                <w:color w:val="000000"/>
                <w:sz w:val="22"/>
                <w:szCs w:val="22"/>
                <w:lang w:val="en-US" w:eastAsia="en-US"/>
              </w:rPr>
            </w:pPr>
          </w:p>
        </w:tc>
        <w:tc>
          <w:tcPr>
            <w:tcW w:w="1339" w:type="dxa"/>
            <w:tcBorders>
              <w:top w:val="nil"/>
              <w:left w:val="nil"/>
              <w:bottom w:val="single" w:sz="4" w:space="0" w:color="auto"/>
              <w:right w:val="single" w:sz="4" w:space="0" w:color="auto"/>
            </w:tcBorders>
            <w:shd w:val="clear" w:color="000000" w:fill="F2F2F2"/>
            <w:noWrap/>
            <w:vAlign w:val="center"/>
          </w:tcPr>
          <w:p w14:paraId="01C7F136" w14:textId="3BCCB4E7" w:rsidR="007E198C" w:rsidRPr="0057544D" w:rsidRDefault="007E198C" w:rsidP="007E198C">
            <w:pPr>
              <w:widowControl/>
              <w:jc w:val="right"/>
              <w:rPr>
                <w:b/>
                <w:bCs/>
                <w:color w:val="000000"/>
                <w:sz w:val="22"/>
                <w:szCs w:val="22"/>
                <w:lang w:val="en-US" w:eastAsia="en-US"/>
              </w:rPr>
            </w:pPr>
          </w:p>
        </w:tc>
        <w:tc>
          <w:tcPr>
            <w:tcW w:w="1339" w:type="dxa"/>
            <w:tcBorders>
              <w:top w:val="nil"/>
              <w:left w:val="nil"/>
              <w:bottom w:val="single" w:sz="4" w:space="0" w:color="auto"/>
              <w:right w:val="single" w:sz="4" w:space="0" w:color="auto"/>
            </w:tcBorders>
            <w:shd w:val="clear" w:color="000000" w:fill="F2F2F2"/>
            <w:noWrap/>
            <w:vAlign w:val="center"/>
            <w:hideMark/>
          </w:tcPr>
          <w:p w14:paraId="6E7D4F6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31.15</w:t>
            </w:r>
          </w:p>
        </w:tc>
        <w:tc>
          <w:tcPr>
            <w:tcW w:w="1524" w:type="dxa"/>
            <w:tcBorders>
              <w:top w:val="nil"/>
              <w:left w:val="nil"/>
              <w:bottom w:val="single" w:sz="4" w:space="0" w:color="auto"/>
              <w:right w:val="single" w:sz="4" w:space="0" w:color="auto"/>
            </w:tcBorders>
            <w:shd w:val="clear" w:color="000000" w:fill="F2F2F2"/>
            <w:noWrap/>
            <w:vAlign w:val="center"/>
            <w:hideMark/>
          </w:tcPr>
          <w:p w14:paraId="585BF16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20.39</w:t>
            </w:r>
          </w:p>
        </w:tc>
        <w:tc>
          <w:tcPr>
            <w:tcW w:w="1524" w:type="dxa"/>
            <w:tcBorders>
              <w:top w:val="nil"/>
              <w:left w:val="nil"/>
              <w:bottom w:val="single" w:sz="4" w:space="0" w:color="auto"/>
              <w:right w:val="single" w:sz="4" w:space="0" w:color="auto"/>
            </w:tcBorders>
            <w:shd w:val="clear" w:color="000000" w:fill="F2F2F2"/>
            <w:noWrap/>
            <w:vAlign w:val="center"/>
            <w:hideMark/>
          </w:tcPr>
          <w:p w14:paraId="5A488B7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6.37</w:t>
            </w:r>
          </w:p>
        </w:tc>
      </w:tr>
      <w:tr w:rsidR="007E198C" w:rsidRPr="0057544D" w14:paraId="0FFB0115"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3DF0B1D0"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55E25087"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66382E5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12,012.3</w:t>
            </w:r>
          </w:p>
        </w:tc>
        <w:tc>
          <w:tcPr>
            <w:tcW w:w="471" w:type="dxa"/>
            <w:tcBorders>
              <w:top w:val="nil"/>
              <w:left w:val="nil"/>
              <w:bottom w:val="single" w:sz="4" w:space="0" w:color="auto"/>
              <w:right w:val="single" w:sz="4" w:space="0" w:color="auto"/>
            </w:tcBorders>
            <w:shd w:val="clear" w:color="000000" w:fill="F2F2F2"/>
            <w:noWrap/>
            <w:vAlign w:val="center"/>
            <w:hideMark/>
          </w:tcPr>
          <w:p w14:paraId="1455F37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406A7A8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879" w:type="dxa"/>
            <w:tcBorders>
              <w:top w:val="nil"/>
              <w:left w:val="nil"/>
              <w:bottom w:val="single" w:sz="4" w:space="0" w:color="auto"/>
              <w:right w:val="single" w:sz="4" w:space="0" w:color="auto"/>
            </w:tcBorders>
            <w:shd w:val="clear" w:color="000000" w:fill="F2F2F2"/>
            <w:noWrap/>
            <w:vAlign w:val="center"/>
            <w:hideMark/>
          </w:tcPr>
          <w:p w14:paraId="4FEBFD9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2B6B59B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55" w:type="dxa"/>
            <w:tcBorders>
              <w:top w:val="nil"/>
              <w:left w:val="nil"/>
              <w:bottom w:val="single" w:sz="4" w:space="0" w:color="auto"/>
              <w:right w:val="single" w:sz="4" w:space="0" w:color="auto"/>
            </w:tcBorders>
            <w:shd w:val="clear" w:color="000000" w:fill="F2F2F2"/>
            <w:noWrap/>
            <w:vAlign w:val="center"/>
            <w:hideMark/>
          </w:tcPr>
          <w:p w14:paraId="505D007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1AE6D5C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55" w:type="dxa"/>
            <w:tcBorders>
              <w:top w:val="nil"/>
              <w:left w:val="nil"/>
              <w:bottom w:val="single" w:sz="4" w:space="0" w:color="auto"/>
              <w:right w:val="single" w:sz="4" w:space="0" w:color="auto"/>
            </w:tcBorders>
            <w:shd w:val="clear" w:color="000000" w:fill="F2F2F2"/>
            <w:noWrap/>
            <w:vAlign w:val="center"/>
            <w:hideMark/>
          </w:tcPr>
          <w:p w14:paraId="24A40E42"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44C3C11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24D32AE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4,975.0</w:t>
            </w:r>
          </w:p>
        </w:tc>
        <w:tc>
          <w:tcPr>
            <w:tcW w:w="1524" w:type="dxa"/>
            <w:tcBorders>
              <w:top w:val="nil"/>
              <w:left w:val="nil"/>
              <w:bottom w:val="single" w:sz="4" w:space="0" w:color="auto"/>
              <w:right w:val="single" w:sz="4" w:space="0" w:color="auto"/>
            </w:tcBorders>
            <w:shd w:val="clear" w:color="000000" w:fill="F2F2F2"/>
            <w:noWrap/>
            <w:vAlign w:val="center"/>
            <w:hideMark/>
          </w:tcPr>
          <w:p w14:paraId="5422C04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6,396.8</w:t>
            </w:r>
          </w:p>
        </w:tc>
        <w:tc>
          <w:tcPr>
            <w:tcW w:w="1524" w:type="dxa"/>
            <w:tcBorders>
              <w:top w:val="nil"/>
              <w:left w:val="nil"/>
              <w:bottom w:val="single" w:sz="4" w:space="0" w:color="auto"/>
              <w:right w:val="single" w:sz="4" w:space="0" w:color="auto"/>
            </w:tcBorders>
            <w:shd w:val="clear" w:color="000000" w:fill="F2F2F2"/>
            <w:noWrap/>
            <w:vAlign w:val="center"/>
            <w:hideMark/>
          </w:tcPr>
          <w:p w14:paraId="543853F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640.5</w:t>
            </w:r>
          </w:p>
        </w:tc>
      </w:tr>
      <w:tr w:rsidR="007E198C" w:rsidRPr="0057544D" w14:paraId="224E93C9"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2B6532E2"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645DE10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008F2DC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217.1</w:t>
            </w:r>
          </w:p>
        </w:tc>
        <w:tc>
          <w:tcPr>
            <w:tcW w:w="471" w:type="dxa"/>
            <w:tcBorders>
              <w:top w:val="nil"/>
              <w:left w:val="nil"/>
              <w:bottom w:val="single" w:sz="4" w:space="0" w:color="auto"/>
              <w:right w:val="single" w:sz="4" w:space="0" w:color="auto"/>
            </w:tcBorders>
            <w:shd w:val="clear" w:color="000000" w:fill="F2F2F2"/>
            <w:noWrap/>
            <w:vAlign w:val="center"/>
            <w:hideMark/>
          </w:tcPr>
          <w:p w14:paraId="0FDBE96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02962AE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879" w:type="dxa"/>
            <w:tcBorders>
              <w:top w:val="nil"/>
              <w:left w:val="nil"/>
              <w:bottom w:val="single" w:sz="4" w:space="0" w:color="auto"/>
              <w:right w:val="single" w:sz="4" w:space="0" w:color="auto"/>
            </w:tcBorders>
            <w:shd w:val="clear" w:color="000000" w:fill="F2F2F2"/>
            <w:noWrap/>
            <w:vAlign w:val="center"/>
            <w:hideMark/>
          </w:tcPr>
          <w:p w14:paraId="55F7AE8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19EF366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55" w:type="dxa"/>
            <w:tcBorders>
              <w:top w:val="nil"/>
              <w:left w:val="nil"/>
              <w:bottom w:val="single" w:sz="4" w:space="0" w:color="auto"/>
              <w:right w:val="single" w:sz="4" w:space="0" w:color="auto"/>
            </w:tcBorders>
            <w:shd w:val="clear" w:color="000000" w:fill="F2F2F2"/>
            <w:noWrap/>
            <w:vAlign w:val="center"/>
            <w:hideMark/>
          </w:tcPr>
          <w:p w14:paraId="09067C1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58D4199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155" w:type="dxa"/>
            <w:tcBorders>
              <w:top w:val="nil"/>
              <w:left w:val="nil"/>
              <w:bottom w:val="single" w:sz="4" w:space="0" w:color="auto"/>
              <w:right w:val="single" w:sz="4" w:space="0" w:color="auto"/>
            </w:tcBorders>
            <w:shd w:val="clear" w:color="000000" w:fill="F2F2F2"/>
            <w:noWrap/>
            <w:vAlign w:val="center"/>
            <w:hideMark/>
          </w:tcPr>
          <w:p w14:paraId="5BE65A0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2F194DE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78CF9FE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108.1</w:t>
            </w:r>
          </w:p>
        </w:tc>
        <w:tc>
          <w:tcPr>
            <w:tcW w:w="1524" w:type="dxa"/>
            <w:tcBorders>
              <w:top w:val="nil"/>
              <w:left w:val="nil"/>
              <w:bottom w:val="single" w:sz="4" w:space="0" w:color="auto"/>
              <w:right w:val="single" w:sz="4" w:space="0" w:color="auto"/>
            </w:tcBorders>
            <w:shd w:val="clear" w:color="000000" w:fill="F2F2F2"/>
            <w:noWrap/>
            <w:vAlign w:val="center"/>
            <w:hideMark/>
          </w:tcPr>
          <w:p w14:paraId="5036C8E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97.6</w:t>
            </w:r>
          </w:p>
        </w:tc>
        <w:tc>
          <w:tcPr>
            <w:tcW w:w="1524" w:type="dxa"/>
            <w:tcBorders>
              <w:top w:val="nil"/>
              <w:left w:val="nil"/>
              <w:bottom w:val="single" w:sz="4" w:space="0" w:color="auto"/>
              <w:right w:val="single" w:sz="4" w:space="0" w:color="auto"/>
            </w:tcBorders>
            <w:shd w:val="clear" w:color="000000" w:fill="F2F2F2"/>
            <w:noWrap/>
            <w:vAlign w:val="center"/>
            <w:hideMark/>
          </w:tcPr>
          <w:p w14:paraId="60C5E0D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11.4</w:t>
            </w:r>
          </w:p>
        </w:tc>
      </w:tr>
      <w:tr w:rsidR="007E198C" w:rsidRPr="0057544D" w14:paraId="755A4010" w14:textId="77777777" w:rsidTr="007E198C">
        <w:trPr>
          <w:trHeight w:val="340"/>
          <w:jc w:val="center"/>
        </w:trPr>
        <w:tc>
          <w:tcPr>
            <w:tcW w:w="18431" w:type="dxa"/>
            <w:gridSpan w:val="14"/>
            <w:tcBorders>
              <w:top w:val="single" w:sz="4" w:space="0" w:color="auto"/>
              <w:left w:val="single" w:sz="4" w:space="0" w:color="auto"/>
              <w:bottom w:val="single" w:sz="4" w:space="0" w:color="auto"/>
              <w:right w:val="single" w:sz="4" w:space="0" w:color="auto"/>
            </w:tcBorders>
            <w:noWrap/>
            <w:vAlign w:val="center"/>
            <w:hideMark/>
          </w:tcPr>
          <w:p w14:paraId="3B88420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r>
      <w:tr w:rsidR="007E198C" w:rsidRPr="0057544D" w14:paraId="47E52EEE" w14:textId="77777777" w:rsidTr="007D1058">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22589C20"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21121 - Изданачке мешовите шуме букве - Високе шуме букве и осталих лишћара и четинара</w:t>
            </w:r>
          </w:p>
        </w:tc>
        <w:tc>
          <w:tcPr>
            <w:tcW w:w="1160" w:type="dxa"/>
            <w:tcBorders>
              <w:top w:val="nil"/>
              <w:left w:val="nil"/>
              <w:bottom w:val="single" w:sz="4" w:space="0" w:color="auto"/>
              <w:right w:val="single" w:sz="4" w:space="0" w:color="auto"/>
            </w:tcBorders>
            <w:noWrap/>
            <w:vAlign w:val="center"/>
            <w:hideMark/>
          </w:tcPr>
          <w:p w14:paraId="3C6A4A4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54B0205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202.19</w:t>
            </w:r>
          </w:p>
        </w:tc>
        <w:tc>
          <w:tcPr>
            <w:tcW w:w="471" w:type="dxa"/>
            <w:tcBorders>
              <w:top w:val="nil"/>
              <w:left w:val="nil"/>
              <w:bottom w:val="single" w:sz="4" w:space="0" w:color="auto"/>
              <w:right w:val="single" w:sz="4" w:space="0" w:color="auto"/>
            </w:tcBorders>
            <w:noWrap/>
            <w:vAlign w:val="center"/>
            <w:hideMark/>
          </w:tcPr>
          <w:p w14:paraId="03D4A8C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105CB776" w14:textId="10158BB5"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4FF6EE6D" w14:textId="12422F19"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F25AD27" w14:textId="5E0F7682"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3709E09" w14:textId="373742EE"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26BBC8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11.81</w:t>
            </w:r>
          </w:p>
        </w:tc>
        <w:tc>
          <w:tcPr>
            <w:tcW w:w="1155" w:type="dxa"/>
            <w:tcBorders>
              <w:top w:val="nil"/>
              <w:left w:val="nil"/>
              <w:bottom w:val="single" w:sz="4" w:space="0" w:color="auto"/>
              <w:right w:val="single" w:sz="4" w:space="0" w:color="auto"/>
            </w:tcBorders>
            <w:noWrap/>
            <w:vAlign w:val="center"/>
            <w:hideMark/>
          </w:tcPr>
          <w:p w14:paraId="3A2D3BA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0.44</w:t>
            </w:r>
          </w:p>
        </w:tc>
        <w:tc>
          <w:tcPr>
            <w:tcW w:w="1339" w:type="dxa"/>
            <w:tcBorders>
              <w:top w:val="nil"/>
              <w:left w:val="nil"/>
              <w:bottom w:val="single" w:sz="4" w:space="0" w:color="auto"/>
              <w:right w:val="single" w:sz="4" w:space="0" w:color="auto"/>
            </w:tcBorders>
            <w:noWrap/>
            <w:vAlign w:val="center"/>
          </w:tcPr>
          <w:p w14:paraId="74571624" w14:textId="7B8D20B0"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BF9490E" w14:textId="654AA447"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3574802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12.97</w:t>
            </w:r>
          </w:p>
        </w:tc>
        <w:tc>
          <w:tcPr>
            <w:tcW w:w="1524" w:type="dxa"/>
            <w:tcBorders>
              <w:top w:val="nil"/>
              <w:left w:val="nil"/>
              <w:bottom w:val="single" w:sz="4" w:space="0" w:color="auto"/>
              <w:right w:val="single" w:sz="4" w:space="0" w:color="auto"/>
            </w:tcBorders>
            <w:noWrap/>
            <w:vAlign w:val="center"/>
            <w:hideMark/>
          </w:tcPr>
          <w:p w14:paraId="5165C28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176.97</w:t>
            </w:r>
          </w:p>
        </w:tc>
      </w:tr>
      <w:tr w:rsidR="007E198C" w:rsidRPr="0057544D" w14:paraId="26FD8D37" w14:textId="77777777" w:rsidTr="007D1058">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3E463189"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5E71CC7"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2E47C72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57,257.9</w:t>
            </w:r>
          </w:p>
        </w:tc>
        <w:tc>
          <w:tcPr>
            <w:tcW w:w="471" w:type="dxa"/>
            <w:tcBorders>
              <w:top w:val="nil"/>
              <w:left w:val="nil"/>
              <w:bottom w:val="single" w:sz="4" w:space="0" w:color="auto"/>
              <w:right w:val="single" w:sz="4" w:space="0" w:color="auto"/>
            </w:tcBorders>
            <w:noWrap/>
            <w:vAlign w:val="center"/>
            <w:hideMark/>
          </w:tcPr>
          <w:p w14:paraId="12AEDF6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59BC7463" w14:textId="6B87DDB3"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DC9E63D" w14:textId="4E3F4005"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359277B2" w14:textId="1D93E830"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4F06B0B8" w14:textId="259D4605"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EB6608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2,706.3</w:t>
            </w:r>
          </w:p>
        </w:tc>
        <w:tc>
          <w:tcPr>
            <w:tcW w:w="1155" w:type="dxa"/>
            <w:tcBorders>
              <w:top w:val="nil"/>
              <w:left w:val="nil"/>
              <w:bottom w:val="single" w:sz="4" w:space="0" w:color="auto"/>
              <w:right w:val="single" w:sz="4" w:space="0" w:color="auto"/>
            </w:tcBorders>
            <w:noWrap/>
            <w:vAlign w:val="center"/>
            <w:hideMark/>
          </w:tcPr>
          <w:p w14:paraId="45A110A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122.3</w:t>
            </w:r>
          </w:p>
        </w:tc>
        <w:tc>
          <w:tcPr>
            <w:tcW w:w="1339" w:type="dxa"/>
            <w:tcBorders>
              <w:top w:val="nil"/>
              <w:left w:val="nil"/>
              <w:bottom w:val="single" w:sz="4" w:space="0" w:color="auto"/>
              <w:right w:val="single" w:sz="4" w:space="0" w:color="auto"/>
            </w:tcBorders>
            <w:noWrap/>
            <w:vAlign w:val="center"/>
          </w:tcPr>
          <w:p w14:paraId="4F089DB3" w14:textId="64C3232A"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896BD5D" w14:textId="702C0B87" w:rsidR="007E198C" w:rsidRPr="0057544D" w:rsidRDefault="007E198C" w:rsidP="007E198C">
            <w:pPr>
              <w:widowControl/>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69EB4A6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3,537.0</w:t>
            </w:r>
          </w:p>
        </w:tc>
        <w:tc>
          <w:tcPr>
            <w:tcW w:w="1524" w:type="dxa"/>
            <w:tcBorders>
              <w:top w:val="nil"/>
              <w:left w:val="nil"/>
              <w:bottom w:val="single" w:sz="4" w:space="0" w:color="auto"/>
              <w:right w:val="single" w:sz="4" w:space="0" w:color="auto"/>
            </w:tcBorders>
            <w:noWrap/>
            <w:vAlign w:val="center"/>
            <w:hideMark/>
          </w:tcPr>
          <w:p w14:paraId="02919B4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50,892.3</w:t>
            </w:r>
          </w:p>
        </w:tc>
      </w:tr>
      <w:tr w:rsidR="007E198C" w:rsidRPr="0057544D" w14:paraId="1F0E5FCC"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681F3BD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1147952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0232B2A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875.6</w:t>
            </w:r>
          </w:p>
        </w:tc>
        <w:tc>
          <w:tcPr>
            <w:tcW w:w="471" w:type="dxa"/>
            <w:tcBorders>
              <w:top w:val="nil"/>
              <w:left w:val="nil"/>
              <w:bottom w:val="single" w:sz="4" w:space="0" w:color="auto"/>
              <w:right w:val="single" w:sz="4" w:space="0" w:color="auto"/>
            </w:tcBorders>
            <w:noWrap/>
            <w:vAlign w:val="center"/>
            <w:hideMark/>
          </w:tcPr>
          <w:p w14:paraId="6DFD235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2342671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45792EF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50BF5F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46E74FE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32F14EF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61.5</w:t>
            </w:r>
          </w:p>
        </w:tc>
        <w:tc>
          <w:tcPr>
            <w:tcW w:w="1155" w:type="dxa"/>
            <w:tcBorders>
              <w:top w:val="nil"/>
              <w:left w:val="nil"/>
              <w:bottom w:val="single" w:sz="4" w:space="0" w:color="auto"/>
              <w:right w:val="single" w:sz="4" w:space="0" w:color="auto"/>
            </w:tcBorders>
            <w:noWrap/>
            <w:vAlign w:val="center"/>
            <w:hideMark/>
          </w:tcPr>
          <w:p w14:paraId="6E6E87A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w:t>
            </w:r>
          </w:p>
        </w:tc>
        <w:tc>
          <w:tcPr>
            <w:tcW w:w="1339" w:type="dxa"/>
            <w:tcBorders>
              <w:top w:val="nil"/>
              <w:left w:val="nil"/>
              <w:bottom w:val="single" w:sz="4" w:space="0" w:color="auto"/>
              <w:right w:val="single" w:sz="4" w:space="0" w:color="auto"/>
            </w:tcBorders>
            <w:noWrap/>
            <w:vAlign w:val="center"/>
            <w:hideMark/>
          </w:tcPr>
          <w:p w14:paraId="2158226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D2BF35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2A229C4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60.4</w:t>
            </w:r>
          </w:p>
        </w:tc>
        <w:tc>
          <w:tcPr>
            <w:tcW w:w="1524" w:type="dxa"/>
            <w:tcBorders>
              <w:top w:val="nil"/>
              <w:left w:val="nil"/>
              <w:bottom w:val="single" w:sz="4" w:space="0" w:color="auto"/>
              <w:right w:val="single" w:sz="4" w:space="0" w:color="auto"/>
            </w:tcBorders>
            <w:noWrap/>
            <w:vAlign w:val="center"/>
            <w:hideMark/>
          </w:tcPr>
          <w:p w14:paraId="0CD33E6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751.9</w:t>
            </w:r>
          </w:p>
        </w:tc>
      </w:tr>
      <w:tr w:rsidR="007E198C" w:rsidRPr="0057544D" w14:paraId="1034B75F" w14:textId="77777777" w:rsidTr="007E198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057DCF2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2621 - Изданачке мешовите шуме храстова - Високе шуме храстова и осталих лишћара</w:t>
            </w:r>
          </w:p>
        </w:tc>
        <w:tc>
          <w:tcPr>
            <w:tcW w:w="1160" w:type="dxa"/>
            <w:tcBorders>
              <w:top w:val="nil"/>
              <w:left w:val="nil"/>
              <w:bottom w:val="single" w:sz="4" w:space="0" w:color="auto"/>
              <w:right w:val="single" w:sz="4" w:space="0" w:color="auto"/>
            </w:tcBorders>
            <w:noWrap/>
            <w:vAlign w:val="center"/>
            <w:hideMark/>
          </w:tcPr>
          <w:p w14:paraId="4681E8C9"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00CC2F0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430.84</w:t>
            </w:r>
          </w:p>
        </w:tc>
        <w:tc>
          <w:tcPr>
            <w:tcW w:w="471" w:type="dxa"/>
            <w:tcBorders>
              <w:top w:val="nil"/>
              <w:left w:val="nil"/>
              <w:bottom w:val="single" w:sz="4" w:space="0" w:color="auto"/>
              <w:right w:val="single" w:sz="4" w:space="0" w:color="auto"/>
            </w:tcBorders>
            <w:noWrap/>
            <w:vAlign w:val="center"/>
            <w:hideMark/>
          </w:tcPr>
          <w:p w14:paraId="3434E86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6CC373A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0.94</w:t>
            </w:r>
          </w:p>
        </w:tc>
        <w:tc>
          <w:tcPr>
            <w:tcW w:w="879" w:type="dxa"/>
            <w:tcBorders>
              <w:top w:val="nil"/>
              <w:left w:val="nil"/>
              <w:bottom w:val="single" w:sz="4" w:space="0" w:color="auto"/>
              <w:right w:val="single" w:sz="4" w:space="0" w:color="auto"/>
            </w:tcBorders>
            <w:noWrap/>
            <w:vAlign w:val="center"/>
            <w:hideMark/>
          </w:tcPr>
          <w:p w14:paraId="2137DB2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0.42</w:t>
            </w:r>
          </w:p>
        </w:tc>
        <w:tc>
          <w:tcPr>
            <w:tcW w:w="1339" w:type="dxa"/>
            <w:tcBorders>
              <w:top w:val="nil"/>
              <w:left w:val="nil"/>
              <w:bottom w:val="single" w:sz="4" w:space="0" w:color="auto"/>
              <w:right w:val="single" w:sz="4" w:space="0" w:color="auto"/>
            </w:tcBorders>
            <w:noWrap/>
            <w:vAlign w:val="center"/>
            <w:hideMark/>
          </w:tcPr>
          <w:p w14:paraId="76DEC8A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4.21</w:t>
            </w:r>
          </w:p>
        </w:tc>
        <w:tc>
          <w:tcPr>
            <w:tcW w:w="1155" w:type="dxa"/>
            <w:tcBorders>
              <w:top w:val="nil"/>
              <w:left w:val="nil"/>
              <w:bottom w:val="single" w:sz="4" w:space="0" w:color="auto"/>
              <w:right w:val="single" w:sz="4" w:space="0" w:color="auto"/>
            </w:tcBorders>
            <w:noWrap/>
            <w:vAlign w:val="center"/>
            <w:hideMark/>
          </w:tcPr>
          <w:p w14:paraId="5BC54B1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0.85</w:t>
            </w:r>
          </w:p>
        </w:tc>
        <w:tc>
          <w:tcPr>
            <w:tcW w:w="1339" w:type="dxa"/>
            <w:tcBorders>
              <w:top w:val="nil"/>
              <w:left w:val="nil"/>
              <w:bottom w:val="single" w:sz="4" w:space="0" w:color="auto"/>
              <w:right w:val="single" w:sz="4" w:space="0" w:color="auto"/>
            </w:tcBorders>
            <w:noWrap/>
            <w:vAlign w:val="center"/>
            <w:hideMark/>
          </w:tcPr>
          <w:p w14:paraId="3ADEC50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2.48</w:t>
            </w:r>
          </w:p>
        </w:tc>
        <w:tc>
          <w:tcPr>
            <w:tcW w:w="1155" w:type="dxa"/>
            <w:tcBorders>
              <w:top w:val="nil"/>
              <w:left w:val="nil"/>
              <w:bottom w:val="single" w:sz="4" w:space="0" w:color="auto"/>
              <w:right w:val="single" w:sz="4" w:space="0" w:color="auto"/>
            </w:tcBorders>
            <w:noWrap/>
            <w:vAlign w:val="center"/>
            <w:hideMark/>
          </w:tcPr>
          <w:p w14:paraId="0F39EB0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4.68</w:t>
            </w:r>
          </w:p>
        </w:tc>
        <w:tc>
          <w:tcPr>
            <w:tcW w:w="1339" w:type="dxa"/>
            <w:tcBorders>
              <w:top w:val="nil"/>
              <w:left w:val="nil"/>
              <w:bottom w:val="single" w:sz="4" w:space="0" w:color="auto"/>
              <w:right w:val="single" w:sz="4" w:space="0" w:color="auto"/>
            </w:tcBorders>
            <w:noWrap/>
            <w:vAlign w:val="center"/>
            <w:hideMark/>
          </w:tcPr>
          <w:p w14:paraId="3BF914B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9.68</w:t>
            </w:r>
          </w:p>
        </w:tc>
        <w:tc>
          <w:tcPr>
            <w:tcW w:w="1339" w:type="dxa"/>
            <w:tcBorders>
              <w:top w:val="nil"/>
              <w:left w:val="nil"/>
              <w:bottom w:val="single" w:sz="4" w:space="0" w:color="auto"/>
              <w:right w:val="single" w:sz="4" w:space="0" w:color="auto"/>
            </w:tcBorders>
            <w:noWrap/>
            <w:vAlign w:val="center"/>
            <w:hideMark/>
          </w:tcPr>
          <w:p w14:paraId="5D9CE01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7.39</w:t>
            </w:r>
          </w:p>
        </w:tc>
        <w:tc>
          <w:tcPr>
            <w:tcW w:w="1524" w:type="dxa"/>
            <w:tcBorders>
              <w:top w:val="nil"/>
              <w:left w:val="nil"/>
              <w:bottom w:val="single" w:sz="4" w:space="0" w:color="auto"/>
              <w:right w:val="single" w:sz="4" w:space="0" w:color="auto"/>
            </w:tcBorders>
            <w:noWrap/>
            <w:vAlign w:val="center"/>
            <w:hideMark/>
          </w:tcPr>
          <w:p w14:paraId="664E896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99.17</w:t>
            </w:r>
          </w:p>
        </w:tc>
        <w:tc>
          <w:tcPr>
            <w:tcW w:w="1524" w:type="dxa"/>
            <w:tcBorders>
              <w:top w:val="nil"/>
              <w:left w:val="nil"/>
              <w:bottom w:val="single" w:sz="4" w:space="0" w:color="auto"/>
              <w:right w:val="single" w:sz="4" w:space="0" w:color="auto"/>
            </w:tcBorders>
            <w:noWrap/>
            <w:vAlign w:val="center"/>
            <w:hideMark/>
          </w:tcPr>
          <w:p w14:paraId="6DF94E1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301.02</w:t>
            </w:r>
          </w:p>
        </w:tc>
      </w:tr>
      <w:tr w:rsidR="007E198C" w:rsidRPr="0057544D" w14:paraId="29808F0D"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16B7F38"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3FC5AAB"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232F050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109,230.2</w:t>
            </w:r>
          </w:p>
        </w:tc>
        <w:tc>
          <w:tcPr>
            <w:tcW w:w="471" w:type="dxa"/>
            <w:tcBorders>
              <w:top w:val="nil"/>
              <w:left w:val="nil"/>
              <w:bottom w:val="single" w:sz="4" w:space="0" w:color="auto"/>
              <w:right w:val="single" w:sz="4" w:space="0" w:color="auto"/>
            </w:tcBorders>
            <w:noWrap/>
            <w:vAlign w:val="center"/>
            <w:hideMark/>
          </w:tcPr>
          <w:p w14:paraId="5DDF914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64D597E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18.2</w:t>
            </w:r>
          </w:p>
        </w:tc>
        <w:tc>
          <w:tcPr>
            <w:tcW w:w="879" w:type="dxa"/>
            <w:tcBorders>
              <w:top w:val="nil"/>
              <w:left w:val="nil"/>
              <w:bottom w:val="single" w:sz="4" w:space="0" w:color="auto"/>
              <w:right w:val="single" w:sz="4" w:space="0" w:color="auto"/>
            </w:tcBorders>
            <w:noWrap/>
            <w:vAlign w:val="center"/>
            <w:hideMark/>
          </w:tcPr>
          <w:p w14:paraId="71305DF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5.3</w:t>
            </w:r>
          </w:p>
        </w:tc>
        <w:tc>
          <w:tcPr>
            <w:tcW w:w="1339" w:type="dxa"/>
            <w:tcBorders>
              <w:top w:val="nil"/>
              <w:left w:val="nil"/>
              <w:bottom w:val="single" w:sz="4" w:space="0" w:color="auto"/>
              <w:right w:val="single" w:sz="4" w:space="0" w:color="auto"/>
            </w:tcBorders>
            <w:noWrap/>
            <w:vAlign w:val="center"/>
            <w:hideMark/>
          </w:tcPr>
          <w:p w14:paraId="6791B4A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790.7</w:t>
            </w:r>
          </w:p>
        </w:tc>
        <w:tc>
          <w:tcPr>
            <w:tcW w:w="1155" w:type="dxa"/>
            <w:tcBorders>
              <w:top w:val="nil"/>
              <w:left w:val="nil"/>
              <w:bottom w:val="single" w:sz="4" w:space="0" w:color="auto"/>
              <w:right w:val="single" w:sz="4" w:space="0" w:color="auto"/>
            </w:tcBorders>
            <w:noWrap/>
            <w:vAlign w:val="center"/>
            <w:hideMark/>
          </w:tcPr>
          <w:p w14:paraId="5BCC687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57.4</w:t>
            </w:r>
          </w:p>
        </w:tc>
        <w:tc>
          <w:tcPr>
            <w:tcW w:w="1339" w:type="dxa"/>
            <w:tcBorders>
              <w:top w:val="nil"/>
              <w:left w:val="nil"/>
              <w:bottom w:val="single" w:sz="4" w:space="0" w:color="auto"/>
              <w:right w:val="single" w:sz="4" w:space="0" w:color="auto"/>
            </w:tcBorders>
            <w:noWrap/>
            <w:vAlign w:val="center"/>
            <w:hideMark/>
          </w:tcPr>
          <w:p w14:paraId="4BD0C2D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173.5</w:t>
            </w:r>
          </w:p>
        </w:tc>
        <w:tc>
          <w:tcPr>
            <w:tcW w:w="1155" w:type="dxa"/>
            <w:tcBorders>
              <w:top w:val="nil"/>
              <w:left w:val="nil"/>
              <w:bottom w:val="single" w:sz="4" w:space="0" w:color="auto"/>
              <w:right w:val="single" w:sz="4" w:space="0" w:color="auto"/>
            </w:tcBorders>
            <w:noWrap/>
            <w:vAlign w:val="center"/>
            <w:hideMark/>
          </w:tcPr>
          <w:p w14:paraId="22CEDC7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729.2</w:t>
            </w:r>
          </w:p>
        </w:tc>
        <w:tc>
          <w:tcPr>
            <w:tcW w:w="1339" w:type="dxa"/>
            <w:tcBorders>
              <w:top w:val="nil"/>
              <w:left w:val="nil"/>
              <w:bottom w:val="single" w:sz="4" w:space="0" w:color="auto"/>
              <w:right w:val="single" w:sz="4" w:space="0" w:color="auto"/>
            </w:tcBorders>
            <w:noWrap/>
            <w:vAlign w:val="center"/>
            <w:hideMark/>
          </w:tcPr>
          <w:p w14:paraId="74EC837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1,880.6</w:t>
            </w:r>
          </w:p>
        </w:tc>
        <w:tc>
          <w:tcPr>
            <w:tcW w:w="1339" w:type="dxa"/>
            <w:tcBorders>
              <w:top w:val="nil"/>
              <w:left w:val="nil"/>
              <w:bottom w:val="single" w:sz="4" w:space="0" w:color="auto"/>
              <w:right w:val="single" w:sz="4" w:space="0" w:color="auto"/>
            </w:tcBorders>
            <w:noWrap/>
            <w:vAlign w:val="center"/>
            <w:hideMark/>
          </w:tcPr>
          <w:p w14:paraId="307C5BF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1,520.0</w:t>
            </w:r>
          </w:p>
        </w:tc>
        <w:tc>
          <w:tcPr>
            <w:tcW w:w="1524" w:type="dxa"/>
            <w:tcBorders>
              <w:top w:val="nil"/>
              <w:left w:val="nil"/>
              <w:bottom w:val="single" w:sz="4" w:space="0" w:color="auto"/>
              <w:right w:val="single" w:sz="4" w:space="0" w:color="auto"/>
            </w:tcBorders>
            <w:noWrap/>
            <w:vAlign w:val="center"/>
            <w:hideMark/>
          </w:tcPr>
          <w:p w14:paraId="2DE04C8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21,841.0</w:t>
            </w:r>
          </w:p>
        </w:tc>
        <w:tc>
          <w:tcPr>
            <w:tcW w:w="1524" w:type="dxa"/>
            <w:tcBorders>
              <w:top w:val="nil"/>
              <w:left w:val="nil"/>
              <w:bottom w:val="single" w:sz="4" w:space="0" w:color="auto"/>
              <w:right w:val="single" w:sz="4" w:space="0" w:color="auto"/>
            </w:tcBorders>
            <w:noWrap/>
            <w:vAlign w:val="center"/>
            <w:hideMark/>
          </w:tcPr>
          <w:p w14:paraId="10E482F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82,214.4</w:t>
            </w:r>
          </w:p>
        </w:tc>
      </w:tr>
      <w:tr w:rsidR="007E198C" w:rsidRPr="0057544D" w14:paraId="7CBFBF58"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43FCB958"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15F33B8"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4C4FF00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2,009.0</w:t>
            </w:r>
          </w:p>
        </w:tc>
        <w:tc>
          <w:tcPr>
            <w:tcW w:w="471" w:type="dxa"/>
            <w:tcBorders>
              <w:top w:val="nil"/>
              <w:left w:val="nil"/>
              <w:bottom w:val="single" w:sz="4" w:space="0" w:color="auto"/>
              <w:right w:val="single" w:sz="4" w:space="0" w:color="auto"/>
            </w:tcBorders>
            <w:noWrap/>
            <w:vAlign w:val="center"/>
            <w:hideMark/>
          </w:tcPr>
          <w:p w14:paraId="31B7789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6699CFA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0.3</w:t>
            </w:r>
          </w:p>
        </w:tc>
        <w:tc>
          <w:tcPr>
            <w:tcW w:w="879" w:type="dxa"/>
            <w:tcBorders>
              <w:top w:val="nil"/>
              <w:left w:val="nil"/>
              <w:bottom w:val="single" w:sz="4" w:space="0" w:color="auto"/>
              <w:right w:val="single" w:sz="4" w:space="0" w:color="auto"/>
            </w:tcBorders>
            <w:noWrap/>
            <w:vAlign w:val="center"/>
            <w:hideMark/>
          </w:tcPr>
          <w:p w14:paraId="35BF5C1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0.3</w:t>
            </w:r>
          </w:p>
        </w:tc>
        <w:tc>
          <w:tcPr>
            <w:tcW w:w="1339" w:type="dxa"/>
            <w:tcBorders>
              <w:top w:val="nil"/>
              <w:left w:val="nil"/>
              <w:bottom w:val="single" w:sz="4" w:space="0" w:color="auto"/>
              <w:right w:val="single" w:sz="4" w:space="0" w:color="auto"/>
            </w:tcBorders>
            <w:noWrap/>
            <w:vAlign w:val="center"/>
            <w:hideMark/>
          </w:tcPr>
          <w:p w14:paraId="093C707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27.4</w:t>
            </w:r>
          </w:p>
        </w:tc>
        <w:tc>
          <w:tcPr>
            <w:tcW w:w="1155" w:type="dxa"/>
            <w:tcBorders>
              <w:top w:val="nil"/>
              <w:left w:val="nil"/>
              <w:bottom w:val="single" w:sz="4" w:space="0" w:color="auto"/>
              <w:right w:val="single" w:sz="4" w:space="0" w:color="auto"/>
            </w:tcBorders>
            <w:noWrap/>
            <w:vAlign w:val="center"/>
            <w:hideMark/>
          </w:tcPr>
          <w:p w14:paraId="6EB4439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w:t>
            </w:r>
          </w:p>
        </w:tc>
        <w:tc>
          <w:tcPr>
            <w:tcW w:w="1339" w:type="dxa"/>
            <w:tcBorders>
              <w:top w:val="nil"/>
              <w:left w:val="nil"/>
              <w:bottom w:val="single" w:sz="4" w:space="0" w:color="auto"/>
              <w:right w:val="single" w:sz="4" w:space="0" w:color="auto"/>
            </w:tcBorders>
            <w:noWrap/>
            <w:vAlign w:val="center"/>
            <w:hideMark/>
          </w:tcPr>
          <w:p w14:paraId="14923CC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7.3</w:t>
            </w:r>
          </w:p>
        </w:tc>
        <w:tc>
          <w:tcPr>
            <w:tcW w:w="1155" w:type="dxa"/>
            <w:tcBorders>
              <w:top w:val="nil"/>
              <w:left w:val="nil"/>
              <w:bottom w:val="single" w:sz="4" w:space="0" w:color="auto"/>
              <w:right w:val="single" w:sz="4" w:space="0" w:color="auto"/>
            </w:tcBorders>
            <w:noWrap/>
            <w:vAlign w:val="center"/>
            <w:hideMark/>
          </w:tcPr>
          <w:p w14:paraId="4932128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12.8</w:t>
            </w:r>
          </w:p>
        </w:tc>
        <w:tc>
          <w:tcPr>
            <w:tcW w:w="1339" w:type="dxa"/>
            <w:tcBorders>
              <w:top w:val="nil"/>
              <w:left w:val="nil"/>
              <w:bottom w:val="single" w:sz="4" w:space="0" w:color="auto"/>
              <w:right w:val="single" w:sz="4" w:space="0" w:color="auto"/>
            </w:tcBorders>
            <w:noWrap/>
            <w:vAlign w:val="center"/>
            <w:hideMark/>
          </w:tcPr>
          <w:p w14:paraId="20FDB16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35.8</w:t>
            </w:r>
          </w:p>
        </w:tc>
        <w:tc>
          <w:tcPr>
            <w:tcW w:w="1339" w:type="dxa"/>
            <w:tcBorders>
              <w:top w:val="nil"/>
              <w:left w:val="nil"/>
              <w:bottom w:val="single" w:sz="4" w:space="0" w:color="auto"/>
              <w:right w:val="single" w:sz="4" w:space="0" w:color="auto"/>
            </w:tcBorders>
            <w:noWrap/>
            <w:vAlign w:val="center"/>
            <w:hideMark/>
          </w:tcPr>
          <w:p w14:paraId="3F8B15D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29.9</w:t>
            </w:r>
          </w:p>
        </w:tc>
        <w:tc>
          <w:tcPr>
            <w:tcW w:w="1524" w:type="dxa"/>
            <w:tcBorders>
              <w:top w:val="nil"/>
              <w:left w:val="nil"/>
              <w:bottom w:val="single" w:sz="4" w:space="0" w:color="auto"/>
              <w:right w:val="single" w:sz="4" w:space="0" w:color="auto"/>
            </w:tcBorders>
            <w:noWrap/>
            <w:vAlign w:val="center"/>
            <w:hideMark/>
          </w:tcPr>
          <w:p w14:paraId="55D1515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439.8</w:t>
            </w:r>
          </w:p>
        </w:tc>
        <w:tc>
          <w:tcPr>
            <w:tcW w:w="1524" w:type="dxa"/>
            <w:tcBorders>
              <w:top w:val="nil"/>
              <w:left w:val="nil"/>
              <w:bottom w:val="single" w:sz="4" w:space="0" w:color="auto"/>
              <w:right w:val="single" w:sz="4" w:space="0" w:color="auto"/>
            </w:tcBorders>
            <w:noWrap/>
            <w:vAlign w:val="center"/>
            <w:hideMark/>
          </w:tcPr>
          <w:p w14:paraId="5A29481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1,453.3</w:t>
            </w:r>
          </w:p>
        </w:tc>
      </w:tr>
      <w:tr w:rsidR="007E198C" w:rsidRPr="0057544D" w14:paraId="73C6AB9D" w14:textId="77777777" w:rsidTr="007E198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631C921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2721 - Изданачке мешовите шуме липа - Високе шуме липе и осталих лишћара</w:t>
            </w:r>
          </w:p>
        </w:tc>
        <w:tc>
          <w:tcPr>
            <w:tcW w:w="1160" w:type="dxa"/>
            <w:tcBorders>
              <w:top w:val="nil"/>
              <w:left w:val="nil"/>
              <w:bottom w:val="single" w:sz="4" w:space="0" w:color="auto"/>
              <w:right w:val="single" w:sz="4" w:space="0" w:color="auto"/>
            </w:tcBorders>
            <w:noWrap/>
            <w:vAlign w:val="center"/>
            <w:hideMark/>
          </w:tcPr>
          <w:p w14:paraId="5A1E928A"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61E8ABD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958.01</w:t>
            </w:r>
          </w:p>
        </w:tc>
        <w:tc>
          <w:tcPr>
            <w:tcW w:w="471" w:type="dxa"/>
            <w:tcBorders>
              <w:top w:val="nil"/>
              <w:left w:val="nil"/>
              <w:bottom w:val="single" w:sz="4" w:space="0" w:color="auto"/>
              <w:right w:val="single" w:sz="4" w:space="0" w:color="auto"/>
            </w:tcBorders>
            <w:noWrap/>
            <w:vAlign w:val="center"/>
            <w:hideMark/>
          </w:tcPr>
          <w:p w14:paraId="3614828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4BDFB2A8" w14:textId="65F6A53E"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hideMark/>
          </w:tcPr>
          <w:p w14:paraId="5FD5B36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1.23</w:t>
            </w:r>
          </w:p>
        </w:tc>
        <w:tc>
          <w:tcPr>
            <w:tcW w:w="1339" w:type="dxa"/>
            <w:tcBorders>
              <w:top w:val="nil"/>
              <w:left w:val="nil"/>
              <w:bottom w:val="single" w:sz="4" w:space="0" w:color="auto"/>
              <w:right w:val="single" w:sz="4" w:space="0" w:color="auto"/>
            </w:tcBorders>
            <w:noWrap/>
            <w:vAlign w:val="center"/>
            <w:hideMark/>
          </w:tcPr>
          <w:p w14:paraId="2450E84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145.82</w:t>
            </w:r>
          </w:p>
        </w:tc>
        <w:tc>
          <w:tcPr>
            <w:tcW w:w="1155" w:type="dxa"/>
            <w:tcBorders>
              <w:top w:val="nil"/>
              <w:left w:val="nil"/>
              <w:bottom w:val="single" w:sz="4" w:space="0" w:color="auto"/>
              <w:right w:val="single" w:sz="4" w:space="0" w:color="auto"/>
            </w:tcBorders>
            <w:noWrap/>
            <w:vAlign w:val="center"/>
            <w:hideMark/>
          </w:tcPr>
          <w:p w14:paraId="4EEC1F3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23.82</w:t>
            </w:r>
          </w:p>
        </w:tc>
        <w:tc>
          <w:tcPr>
            <w:tcW w:w="1339" w:type="dxa"/>
            <w:tcBorders>
              <w:top w:val="nil"/>
              <w:left w:val="nil"/>
              <w:bottom w:val="single" w:sz="4" w:space="0" w:color="auto"/>
              <w:right w:val="single" w:sz="4" w:space="0" w:color="auto"/>
            </w:tcBorders>
            <w:noWrap/>
            <w:vAlign w:val="center"/>
            <w:hideMark/>
          </w:tcPr>
          <w:p w14:paraId="53778ED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35.96</w:t>
            </w:r>
          </w:p>
        </w:tc>
        <w:tc>
          <w:tcPr>
            <w:tcW w:w="1155" w:type="dxa"/>
            <w:tcBorders>
              <w:top w:val="nil"/>
              <w:left w:val="nil"/>
              <w:bottom w:val="single" w:sz="4" w:space="0" w:color="auto"/>
              <w:right w:val="single" w:sz="4" w:space="0" w:color="auto"/>
            </w:tcBorders>
            <w:noWrap/>
            <w:vAlign w:val="center"/>
            <w:hideMark/>
          </w:tcPr>
          <w:p w14:paraId="2CB0084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25.62</w:t>
            </w:r>
          </w:p>
        </w:tc>
        <w:tc>
          <w:tcPr>
            <w:tcW w:w="1339" w:type="dxa"/>
            <w:tcBorders>
              <w:top w:val="nil"/>
              <w:left w:val="nil"/>
              <w:bottom w:val="single" w:sz="4" w:space="0" w:color="auto"/>
              <w:right w:val="single" w:sz="4" w:space="0" w:color="auto"/>
            </w:tcBorders>
            <w:noWrap/>
            <w:vAlign w:val="center"/>
            <w:hideMark/>
          </w:tcPr>
          <w:p w14:paraId="783B5A4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45.34</w:t>
            </w:r>
          </w:p>
        </w:tc>
        <w:tc>
          <w:tcPr>
            <w:tcW w:w="1339" w:type="dxa"/>
            <w:tcBorders>
              <w:top w:val="nil"/>
              <w:left w:val="nil"/>
              <w:bottom w:val="single" w:sz="4" w:space="0" w:color="auto"/>
              <w:right w:val="single" w:sz="4" w:space="0" w:color="auto"/>
            </w:tcBorders>
            <w:noWrap/>
            <w:vAlign w:val="center"/>
            <w:hideMark/>
          </w:tcPr>
          <w:p w14:paraId="1803034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77.77</w:t>
            </w:r>
          </w:p>
        </w:tc>
        <w:tc>
          <w:tcPr>
            <w:tcW w:w="1524" w:type="dxa"/>
            <w:tcBorders>
              <w:top w:val="nil"/>
              <w:left w:val="nil"/>
              <w:bottom w:val="single" w:sz="4" w:space="0" w:color="auto"/>
              <w:right w:val="single" w:sz="4" w:space="0" w:color="auto"/>
            </w:tcBorders>
            <w:noWrap/>
            <w:vAlign w:val="center"/>
            <w:hideMark/>
          </w:tcPr>
          <w:p w14:paraId="46A1782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278.46</w:t>
            </w:r>
          </w:p>
        </w:tc>
        <w:tc>
          <w:tcPr>
            <w:tcW w:w="1524" w:type="dxa"/>
            <w:tcBorders>
              <w:top w:val="nil"/>
              <w:left w:val="nil"/>
              <w:bottom w:val="single" w:sz="4" w:space="0" w:color="auto"/>
              <w:right w:val="single" w:sz="4" w:space="0" w:color="auto"/>
            </w:tcBorders>
            <w:noWrap/>
            <w:vAlign w:val="center"/>
            <w:hideMark/>
          </w:tcPr>
          <w:p w14:paraId="3B8B8DA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323.99</w:t>
            </w:r>
          </w:p>
        </w:tc>
      </w:tr>
      <w:tr w:rsidR="007E198C" w:rsidRPr="0057544D" w14:paraId="62CD2881"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27B2A5B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B8C24B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1A6A368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243,931.6</w:t>
            </w:r>
          </w:p>
        </w:tc>
        <w:tc>
          <w:tcPr>
            <w:tcW w:w="471" w:type="dxa"/>
            <w:tcBorders>
              <w:top w:val="nil"/>
              <w:left w:val="nil"/>
              <w:bottom w:val="single" w:sz="4" w:space="0" w:color="auto"/>
              <w:right w:val="single" w:sz="4" w:space="0" w:color="auto"/>
            </w:tcBorders>
            <w:noWrap/>
            <w:vAlign w:val="center"/>
            <w:hideMark/>
          </w:tcPr>
          <w:p w14:paraId="77BAF15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59CAADE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4F7ED32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229.5</w:t>
            </w:r>
          </w:p>
        </w:tc>
        <w:tc>
          <w:tcPr>
            <w:tcW w:w="1339" w:type="dxa"/>
            <w:tcBorders>
              <w:top w:val="nil"/>
              <w:left w:val="nil"/>
              <w:bottom w:val="single" w:sz="4" w:space="0" w:color="auto"/>
              <w:right w:val="single" w:sz="4" w:space="0" w:color="auto"/>
            </w:tcBorders>
            <w:noWrap/>
            <w:vAlign w:val="center"/>
            <w:hideMark/>
          </w:tcPr>
          <w:p w14:paraId="4F76931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22,292.2</w:t>
            </w:r>
          </w:p>
        </w:tc>
        <w:tc>
          <w:tcPr>
            <w:tcW w:w="1155" w:type="dxa"/>
            <w:tcBorders>
              <w:top w:val="nil"/>
              <w:left w:val="nil"/>
              <w:bottom w:val="single" w:sz="4" w:space="0" w:color="auto"/>
              <w:right w:val="single" w:sz="4" w:space="0" w:color="auto"/>
            </w:tcBorders>
            <w:noWrap/>
            <w:vAlign w:val="center"/>
            <w:hideMark/>
          </w:tcPr>
          <w:p w14:paraId="12F6E8F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3,740.5</w:t>
            </w:r>
          </w:p>
        </w:tc>
        <w:tc>
          <w:tcPr>
            <w:tcW w:w="1339" w:type="dxa"/>
            <w:tcBorders>
              <w:top w:val="nil"/>
              <w:left w:val="nil"/>
              <w:bottom w:val="single" w:sz="4" w:space="0" w:color="auto"/>
              <w:right w:val="single" w:sz="4" w:space="0" w:color="auto"/>
            </w:tcBorders>
            <w:noWrap/>
            <w:vAlign w:val="center"/>
            <w:hideMark/>
          </w:tcPr>
          <w:p w14:paraId="2553803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8,082.7</w:t>
            </w:r>
          </w:p>
        </w:tc>
        <w:tc>
          <w:tcPr>
            <w:tcW w:w="1155" w:type="dxa"/>
            <w:tcBorders>
              <w:top w:val="nil"/>
              <w:left w:val="nil"/>
              <w:bottom w:val="single" w:sz="4" w:space="0" w:color="auto"/>
              <w:right w:val="single" w:sz="4" w:space="0" w:color="auto"/>
            </w:tcBorders>
            <w:noWrap/>
            <w:vAlign w:val="center"/>
            <w:hideMark/>
          </w:tcPr>
          <w:p w14:paraId="0F6A212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5,639.1</w:t>
            </w:r>
          </w:p>
        </w:tc>
        <w:tc>
          <w:tcPr>
            <w:tcW w:w="1339" w:type="dxa"/>
            <w:tcBorders>
              <w:top w:val="nil"/>
              <w:left w:val="nil"/>
              <w:bottom w:val="single" w:sz="4" w:space="0" w:color="auto"/>
              <w:right w:val="single" w:sz="4" w:space="0" w:color="auto"/>
            </w:tcBorders>
            <w:noWrap/>
            <w:vAlign w:val="center"/>
            <w:hideMark/>
          </w:tcPr>
          <w:p w14:paraId="7585F1C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11,821.2</w:t>
            </w:r>
          </w:p>
        </w:tc>
        <w:tc>
          <w:tcPr>
            <w:tcW w:w="1339" w:type="dxa"/>
            <w:tcBorders>
              <w:top w:val="nil"/>
              <w:left w:val="nil"/>
              <w:bottom w:val="single" w:sz="4" w:space="0" w:color="auto"/>
              <w:right w:val="single" w:sz="4" w:space="0" w:color="auto"/>
            </w:tcBorders>
            <w:noWrap/>
            <w:vAlign w:val="center"/>
            <w:hideMark/>
          </w:tcPr>
          <w:p w14:paraId="2E9A97F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19,509.2</w:t>
            </w:r>
          </w:p>
        </w:tc>
        <w:tc>
          <w:tcPr>
            <w:tcW w:w="1524" w:type="dxa"/>
            <w:tcBorders>
              <w:top w:val="nil"/>
              <w:left w:val="nil"/>
              <w:bottom w:val="single" w:sz="4" w:space="0" w:color="auto"/>
              <w:right w:val="single" w:sz="4" w:space="0" w:color="auto"/>
            </w:tcBorders>
            <w:noWrap/>
            <w:vAlign w:val="center"/>
            <w:hideMark/>
          </w:tcPr>
          <w:p w14:paraId="7BC4019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75,093.2</w:t>
            </w:r>
          </w:p>
        </w:tc>
        <w:tc>
          <w:tcPr>
            <w:tcW w:w="1524" w:type="dxa"/>
            <w:tcBorders>
              <w:top w:val="nil"/>
              <w:left w:val="nil"/>
              <w:bottom w:val="single" w:sz="4" w:space="0" w:color="auto"/>
              <w:right w:val="single" w:sz="4" w:space="0" w:color="auto"/>
            </w:tcBorders>
            <w:noWrap/>
            <w:vAlign w:val="center"/>
            <w:hideMark/>
          </w:tcPr>
          <w:p w14:paraId="297E068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97,523.8</w:t>
            </w:r>
          </w:p>
        </w:tc>
      </w:tr>
      <w:tr w:rsidR="007E198C" w:rsidRPr="0057544D" w14:paraId="187D8AD4"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7397D74B"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32B50C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4FC7D2B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4,097.6</w:t>
            </w:r>
          </w:p>
        </w:tc>
        <w:tc>
          <w:tcPr>
            <w:tcW w:w="471" w:type="dxa"/>
            <w:tcBorders>
              <w:top w:val="nil"/>
              <w:left w:val="nil"/>
              <w:bottom w:val="single" w:sz="4" w:space="0" w:color="auto"/>
              <w:right w:val="single" w:sz="4" w:space="0" w:color="auto"/>
            </w:tcBorders>
            <w:noWrap/>
            <w:vAlign w:val="center"/>
            <w:hideMark/>
          </w:tcPr>
          <w:p w14:paraId="3FEB953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4BC7430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36644A2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5.7</w:t>
            </w:r>
          </w:p>
        </w:tc>
        <w:tc>
          <w:tcPr>
            <w:tcW w:w="1339" w:type="dxa"/>
            <w:tcBorders>
              <w:top w:val="nil"/>
              <w:left w:val="nil"/>
              <w:bottom w:val="single" w:sz="4" w:space="0" w:color="auto"/>
              <w:right w:val="single" w:sz="4" w:space="0" w:color="auto"/>
            </w:tcBorders>
            <w:noWrap/>
            <w:vAlign w:val="center"/>
            <w:hideMark/>
          </w:tcPr>
          <w:p w14:paraId="407D7A6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537.8</w:t>
            </w:r>
          </w:p>
        </w:tc>
        <w:tc>
          <w:tcPr>
            <w:tcW w:w="1155" w:type="dxa"/>
            <w:tcBorders>
              <w:top w:val="nil"/>
              <w:left w:val="nil"/>
              <w:bottom w:val="single" w:sz="4" w:space="0" w:color="auto"/>
              <w:right w:val="single" w:sz="4" w:space="0" w:color="auto"/>
            </w:tcBorders>
            <w:noWrap/>
            <w:vAlign w:val="center"/>
            <w:hideMark/>
          </w:tcPr>
          <w:p w14:paraId="28CCCEA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89.5</w:t>
            </w:r>
          </w:p>
        </w:tc>
        <w:tc>
          <w:tcPr>
            <w:tcW w:w="1339" w:type="dxa"/>
            <w:tcBorders>
              <w:top w:val="nil"/>
              <w:left w:val="nil"/>
              <w:bottom w:val="single" w:sz="4" w:space="0" w:color="auto"/>
              <w:right w:val="single" w:sz="4" w:space="0" w:color="auto"/>
            </w:tcBorders>
            <w:noWrap/>
            <w:vAlign w:val="center"/>
            <w:hideMark/>
          </w:tcPr>
          <w:p w14:paraId="541FC5D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166.7</w:t>
            </w:r>
          </w:p>
        </w:tc>
        <w:tc>
          <w:tcPr>
            <w:tcW w:w="1155" w:type="dxa"/>
            <w:tcBorders>
              <w:top w:val="nil"/>
              <w:left w:val="nil"/>
              <w:bottom w:val="single" w:sz="4" w:space="0" w:color="auto"/>
              <w:right w:val="single" w:sz="4" w:space="0" w:color="auto"/>
            </w:tcBorders>
            <w:noWrap/>
            <w:vAlign w:val="center"/>
            <w:hideMark/>
          </w:tcPr>
          <w:p w14:paraId="61F58A4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111.4</w:t>
            </w:r>
          </w:p>
        </w:tc>
        <w:tc>
          <w:tcPr>
            <w:tcW w:w="1339" w:type="dxa"/>
            <w:tcBorders>
              <w:top w:val="nil"/>
              <w:left w:val="nil"/>
              <w:bottom w:val="single" w:sz="4" w:space="0" w:color="auto"/>
              <w:right w:val="single" w:sz="4" w:space="0" w:color="auto"/>
            </w:tcBorders>
            <w:noWrap/>
            <w:vAlign w:val="center"/>
            <w:hideMark/>
          </w:tcPr>
          <w:p w14:paraId="23C73A2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216.0</w:t>
            </w:r>
          </w:p>
        </w:tc>
        <w:tc>
          <w:tcPr>
            <w:tcW w:w="1339" w:type="dxa"/>
            <w:tcBorders>
              <w:top w:val="nil"/>
              <w:left w:val="nil"/>
              <w:bottom w:val="single" w:sz="4" w:space="0" w:color="auto"/>
              <w:right w:val="single" w:sz="4" w:space="0" w:color="auto"/>
            </w:tcBorders>
            <w:noWrap/>
            <w:vAlign w:val="center"/>
            <w:hideMark/>
          </w:tcPr>
          <w:p w14:paraId="2D0E10D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327.8</w:t>
            </w:r>
          </w:p>
        </w:tc>
        <w:tc>
          <w:tcPr>
            <w:tcW w:w="1524" w:type="dxa"/>
            <w:tcBorders>
              <w:top w:val="nil"/>
              <w:left w:val="nil"/>
              <w:bottom w:val="single" w:sz="4" w:space="0" w:color="auto"/>
              <w:right w:val="single" w:sz="4" w:space="0" w:color="auto"/>
            </w:tcBorders>
            <w:noWrap/>
            <w:vAlign w:val="center"/>
            <w:hideMark/>
          </w:tcPr>
          <w:p w14:paraId="0FA9679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1,203.4</w:t>
            </w:r>
          </w:p>
        </w:tc>
        <w:tc>
          <w:tcPr>
            <w:tcW w:w="1524" w:type="dxa"/>
            <w:tcBorders>
              <w:top w:val="nil"/>
              <w:left w:val="nil"/>
              <w:bottom w:val="single" w:sz="4" w:space="0" w:color="auto"/>
              <w:right w:val="single" w:sz="4" w:space="0" w:color="auto"/>
            </w:tcBorders>
            <w:noWrap/>
            <w:vAlign w:val="center"/>
            <w:hideMark/>
          </w:tcPr>
          <w:p w14:paraId="70F8EBD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1,439.3</w:t>
            </w:r>
          </w:p>
        </w:tc>
      </w:tr>
      <w:tr w:rsidR="007E198C" w:rsidRPr="0057544D" w14:paraId="17B1E5A5"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23439F2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2821 - Изданачке мешовите шуме ОТЛ - Високе мешовите шуме ОТЛ</w:t>
            </w:r>
          </w:p>
        </w:tc>
        <w:tc>
          <w:tcPr>
            <w:tcW w:w="1160" w:type="dxa"/>
            <w:tcBorders>
              <w:top w:val="nil"/>
              <w:left w:val="nil"/>
              <w:bottom w:val="single" w:sz="4" w:space="0" w:color="auto"/>
              <w:right w:val="single" w:sz="4" w:space="0" w:color="auto"/>
            </w:tcBorders>
            <w:noWrap/>
            <w:vAlign w:val="center"/>
            <w:hideMark/>
          </w:tcPr>
          <w:p w14:paraId="743CDD6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5E07850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7.15</w:t>
            </w:r>
          </w:p>
        </w:tc>
        <w:tc>
          <w:tcPr>
            <w:tcW w:w="471" w:type="dxa"/>
            <w:tcBorders>
              <w:top w:val="nil"/>
              <w:left w:val="nil"/>
              <w:bottom w:val="single" w:sz="4" w:space="0" w:color="auto"/>
              <w:right w:val="single" w:sz="4" w:space="0" w:color="auto"/>
            </w:tcBorders>
            <w:noWrap/>
            <w:vAlign w:val="center"/>
            <w:hideMark/>
          </w:tcPr>
          <w:p w14:paraId="61871CB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17652A51" w14:textId="229E1E07"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1F1521BF" w14:textId="056F8717"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8BC5855" w14:textId="301A8BBC"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3C957458" w14:textId="1D10FF30"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C9D280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1.47</w:t>
            </w:r>
          </w:p>
        </w:tc>
        <w:tc>
          <w:tcPr>
            <w:tcW w:w="1155" w:type="dxa"/>
            <w:tcBorders>
              <w:top w:val="nil"/>
              <w:left w:val="nil"/>
              <w:bottom w:val="single" w:sz="4" w:space="0" w:color="auto"/>
              <w:right w:val="single" w:sz="4" w:space="0" w:color="auto"/>
            </w:tcBorders>
            <w:noWrap/>
            <w:vAlign w:val="center"/>
          </w:tcPr>
          <w:p w14:paraId="4415D9D4" w14:textId="366A2535"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5527DD3" w14:textId="77D80CA6"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8B1B908" w14:textId="130D147F"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7514364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3.33</w:t>
            </w:r>
          </w:p>
        </w:tc>
        <w:tc>
          <w:tcPr>
            <w:tcW w:w="1524" w:type="dxa"/>
            <w:tcBorders>
              <w:top w:val="nil"/>
              <w:left w:val="nil"/>
              <w:bottom w:val="single" w:sz="4" w:space="0" w:color="auto"/>
              <w:right w:val="single" w:sz="4" w:space="0" w:color="auto"/>
            </w:tcBorders>
            <w:noWrap/>
            <w:vAlign w:val="center"/>
            <w:hideMark/>
          </w:tcPr>
          <w:p w14:paraId="237341D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2.35</w:t>
            </w:r>
          </w:p>
        </w:tc>
      </w:tr>
      <w:tr w:rsidR="007E198C" w:rsidRPr="0057544D" w14:paraId="7B5BF828"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EC3AD2E"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3D7871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0E656A5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1,365.6</w:t>
            </w:r>
          </w:p>
        </w:tc>
        <w:tc>
          <w:tcPr>
            <w:tcW w:w="471" w:type="dxa"/>
            <w:tcBorders>
              <w:top w:val="nil"/>
              <w:left w:val="nil"/>
              <w:bottom w:val="single" w:sz="4" w:space="0" w:color="auto"/>
              <w:right w:val="single" w:sz="4" w:space="0" w:color="auto"/>
            </w:tcBorders>
            <w:noWrap/>
            <w:vAlign w:val="center"/>
            <w:hideMark/>
          </w:tcPr>
          <w:p w14:paraId="63ADA3A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176B6CC0" w14:textId="068CB5FA"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0F37AEA3" w14:textId="1926F4DE"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6334F1F" w14:textId="46F7528E"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596F4309" w14:textId="26F2AD83"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1C6B83E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215.3</w:t>
            </w:r>
          </w:p>
        </w:tc>
        <w:tc>
          <w:tcPr>
            <w:tcW w:w="1155" w:type="dxa"/>
            <w:tcBorders>
              <w:top w:val="nil"/>
              <w:left w:val="nil"/>
              <w:bottom w:val="single" w:sz="4" w:space="0" w:color="auto"/>
              <w:right w:val="single" w:sz="4" w:space="0" w:color="auto"/>
            </w:tcBorders>
            <w:noWrap/>
            <w:vAlign w:val="center"/>
            <w:hideMark/>
          </w:tcPr>
          <w:p w14:paraId="63AF909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614A53E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B82CD5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640B7FE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470.9</w:t>
            </w:r>
          </w:p>
        </w:tc>
        <w:tc>
          <w:tcPr>
            <w:tcW w:w="1524" w:type="dxa"/>
            <w:tcBorders>
              <w:top w:val="nil"/>
              <w:left w:val="nil"/>
              <w:bottom w:val="single" w:sz="4" w:space="0" w:color="auto"/>
              <w:right w:val="single" w:sz="4" w:space="0" w:color="auto"/>
            </w:tcBorders>
            <w:noWrap/>
            <w:vAlign w:val="center"/>
            <w:hideMark/>
          </w:tcPr>
          <w:p w14:paraId="2837AFB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679.4</w:t>
            </w:r>
          </w:p>
        </w:tc>
      </w:tr>
      <w:tr w:rsidR="007E198C" w:rsidRPr="0057544D" w14:paraId="4B1DF782"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24C151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BD1BEE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0894F8C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19.8</w:t>
            </w:r>
          </w:p>
        </w:tc>
        <w:tc>
          <w:tcPr>
            <w:tcW w:w="471" w:type="dxa"/>
            <w:tcBorders>
              <w:top w:val="nil"/>
              <w:left w:val="nil"/>
              <w:bottom w:val="single" w:sz="4" w:space="0" w:color="auto"/>
              <w:right w:val="single" w:sz="4" w:space="0" w:color="auto"/>
            </w:tcBorders>
            <w:noWrap/>
            <w:vAlign w:val="center"/>
            <w:hideMark/>
          </w:tcPr>
          <w:p w14:paraId="561812B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74925044" w14:textId="0EB2E322"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C1E287B" w14:textId="711D5E2D"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C03C031" w14:textId="02437648"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56F0D28B" w14:textId="5F2DFCAE"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FCA07E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5.4</w:t>
            </w:r>
          </w:p>
        </w:tc>
        <w:tc>
          <w:tcPr>
            <w:tcW w:w="1155" w:type="dxa"/>
            <w:tcBorders>
              <w:top w:val="nil"/>
              <w:left w:val="nil"/>
              <w:bottom w:val="single" w:sz="4" w:space="0" w:color="auto"/>
              <w:right w:val="single" w:sz="4" w:space="0" w:color="auto"/>
            </w:tcBorders>
            <w:noWrap/>
            <w:vAlign w:val="center"/>
            <w:hideMark/>
          </w:tcPr>
          <w:p w14:paraId="349EB20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7200FC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340B2F3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2C1E777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7.9</w:t>
            </w:r>
          </w:p>
        </w:tc>
        <w:tc>
          <w:tcPr>
            <w:tcW w:w="1524" w:type="dxa"/>
            <w:tcBorders>
              <w:top w:val="nil"/>
              <w:left w:val="nil"/>
              <w:bottom w:val="single" w:sz="4" w:space="0" w:color="auto"/>
              <w:right w:val="single" w:sz="4" w:space="0" w:color="auto"/>
            </w:tcBorders>
            <w:noWrap/>
            <w:vAlign w:val="center"/>
            <w:hideMark/>
          </w:tcPr>
          <w:p w14:paraId="27D901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6.5</w:t>
            </w:r>
          </w:p>
        </w:tc>
      </w:tr>
      <w:tr w:rsidR="007E198C" w:rsidRPr="0057544D" w14:paraId="03C84FC5"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57AD1C47"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31211 - Високе мешовите шуме борова -Високе шуме лишћара и четинара</w:t>
            </w:r>
          </w:p>
        </w:tc>
        <w:tc>
          <w:tcPr>
            <w:tcW w:w="1160" w:type="dxa"/>
            <w:tcBorders>
              <w:top w:val="nil"/>
              <w:left w:val="nil"/>
              <w:bottom w:val="single" w:sz="4" w:space="0" w:color="auto"/>
              <w:right w:val="single" w:sz="4" w:space="0" w:color="auto"/>
            </w:tcBorders>
            <w:noWrap/>
            <w:vAlign w:val="center"/>
            <w:hideMark/>
          </w:tcPr>
          <w:p w14:paraId="2722B8C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7A17236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18.37</w:t>
            </w:r>
          </w:p>
        </w:tc>
        <w:tc>
          <w:tcPr>
            <w:tcW w:w="471" w:type="dxa"/>
            <w:tcBorders>
              <w:top w:val="nil"/>
              <w:left w:val="nil"/>
              <w:bottom w:val="single" w:sz="4" w:space="0" w:color="auto"/>
              <w:right w:val="single" w:sz="4" w:space="0" w:color="auto"/>
            </w:tcBorders>
            <w:noWrap/>
            <w:vAlign w:val="center"/>
            <w:hideMark/>
          </w:tcPr>
          <w:p w14:paraId="64B5E4F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311E64CD" w14:textId="245BE2FF"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60DCA5C" w14:textId="4C7E4CFA"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A192CFA" w14:textId="0D7494D4"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02DF288C" w14:textId="7FC0406D"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6233F6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0.92</w:t>
            </w:r>
          </w:p>
        </w:tc>
        <w:tc>
          <w:tcPr>
            <w:tcW w:w="1155" w:type="dxa"/>
            <w:tcBorders>
              <w:top w:val="nil"/>
              <w:left w:val="nil"/>
              <w:bottom w:val="single" w:sz="4" w:space="0" w:color="auto"/>
              <w:right w:val="single" w:sz="4" w:space="0" w:color="auto"/>
            </w:tcBorders>
            <w:noWrap/>
            <w:vAlign w:val="center"/>
            <w:hideMark/>
          </w:tcPr>
          <w:p w14:paraId="5144234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5.23</w:t>
            </w:r>
          </w:p>
        </w:tc>
        <w:tc>
          <w:tcPr>
            <w:tcW w:w="1339" w:type="dxa"/>
            <w:tcBorders>
              <w:top w:val="nil"/>
              <w:left w:val="nil"/>
              <w:bottom w:val="single" w:sz="4" w:space="0" w:color="auto"/>
              <w:right w:val="single" w:sz="4" w:space="0" w:color="auto"/>
            </w:tcBorders>
            <w:noWrap/>
            <w:vAlign w:val="center"/>
            <w:hideMark/>
          </w:tcPr>
          <w:p w14:paraId="3E09D82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11.74</w:t>
            </w:r>
          </w:p>
        </w:tc>
        <w:tc>
          <w:tcPr>
            <w:tcW w:w="1339" w:type="dxa"/>
            <w:tcBorders>
              <w:top w:val="nil"/>
              <w:left w:val="nil"/>
              <w:bottom w:val="single" w:sz="4" w:space="0" w:color="auto"/>
              <w:right w:val="single" w:sz="4" w:space="0" w:color="auto"/>
            </w:tcBorders>
            <w:noWrap/>
            <w:vAlign w:val="center"/>
            <w:hideMark/>
          </w:tcPr>
          <w:p w14:paraId="1AB6DC1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0.48</w:t>
            </w:r>
          </w:p>
        </w:tc>
        <w:tc>
          <w:tcPr>
            <w:tcW w:w="1524" w:type="dxa"/>
            <w:tcBorders>
              <w:top w:val="nil"/>
              <w:left w:val="nil"/>
              <w:bottom w:val="single" w:sz="4" w:space="0" w:color="auto"/>
              <w:right w:val="single" w:sz="4" w:space="0" w:color="auto"/>
            </w:tcBorders>
            <w:noWrap/>
            <w:vAlign w:val="center"/>
          </w:tcPr>
          <w:p w14:paraId="74270CFD" w14:textId="2B3AEAC9"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192A388E" w14:textId="528DF69E" w:rsidR="007E198C" w:rsidRPr="0057544D" w:rsidRDefault="007E198C" w:rsidP="007E198C">
            <w:pPr>
              <w:widowControl/>
              <w:jc w:val="right"/>
              <w:rPr>
                <w:color w:val="000000"/>
                <w:sz w:val="22"/>
                <w:szCs w:val="22"/>
                <w:lang w:val="en-US" w:eastAsia="en-US"/>
              </w:rPr>
            </w:pPr>
          </w:p>
        </w:tc>
      </w:tr>
      <w:tr w:rsidR="007E198C" w:rsidRPr="0057544D" w14:paraId="78E32A20"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36A8E42D"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8466140"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0F0D91F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3,603.6</w:t>
            </w:r>
          </w:p>
        </w:tc>
        <w:tc>
          <w:tcPr>
            <w:tcW w:w="471" w:type="dxa"/>
            <w:tcBorders>
              <w:top w:val="nil"/>
              <w:left w:val="nil"/>
              <w:bottom w:val="single" w:sz="4" w:space="0" w:color="auto"/>
              <w:right w:val="single" w:sz="4" w:space="0" w:color="auto"/>
            </w:tcBorders>
            <w:noWrap/>
            <w:vAlign w:val="center"/>
            <w:hideMark/>
          </w:tcPr>
          <w:p w14:paraId="16A68A8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0E1D1AF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0D9F1E0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2C4F351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75B5026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3C293E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99.4</w:t>
            </w:r>
          </w:p>
        </w:tc>
        <w:tc>
          <w:tcPr>
            <w:tcW w:w="1155" w:type="dxa"/>
            <w:tcBorders>
              <w:top w:val="nil"/>
              <w:left w:val="nil"/>
              <w:bottom w:val="single" w:sz="4" w:space="0" w:color="auto"/>
              <w:right w:val="single" w:sz="4" w:space="0" w:color="auto"/>
            </w:tcBorders>
            <w:noWrap/>
            <w:vAlign w:val="center"/>
            <w:hideMark/>
          </w:tcPr>
          <w:p w14:paraId="1552404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921.5</w:t>
            </w:r>
          </w:p>
        </w:tc>
        <w:tc>
          <w:tcPr>
            <w:tcW w:w="1339" w:type="dxa"/>
            <w:tcBorders>
              <w:top w:val="nil"/>
              <w:left w:val="nil"/>
              <w:bottom w:val="single" w:sz="4" w:space="0" w:color="auto"/>
              <w:right w:val="single" w:sz="4" w:space="0" w:color="auto"/>
            </w:tcBorders>
            <w:noWrap/>
            <w:vAlign w:val="center"/>
            <w:hideMark/>
          </w:tcPr>
          <w:p w14:paraId="0F78CA7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2,417.9</w:t>
            </w:r>
          </w:p>
        </w:tc>
        <w:tc>
          <w:tcPr>
            <w:tcW w:w="1339" w:type="dxa"/>
            <w:tcBorders>
              <w:top w:val="nil"/>
              <w:left w:val="nil"/>
              <w:bottom w:val="single" w:sz="4" w:space="0" w:color="auto"/>
              <w:right w:val="single" w:sz="4" w:space="0" w:color="auto"/>
            </w:tcBorders>
            <w:noWrap/>
            <w:vAlign w:val="center"/>
            <w:hideMark/>
          </w:tcPr>
          <w:p w14:paraId="27FB4B6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164.9</w:t>
            </w:r>
          </w:p>
        </w:tc>
        <w:tc>
          <w:tcPr>
            <w:tcW w:w="1524" w:type="dxa"/>
            <w:tcBorders>
              <w:top w:val="nil"/>
              <w:left w:val="nil"/>
              <w:bottom w:val="single" w:sz="4" w:space="0" w:color="auto"/>
              <w:right w:val="single" w:sz="4" w:space="0" w:color="auto"/>
            </w:tcBorders>
            <w:noWrap/>
            <w:vAlign w:val="center"/>
            <w:hideMark/>
          </w:tcPr>
          <w:p w14:paraId="6E88C65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102F127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2A4522A5"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3DD40CDB"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AFDF18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4B274B7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116.6</w:t>
            </w:r>
          </w:p>
        </w:tc>
        <w:tc>
          <w:tcPr>
            <w:tcW w:w="471" w:type="dxa"/>
            <w:tcBorders>
              <w:top w:val="nil"/>
              <w:left w:val="nil"/>
              <w:bottom w:val="single" w:sz="4" w:space="0" w:color="auto"/>
              <w:right w:val="single" w:sz="4" w:space="0" w:color="auto"/>
            </w:tcBorders>
            <w:noWrap/>
            <w:vAlign w:val="center"/>
            <w:hideMark/>
          </w:tcPr>
          <w:p w14:paraId="3D87E1E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20F1956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6EFCBB3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0A765C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60F7744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033C50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5.5</w:t>
            </w:r>
          </w:p>
        </w:tc>
        <w:tc>
          <w:tcPr>
            <w:tcW w:w="1155" w:type="dxa"/>
            <w:tcBorders>
              <w:top w:val="nil"/>
              <w:left w:val="nil"/>
              <w:bottom w:val="single" w:sz="4" w:space="0" w:color="auto"/>
              <w:right w:val="single" w:sz="4" w:space="0" w:color="auto"/>
            </w:tcBorders>
            <w:noWrap/>
            <w:vAlign w:val="center"/>
            <w:hideMark/>
          </w:tcPr>
          <w:p w14:paraId="2D1B124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34.0</w:t>
            </w:r>
          </w:p>
        </w:tc>
        <w:tc>
          <w:tcPr>
            <w:tcW w:w="1339" w:type="dxa"/>
            <w:tcBorders>
              <w:top w:val="nil"/>
              <w:left w:val="nil"/>
              <w:bottom w:val="single" w:sz="4" w:space="0" w:color="auto"/>
              <w:right w:val="single" w:sz="4" w:space="0" w:color="auto"/>
            </w:tcBorders>
            <w:noWrap/>
            <w:vAlign w:val="center"/>
            <w:hideMark/>
          </w:tcPr>
          <w:p w14:paraId="029850F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72.3</w:t>
            </w:r>
          </w:p>
        </w:tc>
        <w:tc>
          <w:tcPr>
            <w:tcW w:w="1339" w:type="dxa"/>
            <w:tcBorders>
              <w:top w:val="nil"/>
              <w:left w:val="nil"/>
              <w:bottom w:val="single" w:sz="4" w:space="0" w:color="auto"/>
              <w:right w:val="single" w:sz="4" w:space="0" w:color="auto"/>
            </w:tcBorders>
            <w:noWrap/>
            <w:vAlign w:val="center"/>
            <w:hideMark/>
          </w:tcPr>
          <w:p w14:paraId="28669ED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4.8</w:t>
            </w:r>
          </w:p>
        </w:tc>
        <w:tc>
          <w:tcPr>
            <w:tcW w:w="1524" w:type="dxa"/>
            <w:tcBorders>
              <w:top w:val="nil"/>
              <w:left w:val="nil"/>
              <w:bottom w:val="single" w:sz="4" w:space="0" w:color="auto"/>
              <w:right w:val="single" w:sz="4" w:space="0" w:color="auto"/>
            </w:tcBorders>
            <w:noWrap/>
            <w:vAlign w:val="center"/>
            <w:hideMark/>
          </w:tcPr>
          <w:p w14:paraId="03E7B3A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6AE33A6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52ED59F9"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394ECC83"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31511 - Високе мешовите шуме смрче - Високе шуме четинара и лишчара</w:t>
            </w:r>
          </w:p>
        </w:tc>
        <w:tc>
          <w:tcPr>
            <w:tcW w:w="1160" w:type="dxa"/>
            <w:tcBorders>
              <w:top w:val="nil"/>
              <w:left w:val="nil"/>
              <w:bottom w:val="single" w:sz="4" w:space="0" w:color="auto"/>
              <w:right w:val="single" w:sz="4" w:space="0" w:color="auto"/>
            </w:tcBorders>
            <w:noWrap/>
            <w:vAlign w:val="center"/>
            <w:hideMark/>
          </w:tcPr>
          <w:p w14:paraId="1F089CC0"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28723F7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1.51</w:t>
            </w:r>
          </w:p>
        </w:tc>
        <w:tc>
          <w:tcPr>
            <w:tcW w:w="471" w:type="dxa"/>
            <w:tcBorders>
              <w:top w:val="nil"/>
              <w:left w:val="nil"/>
              <w:bottom w:val="single" w:sz="4" w:space="0" w:color="auto"/>
              <w:right w:val="single" w:sz="4" w:space="0" w:color="auto"/>
            </w:tcBorders>
            <w:noWrap/>
            <w:vAlign w:val="center"/>
            <w:hideMark/>
          </w:tcPr>
          <w:p w14:paraId="41F9067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097A5F26" w14:textId="1BC65521"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36A0ECB4" w14:textId="36775A0C"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56A57C32" w14:textId="62537333"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259A7CF5" w14:textId="28E48873"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32B880F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0.25</w:t>
            </w:r>
          </w:p>
        </w:tc>
        <w:tc>
          <w:tcPr>
            <w:tcW w:w="1155" w:type="dxa"/>
            <w:tcBorders>
              <w:top w:val="nil"/>
              <w:left w:val="nil"/>
              <w:bottom w:val="single" w:sz="4" w:space="0" w:color="auto"/>
              <w:right w:val="single" w:sz="4" w:space="0" w:color="auto"/>
            </w:tcBorders>
            <w:noWrap/>
            <w:vAlign w:val="center"/>
            <w:hideMark/>
          </w:tcPr>
          <w:p w14:paraId="6B388C3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0.12</w:t>
            </w:r>
          </w:p>
        </w:tc>
        <w:tc>
          <w:tcPr>
            <w:tcW w:w="1339" w:type="dxa"/>
            <w:tcBorders>
              <w:top w:val="nil"/>
              <w:left w:val="nil"/>
              <w:bottom w:val="single" w:sz="4" w:space="0" w:color="auto"/>
              <w:right w:val="single" w:sz="4" w:space="0" w:color="auto"/>
            </w:tcBorders>
            <w:noWrap/>
            <w:vAlign w:val="center"/>
            <w:hideMark/>
          </w:tcPr>
          <w:p w14:paraId="73694B2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1.14</w:t>
            </w:r>
          </w:p>
        </w:tc>
        <w:tc>
          <w:tcPr>
            <w:tcW w:w="1339" w:type="dxa"/>
            <w:tcBorders>
              <w:top w:val="nil"/>
              <w:left w:val="nil"/>
              <w:bottom w:val="single" w:sz="4" w:space="0" w:color="auto"/>
              <w:right w:val="single" w:sz="4" w:space="0" w:color="auto"/>
            </w:tcBorders>
            <w:noWrap/>
            <w:vAlign w:val="center"/>
          </w:tcPr>
          <w:p w14:paraId="29748077" w14:textId="367B6246"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75712DB8" w14:textId="285DEDE0"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11F3D98B" w14:textId="0371307D" w:rsidR="007E198C" w:rsidRPr="0057544D" w:rsidRDefault="007E198C" w:rsidP="007E198C">
            <w:pPr>
              <w:widowControl/>
              <w:jc w:val="right"/>
              <w:rPr>
                <w:color w:val="000000"/>
                <w:sz w:val="22"/>
                <w:szCs w:val="22"/>
                <w:lang w:val="en-US" w:eastAsia="en-US"/>
              </w:rPr>
            </w:pPr>
          </w:p>
        </w:tc>
      </w:tr>
      <w:tr w:rsidR="007E198C" w:rsidRPr="0057544D" w14:paraId="3BAF9C62"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76A1934D"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F9CD5C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2EC10C6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115.8</w:t>
            </w:r>
          </w:p>
        </w:tc>
        <w:tc>
          <w:tcPr>
            <w:tcW w:w="471" w:type="dxa"/>
            <w:tcBorders>
              <w:top w:val="nil"/>
              <w:left w:val="nil"/>
              <w:bottom w:val="single" w:sz="4" w:space="0" w:color="auto"/>
              <w:right w:val="single" w:sz="4" w:space="0" w:color="auto"/>
            </w:tcBorders>
            <w:noWrap/>
            <w:vAlign w:val="center"/>
            <w:hideMark/>
          </w:tcPr>
          <w:p w14:paraId="3F069E1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7BEBD92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21F6B69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0C7776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4F3D6FC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02F5332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49.2</w:t>
            </w:r>
          </w:p>
        </w:tc>
        <w:tc>
          <w:tcPr>
            <w:tcW w:w="1155" w:type="dxa"/>
            <w:tcBorders>
              <w:top w:val="nil"/>
              <w:left w:val="nil"/>
              <w:bottom w:val="single" w:sz="4" w:space="0" w:color="auto"/>
              <w:right w:val="single" w:sz="4" w:space="0" w:color="auto"/>
            </w:tcBorders>
            <w:noWrap/>
            <w:vAlign w:val="center"/>
            <w:hideMark/>
          </w:tcPr>
          <w:p w14:paraId="13B92D0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42.1</w:t>
            </w:r>
          </w:p>
        </w:tc>
        <w:tc>
          <w:tcPr>
            <w:tcW w:w="1339" w:type="dxa"/>
            <w:tcBorders>
              <w:top w:val="nil"/>
              <w:left w:val="nil"/>
              <w:bottom w:val="single" w:sz="4" w:space="0" w:color="auto"/>
              <w:right w:val="single" w:sz="4" w:space="0" w:color="auto"/>
            </w:tcBorders>
            <w:noWrap/>
            <w:vAlign w:val="center"/>
            <w:hideMark/>
          </w:tcPr>
          <w:p w14:paraId="42020E3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24.4</w:t>
            </w:r>
          </w:p>
        </w:tc>
        <w:tc>
          <w:tcPr>
            <w:tcW w:w="1339" w:type="dxa"/>
            <w:tcBorders>
              <w:top w:val="nil"/>
              <w:left w:val="nil"/>
              <w:bottom w:val="single" w:sz="4" w:space="0" w:color="auto"/>
              <w:right w:val="single" w:sz="4" w:space="0" w:color="auto"/>
            </w:tcBorders>
            <w:noWrap/>
            <w:vAlign w:val="center"/>
            <w:hideMark/>
          </w:tcPr>
          <w:p w14:paraId="63E7165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3350C55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3CAFB49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1C0E7A31"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B0F36C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1B5BF6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647C61A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3.3</w:t>
            </w:r>
          </w:p>
        </w:tc>
        <w:tc>
          <w:tcPr>
            <w:tcW w:w="471" w:type="dxa"/>
            <w:tcBorders>
              <w:top w:val="nil"/>
              <w:left w:val="nil"/>
              <w:bottom w:val="single" w:sz="4" w:space="0" w:color="auto"/>
              <w:right w:val="single" w:sz="4" w:space="0" w:color="auto"/>
            </w:tcBorders>
            <w:noWrap/>
            <w:vAlign w:val="center"/>
            <w:hideMark/>
          </w:tcPr>
          <w:p w14:paraId="12BA328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0C316B7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5EF488D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6631E34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22E86EA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9EA23C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w:t>
            </w:r>
          </w:p>
        </w:tc>
        <w:tc>
          <w:tcPr>
            <w:tcW w:w="1155" w:type="dxa"/>
            <w:tcBorders>
              <w:top w:val="nil"/>
              <w:left w:val="nil"/>
              <w:bottom w:val="single" w:sz="4" w:space="0" w:color="auto"/>
              <w:right w:val="single" w:sz="4" w:space="0" w:color="auto"/>
            </w:tcBorders>
            <w:noWrap/>
            <w:vAlign w:val="center"/>
            <w:hideMark/>
          </w:tcPr>
          <w:p w14:paraId="366AA59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w:t>
            </w:r>
          </w:p>
        </w:tc>
        <w:tc>
          <w:tcPr>
            <w:tcW w:w="1339" w:type="dxa"/>
            <w:tcBorders>
              <w:top w:val="nil"/>
              <w:left w:val="nil"/>
              <w:bottom w:val="single" w:sz="4" w:space="0" w:color="auto"/>
              <w:right w:val="single" w:sz="4" w:space="0" w:color="auto"/>
            </w:tcBorders>
            <w:noWrap/>
            <w:vAlign w:val="center"/>
            <w:hideMark/>
          </w:tcPr>
          <w:p w14:paraId="345E683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0.8</w:t>
            </w:r>
          </w:p>
        </w:tc>
        <w:tc>
          <w:tcPr>
            <w:tcW w:w="1339" w:type="dxa"/>
            <w:tcBorders>
              <w:top w:val="nil"/>
              <w:left w:val="nil"/>
              <w:bottom w:val="single" w:sz="4" w:space="0" w:color="auto"/>
              <w:right w:val="single" w:sz="4" w:space="0" w:color="auto"/>
            </w:tcBorders>
            <w:noWrap/>
            <w:vAlign w:val="center"/>
            <w:hideMark/>
          </w:tcPr>
          <w:p w14:paraId="24D0FD3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008E1A4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669277E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5F18AE01" w14:textId="77777777" w:rsidTr="007E198C">
        <w:trPr>
          <w:trHeight w:val="340"/>
          <w:jc w:val="center"/>
        </w:trPr>
        <w:tc>
          <w:tcPr>
            <w:tcW w:w="3351" w:type="dxa"/>
            <w:vMerge w:val="restart"/>
            <w:tcBorders>
              <w:top w:val="nil"/>
              <w:left w:val="single" w:sz="4" w:space="0" w:color="auto"/>
              <w:bottom w:val="single" w:sz="4" w:space="0" w:color="auto"/>
              <w:right w:val="single" w:sz="4" w:space="0" w:color="auto"/>
            </w:tcBorders>
            <w:shd w:val="clear" w:color="000000" w:fill="F2F2F2"/>
            <w:vAlign w:val="center"/>
            <w:hideMark/>
          </w:tcPr>
          <w:p w14:paraId="72725B4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2823A1F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7A0909A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1,618.07</w:t>
            </w:r>
          </w:p>
        </w:tc>
        <w:tc>
          <w:tcPr>
            <w:tcW w:w="471" w:type="dxa"/>
            <w:tcBorders>
              <w:top w:val="nil"/>
              <w:left w:val="nil"/>
              <w:bottom w:val="single" w:sz="4" w:space="0" w:color="auto"/>
              <w:right w:val="single" w:sz="4" w:space="0" w:color="auto"/>
            </w:tcBorders>
            <w:shd w:val="clear" w:color="000000" w:fill="F2F2F2"/>
            <w:noWrap/>
            <w:vAlign w:val="center"/>
            <w:hideMark/>
          </w:tcPr>
          <w:p w14:paraId="47C3F062"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42E9B9B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0.94</w:t>
            </w:r>
          </w:p>
        </w:tc>
        <w:tc>
          <w:tcPr>
            <w:tcW w:w="879" w:type="dxa"/>
            <w:tcBorders>
              <w:top w:val="nil"/>
              <w:left w:val="nil"/>
              <w:bottom w:val="single" w:sz="4" w:space="0" w:color="auto"/>
              <w:right w:val="single" w:sz="4" w:space="0" w:color="auto"/>
            </w:tcBorders>
            <w:shd w:val="clear" w:color="000000" w:fill="F2F2F2"/>
            <w:noWrap/>
            <w:vAlign w:val="center"/>
            <w:hideMark/>
          </w:tcPr>
          <w:p w14:paraId="1B87753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1.65</w:t>
            </w:r>
          </w:p>
        </w:tc>
        <w:tc>
          <w:tcPr>
            <w:tcW w:w="1339" w:type="dxa"/>
            <w:tcBorders>
              <w:top w:val="nil"/>
              <w:left w:val="nil"/>
              <w:bottom w:val="single" w:sz="4" w:space="0" w:color="auto"/>
              <w:right w:val="single" w:sz="4" w:space="0" w:color="auto"/>
            </w:tcBorders>
            <w:shd w:val="clear" w:color="000000" w:fill="F2F2F2"/>
            <w:noWrap/>
            <w:vAlign w:val="center"/>
            <w:hideMark/>
          </w:tcPr>
          <w:p w14:paraId="36A83B2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150.03</w:t>
            </w:r>
          </w:p>
        </w:tc>
        <w:tc>
          <w:tcPr>
            <w:tcW w:w="1155" w:type="dxa"/>
            <w:tcBorders>
              <w:top w:val="nil"/>
              <w:left w:val="nil"/>
              <w:bottom w:val="single" w:sz="4" w:space="0" w:color="auto"/>
              <w:right w:val="single" w:sz="4" w:space="0" w:color="auto"/>
            </w:tcBorders>
            <w:shd w:val="clear" w:color="000000" w:fill="F2F2F2"/>
            <w:noWrap/>
            <w:vAlign w:val="center"/>
            <w:hideMark/>
          </w:tcPr>
          <w:p w14:paraId="6EF2639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24.67</w:t>
            </w:r>
          </w:p>
        </w:tc>
        <w:tc>
          <w:tcPr>
            <w:tcW w:w="1339" w:type="dxa"/>
            <w:tcBorders>
              <w:top w:val="nil"/>
              <w:left w:val="nil"/>
              <w:bottom w:val="single" w:sz="4" w:space="0" w:color="auto"/>
              <w:right w:val="single" w:sz="4" w:space="0" w:color="auto"/>
            </w:tcBorders>
            <w:shd w:val="clear" w:color="000000" w:fill="F2F2F2"/>
            <w:noWrap/>
            <w:vAlign w:val="center"/>
            <w:hideMark/>
          </w:tcPr>
          <w:p w14:paraId="63E4886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52.89</w:t>
            </w:r>
          </w:p>
        </w:tc>
        <w:tc>
          <w:tcPr>
            <w:tcW w:w="1155" w:type="dxa"/>
            <w:tcBorders>
              <w:top w:val="nil"/>
              <w:left w:val="nil"/>
              <w:bottom w:val="single" w:sz="4" w:space="0" w:color="auto"/>
              <w:right w:val="single" w:sz="4" w:space="0" w:color="auto"/>
            </w:tcBorders>
            <w:shd w:val="clear" w:color="000000" w:fill="F2F2F2"/>
            <w:noWrap/>
            <w:vAlign w:val="center"/>
            <w:hideMark/>
          </w:tcPr>
          <w:p w14:paraId="5152AA5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36.09</w:t>
            </w:r>
          </w:p>
        </w:tc>
        <w:tc>
          <w:tcPr>
            <w:tcW w:w="1339" w:type="dxa"/>
            <w:tcBorders>
              <w:top w:val="nil"/>
              <w:left w:val="nil"/>
              <w:bottom w:val="single" w:sz="4" w:space="0" w:color="auto"/>
              <w:right w:val="single" w:sz="4" w:space="0" w:color="auto"/>
            </w:tcBorders>
            <w:shd w:val="clear" w:color="000000" w:fill="F2F2F2"/>
            <w:noWrap/>
            <w:vAlign w:val="center"/>
            <w:hideMark/>
          </w:tcPr>
          <w:p w14:paraId="6B5CD4C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67.90</w:t>
            </w:r>
          </w:p>
        </w:tc>
        <w:tc>
          <w:tcPr>
            <w:tcW w:w="1339" w:type="dxa"/>
            <w:tcBorders>
              <w:top w:val="nil"/>
              <w:left w:val="nil"/>
              <w:bottom w:val="single" w:sz="4" w:space="0" w:color="auto"/>
              <w:right w:val="single" w:sz="4" w:space="0" w:color="auto"/>
            </w:tcBorders>
            <w:shd w:val="clear" w:color="000000" w:fill="F2F2F2"/>
            <w:noWrap/>
            <w:vAlign w:val="center"/>
            <w:hideMark/>
          </w:tcPr>
          <w:p w14:paraId="635B604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85.64</w:t>
            </w:r>
          </w:p>
        </w:tc>
        <w:tc>
          <w:tcPr>
            <w:tcW w:w="1524" w:type="dxa"/>
            <w:tcBorders>
              <w:top w:val="nil"/>
              <w:left w:val="nil"/>
              <w:bottom w:val="single" w:sz="4" w:space="0" w:color="auto"/>
              <w:right w:val="single" w:sz="4" w:space="0" w:color="auto"/>
            </w:tcBorders>
            <w:shd w:val="clear" w:color="000000" w:fill="F2F2F2"/>
            <w:noWrap/>
            <w:vAlign w:val="center"/>
            <w:hideMark/>
          </w:tcPr>
          <w:p w14:paraId="4388A3F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393.93</w:t>
            </w:r>
          </w:p>
        </w:tc>
        <w:tc>
          <w:tcPr>
            <w:tcW w:w="1524" w:type="dxa"/>
            <w:tcBorders>
              <w:top w:val="nil"/>
              <w:left w:val="nil"/>
              <w:bottom w:val="single" w:sz="4" w:space="0" w:color="auto"/>
              <w:right w:val="single" w:sz="4" w:space="0" w:color="auto"/>
            </w:tcBorders>
            <w:shd w:val="clear" w:color="000000" w:fill="F2F2F2"/>
            <w:noWrap/>
            <w:vAlign w:val="center"/>
            <w:hideMark/>
          </w:tcPr>
          <w:p w14:paraId="6C06E1F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804.33</w:t>
            </w:r>
          </w:p>
        </w:tc>
      </w:tr>
      <w:tr w:rsidR="007E198C" w:rsidRPr="0057544D" w14:paraId="6747D152"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0D84962"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1484197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2AD163B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415,504.7</w:t>
            </w:r>
          </w:p>
        </w:tc>
        <w:tc>
          <w:tcPr>
            <w:tcW w:w="471" w:type="dxa"/>
            <w:tcBorders>
              <w:top w:val="nil"/>
              <w:left w:val="nil"/>
              <w:bottom w:val="single" w:sz="4" w:space="0" w:color="auto"/>
              <w:right w:val="single" w:sz="4" w:space="0" w:color="auto"/>
            </w:tcBorders>
            <w:shd w:val="clear" w:color="000000" w:fill="F2F2F2"/>
            <w:noWrap/>
            <w:vAlign w:val="center"/>
            <w:hideMark/>
          </w:tcPr>
          <w:p w14:paraId="3DEB1E8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7FFED99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18.2</w:t>
            </w:r>
          </w:p>
        </w:tc>
        <w:tc>
          <w:tcPr>
            <w:tcW w:w="879" w:type="dxa"/>
            <w:tcBorders>
              <w:top w:val="nil"/>
              <w:left w:val="nil"/>
              <w:bottom w:val="single" w:sz="4" w:space="0" w:color="auto"/>
              <w:right w:val="single" w:sz="4" w:space="0" w:color="auto"/>
            </w:tcBorders>
            <w:shd w:val="clear" w:color="000000" w:fill="F2F2F2"/>
            <w:noWrap/>
            <w:vAlign w:val="center"/>
            <w:hideMark/>
          </w:tcPr>
          <w:p w14:paraId="6EEF3B3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234.9</w:t>
            </w:r>
          </w:p>
        </w:tc>
        <w:tc>
          <w:tcPr>
            <w:tcW w:w="1339" w:type="dxa"/>
            <w:tcBorders>
              <w:top w:val="nil"/>
              <w:left w:val="nil"/>
              <w:bottom w:val="single" w:sz="4" w:space="0" w:color="auto"/>
              <w:right w:val="single" w:sz="4" w:space="0" w:color="auto"/>
            </w:tcBorders>
            <w:shd w:val="clear" w:color="000000" w:fill="F2F2F2"/>
            <w:noWrap/>
            <w:vAlign w:val="center"/>
            <w:hideMark/>
          </w:tcPr>
          <w:p w14:paraId="6ABEBB0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23,082.9</w:t>
            </w:r>
          </w:p>
        </w:tc>
        <w:tc>
          <w:tcPr>
            <w:tcW w:w="1155" w:type="dxa"/>
            <w:tcBorders>
              <w:top w:val="nil"/>
              <w:left w:val="nil"/>
              <w:bottom w:val="single" w:sz="4" w:space="0" w:color="auto"/>
              <w:right w:val="single" w:sz="4" w:space="0" w:color="auto"/>
            </w:tcBorders>
            <w:shd w:val="clear" w:color="000000" w:fill="F2F2F2"/>
            <w:noWrap/>
            <w:vAlign w:val="center"/>
            <w:hideMark/>
          </w:tcPr>
          <w:p w14:paraId="321957C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3,798.0</w:t>
            </w:r>
          </w:p>
        </w:tc>
        <w:tc>
          <w:tcPr>
            <w:tcW w:w="1339" w:type="dxa"/>
            <w:tcBorders>
              <w:top w:val="nil"/>
              <w:left w:val="nil"/>
              <w:bottom w:val="single" w:sz="4" w:space="0" w:color="auto"/>
              <w:right w:val="single" w:sz="4" w:space="0" w:color="auto"/>
            </w:tcBorders>
            <w:shd w:val="clear" w:color="000000" w:fill="F2F2F2"/>
            <w:noWrap/>
            <w:vAlign w:val="center"/>
            <w:hideMark/>
          </w:tcPr>
          <w:p w14:paraId="114A3B0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11,326.4</w:t>
            </w:r>
          </w:p>
        </w:tc>
        <w:tc>
          <w:tcPr>
            <w:tcW w:w="1155" w:type="dxa"/>
            <w:tcBorders>
              <w:top w:val="nil"/>
              <w:left w:val="nil"/>
              <w:bottom w:val="single" w:sz="4" w:space="0" w:color="auto"/>
              <w:right w:val="single" w:sz="4" w:space="0" w:color="auto"/>
            </w:tcBorders>
            <w:shd w:val="clear" w:color="000000" w:fill="F2F2F2"/>
            <w:noWrap/>
            <w:vAlign w:val="center"/>
            <w:hideMark/>
          </w:tcPr>
          <w:p w14:paraId="67C7301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7,454.1</w:t>
            </w:r>
          </w:p>
        </w:tc>
        <w:tc>
          <w:tcPr>
            <w:tcW w:w="1339" w:type="dxa"/>
            <w:tcBorders>
              <w:top w:val="nil"/>
              <w:left w:val="nil"/>
              <w:bottom w:val="single" w:sz="4" w:space="0" w:color="auto"/>
              <w:right w:val="single" w:sz="4" w:space="0" w:color="auto"/>
            </w:tcBorders>
            <w:shd w:val="clear" w:color="000000" w:fill="F2F2F2"/>
            <w:noWrap/>
            <w:vAlign w:val="center"/>
            <w:hideMark/>
          </w:tcPr>
          <w:p w14:paraId="5F8BE2A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16,144.1</w:t>
            </w:r>
          </w:p>
        </w:tc>
        <w:tc>
          <w:tcPr>
            <w:tcW w:w="1339" w:type="dxa"/>
            <w:tcBorders>
              <w:top w:val="nil"/>
              <w:left w:val="nil"/>
              <w:bottom w:val="single" w:sz="4" w:space="0" w:color="auto"/>
              <w:right w:val="single" w:sz="4" w:space="0" w:color="auto"/>
            </w:tcBorders>
            <w:shd w:val="clear" w:color="000000" w:fill="F2F2F2"/>
            <w:noWrap/>
            <w:vAlign w:val="center"/>
            <w:hideMark/>
          </w:tcPr>
          <w:p w14:paraId="1483F34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21,194.1</w:t>
            </w:r>
          </w:p>
        </w:tc>
        <w:tc>
          <w:tcPr>
            <w:tcW w:w="1524" w:type="dxa"/>
            <w:tcBorders>
              <w:top w:val="nil"/>
              <w:left w:val="nil"/>
              <w:bottom w:val="single" w:sz="4" w:space="0" w:color="auto"/>
              <w:right w:val="single" w:sz="4" w:space="0" w:color="auto"/>
            </w:tcBorders>
            <w:shd w:val="clear" w:color="000000" w:fill="F2F2F2"/>
            <w:noWrap/>
            <w:vAlign w:val="center"/>
            <w:hideMark/>
          </w:tcPr>
          <w:p w14:paraId="2518718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100,942.1</w:t>
            </w:r>
          </w:p>
        </w:tc>
        <w:tc>
          <w:tcPr>
            <w:tcW w:w="1524" w:type="dxa"/>
            <w:tcBorders>
              <w:top w:val="nil"/>
              <w:left w:val="nil"/>
              <w:bottom w:val="single" w:sz="4" w:space="0" w:color="auto"/>
              <w:right w:val="single" w:sz="4" w:space="0" w:color="auto"/>
            </w:tcBorders>
            <w:shd w:val="clear" w:color="000000" w:fill="F2F2F2"/>
            <w:noWrap/>
            <w:vAlign w:val="center"/>
            <w:hideMark/>
          </w:tcPr>
          <w:p w14:paraId="35C87BF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231,309.9</w:t>
            </w:r>
          </w:p>
        </w:tc>
      </w:tr>
      <w:tr w:rsidR="007E198C" w:rsidRPr="0057544D" w14:paraId="45F82D7B"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493631E5"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3F2508B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0ACD1FB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7,121.9</w:t>
            </w:r>
          </w:p>
        </w:tc>
        <w:tc>
          <w:tcPr>
            <w:tcW w:w="471" w:type="dxa"/>
            <w:tcBorders>
              <w:top w:val="nil"/>
              <w:left w:val="nil"/>
              <w:bottom w:val="single" w:sz="4" w:space="0" w:color="auto"/>
              <w:right w:val="single" w:sz="4" w:space="0" w:color="auto"/>
            </w:tcBorders>
            <w:shd w:val="clear" w:color="000000" w:fill="F2F2F2"/>
            <w:noWrap/>
            <w:vAlign w:val="center"/>
            <w:hideMark/>
          </w:tcPr>
          <w:p w14:paraId="7A4770C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21BE30F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0.3</w:t>
            </w:r>
          </w:p>
        </w:tc>
        <w:tc>
          <w:tcPr>
            <w:tcW w:w="879" w:type="dxa"/>
            <w:tcBorders>
              <w:top w:val="nil"/>
              <w:left w:val="nil"/>
              <w:bottom w:val="single" w:sz="4" w:space="0" w:color="auto"/>
              <w:right w:val="single" w:sz="4" w:space="0" w:color="auto"/>
            </w:tcBorders>
            <w:shd w:val="clear" w:color="000000" w:fill="F2F2F2"/>
            <w:noWrap/>
            <w:vAlign w:val="center"/>
            <w:hideMark/>
          </w:tcPr>
          <w:p w14:paraId="1869A09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6.0</w:t>
            </w:r>
          </w:p>
        </w:tc>
        <w:tc>
          <w:tcPr>
            <w:tcW w:w="1339" w:type="dxa"/>
            <w:tcBorders>
              <w:top w:val="nil"/>
              <w:left w:val="nil"/>
              <w:bottom w:val="single" w:sz="4" w:space="0" w:color="auto"/>
              <w:right w:val="single" w:sz="4" w:space="0" w:color="auto"/>
            </w:tcBorders>
            <w:shd w:val="clear" w:color="000000" w:fill="F2F2F2"/>
            <w:noWrap/>
            <w:vAlign w:val="center"/>
            <w:hideMark/>
          </w:tcPr>
          <w:p w14:paraId="27429C6B"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565.2</w:t>
            </w:r>
          </w:p>
        </w:tc>
        <w:tc>
          <w:tcPr>
            <w:tcW w:w="1155" w:type="dxa"/>
            <w:tcBorders>
              <w:top w:val="nil"/>
              <w:left w:val="nil"/>
              <w:bottom w:val="single" w:sz="4" w:space="0" w:color="auto"/>
              <w:right w:val="single" w:sz="4" w:space="0" w:color="auto"/>
            </w:tcBorders>
            <w:shd w:val="clear" w:color="000000" w:fill="F2F2F2"/>
            <w:noWrap/>
            <w:vAlign w:val="center"/>
            <w:hideMark/>
          </w:tcPr>
          <w:p w14:paraId="41778D5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91.5</w:t>
            </w:r>
          </w:p>
        </w:tc>
        <w:tc>
          <w:tcPr>
            <w:tcW w:w="1339" w:type="dxa"/>
            <w:tcBorders>
              <w:top w:val="nil"/>
              <w:left w:val="nil"/>
              <w:bottom w:val="single" w:sz="4" w:space="0" w:color="auto"/>
              <w:right w:val="single" w:sz="4" w:space="0" w:color="auto"/>
            </w:tcBorders>
            <w:shd w:val="clear" w:color="000000" w:fill="F2F2F2"/>
            <w:noWrap/>
            <w:vAlign w:val="center"/>
            <w:hideMark/>
          </w:tcPr>
          <w:p w14:paraId="2276F01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247.6</w:t>
            </w:r>
          </w:p>
        </w:tc>
        <w:tc>
          <w:tcPr>
            <w:tcW w:w="1155" w:type="dxa"/>
            <w:tcBorders>
              <w:top w:val="nil"/>
              <w:left w:val="nil"/>
              <w:bottom w:val="single" w:sz="4" w:space="0" w:color="auto"/>
              <w:right w:val="single" w:sz="4" w:space="0" w:color="auto"/>
            </w:tcBorders>
            <w:shd w:val="clear" w:color="000000" w:fill="F2F2F2"/>
            <w:noWrap/>
            <w:vAlign w:val="center"/>
            <w:hideMark/>
          </w:tcPr>
          <w:p w14:paraId="47E685B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161.2</w:t>
            </w:r>
          </w:p>
        </w:tc>
        <w:tc>
          <w:tcPr>
            <w:tcW w:w="1339" w:type="dxa"/>
            <w:tcBorders>
              <w:top w:val="nil"/>
              <w:left w:val="nil"/>
              <w:bottom w:val="single" w:sz="4" w:space="0" w:color="auto"/>
              <w:right w:val="single" w:sz="4" w:space="0" w:color="auto"/>
            </w:tcBorders>
            <w:shd w:val="clear" w:color="000000" w:fill="F2F2F2"/>
            <w:noWrap/>
            <w:vAlign w:val="center"/>
            <w:hideMark/>
          </w:tcPr>
          <w:p w14:paraId="71A5918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325.0</w:t>
            </w:r>
          </w:p>
        </w:tc>
        <w:tc>
          <w:tcPr>
            <w:tcW w:w="1339" w:type="dxa"/>
            <w:tcBorders>
              <w:top w:val="nil"/>
              <w:left w:val="nil"/>
              <w:bottom w:val="single" w:sz="4" w:space="0" w:color="auto"/>
              <w:right w:val="single" w:sz="4" w:space="0" w:color="auto"/>
            </w:tcBorders>
            <w:shd w:val="clear" w:color="000000" w:fill="F2F2F2"/>
            <w:noWrap/>
            <w:vAlign w:val="center"/>
            <w:hideMark/>
          </w:tcPr>
          <w:p w14:paraId="77CBE6A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362.5</w:t>
            </w:r>
          </w:p>
        </w:tc>
        <w:tc>
          <w:tcPr>
            <w:tcW w:w="1524" w:type="dxa"/>
            <w:tcBorders>
              <w:top w:val="nil"/>
              <w:left w:val="nil"/>
              <w:bottom w:val="single" w:sz="4" w:space="0" w:color="auto"/>
              <w:right w:val="single" w:sz="4" w:space="0" w:color="auto"/>
            </w:tcBorders>
            <w:shd w:val="clear" w:color="000000" w:fill="F2F2F2"/>
            <w:noWrap/>
            <w:vAlign w:val="center"/>
            <w:hideMark/>
          </w:tcPr>
          <w:p w14:paraId="645C074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1,711.5</w:t>
            </w:r>
          </w:p>
        </w:tc>
        <w:tc>
          <w:tcPr>
            <w:tcW w:w="1524" w:type="dxa"/>
            <w:tcBorders>
              <w:top w:val="nil"/>
              <w:left w:val="nil"/>
              <w:bottom w:val="single" w:sz="4" w:space="0" w:color="auto"/>
              <w:right w:val="single" w:sz="4" w:space="0" w:color="auto"/>
            </w:tcBorders>
            <w:shd w:val="clear" w:color="000000" w:fill="F2F2F2"/>
            <w:noWrap/>
            <w:vAlign w:val="center"/>
            <w:hideMark/>
          </w:tcPr>
          <w:p w14:paraId="398F352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3,651.1</w:t>
            </w:r>
          </w:p>
        </w:tc>
      </w:tr>
      <w:tr w:rsidR="007E198C" w:rsidRPr="0057544D" w14:paraId="5705DA8E" w14:textId="77777777" w:rsidTr="007E198C">
        <w:trPr>
          <w:trHeight w:val="340"/>
          <w:jc w:val="center"/>
        </w:trPr>
        <w:tc>
          <w:tcPr>
            <w:tcW w:w="18431" w:type="dxa"/>
            <w:gridSpan w:val="14"/>
            <w:tcBorders>
              <w:top w:val="single" w:sz="4" w:space="0" w:color="auto"/>
              <w:left w:val="single" w:sz="4" w:space="0" w:color="auto"/>
              <w:bottom w:val="single" w:sz="4" w:space="0" w:color="auto"/>
              <w:right w:val="single" w:sz="4" w:space="0" w:color="auto"/>
            </w:tcBorders>
            <w:noWrap/>
            <w:vAlign w:val="center"/>
            <w:hideMark/>
          </w:tcPr>
          <w:p w14:paraId="5CF5A69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r>
      <w:tr w:rsidR="007E198C" w:rsidRPr="0057544D" w14:paraId="15F1C069"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169E6DA7"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21121 - Изданачке мешовите шуме букве - Високе шуме букве и осталих лишћара и четинара</w:t>
            </w:r>
          </w:p>
        </w:tc>
        <w:tc>
          <w:tcPr>
            <w:tcW w:w="1160" w:type="dxa"/>
            <w:tcBorders>
              <w:top w:val="nil"/>
              <w:left w:val="nil"/>
              <w:bottom w:val="single" w:sz="4" w:space="0" w:color="auto"/>
              <w:right w:val="single" w:sz="4" w:space="0" w:color="auto"/>
            </w:tcBorders>
            <w:noWrap/>
            <w:vAlign w:val="center"/>
            <w:hideMark/>
          </w:tcPr>
          <w:p w14:paraId="56E1610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1F534C3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9.82</w:t>
            </w:r>
          </w:p>
        </w:tc>
        <w:tc>
          <w:tcPr>
            <w:tcW w:w="471" w:type="dxa"/>
            <w:tcBorders>
              <w:top w:val="nil"/>
              <w:left w:val="nil"/>
              <w:bottom w:val="single" w:sz="4" w:space="0" w:color="auto"/>
              <w:right w:val="single" w:sz="4" w:space="0" w:color="auto"/>
            </w:tcBorders>
            <w:noWrap/>
            <w:vAlign w:val="center"/>
            <w:hideMark/>
          </w:tcPr>
          <w:p w14:paraId="599EABB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372DB8D6" w14:textId="0E390AAF"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018B62B" w14:textId="7198CE8E"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F1173F2" w14:textId="1B248925"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5B9A1382" w14:textId="2A5BB466"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0EB4129" w14:textId="77239017"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C2FA10E" w14:textId="02183E88"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A4263C9" w14:textId="6D7379E5"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FFAFDB9" w14:textId="0B3AE518"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2AE464A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1.35</w:t>
            </w:r>
          </w:p>
        </w:tc>
        <w:tc>
          <w:tcPr>
            <w:tcW w:w="1524" w:type="dxa"/>
            <w:tcBorders>
              <w:top w:val="nil"/>
              <w:left w:val="nil"/>
              <w:bottom w:val="single" w:sz="4" w:space="0" w:color="auto"/>
              <w:right w:val="single" w:sz="4" w:space="0" w:color="auto"/>
            </w:tcBorders>
            <w:noWrap/>
            <w:vAlign w:val="center"/>
            <w:hideMark/>
          </w:tcPr>
          <w:p w14:paraId="16F6D26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8.47</w:t>
            </w:r>
          </w:p>
        </w:tc>
      </w:tr>
      <w:tr w:rsidR="007E198C" w:rsidRPr="0057544D" w14:paraId="278298AA"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766F4892"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63FED5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7D82116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3,368.6</w:t>
            </w:r>
          </w:p>
        </w:tc>
        <w:tc>
          <w:tcPr>
            <w:tcW w:w="471" w:type="dxa"/>
            <w:tcBorders>
              <w:top w:val="nil"/>
              <w:left w:val="nil"/>
              <w:bottom w:val="single" w:sz="4" w:space="0" w:color="auto"/>
              <w:right w:val="single" w:sz="4" w:space="0" w:color="auto"/>
            </w:tcBorders>
            <w:noWrap/>
            <w:vAlign w:val="center"/>
            <w:hideMark/>
          </w:tcPr>
          <w:p w14:paraId="01E1951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4621B86C" w14:textId="7F3D985A"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16ACE6FF" w14:textId="3D5BA109"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226945D" w14:textId="7D65C93D"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D167174" w14:textId="21DEDA34"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10B356E" w14:textId="0965CFBA"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260D6F9D" w14:textId="34F72C28"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C7FABC8" w14:textId="2734F065"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8EE0383" w14:textId="63AE0CFB" w:rsidR="007E198C" w:rsidRPr="0057544D" w:rsidRDefault="007E198C" w:rsidP="007E198C">
            <w:pPr>
              <w:widowControl/>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5E09B7B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241.8</w:t>
            </w:r>
          </w:p>
        </w:tc>
        <w:tc>
          <w:tcPr>
            <w:tcW w:w="1524" w:type="dxa"/>
            <w:tcBorders>
              <w:top w:val="nil"/>
              <w:left w:val="nil"/>
              <w:bottom w:val="single" w:sz="4" w:space="0" w:color="auto"/>
              <w:right w:val="single" w:sz="4" w:space="0" w:color="auto"/>
            </w:tcBorders>
            <w:noWrap/>
            <w:vAlign w:val="center"/>
            <w:hideMark/>
          </w:tcPr>
          <w:p w14:paraId="35DAD74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3,126.8</w:t>
            </w:r>
          </w:p>
        </w:tc>
      </w:tr>
      <w:tr w:rsidR="007E198C" w:rsidRPr="0057544D" w14:paraId="01592AD3"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827769E"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CFE627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46144B9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50.7</w:t>
            </w:r>
          </w:p>
        </w:tc>
        <w:tc>
          <w:tcPr>
            <w:tcW w:w="471" w:type="dxa"/>
            <w:tcBorders>
              <w:top w:val="nil"/>
              <w:left w:val="nil"/>
              <w:bottom w:val="single" w:sz="4" w:space="0" w:color="auto"/>
              <w:right w:val="single" w:sz="4" w:space="0" w:color="auto"/>
            </w:tcBorders>
            <w:noWrap/>
            <w:vAlign w:val="center"/>
            <w:hideMark/>
          </w:tcPr>
          <w:p w14:paraId="13A5C4E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597F2629" w14:textId="2BFB5F98"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7DE7C9BC" w14:textId="790ABCD6"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0331F2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043E8D0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6EB452E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16DD453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1B4BB4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D814F0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74C1E79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4.8</w:t>
            </w:r>
          </w:p>
        </w:tc>
        <w:tc>
          <w:tcPr>
            <w:tcW w:w="1524" w:type="dxa"/>
            <w:tcBorders>
              <w:top w:val="nil"/>
              <w:left w:val="nil"/>
              <w:bottom w:val="single" w:sz="4" w:space="0" w:color="auto"/>
              <w:right w:val="single" w:sz="4" w:space="0" w:color="auto"/>
            </w:tcBorders>
            <w:noWrap/>
            <w:vAlign w:val="center"/>
            <w:hideMark/>
          </w:tcPr>
          <w:p w14:paraId="4DDF0F4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45.9</w:t>
            </w:r>
          </w:p>
        </w:tc>
      </w:tr>
      <w:tr w:rsidR="007E198C" w:rsidRPr="0057544D" w14:paraId="676EA914"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54CC9DF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lastRenderedPageBreak/>
              <w:t>2621 - Изданачке мешовите шуме храстова - Високе шуме храстова и осталих лишћара</w:t>
            </w:r>
          </w:p>
        </w:tc>
        <w:tc>
          <w:tcPr>
            <w:tcW w:w="1160" w:type="dxa"/>
            <w:tcBorders>
              <w:top w:val="nil"/>
              <w:left w:val="nil"/>
              <w:bottom w:val="single" w:sz="4" w:space="0" w:color="auto"/>
              <w:right w:val="single" w:sz="4" w:space="0" w:color="auto"/>
            </w:tcBorders>
            <w:noWrap/>
            <w:vAlign w:val="center"/>
            <w:hideMark/>
          </w:tcPr>
          <w:p w14:paraId="48D416B8"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0B7872E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47.91</w:t>
            </w:r>
          </w:p>
        </w:tc>
        <w:tc>
          <w:tcPr>
            <w:tcW w:w="471" w:type="dxa"/>
            <w:tcBorders>
              <w:top w:val="nil"/>
              <w:left w:val="nil"/>
              <w:bottom w:val="single" w:sz="4" w:space="0" w:color="auto"/>
              <w:right w:val="single" w:sz="4" w:space="0" w:color="auto"/>
            </w:tcBorders>
            <w:noWrap/>
            <w:vAlign w:val="center"/>
            <w:hideMark/>
          </w:tcPr>
          <w:p w14:paraId="26DDBF0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23F60340" w14:textId="3E2AF359"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FE77F53" w14:textId="658F1BD0"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5F0C5B28" w14:textId="6E66ECF9"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811FCB9" w14:textId="62944D50"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519345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1.22</w:t>
            </w:r>
          </w:p>
        </w:tc>
        <w:tc>
          <w:tcPr>
            <w:tcW w:w="1155" w:type="dxa"/>
            <w:tcBorders>
              <w:top w:val="nil"/>
              <w:left w:val="nil"/>
              <w:bottom w:val="single" w:sz="4" w:space="0" w:color="auto"/>
              <w:right w:val="single" w:sz="4" w:space="0" w:color="auto"/>
            </w:tcBorders>
            <w:noWrap/>
            <w:vAlign w:val="center"/>
          </w:tcPr>
          <w:p w14:paraId="12F93C61" w14:textId="1122A13F"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E8E221C" w14:textId="614437EE"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2DBF9A5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8.36</w:t>
            </w:r>
          </w:p>
        </w:tc>
        <w:tc>
          <w:tcPr>
            <w:tcW w:w="1524" w:type="dxa"/>
            <w:tcBorders>
              <w:top w:val="nil"/>
              <w:left w:val="nil"/>
              <w:bottom w:val="single" w:sz="4" w:space="0" w:color="auto"/>
              <w:right w:val="single" w:sz="4" w:space="0" w:color="auto"/>
            </w:tcBorders>
            <w:noWrap/>
            <w:vAlign w:val="center"/>
            <w:hideMark/>
          </w:tcPr>
          <w:p w14:paraId="2A8FB8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4.00</w:t>
            </w:r>
          </w:p>
        </w:tc>
        <w:tc>
          <w:tcPr>
            <w:tcW w:w="1524" w:type="dxa"/>
            <w:tcBorders>
              <w:top w:val="nil"/>
              <w:left w:val="nil"/>
              <w:bottom w:val="single" w:sz="4" w:space="0" w:color="auto"/>
              <w:right w:val="single" w:sz="4" w:space="0" w:color="auto"/>
            </w:tcBorders>
            <w:noWrap/>
            <w:vAlign w:val="center"/>
            <w:hideMark/>
          </w:tcPr>
          <w:p w14:paraId="66A873C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34.33</w:t>
            </w:r>
          </w:p>
        </w:tc>
      </w:tr>
      <w:tr w:rsidR="007E198C" w:rsidRPr="0057544D" w14:paraId="26CFC2ED"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B5953E9"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4CF4DDD9"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68EF9D4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9,325.7</w:t>
            </w:r>
          </w:p>
        </w:tc>
        <w:tc>
          <w:tcPr>
            <w:tcW w:w="471" w:type="dxa"/>
            <w:tcBorders>
              <w:top w:val="nil"/>
              <w:left w:val="nil"/>
              <w:bottom w:val="single" w:sz="4" w:space="0" w:color="auto"/>
              <w:right w:val="single" w:sz="4" w:space="0" w:color="auto"/>
            </w:tcBorders>
            <w:noWrap/>
            <w:vAlign w:val="center"/>
            <w:hideMark/>
          </w:tcPr>
          <w:p w14:paraId="4B70B52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3DE1B01E" w14:textId="27B73197"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162E55C7" w14:textId="10C66FAE"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0A9D75D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55BE2B3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B8DD2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206.5</w:t>
            </w:r>
          </w:p>
        </w:tc>
        <w:tc>
          <w:tcPr>
            <w:tcW w:w="1155" w:type="dxa"/>
            <w:tcBorders>
              <w:top w:val="nil"/>
              <w:left w:val="nil"/>
              <w:bottom w:val="single" w:sz="4" w:space="0" w:color="auto"/>
              <w:right w:val="single" w:sz="4" w:space="0" w:color="auto"/>
            </w:tcBorders>
            <w:noWrap/>
            <w:vAlign w:val="center"/>
            <w:hideMark/>
          </w:tcPr>
          <w:p w14:paraId="0AD41E3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069791C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FC02D7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883.1</w:t>
            </w:r>
          </w:p>
        </w:tc>
        <w:tc>
          <w:tcPr>
            <w:tcW w:w="1524" w:type="dxa"/>
            <w:tcBorders>
              <w:top w:val="nil"/>
              <w:left w:val="nil"/>
              <w:bottom w:val="single" w:sz="4" w:space="0" w:color="auto"/>
              <w:right w:val="single" w:sz="4" w:space="0" w:color="auto"/>
            </w:tcBorders>
            <w:noWrap/>
            <w:vAlign w:val="center"/>
            <w:hideMark/>
          </w:tcPr>
          <w:p w14:paraId="0A9C6A6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666.4</w:t>
            </w:r>
          </w:p>
        </w:tc>
        <w:tc>
          <w:tcPr>
            <w:tcW w:w="1524" w:type="dxa"/>
            <w:tcBorders>
              <w:top w:val="nil"/>
              <w:left w:val="nil"/>
              <w:bottom w:val="single" w:sz="4" w:space="0" w:color="auto"/>
              <w:right w:val="single" w:sz="4" w:space="0" w:color="auto"/>
            </w:tcBorders>
            <w:noWrap/>
            <w:vAlign w:val="center"/>
            <w:hideMark/>
          </w:tcPr>
          <w:p w14:paraId="2DAB7C6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7,569.7</w:t>
            </w:r>
          </w:p>
        </w:tc>
      </w:tr>
      <w:tr w:rsidR="007E198C" w:rsidRPr="0057544D" w14:paraId="464ADC59"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0B75B33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3D69633B"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0F1099E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166.0</w:t>
            </w:r>
          </w:p>
        </w:tc>
        <w:tc>
          <w:tcPr>
            <w:tcW w:w="471" w:type="dxa"/>
            <w:tcBorders>
              <w:top w:val="nil"/>
              <w:left w:val="nil"/>
              <w:bottom w:val="single" w:sz="4" w:space="0" w:color="auto"/>
              <w:right w:val="single" w:sz="4" w:space="0" w:color="auto"/>
            </w:tcBorders>
            <w:noWrap/>
            <w:vAlign w:val="center"/>
            <w:hideMark/>
          </w:tcPr>
          <w:p w14:paraId="0AEC6FF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2B8EEED4" w14:textId="369C9B2F"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56D0E0A" w14:textId="39F63D5B"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3C052F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643CF7C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1FA396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4.9</w:t>
            </w:r>
          </w:p>
        </w:tc>
        <w:tc>
          <w:tcPr>
            <w:tcW w:w="1155" w:type="dxa"/>
            <w:tcBorders>
              <w:top w:val="nil"/>
              <w:left w:val="nil"/>
              <w:bottom w:val="single" w:sz="4" w:space="0" w:color="auto"/>
              <w:right w:val="single" w:sz="4" w:space="0" w:color="auto"/>
            </w:tcBorders>
            <w:noWrap/>
            <w:vAlign w:val="center"/>
            <w:hideMark/>
          </w:tcPr>
          <w:p w14:paraId="4779E3E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2A294F4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0DD2B39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18.5</w:t>
            </w:r>
          </w:p>
        </w:tc>
        <w:tc>
          <w:tcPr>
            <w:tcW w:w="1524" w:type="dxa"/>
            <w:tcBorders>
              <w:top w:val="nil"/>
              <w:left w:val="nil"/>
              <w:bottom w:val="single" w:sz="4" w:space="0" w:color="auto"/>
              <w:right w:val="single" w:sz="4" w:space="0" w:color="auto"/>
            </w:tcBorders>
            <w:noWrap/>
            <w:vAlign w:val="center"/>
            <w:hideMark/>
          </w:tcPr>
          <w:p w14:paraId="6740005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14.7</w:t>
            </w:r>
          </w:p>
        </w:tc>
        <w:tc>
          <w:tcPr>
            <w:tcW w:w="1524" w:type="dxa"/>
            <w:tcBorders>
              <w:top w:val="nil"/>
              <w:left w:val="nil"/>
              <w:bottom w:val="single" w:sz="4" w:space="0" w:color="auto"/>
              <w:right w:val="single" w:sz="4" w:space="0" w:color="auto"/>
            </w:tcBorders>
            <w:noWrap/>
            <w:vAlign w:val="center"/>
            <w:hideMark/>
          </w:tcPr>
          <w:p w14:paraId="1D5AFA8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127.8</w:t>
            </w:r>
          </w:p>
        </w:tc>
      </w:tr>
      <w:tr w:rsidR="007E198C" w:rsidRPr="0057544D" w14:paraId="1760F6C8"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40F4161A"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2721 - Изданачке мешовите шуме липа - Високе шуме липе и осталих лишћара</w:t>
            </w:r>
          </w:p>
        </w:tc>
        <w:tc>
          <w:tcPr>
            <w:tcW w:w="1160" w:type="dxa"/>
            <w:tcBorders>
              <w:top w:val="nil"/>
              <w:left w:val="nil"/>
              <w:bottom w:val="single" w:sz="4" w:space="0" w:color="auto"/>
              <w:right w:val="single" w:sz="4" w:space="0" w:color="auto"/>
            </w:tcBorders>
            <w:noWrap/>
            <w:vAlign w:val="center"/>
            <w:hideMark/>
          </w:tcPr>
          <w:p w14:paraId="6F00C02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0AD7A64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150.29</w:t>
            </w:r>
          </w:p>
        </w:tc>
        <w:tc>
          <w:tcPr>
            <w:tcW w:w="471" w:type="dxa"/>
            <w:tcBorders>
              <w:top w:val="nil"/>
              <w:left w:val="nil"/>
              <w:bottom w:val="single" w:sz="4" w:space="0" w:color="auto"/>
              <w:right w:val="single" w:sz="4" w:space="0" w:color="auto"/>
            </w:tcBorders>
            <w:noWrap/>
            <w:vAlign w:val="center"/>
            <w:hideMark/>
          </w:tcPr>
          <w:p w14:paraId="0E12C80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0190DDBC" w14:textId="08927619"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D972E52" w14:textId="30FA2CB9"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1BD8BC09" w14:textId="01760470"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hideMark/>
          </w:tcPr>
          <w:p w14:paraId="64B265B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1.38</w:t>
            </w:r>
          </w:p>
        </w:tc>
        <w:tc>
          <w:tcPr>
            <w:tcW w:w="1339" w:type="dxa"/>
            <w:tcBorders>
              <w:top w:val="nil"/>
              <w:left w:val="nil"/>
              <w:bottom w:val="single" w:sz="4" w:space="0" w:color="auto"/>
              <w:right w:val="single" w:sz="4" w:space="0" w:color="auto"/>
            </w:tcBorders>
            <w:noWrap/>
            <w:vAlign w:val="center"/>
            <w:hideMark/>
          </w:tcPr>
          <w:p w14:paraId="2AF6229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15.65</w:t>
            </w:r>
          </w:p>
        </w:tc>
        <w:tc>
          <w:tcPr>
            <w:tcW w:w="1155" w:type="dxa"/>
            <w:tcBorders>
              <w:top w:val="nil"/>
              <w:left w:val="nil"/>
              <w:bottom w:val="single" w:sz="4" w:space="0" w:color="auto"/>
              <w:right w:val="single" w:sz="4" w:space="0" w:color="auto"/>
            </w:tcBorders>
            <w:noWrap/>
            <w:vAlign w:val="center"/>
            <w:hideMark/>
          </w:tcPr>
          <w:p w14:paraId="3F9B01D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4.42</w:t>
            </w:r>
          </w:p>
        </w:tc>
        <w:tc>
          <w:tcPr>
            <w:tcW w:w="1339" w:type="dxa"/>
            <w:tcBorders>
              <w:top w:val="nil"/>
              <w:left w:val="nil"/>
              <w:bottom w:val="single" w:sz="4" w:space="0" w:color="auto"/>
              <w:right w:val="single" w:sz="4" w:space="0" w:color="auto"/>
            </w:tcBorders>
            <w:noWrap/>
            <w:vAlign w:val="center"/>
            <w:hideMark/>
          </w:tcPr>
          <w:p w14:paraId="38A21A9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8.72</w:t>
            </w:r>
          </w:p>
        </w:tc>
        <w:tc>
          <w:tcPr>
            <w:tcW w:w="1339" w:type="dxa"/>
            <w:tcBorders>
              <w:top w:val="nil"/>
              <w:left w:val="nil"/>
              <w:bottom w:val="single" w:sz="4" w:space="0" w:color="auto"/>
              <w:right w:val="single" w:sz="4" w:space="0" w:color="auto"/>
            </w:tcBorders>
            <w:noWrap/>
            <w:vAlign w:val="center"/>
            <w:hideMark/>
          </w:tcPr>
          <w:p w14:paraId="3DE25D3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24.13</w:t>
            </w:r>
          </w:p>
        </w:tc>
        <w:tc>
          <w:tcPr>
            <w:tcW w:w="1524" w:type="dxa"/>
            <w:tcBorders>
              <w:top w:val="nil"/>
              <w:left w:val="nil"/>
              <w:bottom w:val="single" w:sz="4" w:space="0" w:color="auto"/>
              <w:right w:val="single" w:sz="4" w:space="0" w:color="auto"/>
            </w:tcBorders>
            <w:noWrap/>
            <w:vAlign w:val="center"/>
            <w:hideMark/>
          </w:tcPr>
          <w:p w14:paraId="301E91F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44.83</w:t>
            </w:r>
          </w:p>
        </w:tc>
        <w:tc>
          <w:tcPr>
            <w:tcW w:w="1524" w:type="dxa"/>
            <w:tcBorders>
              <w:top w:val="nil"/>
              <w:left w:val="nil"/>
              <w:bottom w:val="single" w:sz="4" w:space="0" w:color="auto"/>
              <w:right w:val="single" w:sz="4" w:space="0" w:color="auto"/>
            </w:tcBorders>
            <w:noWrap/>
            <w:vAlign w:val="center"/>
            <w:hideMark/>
          </w:tcPr>
          <w:p w14:paraId="1FD3B20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51.16</w:t>
            </w:r>
          </w:p>
        </w:tc>
      </w:tr>
      <w:tr w:rsidR="007E198C" w:rsidRPr="0057544D" w14:paraId="2C8F6DD7"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7DE81A63"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4C494FF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338D5DE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41,077.0</w:t>
            </w:r>
          </w:p>
        </w:tc>
        <w:tc>
          <w:tcPr>
            <w:tcW w:w="471" w:type="dxa"/>
            <w:tcBorders>
              <w:top w:val="nil"/>
              <w:left w:val="nil"/>
              <w:bottom w:val="single" w:sz="4" w:space="0" w:color="auto"/>
              <w:right w:val="single" w:sz="4" w:space="0" w:color="auto"/>
            </w:tcBorders>
            <w:noWrap/>
            <w:vAlign w:val="center"/>
            <w:hideMark/>
          </w:tcPr>
          <w:p w14:paraId="5158DA2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58B53B6B" w14:textId="48DEFBB4"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3BB55562" w14:textId="75C95C18"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36995E7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34C9576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304.1</w:t>
            </w:r>
          </w:p>
        </w:tc>
        <w:tc>
          <w:tcPr>
            <w:tcW w:w="1339" w:type="dxa"/>
            <w:tcBorders>
              <w:top w:val="nil"/>
              <w:left w:val="nil"/>
              <w:bottom w:val="single" w:sz="4" w:space="0" w:color="auto"/>
              <w:right w:val="single" w:sz="4" w:space="0" w:color="auto"/>
            </w:tcBorders>
            <w:noWrap/>
            <w:vAlign w:val="center"/>
            <w:hideMark/>
          </w:tcPr>
          <w:p w14:paraId="2B2B5E1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3,726.0</w:t>
            </w:r>
          </w:p>
        </w:tc>
        <w:tc>
          <w:tcPr>
            <w:tcW w:w="1155" w:type="dxa"/>
            <w:tcBorders>
              <w:top w:val="nil"/>
              <w:left w:val="nil"/>
              <w:bottom w:val="single" w:sz="4" w:space="0" w:color="auto"/>
              <w:right w:val="single" w:sz="4" w:space="0" w:color="auto"/>
            </w:tcBorders>
            <w:noWrap/>
            <w:vAlign w:val="center"/>
            <w:hideMark/>
          </w:tcPr>
          <w:p w14:paraId="39C5775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381.2</w:t>
            </w:r>
          </w:p>
        </w:tc>
        <w:tc>
          <w:tcPr>
            <w:tcW w:w="1339" w:type="dxa"/>
            <w:tcBorders>
              <w:top w:val="nil"/>
              <w:left w:val="nil"/>
              <w:bottom w:val="single" w:sz="4" w:space="0" w:color="auto"/>
              <w:right w:val="single" w:sz="4" w:space="0" w:color="auto"/>
            </w:tcBorders>
            <w:noWrap/>
            <w:vAlign w:val="center"/>
            <w:hideMark/>
          </w:tcPr>
          <w:p w14:paraId="678110E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1,170.6</w:t>
            </w:r>
          </w:p>
        </w:tc>
        <w:tc>
          <w:tcPr>
            <w:tcW w:w="1339" w:type="dxa"/>
            <w:tcBorders>
              <w:top w:val="nil"/>
              <w:left w:val="nil"/>
              <w:bottom w:val="single" w:sz="4" w:space="0" w:color="auto"/>
              <w:right w:val="single" w:sz="4" w:space="0" w:color="auto"/>
            </w:tcBorders>
            <w:noWrap/>
            <w:vAlign w:val="center"/>
            <w:hideMark/>
          </w:tcPr>
          <w:p w14:paraId="5D72AA9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7,129.7</w:t>
            </w:r>
          </w:p>
        </w:tc>
        <w:tc>
          <w:tcPr>
            <w:tcW w:w="1524" w:type="dxa"/>
            <w:tcBorders>
              <w:top w:val="nil"/>
              <w:left w:val="nil"/>
              <w:bottom w:val="single" w:sz="4" w:space="0" w:color="auto"/>
              <w:right w:val="single" w:sz="4" w:space="0" w:color="auto"/>
            </w:tcBorders>
            <w:noWrap/>
            <w:vAlign w:val="center"/>
            <w:hideMark/>
          </w:tcPr>
          <w:p w14:paraId="130724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12,609.2</w:t>
            </w:r>
          </w:p>
        </w:tc>
        <w:tc>
          <w:tcPr>
            <w:tcW w:w="1524" w:type="dxa"/>
            <w:tcBorders>
              <w:top w:val="nil"/>
              <w:left w:val="nil"/>
              <w:bottom w:val="single" w:sz="4" w:space="0" w:color="auto"/>
              <w:right w:val="single" w:sz="4" w:space="0" w:color="auto"/>
            </w:tcBorders>
            <w:noWrap/>
            <w:vAlign w:val="center"/>
            <w:hideMark/>
          </w:tcPr>
          <w:p w14:paraId="1412B3F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15,756.2</w:t>
            </w:r>
          </w:p>
        </w:tc>
      </w:tr>
      <w:tr w:rsidR="007E198C" w:rsidRPr="0057544D" w14:paraId="3F0E776A"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57599C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B999533"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2DFDB5E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686.1</w:t>
            </w:r>
          </w:p>
        </w:tc>
        <w:tc>
          <w:tcPr>
            <w:tcW w:w="471" w:type="dxa"/>
            <w:tcBorders>
              <w:top w:val="nil"/>
              <w:left w:val="nil"/>
              <w:bottom w:val="single" w:sz="4" w:space="0" w:color="auto"/>
              <w:right w:val="single" w:sz="4" w:space="0" w:color="auto"/>
            </w:tcBorders>
            <w:noWrap/>
            <w:vAlign w:val="center"/>
            <w:hideMark/>
          </w:tcPr>
          <w:p w14:paraId="7938E3E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168B94C5" w14:textId="7FD0C59E"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03D7159F" w14:textId="2D6B1351"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D65363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5EDF05A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7.0</w:t>
            </w:r>
          </w:p>
        </w:tc>
        <w:tc>
          <w:tcPr>
            <w:tcW w:w="1339" w:type="dxa"/>
            <w:tcBorders>
              <w:top w:val="nil"/>
              <w:left w:val="nil"/>
              <w:bottom w:val="single" w:sz="4" w:space="0" w:color="auto"/>
              <w:right w:val="single" w:sz="4" w:space="0" w:color="auto"/>
            </w:tcBorders>
            <w:noWrap/>
            <w:vAlign w:val="center"/>
            <w:hideMark/>
          </w:tcPr>
          <w:p w14:paraId="2CE8876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75.8</w:t>
            </w:r>
          </w:p>
        </w:tc>
        <w:tc>
          <w:tcPr>
            <w:tcW w:w="1155" w:type="dxa"/>
            <w:tcBorders>
              <w:top w:val="nil"/>
              <w:left w:val="nil"/>
              <w:bottom w:val="single" w:sz="4" w:space="0" w:color="auto"/>
              <w:right w:val="single" w:sz="4" w:space="0" w:color="auto"/>
            </w:tcBorders>
            <w:noWrap/>
            <w:vAlign w:val="center"/>
            <w:hideMark/>
          </w:tcPr>
          <w:p w14:paraId="6F9F229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8.9</w:t>
            </w:r>
          </w:p>
        </w:tc>
        <w:tc>
          <w:tcPr>
            <w:tcW w:w="1339" w:type="dxa"/>
            <w:tcBorders>
              <w:top w:val="nil"/>
              <w:left w:val="nil"/>
              <w:bottom w:val="single" w:sz="4" w:space="0" w:color="auto"/>
              <w:right w:val="single" w:sz="4" w:space="0" w:color="auto"/>
            </w:tcBorders>
            <w:noWrap/>
            <w:vAlign w:val="center"/>
            <w:hideMark/>
          </w:tcPr>
          <w:p w14:paraId="46FE6F6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24.6</w:t>
            </w:r>
          </w:p>
        </w:tc>
        <w:tc>
          <w:tcPr>
            <w:tcW w:w="1339" w:type="dxa"/>
            <w:tcBorders>
              <w:top w:val="nil"/>
              <w:left w:val="nil"/>
              <w:bottom w:val="single" w:sz="4" w:space="0" w:color="auto"/>
              <w:right w:val="single" w:sz="4" w:space="0" w:color="auto"/>
            </w:tcBorders>
            <w:noWrap/>
            <w:vAlign w:val="center"/>
            <w:hideMark/>
          </w:tcPr>
          <w:p w14:paraId="2A04314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120.6</w:t>
            </w:r>
          </w:p>
        </w:tc>
        <w:tc>
          <w:tcPr>
            <w:tcW w:w="1524" w:type="dxa"/>
            <w:tcBorders>
              <w:top w:val="nil"/>
              <w:left w:val="nil"/>
              <w:bottom w:val="single" w:sz="4" w:space="0" w:color="auto"/>
              <w:right w:val="single" w:sz="4" w:space="0" w:color="auto"/>
            </w:tcBorders>
            <w:noWrap/>
            <w:vAlign w:val="center"/>
            <w:hideMark/>
          </w:tcPr>
          <w:p w14:paraId="7DE29A5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204.6</w:t>
            </w:r>
          </w:p>
        </w:tc>
        <w:tc>
          <w:tcPr>
            <w:tcW w:w="1524" w:type="dxa"/>
            <w:tcBorders>
              <w:top w:val="nil"/>
              <w:left w:val="nil"/>
              <w:bottom w:val="single" w:sz="4" w:space="0" w:color="auto"/>
              <w:right w:val="single" w:sz="4" w:space="0" w:color="auto"/>
            </w:tcBorders>
            <w:noWrap/>
            <w:vAlign w:val="center"/>
            <w:hideMark/>
          </w:tcPr>
          <w:p w14:paraId="79474AD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244.6</w:t>
            </w:r>
          </w:p>
        </w:tc>
      </w:tr>
      <w:tr w:rsidR="007E198C" w:rsidRPr="0057544D" w14:paraId="02587C5F"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2907F39A"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2810 - Високе мешовите шуме ОТЛ</w:t>
            </w:r>
          </w:p>
        </w:tc>
        <w:tc>
          <w:tcPr>
            <w:tcW w:w="1160" w:type="dxa"/>
            <w:tcBorders>
              <w:top w:val="nil"/>
              <w:left w:val="nil"/>
              <w:bottom w:val="single" w:sz="4" w:space="0" w:color="auto"/>
              <w:right w:val="single" w:sz="4" w:space="0" w:color="auto"/>
            </w:tcBorders>
            <w:noWrap/>
            <w:vAlign w:val="center"/>
            <w:hideMark/>
          </w:tcPr>
          <w:p w14:paraId="31192979"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2D58C83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0.98</w:t>
            </w:r>
          </w:p>
        </w:tc>
        <w:tc>
          <w:tcPr>
            <w:tcW w:w="471" w:type="dxa"/>
            <w:tcBorders>
              <w:top w:val="nil"/>
              <w:left w:val="nil"/>
              <w:bottom w:val="single" w:sz="4" w:space="0" w:color="auto"/>
              <w:right w:val="single" w:sz="4" w:space="0" w:color="auto"/>
            </w:tcBorders>
            <w:noWrap/>
            <w:vAlign w:val="center"/>
            <w:hideMark/>
          </w:tcPr>
          <w:p w14:paraId="4205EE3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788FFCE8" w14:textId="5D9ACD0F"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46E63D14" w14:textId="073A2B46"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09C1F83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0.98</w:t>
            </w:r>
          </w:p>
        </w:tc>
        <w:tc>
          <w:tcPr>
            <w:tcW w:w="1155" w:type="dxa"/>
            <w:tcBorders>
              <w:top w:val="nil"/>
              <w:left w:val="nil"/>
              <w:bottom w:val="single" w:sz="4" w:space="0" w:color="auto"/>
              <w:right w:val="single" w:sz="4" w:space="0" w:color="auto"/>
            </w:tcBorders>
            <w:noWrap/>
            <w:vAlign w:val="center"/>
          </w:tcPr>
          <w:p w14:paraId="715C288C" w14:textId="59BC154F"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778C8981" w14:textId="7A459041"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6584036F" w14:textId="5109A681"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484B6FB" w14:textId="39A6DA18"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26C861D" w14:textId="6FAF784B"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5861D296" w14:textId="1345969B"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3BD8AC58" w14:textId="12DBBF46" w:rsidR="007E198C" w:rsidRPr="0057544D" w:rsidRDefault="007E198C" w:rsidP="007E198C">
            <w:pPr>
              <w:widowControl/>
              <w:jc w:val="right"/>
              <w:rPr>
                <w:color w:val="000000"/>
                <w:sz w:val="22"/>
                <w:szCs w:val="22"/>
                <w:lang w:val="en-US" w:eastAsia="en-US"/>
              </w:rPr>
            </w:pPr>
          </w:p>
        </w:tc>
      </w:tr>
      <w:tr w:rsidR="007E198C" w:rsidRPr="0057544D" w14:paraId="30E805F8"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7A7F82B"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1E8512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687F2E1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240.6</w:t>
            </w:r>
          </w:p>
        </w:tc>
        <w:tc>
          <w:tcPr>
            <w:tcW w:w="471" w:type="dxa"/>
            <w:tcBorders>
              <w:top w:val="nil"/>
              <w:left w:val="nil"/>
              <w:bottom w:val="single" w:sz="4" w:space="0" w:color="auto"/>
              <w:right w:val="single" w:sz="4" w:space="0" w:color="auto"/>
            </w:tcBorders>
            <w:noWrap/>
            <w:vAlign w:val="center"/>
            <w:hideMark/>
          </w:tcPr>
          <w:p w14:paraId="72184D7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2961E7DD" w14:textId="67845A2F"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2C08E453" w14:textId="16B98DDF"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C2C123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240.6</w:t>
            </w:r>
          </w:p>
        </w:tc>
        <w:tc>
          <w:tcPr>
            <w:tcW w:w="1155" w:type="dxa"/>
            <w:tcBorders>
              <w:top w:val="nil"/>
              <w:left w:val="nil"/>
              <w:bottom w:val="single" w:sz="4" w:space="0" w:color="auto"/>
              <w:right w:val="single" w:sz="4" w:space="0" w:color="auto"/>
            </w:tcBorders>
            <w:noWrap/>
            <w:vAlign w:val="center"/>
            <w:hideMark/>
          </w:tcPr>
          <w:p w14:paraId="71C41F3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0BEFAE8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0507F1A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CCF31E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3B9F2E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1FA9A56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4A3A129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447DC286"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039D023"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54F2AEC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7D27B68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5.3</w:t>
            </w:r>
          </w:p>
        </w:tc>
        <w:tc>
          <w:tcPr>
            <w:tcW w:w="471" w:type="dxa"/>
            <w:tcBorders>
              <w:top w:val="nil"/>
              <w:left w:val="nil"/>
              <w:bottom w:val="single" w:sz="4" w:space="0" w:color="auto"/>
              <w:right w:val="single" w:sz="4" w:space="0" w:color="auto"/>
            </w:tcBorders>
            <w:noWrap/>
            <w:vAlign w:val="center"/>
            <w:hideMark/>
          </w:tcPr>
          <w:p w14:paraId="77920F4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39617734" w14:textId="0A7E6B16"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6B26E054" w14:textId="5B84A36D"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D78D9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5.3</w:t>
            </w:r>
          </w:p>
        </w:tc>
        <w:tc>
          <w:tcPr>
            <w:tcW w:w="1155" w:type="dxa"/>
            <w:tcBorders>
              <w:top w:val="nil"/>
              <w:left w:val="nil"/>
              <w:bottom w:val="single" w:sz="4" w:space="0" w:color="auto"/>
              <w:right w:val="single" w:sz="4" w:space="0" w:color="auto"/>
            </w:tcBorders>
            <w:noWrap/>
            <w:vAlign w:val="center"/>
            <w:hideMark/>
          </w:tcPr>
          <w:p w14:paraId="303F94F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242F39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2D88C21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28B20C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E75817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5CF52A0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4459CF9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95BFB0F"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279C7363"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31211 - Високе мешовите шуме борова -Високе шуме лишћара и четинара</w:t>
            </w:r>
          </w:p>
        </w:tc>
        <w:tc>
          <w:tcPr>
            <w:tcW w:w="1160" w:type="dxa"/>
            <w:tcBorders>
              <w:top w:val="nil"/>
              <w:left w:val="nil"/>
              <w:bottom w:val="single" w:sz="4" w:space="0" w:color="auto"/>
              <w:right w:val="single" w:sz="4" w:space="0" w:color="auto"/>
            </w:tcBorders>
            <w:noWrap/>
            <w:vAlign w:val="center"/>
            <w:hideMark/>
          </w:tcPr>
          <w:p w14:paraId="3803553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72E9C87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4.63</w:t>
            </w:r>
          </w:p>
        </w:tc>
        <w:tc>
          <w:tcPr>
            <w:tcW w:w="471" w:type="dxa"/>
            <w:tcBorders>
              <w:top w:val="nil"/>
              <w:left w:val="nil"/>
              <w:bottom w:val="single" w:sz="4" w:space="0" w:color="auto"/>
              <w:right w:val="single" w:sz="4" w:space="0" w:color="auto"/>
            </w:tcBorders>
            <w:noWrap/>
            <w:vAlign w:val="center"/>
            <w:hideMark/>
          </w:tcPr>
          <w:p w14:paraId="0DBB9B9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714D22DB" w14:textId="37515009"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373F2970" w14:textId="2EDEE058"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0D258D86" w14:textId="1E7717D2"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4B30D5E" w14:textId="7FEC11E2"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414B820" w14:textId="4CC6C122"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9E86988" w14:textId="7518A033"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425724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1.74</w:t>
            </w:r>
          </w:p>
        </w:tc>
        <w:tc>
          <w:tcPr>
            <w:tcW w:w="1339" w:type="dxa"/>
            <w:tcBorders>
              <w:top w:val="nil"/>
              <w:left w:val="nil"/>
              <w:bottom w:val="single" w:sz="4" w:space="0" w:color="auto"/>
              <w:right w:val="single" w:sz="4" w:space="0" w:color="auto"/>
            </w:tcBorders>
            <w:noWrap/>
            <w:vAlign w:val="center"/>
            <w:hideMark/>
          </w:tcPr>
          <w:p w14:paraId="0B9EE36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2.89</w:t>
            </w:r>
          </w:p>
        </w:tc>
        <w:tc>
          <w:tcPr>
            <w:tcW w:w="1524" w:type="dxa"/>
            <w:tcBorders>
              <w:top w:val="nil"/>
              <w:left w:val="nil"/>
              <w:bottom w:val="single" w:sz="4" w:space="0" w:color="auto"/>
              <w:right w:val="single" w:sz="4" w:space="0" w:color="auto"/>
            </w:tcBorders>
            <w:noWrap/>
            <w:vAlign w:val="center"/>
            <w:hideMark/>
          </w:tcPr>
          <w:p w14:paraId="698650FC" w14:textId="10131095"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hideMark/>
          </w:tcPr>
          <w:p w14:paraId="60DDD5B2" w14:textId="3BCD5893" w:rsidR="007E198C" w:rsidRPr="0057544D" w:rsidRDefault="007E198C" w:rsidP="007E198C">
            <w:pPr>
              <w:widowControl/>
              <w:jc w:val="right"/>
              <w:rPr>
                <w:color w:val="000000"/>
                <w:sz w:val="22"/>
                <w:szCs w:val="22"/>
                <w:lang w:val="en-US" w:eastAsia="en-US"/>
              </w:rPr>
            </w:pPr>
          </w:p>
        </w:tc>
      </w:tr>
      <w:tr w:rsidR="007E198C" w:rsidRPr="0057544D" w14:paraId="6AD25FB2"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18BB4FC9"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64F0839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79F64E0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1,054.6</w:t>
            </w:r>
          </w:p>
        </w:tc>
        <w:tc>
          <w:tcPr>
            <w:tcW w:w="471" w:type="dxa"/>
            <w:tcBorders>
              <w:top w:val="nil"/>
              <w:left w:val="nil"/>
              <w:bottom w:val="single" w:sz="4" w:space="0" w:color="auto"/>
              <w:right w:val="single" w:sz="4" w:space="0" w:color="auto"/>
            </w:tcBorders>
            <w:noWrap/>
            <w:vAlign w:val="center"/>
            <w:hideMark/>
          </w:tcPr>
          <w:p w14:paraId="791CC95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60643A0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00125C3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B6926C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6C01E7A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2021CC9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4BB2705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78C3E8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528.1</w:t>
            </w:r>
          </w:p>
        </w:tc>
        <w:tc>
          <w:tcPr>
            <w:tcW w:w="1339" w:type="dxa"/>
            <w:tcBorders>
              <w:top w:val="nil"/>
              <w:left w:val="nil"/>
              <w:bottom w:val="single" w:sz="4" w:space="0" w:color="auto"/>
              <w:right w:val="single" w:sz="4" w:space="0" w:color="auto"/>
            </w:tcBorders>
            <w:noWrap/>
            <w:vAlign w:val="center"/>
            <w:hideMark/>
          </w:tcPr>
          <w:p w14:paraId="7A48809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526.5</w:t>
            </w:r>
          </w:p>
        </w:tc>
        <w:tc>
          <w:tcPr>
            <w:tcW w:w="1524" w:type="dxa"/>
            <w:tcBorders>
              <w:top w:val="nil"/>
              <w:left w:val="nil"/>
              <w:bottom w:val="single" w:sz="4" w:space="0" w:color="auto"/>
              <w:right w:val="single" w:sz="4" w:space="0" w:color="auto"/>
            </w:tcBorders>
            <w:noWrap/>
            <w:vAlign w:val="center"/>
            <w:hideMark/>
          </w:tcPr>
          <w:p w14:paraId="4A7AD54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6554371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80A4C94"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23AE108C"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67BD9F7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709B01C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41.3</w:t>
            </w:r>
          </w:p>
        </w:tc>
        <w:tc>
          <w:tcPr>
            <w:tcW w:w="471" w:type="dxa"/>
            <w:tcBorders>
              <w:top w:val="nil"/>
              <w:left w:val="nil"/>
              <w:bottom w:val="single" w:sz="4" w:space="0" w:color="auto"/>
              <w:right w:val="single" w:sz="4" w:space="0" w:color="auto"/>
            </w:tcBorders>
            <w:noWrap/>
            <w:vAlign w:val="center"/>
            <w:hideMark/>
          </w:tcPr>
          <w:p w14:paraId="059F101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42385CF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0753C5E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33DB012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73C8531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67297BD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3D80CE2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170BED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18.2</w:t>
            </w:r>
          </w:p>
        </w:tc>
        <w:tc>
          <w:tcPr>
            <w:tcW w:w="1339" w:type="dxa"/>
            <w:tcBorders>
              <w:top w:val="nil"/>
              <w:left w:val="nil"/>
              <w:bottom w:val="single" w:sz="4" w:space="0" w:color="auto"/>
              <w:right w:val="single" w:sz="4" w:space="0" w:color="auto"/>
            </w:tcBorders>
            <w:noWrap/>
            <w:vAlign w:val="center"/>
            <w:hideMark/>
          </w:tcPr>
          <w:p w14:paraId="2D5581A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23.1</w:t>
            </w:r>
          </w:p>
        </w:tc>
        <w:tc>
          <w:tcPr>
            <w:tcW w:w="1524" w:type="dxa"/>
            <w:tcBorders>
              <w:top w:val="nil"/>
              <w:left w:val="nil"/>
              <w:bottom w:val="single" w:sz="4" w:space="0" w:color="auto"/>
              <w:right w:val="single" w:sz="4" w:space="0" w:color="auto"/>
            </w:tcBorders>
            <w:noWrap/>
            <w:vAlign w:val="center"/>
            <w:hideMark/>
          </w:tcPr>
          <w:p w14:paraId="445B340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79E7433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5430C2A7"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7E289B3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31511 - Високе мешовите шуме смрче - Високе шуме четинара и лишчара</w:t>
            </w:r>
          </w:p>
        </w:tc>
        <w:tc>
          <w:tcPr>
            <w:tcW w:w="1160" w:type="dxa"/>
            <w:tcBorders>
              <w:top w:val="nil"/>
              <w:left w:val="nil"/>
              <w:bottom w:val="single" w:sz="4" w:space="0" w:color="auto"/>
              <w:right w:val="single" w:sz="4" w:space="0" w:color="auto"/>
            </w:tcBorders>
            <w:noWrap/>
            <w:vAlign w:val="center"/>
            <w:hideMark/>
          </w:tcPr>
          <w:p w14:paraId="76D7517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3D5D1CF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1.87</w:t>
            </w:r>
          </w:p>
        </w:tc>
        <w:tc>
          <w:tcPr>
            <w:tcW w:w="471" w:type="dxa"/>
            <w:tcBorders>
              <w:top w:val="nil"/>
              <w:left w:val="nil"/>
              <w:bottom w:val="single" w:sz="4" w:space="0" w:color="auto"/>
              <w:right w:val="single" w:sz="4" w:space="0" w:color="auto"/>
            </w:tcBorders>
            <w:noWrap/>
            <w:vAlign w:val="center"/>
            <w:hideMark/>
          </w:tcPr>
          <w:p w14:paraId="382D2EB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3866B791" w14:textId="5D88BBD2"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579D0446" w14:textId="3127C3A1"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3DB9E006" w14:textId="68F59A27"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1ED423EB" w14:textId="6413DC41"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B72AAC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0.53</w:t>
            </w:r>
          </w:p>
        </w:tc>
        <w:tc>
          <w:tcPr>
            <w:tcW w:w="1155" w:type="dxa"/>
            <w:tcBorders>
              <w:top w:val="nil"/>
              <w:left w:val="nil"/>
              <w:bottom w:val="single" w:sz="4" w:space="0" w:color="auto"/>
              <w:right w:val="single" w:sz="4" w:space="0" w:color="auto"/>
            </w:tcBorders>
            <w:noWrap/>
            <w:vAlign w:val="center"/>
            <w:hideMark/>
          </w:tcPr>
          <w:p w14:paraId="090DE41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0.34</w:t>
            </w:r>
          </w:p>
        </w:tc>
        <w:tc>
          <w:tcPr>
            <w:tcW w:w="1339" w:type="dxa"/>
            <w:tcBorders>
              <w:top w:val="nil"/>
              <w:left w:val="nil"/>
              <w:bottom w:val="single" w:sz="4" w:space="0" w:color="auto"/>
              <w:right w:val="single" w:sz="4" w:space="0" w:color="auto"/>
            </w:tcBorders>
            <w:noWrap/>
            <w:vAlign w:val="center"/>
            <w:hideMark/>
          </w:tcPr>
          <w:p w14:paraId="74F50E3D" w14:textId="76C796F1"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783034F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1.00</w:t>
            </w:r>
          </w:p>
        </w:tc>
        <w:tc>
          <w:tcPr>
            <w:tcW w:w="1524" w:type="dxa"/>
            <w:tcBorders>
              <w:top w:val="nil"/>
              <w:left w:val="nil"/>
              <w:bottom w:val="single" w:sz="4" w:space="0" w:color="auto"/>
              <w:right w:val="single" w:sz="4" w:space="0" w:color="auto"/>
            </w:tcBorders>
            <w:noWrap/>
            <w:vAlign w:val="center"/>
          </w:tcPr>
          <w:p w14:paraId="6C6CDCD7" w14:textId="75BAD118"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276120B7" w14:textId="29E29D57" w:rsidR="007E198C" w:rsidRPr="0057544D" w:rsidRDefault="007E198C" w:rsidP="007E198C">
            <w:pPr>
              <w:widowControl/>
              <w:jc w:val="right"/>
              <w:rPr>
                <w:color w:val="000000"/>
                <w:sz w:val="22"/>
                <w:szCs w:val="22"/>
                <w:lang w:val="en-US" w:eastAsia="en-US"/>
              </w:rPr>
            </w:pPr>
          </w:p>
        </w:tc>
      </w:tr>
      <w:tr w:rsidR="007E198C" w:rsidRPr="0057544D" w14:paraId="3EE4B12F"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6DA86704"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085094C"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3AC2AAC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448.3</w:t>
            </w:r>
          </w:p>
        </w:tc>
        <w:tc>
          <w:tcPr>
            <w:tcW w:w="471" w:type="dxa"/>
            <w:tcBorders>
              <w:top w:val="nil"/>
              <w:left w:val="nil"/>
              <w:bottom w:val="single" w:sz="4" w:space="0" w:color="auto"/>
              <w:right w:val="single" w:sz="4" w:space="0" w:color="auto"/>
            </w:tcBorders>
            <w:noWrap/>
            <w:vAlign w:val="center"/>
            <w:hideMark/>
          </w:tcPr>
          <w:p w14:paraId="591DC1F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65A64936" w14:textId="4F6E8D73"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375396D3" w14:textId="5311080C"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CCE004F" w14:textId="79873534"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25EEA081" w14:textId="619A5A4D"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4E904B7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224.0</w:t>
            </w:r>
          </w:p>
        </w:tc>
        <w:tc>
          <w:tcPr>
            <w:tcW w:w="1155" w:type="dxa"/>
            <w:tcBorders>
              <w:top w:val="nil"/>
              <w:left w:val="nil"/>
              <w:bottom w:val="single" w:sz="4" w:space="0" w:color="auto"/>
              <w:right w:val="single" w:sz="4" w:space="0" w:color="auto"/>
            </w:tcBorders>
            <w:noWrap/>
            <w:vAlign w:val="center"/>
            <w:hideMark/>
          </w:tcPr>
          <w:p w14:paraId="10AC86A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78.0</w:t>
            </w:r>
          </w:p>
        </w:tc>
        <w:tc>
          <w:tcPr>
            <w:tcW w:w="1339" w:type="dxa"/>
            <w:tcBorders>
              <w:top w:val="nil"/>
              <w:left w:val="nil"/>
              <w:bottom w:val="single" w:sz="4" w:space="0" w:color="auto"/>
              <w:right w:val="single" w:sz="4" w:space="0" w:color="auto"/>
            </w:tcBorders>
            <w:noWrap/>
            <w:vAlign w:val="center"/>
            <w:hideMark/>
          </w:tcPr>
          <w:p w14:paraId="45B572E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D05EC6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146.4</w:t>
            </w:r>
          </w:p>
        </w:tc>
        <w:tc>
          <w:tcPr>
            <w:tcW w:w="1524" w:type="dxa"/>
            <w:tcBorders>
              <w:top w:val="nil"/>
              <w:left w:val="nil"/>
              <w:bottom w:val="single" w:sz="4" w:space="0" w:color="auto"/>
              <w:right w:val="single" w:sz="4" w:space="0" w:color="auto"/>
            </w:tcBorders>
            <w:noWrap/>
            <w:vAlign w:val="center"/>
            <w:hideMark/>
          </w:tcPr>
          <w:p w14:paraId="474ACEC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1BEBC4A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1BEB8AC" w14:textId="77777777" w:rsidTr="00CE16F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666E227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A2D8A53"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30204A2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12.0</w:t>
            </w:r>
          </w:p>
        </w:tc>
        <w:tc>
          <w:tcPr>
            <w:tcW w:w="471" w:type="dxa"/>
            <w:tcBorders>
              <w:top w:val="nil"/>
              <w:left w:val="nil"/>
              <w:bottom w:val="single" w:sz="4" w:space="0" w:color="auto"/>
              <w:right w:val="single" w:sz="4" w:space="0" w:color="auto"/>
            </w:tcBorders>
            <w:noWrap/>
            <w:vAlign w:val="center"/>
            <w:hideMark/>
          </w:tcPr>
          <w:p w14:paraId="61C87B6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6332E6B9" w14:textId="5A6481A5" w:rsidR="007E198C" w:rsidRPr="0057544D" w:rsidRDefault="007E198C" w:rsidP="007E198C">
            <w:pPr>
              <w:widowControl/>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32CA2BE9" w14:textId="397BB892"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11036848" w14:textId="1AEAB703" w:rsidR="007E198C" w:rsidRPr="0057544D" w:rsidRDefault="007E198C" w:rsidP="007E198C">
            <w:pPr>
              <w:widowControl/>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4AC45571" w14:textId="5F354D7E" w:rsidR="007E198C" w:rsidRPr="0057544D" w:rsidRDefault="007E198C" w:rsidP="007E198C">
            <w:pPr>
              <w:widowControl/>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690EAE3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5.6</w:t>
            </w:r>
          </w:p>
        </w:tc>
        <w:tc>
          <w:tcPr>
            <w:tcW w:w="1155" w:type="dxa"/>
            <w:tcBorders>
              <w:top w:val="nil"/>
              <w:left w:val="nil"/>
              <w:bottom w:val="single" w:sz="4" w:space="0" w:color="auto"/>
              <w:right w:val="single" w:sz="4" w:space="0" w:color="auto"/>
            </w:tcBorders>
            <w:noWrap/>
            <w:vAlign w:val="center"/>
            <w:hideMark/>
          </w:tcPr>
          <w:p w14:paraId="733F19F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3.8</w:t>
            </w:r>
          </w:p>
        </w:tc>
        <w:tc>
          <w:tcPr>
            <w:tcW w:w="1339" w:type="dxa"/>
            <w:tcBorders>
              <w:top w:val="nil"/>
              <w:left w:val="nil"/>
              <w:bottom w:val="single" w:sz="4" w:space="0" w:color="auto"/>
              <w:right w:val="single" w:sz="4" w:space="0" w:color="auto"/>
            </w:tcBorders>
            <w:noWrap/>
            <w:vAlign w:val="center"/>
            <w:hideMark/>
          </w:tcPr>
          <w:p w14:paraId="56D5428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E66D8E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2.6</w:t>
            </w:r>
          </w:p>
        </w:tc>
        <w:tc>
          <w:tcPr>
            <w:tcW w:w="1524" w:type="dxa"/>
            <w:tcBorders>
              <w:top w:val="nil"/>
              <w:left w:val="nil"/>
              <w:bottom w:val="single" w:sz="4" w:space="0" w:color="auto"/>
              <w:right w:val="single" w:sz="4" w:space="0" w:color="auto"/>
            </w:tcBorders>
            <w:noWrap/>
            <w:vAlign w:val="center"/>
            <w:hideMark/>
          </w:tcPr>
          <w:p w14:paraId="5A9B691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171C3F8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515F260B"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vAlign w:val="center"/>
            <w:hideMark/>
          </w:tcPr>
          <w:p w14:paraId="7CBF7E0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31610 - Високе мешовите шуме осталих четинара</w:t>
            </w:r>
          </w:p>
        </w:tc>
        <w:tc>
          <w:tcPr>
            <w:tcW w:w="1160" w:type="dxa"/>
            <w:tcBorders>
              <w:top w:val="nil"/>
              <w:left w:val="nil"/>
              <w:bottom w:val="single" w:sz="4" w:space="0" w:color="auto"/>
              <w:right w:val="single" w:sz="4" w:space="0" w:color="auto"/>
            </w:tcBorders>
            <w:noWrap/>
            <w:vAlign w:val="center"/>
            <w:hideMark/>
          </w:tcPr>
          <w:p w14:paraId="59524FF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45D3BCE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1.81</w:t>
            </w:r>
          </w:p>
        </w:tc>
        <w:tc>
          <w:tcPr>
            <w:tcW w:w="471" w:type="dxa"/>
            <w:tcBorders>
              <w:top w:val="nil"/>
              <w:left w:val="nil"/>
              <w:bottom w:val="single" w:sz="4" w:space="0" w:color="auto"/>
              <w:right w:val="single" w:sz="4" w:space="0" w:color="auto"/>
            </w:tcBorders>
            <w:noWrap/>
            <w:vAlign w:val="center"/>
            <w:hideMark/>
          </w:tcPr>
          <w:p w14:paraId="6701FC5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tcPr>
          <w:p w14:paraId="523BB349" w14:textId="53A740AB" w:rsidR="007E198C" w:rsidRPr="0057544D" w:rsidRDefault="007E198C" w:rsidP="007E198C">
            <w:pPr>
              <w:widowControl/>
              <w:jc w:val="right"/>
              <w:rPr>
                <w:color w:val="000000"/>
                <w:sz w:val="22"/>
                <w:szCs w:val="22"/>
                <w:lang w:val="en-US" w:eastAsia="en-US"/>
              </w:rPr>
            </w:pPr>
          </w:p>
        </w:tc>
        <w:tc>
          <w:tcPr>
            <w:tcW w:w="879" w:type="dxa"/>
            <w:tcBorders>
              <w:top w:val="nil"/>
              <w:left w:val="nil"/>
              <w:bottom w:val="single" w:sz="4" w:space="0" w:color="auto"/>
              <w:right w:val="single" w:sz="4" w:space="0" w:color="auto"/>
            </w:tcBorders>
            <w:noWrap/>
            <w:vAlign w:val="center"/>
          </w:tcPr>
          <w:p w14:paraId="5759CB23" w14:textId="51C6D35C"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2AD2F2D4" w14:textId="76D7D9AE" w:rsidR="007E198C" w:rsidRPr="0057544D" w:rsidRDefault="007E198C" w:rsidP="007E198C">
            <w:pPr>
              <w:widowControl/>
              <w:jc w:val="right"/>
              <w:rPr>
                <w:color w:val="000000"/>
                <w:sz w:val="22"/>
                <w:szCs w:val="22"/>
                <w:lang w:val="en-US" w:eastAsia="en-US"/>
              </w:rPr>
            </w:pPr>
          </w:p>
        </w:tc>
        <w:tc>
          <w:tcPr>
            <w:tcW w:w="1155" w:type="dxa"/>
            <w:tcBorders>
              <w:top w:val="nil"/>
              <w:left w:val="nil"/>
              <w:bottom w:val="single" w:sz="4" w:space="0" w:color="auto"/>
              <w:right w:val="single" w:sz="4" w:space="0" w:color="auto"/>
            </w:tcBorders>
            <w:noWrap/>
            <w:vAlign w:val="center"/>
          </w:tcPr>
          <w:p w14:paraId="79BA852E" w14:textId="5CCE7127"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hideMark/>
          </w:tcPr>
          <w:p w14:paraId="039431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1.81</w:t>
            </w:r>
          </w:p>
        </w:tc>
        <w:tc>
          <w:tcPr>
            <w:tcW w:w="1155" w:type="dxa"/>
            <w:tcBorders>
              <w:top w:val="nil"/>
              <w:left w:val="nil"/>
              <w:bottom w:val="single" w:sz="4" w:space="0" w:color="auto"/>
              <w:right w:val="single" w:sz="4" w:space="0" w:color="auto"/>
            </w:tcBorders>
            <w:noWrap/>
            <w:vAlign w:val="center"/>
          </w:tcPr>
          <w:p w14:paraId="673E6B41" w14:textId="612AB765"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60A585D0" w14:textId="1F537E8D" w:rsidR="007E198C" w:rsidRPr="0057544D" w:rsidRDefault="007E198C" w:rsidP="007E198C">
            <w:pPr>
              <w:widowControl/>
              <w:jc w:val="right"/>
              <w:rPr>
                <w:color w:val="000000"/>
                <w:sz w:val="22"/>
                <w:szCs w:val="22"/>
                <w:lang w:val="en-US" w:eastAsia="en-US"/>
              </w:rPr>
            </w:pPr>
          </w:p>
        </w:tc>
        <w:tc>
          <w:tcPr>
            <w:tcW w:w="1339" w:type="dxa"/>
            <w:tcBorders>
              <w:top w:val="nil"/>
              <w:left w:val="nil"/>
              <w:bottom w:val="single" w:sz="4" w:space="0" w:color="auto"/>
              <w:right w:val="single" w:sz="4" w:space="0" w:color="auto"/>
            </w:tcBorders>
            <w:noWrap/>
            <w:vAlign w:val="center"/>
          </w:tcPr>
          <w:p w14:paraId="490B574D" w14:textId="1A7BED83"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5320FD89" w14:textId="447A14C7" w:rsidR="007E198C" w:rsidRPr="0057544D" w:rsidRDefault="007E198C" w:rsidP="007E198C">
            <w:pPr>
              <w:widowControl/>
              <w:jc w:val="right"/>
              <w:rPr>
                <w:color w:val="000000"/>
                <w:sz w:val="22"/>
                <w:szCs w:val="22"/>
                <w:lang w:val="en-US" w:eastAsia="en-US"/>
              </w:rPr>
            </w:pPr>
          </w:p>
        </w:tc>
        <w:tc>
          <w:tcPr>
            <w:tcW w:w="1524" w:type="dxa"/>
            <w:tcBorders>
              <w:top w:val="nil"/>
              <w:left w:val="nil"/>
              <w:bottom w:val="single" w:sz="4" w:space="0" w:color="auto"/>
              <w:right w:val="single" w:sz="4" w:space="0" w:color="auto"/>
            </w:tcBorders>
            <w:noWrap/>
            <w:vAlign w:val="center"/>
          </w:tcPr>
          <w:p w14:paraId="33AB656F" w14:textId="387A3CC5" w:rsidR="007E198C" w:rsidRPr="0057544D" w:rsidRDefault="007E198C" w:rsidP="007E198C">
            <w:pPr>
              <w:widowControl/>
              <w:jc w:val="right"/>
              <w:rPr>
                <w:color w:val="000000"/>
                <w:sz w:val="22"/>
                <w:szCs w:val="22"/>
                <w:lang w:val="en-US" w:eastAsia="en-US"/>
              </w:rPr>
            </w:pPr>
          </w:p>
        </w:tc>
      </w:tr>
      <w:tr w:rsidR="007E198C" w:rsidRPr="0057544D" w14:paraId="46D77E82"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4A43623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161BB93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409E2A2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257.3</w:t>
            </w:r>
          </w:p>
        </w:tc>
        <w:tc>
          <w:tcPr>
            <w:tcW w:w="471" w:type="dxa"/>
            <w:tcBorders>
              <w:top w:val="nil"/>
              <w:left w:val="nil"/>
              <w:bottom w:val="single" w:sz="4" w:space="0" w:color="auto"/>
              <w:right w:val="single" w:sz="4" w:space="0" w:color="auto"/>
            </w:tcBorders>
            <w:noWrap/>
            <w:vAlign w:val="center"/>
            <w:hideMark/>
          </w:tcPr>
          <w:p w14:paraId="0EC427F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163CC8C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34EF42A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9DDAC2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2822550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4825710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257.3</w:t>
            </w:r>
          </w:p>
        </w:tc>
        <w:tc>
          <w:tcPr>
            <w:tcW w:w="1155" w:type="dxa"/>
            <w:tcBorders>
              <w:top w:val="nil"/>
              <w:left w:val="nil"/>
              <w:bottom w:val="single" w:sz="4" w:space="0" w:color="auto"/>
              <w:right w:val="single" w:sz="4" w:space="0" w:color="auto"/>
            </w:tcBorders>
            <w:noWrap/>
            <w:vAlign w:val="center"/>
            <w:hideMark/>
          </w:tcPr>
          <w:p w14:paraId="5F6DA77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0CBEEB4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1354FB9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3E442F1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58D036E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1F25DE6E"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541D105A"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A091F57"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4B0433D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15.7</w:t>
            </w:r>
          </w:p>
        </w:tc>
        <w:tc>
          <w:tcPr>
            <w:tcW w:w="471" w:type="dxa"/>
            <w:tcBorders>
              <w:top w:val="nil"/>
              <w:left w:val="nil"/>
              <w:bottom w:val="single" w:sz="4" w:space="0" w:color="auto"/>
              <w:right w:val="single" w:sz="4" w:space="0" w:color="auto"/>
            </w:tcBorders>
            <w:noWrap/>
            <w:vAlign w:val="center"/>
            <w:hideMark/>
          </w:tcPr>
          <w:p w14:paraId="7B463E1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696" w:type="dxa"/>
            <w:tcBorders>
              <w:top w:val="nil"/>
              <w:left w:val="nil"/>
              <w:bottom w:val="single" w:sz="4" w:space="0" w:color="auto"/>
              <w:right w:val="single" w:sz="4" w:space="0" w:color="auto"/>
            </w:tcBorders>
            <w:noWrap/>
            <w:vAlign w:val="center"/>
            <w:hideMark/>
          </w:tcPr>
          <w:p w14:paraId="50C8B08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879" w:type="dxa"/>
            <w:tcBorders>
              <w:top w:val="nil"/>
              <w:left w:val="nil"/>
              <w:bottom w:val="single" w:sz="4" w:space="0" w:color="auto"/>
              <w:right w:val="single" w:sz="4" w:space="0" w:color="auto"/>
            </w:tcBorders>
            <w:noWrap/>
            <w:vAlign w:val="center"/>
            <w:hideMark/>
          </w:tcPr>
          <w:p w14:paraId="3E29F40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6A8486F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155" w:type="dxa"/>
            <w:tcBorders>
              <w:top w:val="nil"/>
              <w:left w:val="nil"/>
              <w:bottom w:val="single" w:sz="4" w:space="0" w:color="auto"/>
              <w:right w:val="single" w:sz="4" w:space="0" w:color="auto"/>
            </w:tcBorders>
            <w:noWrap/>
            <w:vAlign w:val="center"/>
            <w:hideMark/>
          </w:tcPr>
          <w:p w14:paraId="793A8F5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698EB3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15.7</w:t>
            </w:r>
          </w:p>
        </w:tc>
        <w:tc>
          <w:tcPr>
            <w:tcW w:w="1155" w:type="dxa"/>
            <w:tcBorders>
              <w:top w:val="nil"/>
              <w:left w:val="nil"/>
              <w:bottom w:val="single" w:sz="4" w:space="0" w:color="auto"/>
              <w:right w:val="single" w:sz="4" w:space="0" w:color="auto"/>
            </w:tcBorders>
            <w:noWrap/>
            <w:vAlign w:val="center"/>
            <w:hideMark/>
          </w:tcPr>
          <w:p w14:paraId="43859B0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7799AF9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339" w:type="dxa"/>
            <w:tcBorders>
              <w:top w:val="nil"/>
              <w:left w:val="nil"/>
              <w:bottom w:val="single" w:sz="4" w:space="0" w:color="auto"/>
              <w:right w:val="single" w:sz="4" w:space="0" w:color="auto"/>
            </w:tcBorders>
            <w:noWrap/>
            <w:vAlign w:val="center"/>
            <w:hideMark/>
          </w:tcPr>
          <w:p w14:paraId="5DF20F5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2A43749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524" w:type="dxa"/>
            <w:tcBorders>
              <w:top w:val="nil"/>
              <w:left w:val="nil"/>
              <w:bottom w:val="single" w:sz="4" w:space="0" w:color="auto"/>
              <w:right w:val="single" w:sz="4" w:space="0" w:color="auto"/>
            </w:tcBorders>
            <w:noWrap/>
            <w:vAlign w:val="center"/>
            <w:hideMark/>
          </w:tcPr>
          <w:p w14:paraId="78DBB11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6F3B2949" w14:textId="77777777" w:rsidTr="00CE16FC">
        <w:trPr>
          <w:trHeight w:val="340"/>
          <w:jc w:val="center"/>
        </w:trPr>
        <w:tc>
          <w:tcPr>
            <w:tcW w:w="3351" w:type="dxa"/>
            <w:vMerge w:val="restart"/>
            <w:tcBorders>
              <w:top w:val="nil"/>
              <w:left w:val="single" w:sz="4" w:space="0" w:color="auto"/>
              <w:bottom w:val="single" w:sz="4" w:space="0" w:color="auto"/>
              <w:right w:val="single" w:sz="4" w:space="0" w:color="auto"/>
            </w:tcBorders>
            <w:shd w:val="clear" w:color="000000" w:fill="F2F2F2"/>
            <w:vAlign w:val="center"/>
            <w:hideMark/>
          </w:tcPr>
          <w:p w14:paraId="0AD2ED6B"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58EAD1F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43862ED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217.31</w:t>
            </w:r>
          </w:p>
        </w:tc>
        <w:tc>
          <w:tcPr>
            <w:tcW w:w="471" w:type="dxa"/>
            <w:tcBorders>
              <w:top w:val="nil"/>
              <w:left w:val="nil"/>
              <w:bottom w:val="single" w:sz="4" w:space="0" w:color="auto"/>
              <w:right w:val="single" w:sz="4" w:space="0" w:color="auto"/>
            </w:tcBorders>
            <w:shd w:val="clear" w:color="000000" w:fill="F2F2F2"/>
            <w:noWrap/>
            <w:vAlign w:val="center"/>
            <w:hideMark/>
          </w:tcPr>
          <w:p w14:paraId="0DBF27A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tcPr>
          <w:p w14:paraId="7961D536" w14:textId="35F38B9D" w:rsidR="007E198C" w:rsidRPr="0057544D" w:rsidRDefault="007E198C" w:rsidP="007E198C">
            <w:pPr>
              <w:widowControl/>
              <w:jc w:val="right"/>
              <w:rPr>
                <w:b/>
                <w:bCs/>
                <w:color w:val="000000"/>
                <w:sz w:val="22"/>
                <w:szCs w:val="22"/>
                <w:lang w:val="en-US" w:eastAsia="en-US"/>
              </w:rPr>
            </w:pPr>
          </w:p>
        </w:tc>
        <w:tc>
          <w:tcPr>
            <w:tcW w:w="879" w:type="dxa"/>
            <w:tcBorders>
              <w:top w:val="nil"/>
              <w:left w:val="nil"/>
              <w:bottom w:val="single" w:sz="4" w:space="0" w:color="auto"/>
              <w:right w:val="single" w:sz="4" w:space="0" w:color="auto"/>
            </w:tcBorders>
            <w:shd w:val="clear" w:color="000000" w:fill="F2F2F2"/>
            <w:noWrap/>
            <w:vAlign w:val="center"/>
          </w:tcPr>
          <w:p w14:paraId="393D6FC1" w14:textId="2A41B618" w:rsidR="007E198C" w:rsidRPr="0057544D" w:rsidRDefault="007E198C" w:rsidP="007E198C">
            <w:pPr>
              <w:widowControl/>
              <w:jc w:val="right"/>
              <w:rPr>
                <w:b/>
                <w:bCs/>
                <w:color w:val="000000"/>
                <w:sz w:val="22"/>
                <w:szCs w:val="22"/>
                <w:lang w:val="en-US" w:eastAsia="en-US"/>
              </w:rPr>
            </w:pPr>
          </w:p>
        </w:tc>
        <w:tc>
          <w:tcPr>
            <w:tcW w:w="1339" w:type="dxa"/>
            <w:tcBorders>
              <w:top w:val="nil"/>
              <w:left w:val="nil"/>
              <w:bottom w:val="single" w:sz="4" w:space="0" w:color="auto"/>
              <w:right w:val="single" w:sz="4" w:space="0" w:color="auto"/>
            </w:tcBorders>
            <w:shd w:val="clear" w:color="000000" w:fill="F2F2F2"/>
            <w:noWrap/>
            <w:vAlign w:val="center"/>
            <w:hideMark/>
          </w:tcPr>
          <w:p w14:paraId="04F511C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0.98</w:t>
            </w:r>
          </w:p>
        </w:tc>
        <w:tc>
          <w:tcPr>
            <w:tcW w:w="1155" w:type="dxa"/>
            <w:tcBorders>
              <w:top w:val="nil"/>
              <w:left w:val="nil"/>
              <w:bottom w:val="single" w:sz="4" w:space="0" w:color="auto"/>
              <w:right w:val="single" w:sz="4" w:space="0" w:color="auto"/>
            </w:tcBorders>
            <w:shd w:val="clear" w:color="000000" w:fill="F2F2F2"/>
            <w:noWrap/>
            <w:vAlign w:val="center"/>
            <w:hideMark/>
          </w:tcPr>
          <w:p w14:paraId="48B726B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1.38</w:t>
            </w:r>
          </w:p>
        </w:tc>
        <w:tc>
          <w:tcPr>
            <w:tcW w:w="1339" w:type="dxa"/>
            <w:tcBorders>
              <w:top w:val="nil"/>
              <w:left w:val="nil"/>
              <w:bottom w:val="single" w:sz="4" w:space="0" w:color="auto"/>
              <w:right w:val="single" w:sz="4" w:space="0" w:color="auto"/>
            </w:tcBorders>
            <w:shd w:val="clear" w:color="000000" w:fill="F2F2F2"/>
            <w:noWrap/>
            <w:vAlign w:val="center"/>
            <w:hideMark/>
          </w:tcPr>
          <w:p w14:paraId="355592F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19.21</w:t>
            </w:r>
          </w:p>
        </w:tc>
        <w:tc>
          <w:tcPr>
            <w:tcW w:w="1155" w:type="dxa"/>
            <w:tcBorders>
              <w:top w:val="nil"/>
              <w:left w:val="nil"/>
              <w:bottom w:val="single" w:sz="4" w:space="0" w:color="auto"/>
              <w:right w:val="single" w:sz="4" w:space="0" w:color="auto"/>
            </w:tcBorders>
            <w:shd w:val="clear" w:color="000000" w:fill="F2F2F2"/>
            <w:noWrap/>
            <w:vAlign w:val="center"/>
            <w:hideMark/>
          </w:tcPr>
          <w:p w14:paraId="2EF344E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4.76</w:t>
            </w:r>
          </w:p>
        </w:tc>
        <w:tc>
          <w:tcPr>
            <w:tcW w:w="1339" w:type="dxa"/>
            <w:tcBorders>
              <w:top w:val="nil"/>
              <w:left w:val="nil"/>
              <w:bottom w:val="single" w:sz="4" w:space="0" w:color="auto"/>
              <w:right w:val="single" w:sz="4" w:space="0" w:color="auto"/>
            </w:tcBorders>
            <w:shd w:val="clear" w:color="000000" w:fill="F2F2F2"/>
            <w:noWrap/>
            <w:vAlign w:val="center"/>
            <w:hideMark/>
          </w:tcPr>
          <w:p w14:paraId="45A7167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10.46</w:t>
            </w:r>
          </w:p>
        </w:tc>
        <w:tc>
          <w:tcPr>
            <w:tcW w:w="1339" w:type="dxa"/>
            <w:tcBorders>
              <w:top w:val="nil"/>
              <w:left w:val="nil"/>
              <w:bottom w:val="single" w:sz="4" w:space="0" w:color="auto"/>
              <w:right w:val="single" w:sz="4" w:space="0" w:color="auto"/>
            </w:tcBorders>
            <w:shd w:val="clear" w:color="000000" w:fill="F2F2F2"/>
            <w:noWrap/>
            <w:vAlign w:val="center"/>
            <w:hideMark/>
          </w:tcPr>
          <w:p w14:paraId="361627E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36.38</w:t>
            </w:r>
          </w:p>
        </w:tc>
        <w:tc>
          <w:tcPr>
            <w:tcW w:w="1524" w:type="dxa"/>
            <w:tcBorders>
              <w:top w:val="nil"/>
              <w:left w:val="nil"/>
              <w:bottom w:val="single" w:sz="4" w:space="0" w:color="auto"/>
              <w:right w:val="single" w:sz="4" w:space="0" w:color="auto"/>
            </w:tcBorders>
            <w:shd w:val="clear" w:color="000000" w:fill="F2F2F2"/>
            <w:noWrap/>
            <w:vAlign w:val="center"/>
            <w:hideMark/>
          </w:tcPr>
          <w:p w14:paraId="0B04A94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50.18</w:t>
            </w:r>
          </w:p>
        </w:tc>
        <w:tc>
          <w:tcPr>
            <w:tcW w:w="1524" w:type="dxa"/>
            <w:tcBorders>
              <w:top w:val="nil"/>
              <w:left w:val="nil"/>
              <w:bottom w:val="single" w:sz="4" w:space="0" w:color="auto"/>
              <w:right w:val="single" w:sz="4" w:space="0" w:color="auto"/>
            </w:tcBorders>
            <w:shd w:val="clear" w:color="000000" w:fill="F2F2F2"/>
            <w:noWrap/>
            <w:vAlign w:val="center"/>
            <w:hideMark/>
          </w:tcPr>
          <w:p w14:paraId="4CDDACC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93.96</w:t>
            </w:r>
          </w:p>
        </w:tc>
      </w:tr>
      <w:tr w:rsidR="007E198C" w:rsidRPr="0057544D" w14:paraId="1924651F"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4BABB62D"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1578C27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54C98BE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55,772.2</w:t>
            </w:r>
          </w:p>
        </w:tc>
        <w:tc>
          <w:tcPr>
            <w:tcW w:w="471" w:type="dxa"/>
            <w:tcBorders>
              <w:top w:val="nil"/>
              <w:left w:val="nil"/>
              <w:bottom w:val="single" w:sz="4" w:space="0" w:color="auto"/>
              <w:right w:val="single" w:sz="4" w:space="0" w:color="auto"/>
            </w:tcBorders>
            <w:shd w:val="clear" w:color="000000" w:fill="F2F2F2"/>
            <w:noWrap/>
            <w:vAlign w:val="center"/>
            <w:hideMark/>
          </w:tcPr>
          <w:p w14:paraId="5308DEA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1651ABC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879" w:type="dxa"/>
            <w:tcBorders>
              <w:top w:val="nil"/>
              <w:left w:val="nil"/>
              <w:bottom w:val="single" w:sz="4" w:space="0" w:color="auto"/>
              <w:right w:val="single" w:sz="4" w:space="0" w:color="auto"/>
            </w:tcBorders>
            <w:shd w:val="clear" w:color="000000" w:fill="F2F2F2"/>
            <w:noWrap/>
            <w:vAlign w:val="center"/>
            <w:hideMark/>
          </w:tcPr>
          <w:p w14:paraId="5638546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4A0ABC1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240.6</w:t>
            </w:r>
          </w:p>
        </w:tc>
        <w:tc>
          <w:tcPr>
            <w:tcW w:w="1155" w:type="dxa"/>
            <w:tcBorders>
              <w:top w:val="nil"/>
              <w:left w:val="nil"/>
              <w:bottom w:val="single" w:sz="4" w:space="0" w:color="auto"/>
              <w:right w:val="single" w:sz="4" w:space="0" w:color="auto"/>
            </w:tcBorders>
            <w:shd w:val="clear" w:color="000000" w:fill="F2F2F2"/>
            <w:noWrap/>
            <w:vAlign w:val="center"/>
            <w:hideMark/>
          </w:tcPr>
          <w:p w14:paraId="18DEEC4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304.1</w:t>
            </w:r>
          </w:p>
        </w:tc>
        <w:tc>
          <w:tcPr>
            <w:tcW w:w="1339" w:type="dxa"/>
            <w:tcBorders>
              <w:top w:val="nil"/>
              <w:left w:val="nil"/>
              <w:bottom w:val="single" w:sz="4" w:space="0" w:color="auto"/>
              <w:right w:val="single" w:sz="4" w:space="0" w:color="auto"/>
            </w:tcBorders>
            <w:shd w:val="clear" w:color="000000" w:fill="F2F2F2"/>
            <w:noWrap/>
            <w:vAlign w:val="center"/>
            <w:hideMark/>
          </w:tcPr>
          <w:p w14:paraId="3B1AB6B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4,413.7</w:t>
            </w:r>
          </w:p>
        </w:tc>
        <w:tc>
          <w:tcPr>
            <w:tcW w:w="1155" w:type="dxa"/>
            <w:tcBorders>
              <w:top w:val="nil"/>
              <w:left w:val="nil"/>
              <w:bottom w:val="single" w:sz="4" w:space="0" w:color="auto"/>
              <w:right w:val="single" w:sz="4" w:space="0" w:color="auto"/>
            </w:tcBorders>
            <w:shd w:val="clear" w:color="000000" w:fill="F2F2F2"/>
            <w:noWrap/>
            <w:vAlign w:val="center"/>
            <w:hideMark/>
          </w:tcPr>
          <w:p w14:paraId="0AE10F7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459.2</w:t>
            </w:r>
          </w:p>
        </w:tc>
        <w:tc>
          <w:tcPr>
            <w:tcW w:w="1339" w:type="dxa"/>
            <w:tcBorders>
              <w:top w:val="nil"/>
              <w:left w:val="nil"/>
              <w:bottom w:val="single" w:sz="4" w:space="0" w:color="auto"/>
              <w:right w:val="single" w:sz="4" w:space="0" w:color="auto"/>
            </w:tcBorders>
            <w:shd w:val="clear" w:color="000000" w:fill="F2F2F2"/>
            <w:noWrap/>
            <w:vAlign w:val="center"/>
            <w:hideMark/>
          </w:tcPr>
          <w:p w14:paraId="771AC81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1,698.7</w:t>
            </w:r>
          </w:p>
        </w:tc>
        <w:tc>
          <w:tcPr>
            <w:tcW w:w="1339" w:type="dxa"/>
            <w:tcBorders>
              <w:top w:val="nil"/>
              <w:left w:val="nil"/>
              <w:bottom w:val="single" w:sz="4" w:space="0" w:color="auto"/>
              <w:right w:val="single" w:sz="4" w:space="0" w:color="auto"/>
            </w:tcBorders>
            <w:shd w:val="clear" w:color="000000" w:fill="F2F2F2"/>
            <w:noWrap/>
            <w:vAlign w:val="center"/>
            <w:hideMark/>
          </w:tcPr>
          <w:p w14:paraId="597A998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8,685.7</w:t>
            </w:r>
          </w:p>
        </w:tc>
        <w:tc>
          <w:tcPr>
            <w:tcW w:w="1524" w:type="dxa"/>
            <w:tcBorders>
              <w:top w:val="nil"/>
              <w:left w:val="nil"/>
              <w:bottom w:val="single" w:sz="4" w:space="0" w:color="auto"/>
              <w:right w:val="single" w:sz="4" w:space="0" w:color="auto"/>
            </w:tcBorders>
            <w:shd w:val="clear" w:color="000000" w:fill="F2F2F2"/>
            <w:noWrap/>
            <w:vAlign w:val="center"/>
            <w:hideMark/>
          </w:tcPr>
          <w:p w14:paraId="4F60D06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13,517.4</w:t>
            </w:r>
          </w:p>
        </w:tc>
        <w:tc>
          <w:tcPr>
            <w:tcW w:w="1524" w:type="dxa"/>
            <w:tcBorders>
              <w:top w:val="nil"/>
              <w:left w:val="nil"/>
              <w:bottom w:val="single" w:sz="4" w:space="0" w:color="auto"/>
              <w:right w:val="single" w:sz="4" w:space="0" w:color="auto"/>
            </w:tcBorders>
            <w:shd w:val="clear" w:color="000000" w:fill="F2F2F2"/>
            <w:noWrap/>
            <w:vAlign w:val="center"/>
            <w:hideMark/>
          </w:tcPr>
          <w:p w14:paraId="5027924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26,452.7</w:t>
            </w:r>
          </w:p>
        </w:tc>
      </w:tr>
      <w:tr w:rsidR="007E198C" w:rsidRPr="0057544D" w14:paraId="409A1C5C" w14:textId="77777777" w:rsidTr="007E198C">
        <w:trPr>
          <w:trHeight w:val="340"/>
          <w:jc w:val="center"/>
        </w:trPr>
        <w:tc>
          <w:tcPr>
            <w:tcW w:w="3351" w:type="dxa"/>
            <w:vMerge/>
            <w:tcBorders>
              <w:top w:val="nil"/>
              <w:left w:val="single" w:sz="4" w:space="0" w:color="auto"/>
              <w:bottom w:val="single" w:sz="4" w:space="0" w:color="auto"/>
              <w:right w:val="single" w:sz="4" w:space="0" w:color="auto"/>
            </w:tcBorders>
            <w:vAlign w:val="center"/>
            <w:hideMark/>
          </w:tcPr>
          <w:p w14:paraId="2448253D"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7EC959D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0D89892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977.1</w:t>
            </w:r>
          </w:p>
        </w:tc>
        <w:tc>
          <w:tcPr>
            <w:tcW w:w="471" w:type="dxa"/>
            <w:tcBorders>
              <w:top w:val="nil"/>
              <w:left w:val="nil"/>
              <w:bottom w:val="single" w:sz="4" w:space="0" w:color="auto"/>
              <w:right w:val="single" w:sz="4" w:space="0" w:color="auto"/>
            </w:tcBorders>
            <w:shd w:val="clear" w:color="000000" w:fill="F2F2F2"/>
            <w:noWrap/>
            <w:vAlign w:val="center"/>
            <w:hideMark/>
          </w:tcPr>
          <w:p w14:paraId="705F0EB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F2F2F2"/>
            <w:noWrap/>
            <w:vAlign w:val="center"/>
            <w:hideMark/>
          </w:tcPr>
          <w:p w14:paraId="09C40D6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879" w:type="dxa"/>
            <w:tcBorders>
              <w:top w:val="nil"/>
              <w:left w:val="nil"/>
              <w:bottom w:val="single" w:sz="4" w:space="0" w:color="auto"/>
              <w:right w:val="single" w:sz="4" w:space="0" w:color="auto"/>
            </w:tcBorders>
            <w:shd w:val="clear" w:color="000000" w:fill="F2F2F2"/>
            <w:noWrap/>
            <w:vAlign w:val="center"/>
            <w:hideMark/>
          </w:tcPr>
          <w:p w14:paraId="4143AFC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339" w:type="dxa"/>
            <w:tcBorders>
              <w:top w:val="nil"/>
              <w:left w:val="nil"/>
              <w:bottom w:val="single" w:sz="4" w:space="0" w:color="auto"/>
              <w:right w:val="single" w:sz="4" w:space="0" w:color="auto"/>
            </w:tcBorders>
            <w:shd w:val="clear" w:color="000000" w:fill="F2F2F2"/>
            <w:noWrap/>
            <w:vAlign w:val="center"/>
            <w:hideMark/>
          </w:tcPr>
          <w:p w14:paraId="5CBBC42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5.3</w:t>
            </w:r>
          </w:p>
        </w:tc>
        <w:tc>
          <w:tcPr>
            <w:tcW w:w="1155" w:type="dxa"/>
            <w:tcBorders>
              <w:top w:val="nil"/>
              <w:left w:val="nil"/>
              <w:bottom w:val="single" w:sz="4" w:space="0" w:color="auto"/>
              <w:right w:val="single" w:sz="4" w:space="0" w:color="auto"/>
            </w:tcBorders>
            <w:shd w:val="clear" w:color="000000" w:fill="F2F2F2"/>
            <w:noWrap/>
            <w:vAlign w:val="center"/>
            <w:hideMark/>
          </w:tcPr>
          <w:p w14:paraId="2A60077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7.0</w:t>
            </w:r>
          </w:p>
        </w:tc>
        <w:tc>
          <w:tcPr>
            <w:tcW w:w="1339" w:type="dxa"/>
            <w:tcBorders>
              <w:top w:val="nil"/>
              <w:left w:val="nil"/>
              <w:bottom w:val="single" w:sz="4" w:space="0" w:color="auto"/>
              <w:right w:val="single" w:sz="4" w:space="0" w:color="auto"/>
            </w:tcBorders>
            <w:shd w:val="clear" w:color="000000" w:fill="F2F2F2"/>
            <w:noWrap/>
            <w:vAlign w:val="center"/>
            <w:hideMark/>
          </w:tcPr>
          <w:p w14:paraId="410B6C7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101.9</w:t>
            </w:r>
          </w:p>
        </w:tc>
        <w:tc>
          <w:tcPr>
            <w:tcW w:w="1155" w:type="dxa"/>
            <w:tcBorders>
              <w:top w:val="nil"/>
              <w:left w:val="nil"/>
              <w:bottom w:val="single" w:sz="4" w:space="0" w:color="auto"/>
              <w:right w:val="single" w:sz="4" w:space="0" w:color="auto"/>
            </w:tcBorders>
            <w:shd w:val="clear" w:color="000000" w:fill="F2F2F2"/>
            <w:noWrap/>
            <w:vAlign w:val="center"/>
            <w:hideMark/>
          </w:tcPr>
          <w:p w14:paraId="6E4E1F2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12.8</w:t>
            </w:r>
          </w:p>
        </w:tc>
        <w:tc>
          <w:tcPr>
            <w:tcW w:w="1339" w:type="dxa"/>
            <w:tcBorders>
              <w:top w:val="nil"/>
              <w:left w:val="nil"/>
              <w:bottom w:val="single" w:sz="4" w:space="0" w:color="auto"/>
              <w:right w:val="single" w:sz="4" w:space="0" w:color="auto"/>
            </w:tcBorders>
            <w:shd w:val="clear" w:color="000000" w:fill="F2F2F2"/>
            <w:noWrap/>
            <w:vAlign w:val="center"/>
            <w:hideMark/>
          </w:tcPr>
          <w:p w14:paraId="460ECF6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42.7</w:t>
            </w:r>
          </w:p>
        </w:tc>
        <w:tc>
          <w:tcPr>
            <w:tcW w:w="1339" w:type="dxa"/>
            <w:tcBorders>
              <w:top w:val="nil"/>
              <w:left w:val="nil"/>
              <w:bottom w:val="single" w:sz="4" w:space="0" w:color="auto"/>
              <w:right w:val="single" w:sz="4" w:space="0" w:color="auto"/>
            </w:tcBorders>
            <w:shd w:val="clear" w:color="000000" w:fill="F2F2F2"/>
            <w:noWrap/>
            <w:vAlign w:val="center"/>
            <w:hideMark/>
          </w:tcPr>
          <w:p w14:paraId="4138469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164.8</w:t>
            </w:r>
          </w:p>
        </w:tc>
        <w:tc>
          <w:tcPr>
            <w:tcW w:w="1524" w:type="dxa"/>
            <w:tcBorders>
              <w:top w:val="nil"/>
              <w:left w:val="nil"/>
              <w:bottom w:val="single" w:sz="4" w:space="0" w:color="auto"/>
              <w:right w:val="single" w:sz="4" w:space="0" w:color="auto"/>
            </w:tcBorders>
            <w:shd w:val="clear" w:color="000000" w:fill="F2F2F2"/>
            <w:noWrap/>
            <w:vAlign w:val="center"/>
            <w:hideMark/>
          </w:tcPr>
          <w:p w14:paraId="26F7E47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224.1</w:t>
            </w:r>
          </w:p>
        </w:tc>
        <w:tc>
          <w:tcPr>
            <w:tcW w:w="1524" w:type="dxa"/>
            <w:tcBorders>
              <w:top w:val="nil"/>
              <w:left w:val="nil"/>
              <w:bottom w:val="single" w:sz="4" w:space="0" w:color="auto"/>
              <w:right w:val="single" w:sz="4" w:space="0" w:color="auto"/>
            </w:tcBorders>
            <w:shd w:val="clear" w:color="000000" w:fill="F2F2F2"/>
            <w:noWrap/>
            <w:vAlign w:val="center"/>
            <w:hideMark/>
          </w:tcPr>
          <w:p w14:paraId="0F04A77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418.4</w:t>
            </w:r>
          </w:p>
        </w:tc>
      </w:tr>
      <w:tr w:rsidR="007E198C" w:rsidRPr="0057544D" w14:paraId="03C638D5" w14:textId="77777777" w:rsidTr="007E198C">
        <w:trPr>
          <w:trHeight w:val="340"/>
          <w:jc w:val="center"/>
        </w:trPr>
        <w:tc>
          <w:tcPr>
            <w:tcW w:w="335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33EC6DE"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 за ширину добног разреда од 10 година</w:t>
            </w:r>
          </w:p>
        </w:tc>
        <w:tc>
          <w:tcPr>
            <w:tcW w:w="1160" w:type="dxa"/>
            <w:tcBorders>
              <w:top w:val="nil"/>
              <w:left w:val="nil"/>
              <w:bottom w:val="single" w:sz="4" w:space="0" w:color="auto"/>
              <w:right w:val="single" w:sz="4" w:space="0" w:color="auto"/>
            </w:tcBorders>
            <w:shd w:val="clear" w:color="000000" w:fill="D9D9D9"/>
            <w:noWrap/>
            <w:vAlign w:val="center"/>
            <w:hideMark/>
          </w:tcPr>
          <w:p w14:paraId="4A601D7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D9D9D9"/>
            <w:noWrap/>
            <w:vAlign w:val="center"/>
            <w:hideMark/>
          </w:tcPr>
          <w:p w14:paraId="64586BD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1,894.30</w:t>
            </w:r>
          </w:p>
        </w:tc>
        <w:tc>
          <w:tcPr>
            <w:tcW w:w="471" w:type="dxa"/>
            <w:tcBorders>
              <w:top w:val="nil"/>
              <w:left w:val="nil"/>
              <w:bottom w:val="single" w:sz="4" w:space="0" w:color="auto"/>
              <w:right w:val="single" w:sz="4" w:space="0" w:color="auto"/>
            </w:tcBorders>
            <w:shd w:val="clear" w:color="000000" w:fill="D9D9D9"/>
            <w:noWrap/>
            <w:vAlign w:val="center"/>
            <w:hideMark/>
          </w:tcPr>
          <w:p w14:paraId="2F2F48F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D9D9D9"/>
            <w:noWrap/>
            <w:vAlign w:val="center"/>
            <w:hideMark/>
          </w:tcPr>
          <w:p w14:paraId="440E13D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0.94</w:t>
            </w:r>
          </w:p>
        </w:tc>
        <w:tc>
          <w:tcPr>
            <w:tcW w:w="879" w:type="dxa"/>
            <w:tcBorders>
              <w:top w:val="nil"/>
              <w:left w:val="nil"/>
              <w:bottom w:val="single" w:sz="4" w:space="0" w:color="auto"/>
              <w:right w:val="single" w:sz="4" w:space="0" w:color="auto"/>
            </w:tcBorders>
            <w:shd w:val="clear" w:color="000000" w:fill="D9D9D9"/>
            <w:noWrap/>
            <w:vAlign w:val="center"/>
            <w:hideMark/>
          </w:tcPr>
          <w:p w14:paraId="6B1C64E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1.65</w:t>
            </w:r>
          </w:p>
        </w:tc>
        <w:tc>
          <w:tcPr>
            <w:tcW w:w="1339" w:type="dxa"/>
            <w:tcBorders>
              <w:top w:val="nil"/>
              <w:left w:val="nil"/>
              <w:bottom w:val="single" w:sz="4" w:space="0" w:color="auto"/>
              <w:right w:val="single" w:sz="4" w:space="0" w:color="auto"/>
            </w:tcBorders>
            <w:shd w:val="clear" w:color="000000" w:fill="D9D9D9"/>
            <w:noWrap/>
            <w:vAlign w:val="center"/>
            <w:hideMark/>
          </w:tcPr>
          <w:p w14:paraId="3B58533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151.01</w:t>
            </w:r>
          </w:p>
        </w:tc>
        <w:tc>
          <w:tcPr>
            <w:tcW w:w="1155" w:type="dxa"/>
            <w:tcBorders>
              <w:top w:val="nil"/>
              <w:left w:val="nil"/>
              <w:bottom w:val="single" w:sz="4" w:space="0" w:color="auto"/>
              <w:right w:val="single" w:sz="4" w:space="0" w:color="auto"/>
            </w:tcBorders>
            <w:shd w:val="clear" w:color="000000" w:fill="D9D9D9"/>
            <w:noWrap/>
            <w:vAlign w:val="center"/>
            <w:hideMark/>
          </w:tcPr>
          <w:p w14:paraId="467DB96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26.05</w:t>
            </w:r>
          </w:p>
        </w:tc>
        <w:tc>
          <w:tcPr>
            <w:tcW w:w="1339" w:type="dxa"/>
            <w:tcBorders>
              <w:top w:val="nil"/>
              <w:left w:val="nil"/>
              <w:bottom w:val="single" w:sz="4" w:space="0" w:color="auto"/>
              <w:right w:val="single" w:sz="4" w:space="0" w:color="auto"/>
            </w:tcBorders>
            <w:shd w:val="clear" w:color="000000" w:fill="D9D9D9"/>
            <w:noWrap/>
            <w:vAlign w:val="center"/>
            <w:hideMark/>
          </w:tcPr>
          <w:p w14:paraId="603E7C6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72.10</w:t>
            </w:r>
          </w:p>
        </w:tc>
        <w:tc>
          <w:tcPr>
            <w:tcW w:w="1155" w:type="dxa"/>
            <w:tcBorders>
              <w:top w:val="nil"/>
              <w:left w:val="nil"/>
              <w:bottom w:val="single" w:sz="4" w:space="0" w:color="auto"/>
              <w:right w:val="single" w:sz="4" w:space="0" w:color="auto"/>
            </w:tcBorders>
            <w:shd w:val="clear" w:color="000000" w:fill="D9D9D9"/>
            <w:noWrap/>
            <w:vAlign w:val="center"/>
            <w:hideMark/>
          </w:tcPr>
          <w:p w14:paraId="58369EE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40.85</w:t>
            </w:r>
          </w:p>
        </w:tc>
        <w:tc>
          <w:tcPr>
            <w:tcW w:w="1339" w:type="dxa"/>
            <w:tcBorders>
              <w:top w:val="nil"/>
              <w:left w:val="nil"/>
              <w:bottom w:val="single" w:sz="4" w:space="0" w:color="auto"/>
              <w:right w:val="single" w:sz="4" w:space="0" w:color="auto"/>
            </w:tcBorders>
            <w:shd w:val="clear" w:color="000000" w:fill="D9D9D9"/>
            <w:noWrap/>
            <w:vAlign w:val="center"/>
            <w:hideMark/>
          </w:tcPr>
          <w:p w14:paraId="427A116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78.36</w:t>
            </w:r>
          </w:p>
        </w:tc>
        <w:tc>
          <w:tcPr>
            <w:tcW w:w="1339" w:type="dxa"/>
            <w:tcBorders>
              <w:top w:val="nil"/>
              <w:left w:val="nil"/>
              <w:bottom w:val="single" w:sz="4" w:space="0" w:color="auto"/>
              <w:right w:val="single" w:sz="4" w:space="0" w:color="auto"/>
            </w:tcBorders>
            <w:shd w:val="clear" w:color="000000" w:fill="D9D9D9"/>
            <w:noWrap/>
            <w:vAlign w:val="center"/>
            <w:hideMark/>
          </w:tcPr>
          <w:p w14:paraId="5FFB6DD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153.36</w:t>
            </w:r>
          </w:p>
        </w:tc>
        <w:tc>
          <w:tcPr>
            <w:tcW w:w="1524" w:type="dxa"/>
            <w:tcBorders>
              <w:top w:val="nil"/>
              <w:left w:val="nil"/>
              <w:bottom w:val="single" w:sz="4" w:space="0" w:color="auto"/>
              <w:right w:val="single" w:sz="4" w:space="0" w:color="auto"/>
            </w:tcBorders>
            <w:shd w:val="clear" w:color="000000" w:fill="D9D9D9"/>
            <w:noWrap/>
            <w:vAlign w:val="center"/>
            <w:hideMark/>
          </w:tcPr>
          <w:p w14:paraId="4BB0E85B"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465.32</w:t>
            </w:r>
          </w:p>
        </w:tc>
        <w:tc>
          <w:tcPr>
            <w:tcW w:w="1524" w:type="dxa"/>
            <w:tcBorders>
              <w:top w:val="nil"/>
              <w:left w:val="nil"/>
              <w:bottom w:val="single" w:sz="4" w:space="0" w:color="auto"/>
              <w:right w:val="single" w:sz="4" w:space="0" w:color="auto"/>
            </w:tcBorders>
            <w:shd w:val="clear" w:color="000000" w:fill="D9D9D9"/>
            <w:noWrap/>
            <w:vAlign w:val="center"/>
            <w:hideMark/>
          </w:tcPr>
          <w:p w14:paraId="5CCEC77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904.66</w:t>
            </w:r>
          </w:p>
        </w:tc>
      </w:tr>
      <w:tr w:rsidR="007E198C" w:rsidRPr="0057544D" w14:paraId="76273BE5" w14:textId="77777777" w:rsidTr="007E198C">
        <w:trPr>
          <w:trHeight w:val="340"/>
          <w:jc w:val="center"/>
        </w:trPr>
        <w:tc>
          <w:tcPr>
            <w:tcW w:w="3351" w:type="dxa"/>
            <w:vMerge/>
            <w:tcBorders>
              <w:top w:val="nil"/>
              <w:left w:val="single" w:sz="4" w:space="0" w:color="auto"/>
              <w:bottom w:val="single" w:sz="4" w:space="0" w:color="000000"/>
              <w:right w:val="single" w:sz="4" w:space="0" w:color="auto"/>
            </w:tcBorders>
            <w:vAlign w:val="center"/>
            <w:hideMark/>
          </w:tcPr>
          <w:p w14:paraId="667F03BE"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31BF6AF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D9D9D9"/>
            <w:noWrap/>
            <w:vAlign w:val="center"/>
            <w:hideMark/>
          </w:tcPr>
          <w:p w14:paraId="1778330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483,483.1</w:t>
            </w:r>
          </w:p>
        </w:tc>
        <w:tc>
          <w:tcPr>
            <w:tcW w:w="471" w:type="dxa"/>
            <w:tcBorders>
              <w:top w:val="nil"/>
              <w:left w:val="nil"/>
              <w:bottom w:val="single" w:sz="4" w:space="0" w:color="auto"/>
              <w:right w:val="single" w:sz="4" w:space="0" w:color="auto"/>
            </w:tcBorders>
            <w:shd w:val="clear" w:color="000000" w:fill="D9D9D9"/>
            <w:noWrap/>
            <w:vAlign w:val="center"/>
            <w:hideMark/>
          </w:tcPr>
          <w:p w14:paraId="794A08C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D9D9D9"/>
            <w:noWrap/>
            <w:vAlign w:val="center"/>
            <w:hideMark/>
          </w:tcPr>
          <w:p w14:paraId="283EA7F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18.2</w:t>
            </w:r>
          </w:p>
        </w:tc>
        <w:tc>
          <w:tcPr>
            <w:tcW w:w="879" w:type="dxa"/>
            <w:tcBorders>
              <w:top w:val="nil"/>
              <w:left w:val="nil"/>
              <w:bottom w:val="single" w:sz="4" w:space="0" w:color="auto"/>
              <w:right w:val="single" w:sz="4" w:space="0" w:color="auto"/>
            </w:tcBorders>
            <w:shd w:val="clear" w:color="000000" w:fill="D9D9D9"/>
            <w:noWrap/>
            <w:vAlign w:val="center"/>
            <w:hideMark/>
          </w:tcPr>
          <w:p w14:paraId="06BE45B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234.9</w:t>
            </w:r>
          </w:p>
        </w:tc>
        <w:tc>
          <w:tcPr>
            <w:tcW w:w="1339" w:type="dxa"/>
            <w:tcBorders>
              <w:top w:val="nil"/>
              <w:left w:val="nil"/>
              <w:bottom w:val="single" w:sz="4" w:space="0" w:color="auto"/>
              <w:right w:val="single" w:sz="4" w:space="0" w:color="auto"/>
            </w:tcBorders>
            <w:shd w:val="clear" w:color="000000" w:fill="D9D9D9"/>
            <w:noWrap/>
            <w:vAlign w:val="center"/>
            <w:hideMark/>
          </w:tcPr>
          <w:p w14:paraId="4C860E1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23,323.5</w:t>
            </w:r>
          </w:p>
        </w:tc>
        <w:tc>
          <w:tcPr>
            <w:tcW w:w="1155" w:type="dxa"/>
            <w:tcBorders>
              <w:top w:val="nil"/>
              <w:left w:val="nil"/>
              <w:bottom w:val="single" w:sz="4" w:space="0" w:color="auto"/>
              <w:right w:val="single" w:sz="4" w:space="0" w:color="auto"/>
            </w:tcBorders>
            <w:shd w:val="clear" w:color="000000" w:fill="D9D9D9"/>
            <w:noWrap/>
            <w:vAlign w:val="center"/>
            <w:hideMark/>
          </w:tcPr>
          <w:p w14:paraId="4DD69B0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4,102.1</w:t>
            </w:r>
          </w:p>
        </w:tc>
        <w:tc>
          <w:tcPr>
            <w:tcW w:w="1339" w:type="dxa"/>
            <w:tcBorders>
              <w:top w:val="nil"/>
              <w:left w:val="nil"/>
              <w:bottom w:val="single" w:sz="4" w:space="0" w:color="auto"/>
              <w:right w:val="single" w:sz="4" w:space="0" w:color="auto"/>
            </w:tcBorders>
            <w:shd w:val="clear" w:color="000000" w:fill="D9D9D9"/>
            <w:noWrap/>
            <w:vAlign w:val="center"/>
            <w:hideMark/>
          </w:tcPr>
          <w:p w14:paraId="3D06819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15,740.1</w:t>
            </w:r>
          </w:p>
        </w:tc>
        <w:tc>
          <w:tcPr>
            <w:tcW w:w="1155" w:type="dxa"/>
            <w:tcBorders>
              <w:top w:val="nil"/>
              <w:left w:val="nil"/>
              <w:bottom w:val="single" w:sz="4" w:space="0" w:color="auto"/>
              <w:right w:val="single" w:sz="4" w:space="0" w:color="auto"/>
            </w:tcBorders>
            <w:shd w:val="clear" w:color="000000" w:fill="D9D9D9"/>
            <w:noWrap/>
            <w:vAlign w:val="center"/>
            <w:hideMark/>
          </w:tcPr>
          <w:p w14:paraId="3DA61EC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7,913.3</w:t>
            </w:r>
          </w:p>
        </w:tc>
        <w:tc>
          <w:tcPr>
            <w:tcW w:w="1339" w:type="dxa"/>
            <w:tcBorders>
              <w:top w:val="nil"/>
              <w:left w:val="nil"/>
              <w:bottom w:val="single" w:sz="4" w:space="0" w:color="auto"/>
              <w:right w:val="single" w:sz="4" w:space="0" w:color="auto"/>
            </w:tcBorders>
            <w:shd w:val="clear" w:color="000000" w:fill="D9D9D9"/>
            <w:noWrap/>
            <w:vAlign w:val="center"/>
            <w:hideMark/>
          </w:tcPr>
          <w:p w14:paraId="28F67BA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17,842.8</w:t>
            </w:r>
          </w:p>
        </w:tc>
        <w:tc>
          <w:tcPr>
            <w:tcW w:w="1339" w:type="dxa"/>
            <w:tcBorders>
              <w:top w:val="nil"/>
              <w:left w:val="nil"/>
              <w:bottom w:val="single" w:sz="4" w:space="0" w:color="auto"/>
              <w:right w:val="single" w:sz="4" w:space="0" w:color="auto"/>
            </w:tcBorders>
            <w:shd w:val="clear" w:color="000000" w:fill="D9D9D9"/>
            <w:noWrap/>
            <w:vAlign w:val="center"/>
            <w:hideMark/>
          </w:tcPr>
          <w:p w14:paraId="12F174BB"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34,873.9</w:t>
            </w:r>
          </w:p>
        </w:tc>
        <w:tc>
          <w:tcPr>
            <w:tcW w:w="1524" w:type="dxa"/>
            <w:tcBorders>
              <w:top w:val="nil"/>
              <w:left w:val="nil"/>
              <w:bottom w:val="single" w:sz="4" w:space="0" w:color="auto"/>
              <w:right w:val="single" w:sz="4" w:space="0" w:color="auto"/>
            </w:tcBorders>
            <w:shd w:val="clear" w:color="000000" w:fill="D9D9D9"/>
            <w:noWrap/>
            <w:vAlign w:val="center"/>
            <w:hideMark/>
          </w:tcPr>
          <w:p w14:paraId="5417E7F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121,031.1</w:t>
            </w:r>
          </w:p>
        </w:tc>
        <w:tc>
          <w:tcPr>
            <w:tcW w:w="1524" w:type="dxa"/>
            <w:tcBorders>
              <w:top w:val="nil"/>
              <w:left w:val="nil"/>
              <w:bottom w:val="single" w:sz="4" w:space="0" w:color="auto"/>
              <w:right w:val="single" w:sz="4" w:space="0" w:color="auto"/>
            </w:tcBorders>
            <w:shd w:val="clear" w:color="000000" w:fill="D9D9D9"/>
            <w:noWrap/>
            <w:vAlign w:val="center"/>
            <w:hideMark/>
          </w:tcPr>
          <w:p w14:paraId="342B249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258,403.2</w:t>
            </w:r>
          </w:p>
        </w:tc>
      </w:tr>
      <w:tr w:rsidR="007E198C" w:rsidRPr="0057544D" w14:paraId="0F669085" w14:textId="77777777" w:rsidTr="007E198C">
        <w:trPr>
          <w:trHeight w:val="340"/>
          <w:jc w:val="center"/>
        </w:trPr>
        <w:tc>
          <w:tcPr>
            <w:tcW w:w="3351" w:type="dxa"/>
            <w:vMerge/>
            <w:tcBorders>
              <w:top w:val="nil"/>
              <w:left w:val="single" w:sz="4" w:space="0" w:color="auto"/>
              <w:bottom w:val="single" w:sz="4" w:space="0" w:color="000000"/>
              <w:right w:val="single" w:sz="4" w:space="0" w:color="auto"/>
            </w:tcBorders>
            <w:vAlign w:val="center"/>
            <w:hideMark/>
          </w:tcPr>
          <w:p w14:paraId="5A31C33D"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421BEF8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D9D9D9"/>
            <w:noWrap/>
            <w:vAlign w:val="center"/>
            <w:hideMark/>
          </w:tcPr>
          <w:p w14:paraId="44C0C4E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8,320.0</w:t>
            </w:r>
          </w:p>
        </w:tc>
        <w:tc>
          <w:tcPr>
            <w:tcW w:w="471" w:type="dxa"/>
            <w:tcBorders>
              <w:top w:val="nil"/>
              <w:left w:val="nil"/>
              <w:bottom w:val="single" w:sz="4" w:space="0" w:color="auto"/>
              <w:right w:val="single" w:sz="4" w:space="0" w:color="auto"/>
            </w:tcBorders>
            <w:shd w:val="clear" w:color="000000" w:fill="D9D9D9"/>
            <w:noWrap/>
            <w:vAlign w:val="center"/>
            <w:hideMark/>
          </w:tcPr>
          <w:p w14:paraId="324E372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696" w:type="dxa"/>
            <w:tcBorders>
              <w:top w:val="nil"/>
              <w:left w:val="nil"/>
              <w:bottom w:val="single" w:sz="4" w:space="0" w:color="auto"/>
              <w:right w:val="single" w:sz="4" w:space="0" w:color="auto"/>
            </w:tcBorders>
            <w:shd w:val="clear" w:color="000000" w:fill="D9D9D9"/>
            <w:noWrap/>
            <w:vAlign w:val="center"/>
            <w:hideMark/>
          </w:tcPr>
          <w:p w14:paraId="7DA74C6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0.3</w:t>
            </w:r>
          </w:p>
        </w:tc>
        <w:tc>
          <w:tcPr>
            <w:tcW w:w="879" w:type="dxa"/>
            <w:tcBorders>
              <w:top w:val="nil"/>
              <w:left w:val="nil"/>
              <w:bottom w:val="single" w:sz="4" w:space="0" w:color="auto"/>
              <w:right w:val="single" w:sz="4" w:space="0" w:color="auto"/>
            </w:tcBorders>
            <w:shd w:val="clear" w:color="000000" w:fill="D9D9D9"/>
            <w:noWrap/>
            <w:vAlign w:val="center"/>
            <w:hideMark/>
          </w:tcPr>
          <w:p w14:paraId="162A045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6.0</w:t>
            </w:r>
          </w:p>
        </w:tc>
        <w:tc>
          <w:tcPr>
            <w:tcW w:w="1339" w:type="dxa"/>
            <w:tcBorders>
              <w:top w:val="nil"/>
              <w:left w:val="nil"/>
              <w:bottom w:val="single" w:sz="4" w:space="0" w:color="auto"/>
              <w:right w:val="single" w:sz="4" w:space="0" w:color="auto"/>
            </w:tcBorders>
            <w:shd w:val="clear" w:color="000000" w:fill="D9D9D9"/>
            <w:noWrap/>
            <w:vAlign w:val="center"/>
            <w:hideMark/>
          </w:tcPr>
          <w:p w14:paraId="64F4AAF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570.5</w:t>
            </w:r>
          </w:p>
        </w:tc>
        <w:tc>
          <w:tcPr>
            <w:tcW w:w="1155" w:type="dxa"/>
            <w:tcBorders>
              <w:top w:val="nil"/>
              <w:left w:val="nil"/>
              <w:bottom w:val="single" w:sz="4" w:space="0" w:color="auto"/>
              <w:right w:val="single" w:sz="4" w:space="0" w:color="auto"/>
            </w:tcBorders>
            <w:shd w:val="clear" w:color="000000" w:fill="D9D9D9"/>
            <w:noWrap/>
            <w:vAlign w:val="center"/>
            <w:hideMark/>
          </w:tcPr>
          <w:p w14:paraId="194F6BC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98.5</w:t>
            </w:r>
          </w:p>
        </w:tc>
        <w:tc>
          <w:tcPr>
            <w:tcW w:w="1339" w:type="dxa"/>
            <w:tcBorders>
              <w:top w:val="nil"/>
              <w:left w:val="nil"/>
              <w:bottom w:val="single" w:sz="4" w:space="0" w:color="auto"/>
              <w:right w:val="single" w:sz="4" w:space="0" w:color="auto"/>
            </w:tcBorders>
            <w:shd w:val="clear" w:color="000000" w:fill="D9D9D9"/>
            <w:noWrap/>
            <w:vAlign w:val="center"/>
            <w:hideMark/>
          </w:tcPr>
          <w:p w14:paraId="16E72F1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349.5</w:t>
            </w:r>
          </w:p>
        </w:tc>
        <w:tc>
          <w:tcPr>
            <w:tcW w:w="1155" w:type="dxa"/>
            <w:tcBorders>
              <w:top w:val="nil"/>
              <w:left w:val="nil"/>
              <w:bottom w:val="single" w:sz="4" w:space="0" w:color="auto"/>
              <w:right w:val="single" w:sz="4" w:space="0" w:color="auto"/>
            </w:tcBorders>
            <w:shd w:val="clear" w:color="000000" w:fill="D9D9D9"/>
            <w:noWrap/>
            <w:vAlign w:val="center"/>
            <w:hideMark/>
          </w:tcPr>
          <w:p w14:paraId="3E05CE0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174.0</w:t>
            </w:r>
          </w:p>
        </w:tc>
        <w:tc>
          <w:tcPr>
            <w:tcW w:w="1339" w:type="dxa"/>
            <w:tcBorders>
              <w:top w:val="nil"/>
              <w:left w:val="nil"/>
              <w:bottom w:val="single" w:sz="4" w:space="0" w:color="auto"/>
              <w:right w:val="single" w:sz="4" w:space="0" w:color="auto"/>
            </w:tcBorders>
            <w:shd w:val="clear" w:color="000000" w:fill="D9D9D9"/>
            <w:noWrap/>
            <w:vAlign w:val="center"/>
            <w:hideMark/>
          </w:tcPr>
          <w:p w14:paraId="7FBEED5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367.7</w:t>
            </w:r>
          </w:p>
        </w:tc>
        <w:tc>
          <w:tcPr>
            <w:tcW w:w="1339" w:type="dxa"/>
            <w:tcBorders>
              <w:top w:val="nil"/>
              <w:left w:val="nil"/>
              <w:bottom w:val="single" w:sz="4" w:space="0" w:color="auto"/>
              <w:right w:val="single" w:sz="4" w:space="0" w:color="auto"/>
            </w:tcBorders>
            <w:shd w:val="clear" w:color="000000" w:fill="D9D9D9"/>
            <w:noWrap/>
            <w:vAlign w:val="center"/>
            <w:hideMark/>
          </w:tcPr>
          <w:p w14:paraId="5AA3FEE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635.7</w:t>
            </w:r>
          </w:p>
        </w:tc>
        <w:tc>
          <w:tcPr>
            <w:tcW w:w="1524" w:type="dxa"/>
            <w:tcBorders>
              <w:top w:val="nil"/>
              <w:left w:val="nil"/>
              <w:bottom w:val="single" w:sz="4" w:space="0" w:color="auto"/>
              <w:right w:val="single" w:sz="4" w:space="0" w:color="auto"/>
            </w:tcBorders>
            <w:shd w:val="clear" w:color="000000" w:fill="D9D9D9"/>
            <w:noWrap/>
            <w:vAlign w:val="center"/>
            <w:hideMark/>
          </w:tcPr>
          <w:p w14:paraId="60774ED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2,036.8</w:t>
            </w:r>
          </w:p>
        </w:tc>
        <w:tc>
          <w:tcPr>
            <w:tcW w:w="1524" w:type="dxa"/>
            <w:tcBorders>
              <w:top w:val="nil"/>
              <w:left w:val="nil"/>
              <w:bottom w:val="single" w:sz="4" w:space="0" w:color="auto"/>
              <w:right w:val="single" w:sz="4" w:space="0" w:color="auto"/>
            </w:tcBorders>
            <w:shd w:val="clear" w:color="000000" w:fill="D9D9D9"/>
            <w:noWrap/>
            <w:vAlign w:val="center"/>
            <w:hideMark/>
          </w:tcPr>
          <w:p w14:paraId="5C1792C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4,080.9</w:t>
            </w:r>
          </w:p>
        </w:tc>
      </w:tr>
    </w:tbl>
    <w:p w14:paraId="12A02129" w14:textId="77777777" w:rsidR="007F390F" w:rsidRPr="0057544D" w:rsidRDefault="007F390F" w:rsidP="007F390F">
      <w:pPr>
        <w:pStyle w:val="ListParagraph"/>
        <w:ind w:left="0"/>
        <w:rPr>
          <w:lang w:val="sr-Cyrl-RS"/>
        </w:rPr>
      </w:pPr>
    </w:p>
    <w:p w14:paraId="2424D153" w14:textId="623E013E" w:rsidR="00264A94" w:rsidRPr="0057544D" w:rsidRDefault="004D62E9" w:rsidP="00876070">
      <w:pPr>
        <w:ind w:firstLine="720"/>
        <w:jc w:val="both"/>
        <w:rPr>
          <w:color w:val="000000"/>
          <w:lang w:val="sr-Cyrl-RS"/>
        </w:rPr>
      </w:pPr>
      <w:r w:rsidRPr="0057544D">
        <w:rPr>
          <w:color w:val="000000"/>
          <w:lang w:val="sr-Cyrl-RS"/>
        </w:rPr>
        <w:t>Из претходног табеларног приказа за ширину добног разреда 10 година видимо да су у највећем учешћу у питању  састој</w:t>
      </w:r>
      <w:r w:rsidR="00C23B9E" w:rsidRPr="0057544D">
        <w:rPr>
          <w:color w:val="000000"/>
          <w:lang w:val="sr-Cyrl-RS"/>
        </w:rPr>
        <w:t xml:space="preserve">ине које се налазе у </w:t>
      </w:r>
      <w:r w:rsidR="005F30FA" w:rsidRPr="0057544D">
        <w:rPr>
          <w:color w:val="000000"/>
          <w:lang w:val="sr-Cyrl-RS"/>
        </w:rPr>
        <w:t>X</w:t>
      </w:r>
      <w:r w:rsidR="003B5AC1" w:rsidRPr="0057544D">
        <w:rPr>
          <w:color w:val="000000"/>
          <w:lang w:val="sr-Cyrl-RS"/>
        </w:rPr>
        <w:t xml:space="preserve"> </w:t>
      </w:r>
      <w:r w:rsidR="00557B79" w:rsidRPr="0057544D">
        <w:rPr>
          <w:color w:val="000000"/>
          <w:lang w:val="sr-Cyrl-RS"/>
        </w:rPr>
        <w:t xml:space="preserve"> </w:t>
      </w:r>
      <w:r w:rsidRPr="0057544D">
        <w:rPr>
          <w:color w:val="000000"/>
          <w:lang w:val="sr-Cyrl-RS"/>
        </w:rPr>
        <w:t>добном разреду</w:t>
      </w:r>
      <w:r w:rsidR="003B5AC1" w:rsidRPr="0057544D">
        <w:rPr>
          <w:color w:val="000000"/>
          <w:lang w:val="sr-Cyrl-RS"/>
        </w:rPr>
        <w:t xml:space="preserve">. </w:t>
      </w:r>
      <w:r w:rsidR="00602AA8" w:rsidRPr="0057544D">
        <w:rPr>
          <w:color w:val="000000"/>
          <w:lang w:val="sr-Cyrl-RS"/>
        </w:rPr>
        <w:t>Овакав распоред размера добних разреда пројековаће и даљи приступ плану сеча.</w:t>
      </w:r>
    </w:p>
    <w:p w14:paraId="33A4C1E3" w14:textId="1E450BE8" w:rsidR="00876070" w:rsidRPr="0057544D" w:rsidRDefault="00876070" w:rsidP="00876070">
      <w:pPr>
        <w:pStyle w:val="NormalWeb"/>
        <w:ind w:firstLine="720"/>
        <w:jc w:val="both"/>
      </w:pPr>
      <w:r w:rsidRPr="0057544D">
        <w:t xml:space="preserve">Анализа табеларних података указује на изражену </w:t>
      </w:r>
      <w:r w:rsidRPr="0057544D">
        <w:rPr>
          <w:rStyle w:val="Strong"/>
        </w:rPr>
        <w:t>ненормалност добне структуре</w:t>
      </w:r>
      <w:r w:rsidRPr="0057544D">
        <w:rPr>
          <w:lang w:val="sr-Cyrl-RS"/>
        </w:rPr>
        <w:t xml:space="preserve"> </w:t>
      </w:r>
      <w:r w:rsidRPr="0057544D">
        <w:t xml:space="preserve">код изданачких састојина тврдих лишћара, а посебно је изражена код </w:t>
      </w:r>
      <w:r w:rsidRPr="0057544D">
        <w:rPr>
          <w:rStyle w:val="Strong"/>
        </w:rPr>
        <w:t>изданачких храстових састојина</w:t>
      </w:r>
      <w:r w:rsidRPr="0057544D">
        <w:t>. Уочава се неуједначена расподела површина, запремине и прираста по добним разредима, са израженом концентрацијом у појединим средњим и старијим разредима и потпуним или делимичним изостајањем других</w:t>
      </w:r>
      <w:r w:rsidRPr="0057544D">
        <w:rPr>
          <w:lang w:val="sr-Cyrl-RS"/>
        </w:rPr>
        <w:t xml:space="preserve"> „млађих“ добних разреда</w:t>
      </w:r>
      <w:r w:rsidRPr="0057544D">
        <w:t>.</w:t>
      </w:r>
    </w:p>
    <w:p w14:paraId="52AEF156" w14:textId="155F6F8B" w:rsidR="00876070" w:rsidRPr="0057544D" w:rsidRDefault="00876070" w:rsidP="00876070">
      <w:pPr>
        <w:pStyle w:val="NormalWeb"/>
        <w:ind w:firstLine="720"/>
        <w:jc w:val="both"/>
      </w:pPr>
      <w:r w:rsidRPr="0057544D">
        <w:t xml:space="preserve">Ненормалност добних разреда је пре свега последица </w:t>
      </w:r>
      <w:r w:rsidRPr="0057544D">
        <w:rPr>
          <w:rStyle w:val="Strong"/>
        </w:rPr>
        <w:t xml:space="preserve">историјских прилика </w:t>
      </w:r>
      <w:r w:rsidRPr="0057544D">
        <w:rPr>
          <w:rStyle w:val="Strong"/>
          <w:lang w:val="sr-Cyrl-RS"/>
        </w:rPr>
        <w:t>(чисте сече у прошлости, посебно између и за време светских ратова)</w:t>
      </w:r>
      <w:r w:rsidRPr="0057544D">
        <w:t xml:space="preserve">, односно дуготрајног примењивања </w:t>
      </w:r>
      <w:r w:rsidRPr="0057544D">
        <w:rPr>
          <w:rStyle w:val="Strong"/>
        </w:rPr>
        <w:t>изданачког система газдовања</w:t>
      </w:r>
      <w:r w:rsidRPr="0057544D">
        <w:t xml:space="preserve"> и одсуством планске обнове. Код храста, који по својим биолошким особинама није типична изданачка врста за дугорочно газдовање, ови фактори доводе до деградације састојина, слабљења виталности изданака и нарушавања оптималне старосне структуре.</w:t>
      </w:r>
    </w:p>
    <w:p w14:paraId="1C6D6236" w14:textId="5AABF426" w:rsidR="00876070" w:rsidRPr="0057544D" w:rsidRDefault="00876070" w:rsidP="00876070">
      <w:pPr>
        <w:pStyle w:val="NormalWeb"/>
        <w:ind w:firstLine="720"/>
        <w:jc w:val="both"/>
      </w:pPr>
      <w:r w:rsidRPr="0057544D">
        <w:lastRenderedPageBreak/>
        <w:t xml:space="preserve">Посебно је уочљиво да се значајан део запремине и прираста налази у </w:t>
      </w:r>
      <w:r w:rsidRPr="0057544D">
        <w:rPr>
          <w:rStyle w:val="Strong"/>
        </w:rPr>
        <w:t>старијим добним разредима</w:t>
      </w:r>
      <w:r w:rsidRPr="0057544D">
        <w:t xml:space="preserve">, што указује на </w:t>
      </w:r>
      <w:r w:rsidRPr="0057544D">
        <w:rPr>
          <w:rStyle w:val="Strong"/>
        </w:rPr>
        <w:t>прекорачење оптималне опходње</w:t>
      </w:r>
      <w:r w:rsidRPr="0057544D">
        <w:t xml:space="preserve"> за изданачке храстове шуме. Такве састојине карактерише смањен прираст по јединици површине, погоршан квалитет стабала, повећана појава трулежи и сушења, као и слабија способност за генеративно обнављање.</w:t>
      </w:r>
    </w:p>
    <w:p w14:paraId="2B5D6FA9" w14:textId="0BC1A1A1" w:rsidR="00876070" w:rsidRPr="0057544D" w:rsidRDefault="00876070" w:rsidP="00876070">
      <w:pPr>
        <w:pStyle w:val="NormalWeb"/>
        <w:ind w:firstLine="720"/>
        <w:jc w:val="both"/>
      </w:pPr>
      <w:r w:rsidRPr="0057544D">
        <w:t xml:space="preserve">С друге стране, </w:t>
      </w:r>
      <w:r w:rsidRPr="0057544D">
        <w:rPr>
          <w:rStyle w:val="Strong"/>
        </w:rPr>
        <w:t>недостатак млађих добних разреда</w:t>
      </w:r>
      <w:r w:rsidRPr="0057544D">
        <w:t xml:space="preserve"> указује на прекид континуитета обнављања, </w:t>
      </w:r>
      <w:r w:rsidRPr="0057544D">
        <w:rPr>
          <w:lang w:val="sr-Cyrl-RS"/>
        </w:rPr>
        <w:t>о</w:t>
      </w:r>
      <w:r w:rsidRPr="0057544D">
        <w:t>ваква структура представља ризик за дугорочну стабилност и производ</w:t>
      </w:r>
      <w:r w:rsidR="007D4D9E" w:rsidRPr="0057544D">
        <w:t>ност шума ових  газдинских типова</w:t>
      </w:r>
      <w:r w:rsidRPr="0057544D">
        <w:t>.</w:t>
      </w:r>
    </w:p>
    <w:p w14:paraId="3A916928" w14:textId="0F7AD578" w:rsidR="00876070" w:rsidRPr="0057544D" w:rsidRDefault="00876070" w:rsidP="00876070">
      <w:pPr>
        <w:pStyle w:val="NormalWeb"/>
        <w:ind w:firstLine="720"/>
        <w:jc w:val="both"/>
      </w:pPr>
      <w:r w:rsidRPr="0057544D">
        <w:t xml:space="preserve">Код изданачких састојина храста, ненормална добна структура има и додатне негативне последице у погледу </w:t>
      </w:r>
      <w:r w:rsidRPr="0057544D">
        <w:rPr>
          <w:rStyle w:val="Strong"/>
        </w:rPr>
        <w:t>квалитета дрвне масе</w:t>
      </w:r>
      <w:r w:rsidR="007D4D9E" w:rsidRPr="0057544D">
        <w:t>. Услед</w:t>
      </w:r>
      <w:r w:rsidRPr="0057544D">
        <w:t xml:space="preserve"> изданачког порекла и дуготрајног задржавања у састојини, стабла су често ексцентрична, са израженим дефектима, што ограничава њихову употребну вредност и економски значај.</w:t>
      </w:r>
    </w:p>
    <w:p w14:paraId="777BF74C" w14:textId="12C8A8BA" w:rsidR="00876070" w:rsidRPr="0057544D" w:rsidRDefault="00876070" w:rsidP="00876070">
      <w:pPr>
        <w:pStyle w:val="NormalWeb"/>
        <w:ind w:firstLine="720"/>
        <w:jc w:val="both"/>
        <w:rPr>
          <w:lang w:val="sr-Cyrl-RS"/>
        </w:rPr>
      </w:pPr>
      <w:r w:rsidRPr="0057544D">
        <w:t xml:space="preserve">Са газдинског аспекта, овакво стање указује на неопходност </w:t>
      </w:r>
      <w:r w:rsidRPr="0057544D">
        <w:rPr>
          <w:lang w:val="sr-Cyrl-RS"/>
        </w:rPr>
        <w:t xml:space="preserve">хитне али </w:t>
      </w:r>
      <w:r w:rsidRPr="0057544D">
        <w:rPr>
          <w:rStyle w:val="Strong"/>
        </w:rPr>
        <w:t>постепене конверзије изданачких састојина тврдих лишћара у високе шуме</w:t>
      </w:r>
      <w:r w:rsidRPr="0057544D">
        <w:t>, посебно код храста, применом мера неге, продужавањем опходње, фаворизовањем стабала семенског порекла и стварањем услова за природно генеративно обнављање. Тамо где то услови станишта и режим заштите дозвољавају, неопходно је тежити успостављању уравнотеженије добне структуре, како би се обезбедила већа стабилност, виталност и дугорочна одрживост ових састојина.</w:t>
      </w:r>
      <w:r w:rsidRPr="0057544D">
        <w:rPr>
          <w:lang w:val="sr-Cyrl-RS"/>
        </w:rPr>
        <w:t xml:space="preserve"> Овакво стање ће јако утицати на </w:t>
      </w:r>
      <w:r w:rsidR="00B15D3F" w:rsidRPr="0057544D">
        <w:rPr>
          <w:lang w:val="sr-Cyrl-RS"/>
        </w:rPr>
        <w:t>планирани принос, јер ће се тежити интезивирању природне обнове, посебно у састојинама где је он већ почео (наравно уз обаве</w:t>
      </w:r>
      <w:r w:rsidR="007D4D9E" w:rsidRPr="0057544D">
        <w:rPr>
          <w:lang w:val="sr-Cyrl-RS"/>
        </w:rPr>
        <w:t>зну примену мера помоћи природној обнови</w:t>
      </w:r>
      <w:r w:rsidR="00B15D3F" w:rsidRPr="0057544D">
        <w:rPr>
          <w:lang w:val="sr-Cyrl-RS"/>
        </w:rPr>
        <w:t>).</w:t>
      </w:r>
    </w:p>
    <w:p w14:paraId="55E83F13" w14:textId="66DA8251" w:rsidR="007E198C" w:rsidRPr="0057544D" w:rsidRDefault="00876070" w:rsidP="007D1058">
      <w:pPr>
        <w:pStyle w:val="NormalWeb"/>
        <w:ind w:firstLine="720"/>
        <w:jc w:val="both"/>
      </w:pPr>
      <w:r w:rsidRPr="0057544D">
        <w:t>У целини, приказана табела јасно одражава проблеме карактеристичне за изданачке шуме тврдих лишћара у Србији, а нарочито за изданачке храстове шуме, где је ненормалност добних разреда један од кључних индикатора деградације и потребе за променом газдинског приступа</w:t>
      </w:r>
      <w:r w:rsidR="007D1058" w:rsidRPr="0057544D">
        <w:t xml:space="preserve"> у наредним планским периодима.</w:t>
      </w:r>
    </w:p>
    <w:p w14:paraId="324DE15E" w14:textId="142503BB" w:rsidR="00BD3814" w:rsidRPr="0057544D" w:rsidRDefault="00CE16FC" w:rsidP="00BD3814">
      <w:pPr>
        <w:pStyle w:val="Quote"/>
        <w:rPr>
          <w:lang w:val="sr-Cyrl-RS"/>
        </w:rPr>
      </w:pPr>
      <w:r w:rsidRPr="0057544D">
        <w:rPr>
          <w:lang w:val="sr-Cyrl-RS"/>
        </w:rPr>
        <w:t>Табела 28</w:t>
      </w:r>
      <w:r w:rsidR="00BD3814" w:rsidRPr="0057544D">
        <w:rPr>
          <w:lang w:val="sr-Cyrl-RS"/>
        </w:rPr>
        <w:t>-Преглед за ширину добног разреда од 20 година.</w:t>
      </w:r>
    </w:p>
    <w:tbl>
      <w:tblPr>
        <w:tblW w:w="18573" w:type="dxa"/>
        <w:jc w:val="center"/>
        <w:tblLook w:val="04A0" w:firstRow="1" w:lastRow="0" w:firstColumn="1" w:lastColumn="0" w:noHBand="0" w:noVBand="1"/>
      </w:tblPr>
      <w:tblGrid>
        <w:gridCol w:w="3493"/>
        <w:gridCol w:w="1160"/>
        <w:gridCol w:w="1160"/>
        <w:gridCol w:w="686"/>
        <w:gridCol w:w="1280"/>
        <w:gridCol w:w="1683"/>
        <w:gridCol w:w="1012"/>
        <w:gridCol w:w="1012"/>
        <w:gridCol w:w="1012"/>
        <w:gridCol w:w="1683"/>
        <w:gridCol w:w="1012"/>
        <w:gridCol w:w="1088"/>
        <w:gridCol w:w="1280"/>
        <w:gridCol w:w="1012"/>
      </w:tblGrid>
      <w:tr w:rsidR="007E198C" w:rsidRPr="0057544D" w14:paraId="290DB015" w14:textId="77777777" w:rsidTr="007E198C">
        <w:trPr>
          <w:trHeight w:val="340"/>
          <w:tblHeader/>
          <w:jc w:val="center"/>
        </w:trPr>
        <w:tc>
          <w:tcPr>
            <w:tcW w:w="349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8275703"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Газдински тип</w:t>
            </w:r>
          </w:p>
        </w:tc>
        <w:tc>
          <w:tcPr>
            <w:tcW w:w="1160" w:type="dxa"/>
            <w:tcBorders>
              <w:top w:val="single" w:sz="4" w:space="0" w:color="auto"/>
              <w:left w:val="nil"/>
              <w:bottom w:val="single" w:sz="4" w:space="0" w:color="auto"/>
              <w:right w:val="single" w:sz="4" w:space="0" w:color="auto"/>
            </w:tcBorders>
            <w:shd w:val="clear" w:color="000000" w:fill="BFBFBF"/>
            <w:vAlign w:val="center"/>
            <w:hideMark/>
          </w:tcPr>
          <w:p w14:paraId="5841E6BB" w14:textId="77777777" w:rsidR="007E198C" w:rsidRPr="0057544D" w:rsidRDefault="007E198C" w:rsidP="007E198C">
            <w:pPr>
              <w:widowControl/>
              <w:jc w:val="center"/>
              <w:rPr>
                <w:b/>
                <w:bCs/>
                <w:color w:val="000000"/>
                <w:lang w:val="en-US" w:eastAsia="en-US"/>
              </w:rPr>
            </w:pPr>
            <w:r w:rsidRPr="0057544D">
              <w:rPr>
                <w:b/>
                <w:bCs/>
                <w:color w:val="000000"/>
                <w:lang w:val="en-US" w:eastAsia="en-US"/>
              </w:rPr>
              <w:t>P</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3D6933"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w:t>
            </w:r>
          </w:p>
        </w:tc>
        <w:tc>
          <w:tcPr>
            <w:tcW w:w="12760" w:type="dxa"/>
            <w:gridSpan w:val="11"/>
            <w:tcBorders>
              <w:top w:val="single" w:sz="4" w:space="0" w:color="auto"/>
              <w:left w:val="nil"/>
              <w:bottom w:val="single" w:sz="4" w:space="0" w:color="auto"/>
              <w:right w:val="single" w:sz="4" w:space="0" w:color="auto"/>
            </w:tcBorders>
            <w:shd w:val="clear" w:color="000000" w:fill="BFBFBF"/>
            <w:vAlign w:val="center"/>
            <w:hideMark/>
          </w:tcPr>
          <w:p w14:paraId="15F9BE7E" w14:textId="77777777" w:rsidR="007E198C" w:rsidRPr="0057544D" w:rsidRDefault="007E198C" w:rsidP="007E198C">
            <w:pPr>
              <w:widowControl/>
              <w:jc w:val="center"/>
              <w:rPr>
                <w:b/>
                <w:bCs/>
                <w:color w:val="000000"/>
                <w:lang w:val="en-US" w:eastAsia="en-US"/>
              </w:rPr>
            </w:pPr>
            <w:r w:rsidRPr="0057544D">
              <w:rPr>
                <w:b/>
                <w:bCs/>
                <w:color w:val="000000"/>
                <w:lang w:val="en-US" w:eastAsia="en-US"/>
              </w:rPr>
              <w:t>Д   О   Б   Н   И         Р   А   З   Р   Е   Д    И</w:t>
            </w:r>
          </w:p>
        </w:tc>
      </w:tr>
      <w:tr w:rsidR="007E198C" w:rsidRPr="0057544D" w14:paraId="5010F7E2" w14:textId="77777777" w:rsidTr="007E198C">
        <w:trPr>
          <w:trHeight w:val="340"/>
          <w:tblHeader/>
          <w:jc w:val="center"/>
        </w:trPr>
        <w:tc>
          <w:tcPr>
            <w:tcW w:w="3493" w:type="dxa"/>
            <w:vMerge/>
            <w:tcBorders>
              <w:top w:val="single" w:sz="4" w:space="0" w:color="auto"/>
              <w:left w:val="single" w:sz="4" w:space="0" w:color="auto"/>
              <w:bottom w:val="single" w:sz="4" w:space="0" w:color="auto"/>
              <w:right w:val="single" w:sz="4" w:space="0" w:color="auto"/>
            </w:tcBorders>
            <w:vAlign w:val="center"/>
            <w:hideMark/>
          </w:tcPr>
          <w:p w14:paraId="0D28D3F9"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7258AFBA" w14:textId="77777777" w:rsidR="007E198C" w:rsidRPr="0057544D" w:rsidRDefault="007E198C" w:rsidP="007E198C">
            <w:pPr>
              <w:widowControl/>
              <w:jc w:val="center"/>
              <w:rPr>
                <w:b/>
                <w:bCs/>
                <w:color w:val="000000"/>
                <w:lang w:val="en-US" w:eastAsia="en-US"/>
              </w:rPr>
            </w:pPr>
            <w:r w:rsidRPr="0057544D">
              <w:rPr>
                <w:b/>
                <w:bCs/>
                <w:color w:val="000000"/>
                <w:lang w:val="en-US" w:eastAsia="en-US"/>
              </w:rPr>
              <w:t>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4F5A5C38" w14:textId="77777777" w:rsidR="007E198C" w:rsidRPr="0057544D" w:rsidRDefault="007E198C" w:rsidP="007E198C">
            <w:pPr>
              <w:widowControl/>
              <w:rPr>
                <w:b/>
                <w:bCs/>
                <w:color w:val="000000"/>
                <w:sz w:val="22"/>
                <w:szCs w:val="22"/>
                <w:lang w:val="en-US" w:eastAsia="en-US"/>
              </w:rPr>
            </w:pPr>
          </w:p>
        </w:tc>
        <w:tc>
          <w:tcPr>
            <w:tcW w:w="686" w:type="dxa"/>
            <w:tcBorders>
              <w:top w:val="nil"/>
              <w:left w:val="nil"/>
              <w:bottom w:val="single" w:sz="4" w:space="0" w:color="auto"/>
              <w:right w:val="single" w:sz="4" w:space="0" w:color="auto"/>
            </w:tcBorders>
            <w:shd w:val="clear" w:color="000000" w:fill="BFBFBF"/>
            <w:noWrap/>
            <w:vAlign w:val="center"/>
            <w:hideMark/>
          </w:tcPr>
          <w:p w14:paraId="5890AEA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a</w:t>
            </w:r>
          </w:p>
        </w:tc>
        <w:tc>
          <w:tcPr>
            <w:tcW w:w="1280" w:type="dxa"/>
            <w:tcBorders>
              <w:top w:val="nil"/>
              <w:left w:val="nil"/>
              <w:bottom w:val="single" w:sz="4" w:space="0" w:color="auto"/>
              <w:right w:val="single" w:sz="4" w:space="0" w:color="auto"/>
            </w:tcBorders>
            <w:shd w:val="clear" w:color="000000" w:fill="BFBFBF"/>
            <w:noWrap/>
            <w:vAlign w:val="center"/>
            <w:hideMark/>
          </w:tcPr>
          <w:p w14:paraId="418A16F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 b</w:t>
            </w:r>
          </w:p>
        </w:tc>
        <w:tc>
          <w:tcPr>
            <w:tcW w:w="1683" w:type="dxa"/>
            <w:tcBorders>
              <w:top w:val="nil"/>
              <w:left w:val="nil"/>
              <w:bottom w:val="single" w:sz="4" w:space="0" w:color="auto"/>
              <w:right w:val="single" w:sz="4" w:space="0" w:color="auto"/>
            </w:tcBorders>
            <w:shd w:val="clear" w:color="000000" w:fill="BFBFBF"/>
            <w:noWrap/>
            <w:vAlign w:val="center"/>
            <w:hideMark/>
          </w:tcPr>
          <w:p w14:paraId="69A0B037"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w:t>
            </w:r>
          </w:p>
        </w:tc>
        <w:tc>
          <w:tcPr>
            <w:tcW w:w="1012" w:type="dxa"/>
            <w:tcBorders>
              <w:top w:val="nil"/>
              <w:left w:val="nil"/>
              <w:bottom w:val="single" w:sz="4" w:space="0" w:color="auto"/>
              <w:right w:val="single" w:sz="4" w:space="0" w:color="auto"/>
            </w:tcBorders>
            <w:shd w:val="clear" w:color="000000" w:fill="BFBFBF"/>
            <w:noWrap/>
            <w:vAlign w:val="center"/>
            <w:hideMark/>
          </w:tcPr>
          <w:p w14:paraId="549512A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III</w:t>
            </w:r>
          </w:p>
        </w:tc>
        <w:tc>
          <w:tcPr>
            <w:tcW w:w="1012" w:type="dxa"/>
            <w:tcBorders>
              <w:top w:val="nil"/>
              <w:left w:val="nil"/>
              <w:bottom w:val="single" w:sz="4" w:space="0" w:color="auto"/>
              <w:right w:val="single" w:sz="4" w:space="0" w:color="auto"/>
            </w:tcBorders>
            <w:shd w:val="clear" w:color="000000" w:fill="BFBFBF"/>
            <w:noWrap/>
            <w:vAlign w:val="center"/>
            <w:hideMark/>
          </w:tcPr>
          <w:p w14:paraId="75FAA23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IV</w:t>
            </w:r>
          </w:p>
        </w:tc>
        <w:tc>
          <w:tcPr>
            <w:tcW w:w="1012" w:type="dxa"/>
            <w:tcBorders>
              <w:top w:val="nil"/>
              <w:left w:val="nil"/>
              <w:bottom w:val="single" w:sz="4" w:space="0" w:color="auto"/>
              <w:right w:val="single" w:sz="4" w:space="0" w:color="auto"/>
            </w:tcBorders>
            <w:shd w:val="clear" w:color="000000" w:fill="BFBFBF"/>
            <w:noWrap/>
            <w:vAlign w:val="center"/>
            <w:hideMark/>
          </w:tcPr>
          <w:p w14:paraId="2B2DB4E8"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683" w:type="dxa"/>
            <w:tcBorders>
              <w:top w:val="nil"/>
              <w:left w:val="nil"/>
              <w:bottom w:val="single" w:sz="4" w:space="0" w:color="auto"/>
              <w:right w:val="single" w:sz="4" w:space="0" w:color="auto"/>
            </w:tcBorders>
            <w:shd w:val="clear" w:color="000000" w:fill="BFBFBF"/>
            <w:noWrap/>
            <w:vAlign w:val="center"/>
            <w:hideMark/>
          </w:tcPr>
          <w:p w14:paraId="1381E041"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w:t>
            </w:r>
          </w:p>
        </w:tc>
        <w:tc>
          <w:tcPr>
            <w:tcW w:w="1012" w:type="dxa"/>
            <w:tcBorders>
              <w:top w:val="nil"/>
              <w:left w:val="nil"/>
              <w:bottom w:val="single" w:sz="4" w:space="0" w:color="auto"/>
              <w:right w:val="single" w:sz="4" w:space="0" w:color="auto"/>
            </w:tcBorders>
            <w:shd w:val="clear" w:color="000000" w:fill="BFBFBF"/>
            <w:noWrap/>
            <w:vAlign w:val="center"/>
            <w:hideMark/>
          </w:tcPr>
          <w:p w14:paraId="7884EB63"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w:t>
            </w:r>
          </w:p>
        </w:tc>
        <w:tc>
          <w:tcPr>
            <w:tcW w:w="1088" w:type="dxa"/>
            <w:tcBorders>
              <w:top w:val="nil"/>
              <w:left w:val="nil"/>
              <w:bottom w:val="single" w:sz="4" w:space="0" w:color="auto"/>
              <w:right w:val="single" w:sz="4" w:space="0" w:color="auto"/>
            </w:tcBorders>
            <w:shd w:val="clear" w:color="000000" w:fill="BFBFBF"/>
            <w:noWrap/>
            <w:vAlign w:val="center"/>
            <w:hideMark/>
          </w:tcPr>
          <w:p w14:paraId="1E4723A3"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VIII</w:t>
            </w:r>
          </w:p>
        </w:tc>
        <w:tc>
          <w:tcPr>
            <w:tcW w:w="1280" w:type="dxa"/>
            <w:tcBorders>
              <w:top w:val="nil"/>
              <w:left w:val="nil"/>
              <w:bottom w:val="single" w:sz="4" w:space="0" w:color="auto"/>
              <w:right w:val="single" w:sz="4" w:space="0" w:color="auto"/>
            </w:tcBorders>
            <w:shd w:val="clear" w:color="000000" w:fill="BFBFBF"/>
            <w:noWrap/>
            <w:vAlign w:val="center"/>
            <w:hideMark/>
          </w:tcPr>
          <w:p w14:paraId="2A2EE2A2"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IX</w:t>
            </w:r>
          </w:p>
        </w:tc>
        <w:tc>
          <w:tcPr>
            <w:tcW w:w="1012" w:type="dxa"/>
            <w:tcBorders>
              <w:top w:val="nil"/>
              <w:left w:val="nil"/>
              <w:bottom w:val="single" w:sz="4" w:space="0" w:color="auto"/>
              <w:right w:val="single" w:sz="4" w:space="0" w:color="auto"/>
            </w:tcBorders>
            <w:shd w:val="clear" w:color="000000" w:fill="BFBFBF"/>
            <w:noWrap/>
            <w:vAlign w:val="center"/>
            <w:hideMark/>
          </w:tcPr>
          <w:p w14:paraId="63B92017"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X</w:t>
            </w:r>
          </w:p>
        </w:tc>
      </w:tr>
      <w:tr w:rsidR="007E198C" w:rsidRPr="0057544D" w14:paraId="44C81CB3" w14:textId="77777777" w:rsidTr="007E198C">
        <w:trPr>
          <w:trHeight w:val="340"/>
          <w:tblHeader/>
          <w:jc w:val="center"/>
        </w:trPr>
        <w:tc>
          <w:tcPr>
            <w:tcW w:w="3493" w:type="dxa"/>
            <w:vMerge/>
            <w:tcBorders>
              <w:top w:val="single" w:sz="4" w:space="0" w:color="auto"/>
              <w:left w:val="single" w:sz="4" w:space="0" w:color="auto"/>
              <w:bottom w:val="single" w:sz="4" w:space="0" w:color="auto"/>
              <w:right w:val="single" w:sz="4" w:space="0" w:color="auto"/>
            </w:tcBorders>
            <w:vAlign w:val="center"/>
            <w:hideMark/>
          </w:tcPr>
          <w:p w14:paraId="360277A9" w14:textId="77777777" w:rsidR="007E198C" w:rsidRPr="0057544D" w:rsidRDefault="007E198C" w:rsidP="007E198C">
            <w:pPr>
              <w:widowControl/>
              <w:rPr>
                <w:b/>
                <w:bCs/>
                <w:color w:val="000000"/>
                <w:lang w:val="en-US" w:eastAsia="en-US"/>
              </w:rPr>
            </w:pPr>
          </w:p>
        </w:tc>
        <w:tc>
          <w:tcPr>
            <w:tcW w:w="1160" w:type="dxa"/>
            <w:tcBorders>
              <w:top w:val="nil"/>
              <w:left w:val="nil"/>
              <w:bottom w:val="single" w:sz="4" w:space="0" w:color="auto"/>
              <w:right w:val="single" w:sz="4" w:space="0" w:color="auto"/>
            </w:tcBorders>
            <w:shd w:val="clear" w:color="000000" w:fill="BFBFBF"/>
            <w:vAlign w:val="center"/>
            <w:hideMark/>
          </w:tcPr>
          <w:p w14:paraId="17B57114" w14:textId="77777777" w:rsidR="007E198C" w:rsidRPr="0057544D" w:rsidRDefault="007E198C" w:rsidP="007E198C">
            <w:pPr>
              <w:widowControl/>
              <w:jc w:val="center"/>
              <w:rPr>
                <w:b/>
                <w:bCs/>
                <w:color w:val="000000"/>
                <w:lang w:val="en-US" w:eastAsia="en-US"/>
              </w:rPr>
            </w:pPr>
            <w:r w:rsidRPr="0057544D">
              <w:rPr>
                <w:b/>
                <w:bCs/>
                <w:color w:val="000000"/>
                <w:lang w:val="en-US" w:eastAsia="en-US"/>
              </w:rPr>
              <w:t>Zv</w:t>
            </w: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6BFC836" w14:textId="77777777" w:rsidR="007E198C" w:rsidRPr="0057544D" w:rsidRDefault="007E198C" w:rsidP="007E198C">
            <w:pPr>
              <w:widowControl/>
              <w:rPr>
                <w:b/>
                <w:bCs/>
                <w:color w:val="000000"/>
                <w:sz w:val="22"/>
                <w:szCs w:val="22"/>
                <w:lang w:val="en-US" w:eastAsia="en-US"/>
              </w:rPr>
            </w:pPr>
          </w:p>
        </w:tc>
        <w:tc>
          <w:tcPr>
            <w:tcW w:w="12760" w:type="dxa"/>
            <w:gridSpan w:val="11"/>
            <w:tcBorders>
              <w:top w:val="single" w:sz="4" w:space="0" w:color="auto"/>
              <w:left w:val="nil"/>
              <w:bottom w:val="single" w:sz="4" w:space="0" w:color="auto"/>
              <w:right w:val="single" w:sz="4" w:space="0" w:color="auto"/>
            </w:tcBorders>
            <w:shd w:val="clear" w:color="000000" w:fill="BFBFBF"/>
            <w:noWrap/>
            <w:vAlign w:val="center"/>
            <w:hideMark/>
          </w:tcPr>
          <w:p w14:paraId="26707F1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m3</w:t>
            </w:r>
          </w:p>
        </w:tc>
      </w:tr>
      <w:tr w:rsidR="007E198C" w:rsidRPr="0057544D" w14:paraId="7CC45B82" w14:textId="77777777" w:rsidTr="007E198C">
        <w:trPr>
          <w:trHeight w:val="340"/>
          <w:jc w:val="center"/>
        </w:trPr>
        <w:tc>
          <w:tcPr>
            <w:tcW w:w="18573" w:type="dxa"/>
            <w:gridSpan w:val="14"/>
            <w:tcBorders>
              <w:top w:val="single" w:sz="4" w:space="0" w:color="auto"/>
              <w:left w:val="single" w:sz="4" w:space="0" w:color="auto"/>
              <w:bottom w:val="single" w:sz="4" w:space="0" w:color="auto"/>
              <w:right w:val="single" w:sz="4" w:space="0" w:color="auto"/>
            </w:tcBorders>
            <w:noWrap/>
            <w:vAlign w:val="center"/>
            <w:hideMark/>
          </w:tcPr>
          <w:p w14:paraId="4C01D13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r>
      <w:tr w:rsidR="007E198C" w:rsidRPr="0057544D" w14:paraId="3A406A9D"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vAlign w:val="center"/>
            <w:hideMark/>
          </w:tcPr>
          <w:p w14:paraId="13F7885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1110 - Високе мешовите шуме ОМЛ</w:t>
            </w:r>
          </w:p>
        </w:tc>
        <w:tc>
          <w:tcPr>
            <w:tcW w:w="1160" w:type="dxa"/>
            <w:tcBorders>
              <w:top w:val="nil"/>
              <w:left w:val="nil"/>
              <w:bottom w:val="single" w:sz="4" w:space="0" w:color="auto"/>
              <w:right w:val="single" w:sz="4" w:space="0" w:color="auto"/>
            </w:tcBorders>
            <w:noWrap/>
            <w:vAlign w:val="center"/>
            <w:hideMark/>
          </w:tcPr>
          <w:p w14:paraId="1A35F355"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22C4BE2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13.14</w:t>
            </w:r>
          </w:p>
        </w:tc>
        <w:tc>
          <w:tcPr>
            <w:tcW w:w="686" w:type="dxa"/>
            <w:tcBorders>
              <w:top w:val="nil"/>
              <w:left w:val="nil"/>
              <w:bottom w:val="single" w:sz="4" w:space="0" w:color="auto"/>
              <w:right w:val="single" w:sz="4" w:space="0" w:color="auto"/>
            </w:tcBorders>
            <w:noWrap/>
            <w:vAlign w:val="center"/>
            <w:hideMark/>
          </w:tcPr>
          <w:p w14:paraId="70C083F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493566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43656AD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13.14</w:t>
            </w:r>
          </w:p>
        </w:tc>
        <w:tc>
          <w:tcPr>
            <w:tcW w:w="1012" w:type="dxa"/>
            <w:tcBorders>
              <w:top w:val="nil"/>
              <w:left w:val="nil"/>
              <w:bottom w:val="single" w:sz="4" w:space="0" w:color="auto"/>
              <w:right w:val="single" w:sz="4" w:space="0" w:color="auto"/>
            </w:tcBorders>
            <w:noWrap/>
            <w:vAlign w:val="center"/>
            <w:hideMark/>
          </w:tcPr>
          <w:p w14:paraId="24C02B9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7B5450B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6CAA2E2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57BAC4D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331F8C5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88" w:type="dxa"/>
            <w:tcBorders>
              <w:top w:val="nil"/>
              <w:left w:val="nil"/>
              <w:bottom w:val="single" w:sz="4" w:space="0" w:color="auto"/>
              <w:right w:val="single" w:sz="4" w:space="0" w:color="auto"/>
            </w:tcBorders>
            <w:noWrap/>
            <w:vAlign w:val="center"/>
            <w:hideMark/>
          </w:tcPr>
          <w:p w14:paraId="5C57733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280" w:type="dxa"/>
            <w:tcBorders>
              <w:top w:val="nil"/>
              <w:left w:val="nil"/>
              <w:bottom w:val="single" w:sz="4" w:space="0" w:color="auto"/>
              <w:right w:val="single" w:sz="4" w:space="0" w:color="auto"/>
            </w:tcBorders>
            <w:noWrap/>
            <w:vAlign w:val="center"/>
            <w:hideMark/>
          </w:tcPr>
          <w:p w14:paraId="21ECED9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19645C9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r>
      <w:tr w:rsidR="007E198C" w:rsidRPr="0057544D" w14:paraId="34083155"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5446E280"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3E6C1DB2"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54BBFD4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2,090.4</w:t>
            </w:r>
          </w:p>
        </w:tc>
        <w:tc>
          <w:tcPr>
            <w:tcW w:w="686" w:type="dxa"/>
            <w:tcBorders>
              <w:top w:val="nil"/>
              <w:left w:val="nil"/>
              <w:bottom w:val="single" w:sz="4" w:space="0" w:color="auto"/>
              <w:right w:val="single" w:sz="4" w:space="0" w:color="auto"/>
            </w:tcBorders>
            <w:noWrap/>
            <w:vAlign w:val="center"/>
            <w:hideMark/>
          </w:tcPr>
          <w:p w14:paraId="4AF118F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1E5772B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1BD92FD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2,090.4</w:t>
            </w:r>
          </w:p>
        </w:tc>
        <w:tc>
          <w:tcPr>
            <w:tcW w:w="1012" w:type="dxa"/>
            <w:tcBorders>
              <w:top w:val="nil"/>
              <w:left w:val="nil"/>
              <w:bottom w:val="single" w:sz="4" w:space="0" w:color="auto"/>
              <w:right w:val="single" w:sz="4" w:space="0" w:color="auto"/>
            </w:tcBorders>
            <w:noWrap/>
            <w:vAlign w:val="center"/>
            <w:hideMark/>
          </w:tcPr>
          <w:p w14:paraId="760D6F5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7C75892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441BF66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7FC7FD9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3659857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2361216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604A849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5CC91F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7C34308B"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39594EBD"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322E7FBA"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3CE6DEF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51.4</w:t>
            </w:r>
          </w:p>
        </w:tc>
        <w:tc>
          <w:tcPr>
            <w:tcW w:w="686" w:type="dxa"/>
            <w:tcBorders>
              <w:top w:val="nil"/>
              <w:left w:val="nil"/>
              <w:bottom w:val="single" w:sz="4" w:space="0" w:color="auto"/>
              <w:right w:val="single" w:sz="4" w:space="0" w:color="auto"/>
            </w:tcBorders>
            <w:noWrap/>
            <w:vAlign w:val="center"/>
            <w:hideMark/>
          </w:tcPr>
          <w:p w14:paraId="0004356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3C82309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698F388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51.4</w:t>
            </w:r>
          </w:p>
        </w:tc>
        <w:tc>
          <w:tcPr>
            <w:tcW w:w="1012" w:type="dxa"/>
            <w:tcBorders>
              <w:top w:val="nil"/>
              <w:left w:val="nil"/>
              <w:bottom w:val="single" w:sz="4" w:space="0" w:color="auto"/>
              <w:right w:val="single" w:sz="4" w:space="0" w:color="auto"/>
            </w:tcBorders>
            <w:noWrap/>
            <w:vAlign w:val="center"/>
            <w:hideMark/>
          </w:tcPr>
          <w:p w14:paraId="367927D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0F9C91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9A4E98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769F95E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34722D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3B10CDF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0EB9CB6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08BE00D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1828A2A0"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vAlign w:val="center"/>
            <w:hideMark/>
          </w:tcPr>
          <w:p w14:paraId="793733E9"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21110 - Високе мешовите шуме букве</w:t>
            </w:r>
          </w:p>
        </w:tc>
        <w:tc>
          <w:tcPr>
            <w:tcW w:w="1160" w:type="dxa"/>
            <w:tcBorders>
              <w:top w:val="nil"/>
              <w:left w:val="nil"/>
              <w:bottom w:val="single" w:sz="4" w:space="0" w:color="auto"/>
              <w:right w:val="single" w:sz="4" w:space="0" w:color="auto"/>
            </w:tcBorders>
            <w:noWrap/>
            <w:vAlign w:val="center"/>
            <w:hideMark/>
          </w:tcPr>
          <w:p w14:paraId="55CF75BE"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12E4DCD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0.66</w:t>
            </w:r>
          </w:p>
        </w:tc>
        <w:tc>
          <w:tcPr>
            <w:tcW w:w="686" w:type="dxa"/>
            <w:tcBorders>
              <w:top w:val="nil"/>
              <w:left w:val="nil"/>
              <w:bottom w:val="single" w:sz="4" w:space="0" w:color="auto"/>
              <w:right w:val="single" w:sz="4" w:space="0" w:color="auto"/>
            </w:tcBorders>
            <w:noWrap/>
            <w:vAlign w:val="center"/>
            <w:hideMark/>
          </w:tcPr>
          <w:p w14:paraId="70F9876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FCDB14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01169F5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5BEB054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62362B4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5326B70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0F4873E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6992BE5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88" w:type="dxa"/>
            <w:tcBorders>
              <w:top w:val="nil"/>
              <w:left w:val="nil"/>
              <w:bottom w:val="single" w:sz="4" w:space="0" w:color="auto"/>
              <w:right w:val="single" w:sz="4" w:space="0" w:color="auto"/>
            </w:tcBorders>
            <w:noWrap/>
            <w:vAlign w:val="center"/>
            <w:hideMark/>
          </w:tcPr>
          <w:p w14:paraId="3D9C87D0"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280" w:type="dxa"/>
            <w:tcBorders>
              <w:top w:val="nil"/>
              <w:left w:val="nil"/>
              <w:bottom w:val="single" w:sz="4" w:space="0" w:color="auto"/>
              <w:right w:val="single" w:sz="4" w:space="0" w:color="auto"/>
            </w:tcBorders>
            <w:noWrap/>
            <w:vAlign w:val="center"/>
            <w:hideMark/>
          </w:tcPr>
          <w:p w14:paraId="3913149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0.66</w:t>
            </w:r>
          </w:p>
        </w:tc>
        <w:tc>
          <w:tcPr>
            <w:tcW w:w="1012" w:type="dxa"/>
            <w:tcBorders>
              <w:top w:val="nil"/>
              <w:left w:val="nil"/>
              <w:bottom w:val="single" w:sz="4" w:space="0" w:color="auto"/>
              <w:right w:val="single" w:sz="4" w:space="0" w:color="auto"/>
            </w:tcBorders>
            <w:noWrap/>
            <w:vAlign w:val="center"/>
            <w:hideMark/>
          </w:tcPr>
          <w:p w14:paraId="2C0A09D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r>
      <w:tr w:rsidR="007E198C" w:rsidRPr="0057544D" w14:paraId="4AACE3C8"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69F390F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400D4074"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576E6B1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44.2</w:t>
            </w:r>
          </w:p>
        </w:tc>
        <w:tc>
          <w:tcPr>
            <w:tcW w:w="686" w:type="dxa"/>
            <w:tcBorders>
              <w:top w:val="nil"/>
              <w:left w:val="nil"/>
              <w:bottom w:val="single" w:sz="4" w:space="0" w:color="auto"/>
              <w:right w:val="single" w:sz="4" w:space="0" w:color="auto"/>
            </w:tcBorders>
            <w:noWrap/>
            <w:vAlign w:val="center"/>
            <w:hideMark/>
          </w:tcPr>
          <w:p w14:paraId="42105AF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087E228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6A0041E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6EC399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4F6A426D"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3A83310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55FBD24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38BF8CC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27882F4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E8A2B6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44.2</w:t>
            </w:r>
          </w:p>
        </w:tc>
        <w:tc>
          <w:tcPr>
            <w:tcW w:w="1012" w:type="dxa"/>
            <w:tcBorders>
              <w:top w:val="nil"/>
              <w:left w:val="nil"/>
              <w:bottom w:val="single" w:sz="4" w:space="0" w:color="auto"/>
              <w:right w:val="single" w:sz="4" w:space="0" w:color="auto"/>
            </w:tcBorders>
            <w:noWrap/>
            <w:vAlign w:val="center"/>
            <w:hideMark/>
          </w:tcPr>
          <w:p w14:paraId="05AFF73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67D4F39D"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65AB5CD3"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7A14FD70"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124BBC6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0.8</w:t>
            </w:r>
          </w:p>
        </w:tc>
        <w:tc>
          <w:tcPr>
            <w:tcW w:w="686" w:type="dxa"/>
            <w:tcBorders>
              <w:top w:val="nil"/>
              <w:left w:val="nil"/>
              <w:bottom w:val="single" w:sz="4" w:space="0" w:color="auto"/>
              <w:right w:val="single" w:sz="4" w:space="0" w:color="auto"/>
            </w:tcBorders>
            <w:noWrap/>
            <w:vAlign w:val="center"/>
            <w:hideMark/>
          </w:tcPr>
          <w:p w14:paraId="7E86B777"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1139557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5F901B7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367B1D7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C25572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F8CA07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40F4213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70ABE33F"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0D39C9A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7CFA809B"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0.8</w:t>
            </w:r>
          </w:p>
        </w:tc>
        <w:tc>
          <w:tcPr>
            <w:tcW w:w="1012" w:type="dxa"/>
            <w:tcBorders>
              <w:top w:val="nil"/>
              <w:left w:val="nil"/>
              <w:bottom w:val="single" w:sz="4" w:space="0" w:color="auto"/>
              <w:right w:val="single" w:sz="4" w:space="0" w:color="auto"/>
            </w:tcBorders>
            <w:noWrap/>
            <w:vAlign w:val="center"/>
            <w:hideMark/>
          </w:tcPr>
          <w:p w14:paraId="3124B23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8B56FC9"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vAlign w:val="center"/>
            <w:hideMark/>
          </w:tcPr>
          <w:p w14:paraId="6F92CAD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2510 - Високе мешовите шуме китњака, сладуна и цера</w:t>
            </w:r>
          </w:p>
        </w:tc>
        <w:tc>
          <w:tcPr>
            <w:tcW w:w="1160" w:type="dxa"/>
            <w:tcBorders>
              <w:top w:val="nil"/>
              <w:left w:val="nil"/>
              <w:bottom w:val="single" w:sz="4" w:space="0" w:color="auto"/>
              <w:right w:val="single" w:sz="4" w:space="0" w:color="auto"/>
            </w:tcBorders>
            <w:noWrap/>
            <w:vAlign w:val="center"/>
            <w:hideMark/>
          </w:tcPr>
          <w:p w14:paraId="6D7D71A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007DE6C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34.90</w:t>
            </w:r>
          </w:p>
        </w:tc>
        <w:tc>
          <w:tcPr>
            <w:tcW w:w="686" w:type="dxa"/>
            <w:tcBorders>
              <w:top w:val="nil"/>
              <w:left w:val="nil"/>
              <w:bottom w:val="single" w:sz="4" w:space="0" w:color="auto"/>
              <w:right w:val="single" w:sz="4" w:space="0" w:color="auto"/>
            </w:tcBorders>
            <w:noWrap/>
            <w:vAlign w:val="center"/>
            <w:hideMark/>
          </w:tcPr>
          <w:p w14:paraId="790AB19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A4CA7A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19.89</w:t>
            </w:r>
          </w:p>
        </w:tc>
        <w:tc>
          <w:tcPr>
            <w:tcW w:w="1683" w:type="dxa"/>
            <w:tcBorders>
              <w:top w:val="nil"/>
              <w:left w:val="nil"/>
              <w:bottom w:val="single" w:sz="4" w:space="0" w:color="auto"/>
              <w:right w:val="single" w:sz="4" w:space="0" w:color="auto"/>
            </w:tcBorders>
            <w:noWrap/>
            <w:vAlign w:val="center"/>
            <w:hideMark/>
          </w:tcPr>
          <w:p w14:paraId="59C8B25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6.53</w:t>
            </w:r>
          </w:p>
        </w:tc>
        <w:tc>
          <w:tcPr>
            <w:tcW w:w="1012" w:type="dxa"/>
            <w:tcBorders>
              <w:top w:val="nil"/>
              <w:left w:val="nil"/>
              <w:bottom w:val="single" w:sz="4" w:space="0" w:color="auto"/>
              <w:right w:val="single" w:sz="4" w:space="0" w:color="auto"/>
            </w:tcBorders>
            <w:noWrap/>
            <w:vAlign w:val="center"/>
            <w:hideMark/>
          </w:tcPr>
          <w:p w14:paraId="036DC8E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25C1534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04A5CE2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67E34AF8"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6.72</w:t>
            </w:r>
          </w:p>
        </w:tc>
        <w:tc>
          <w:tcPr>
            <w:tcW w:w="1012" w:type="dxa"/>
            <w:tcBorders>
              <w:top w:val="nil"/>
              <w:left w:val="nil"/>
              <w:bottom w:val="single" w:sz="4" w:space="0" w:color="auto"/>
              <w:right w:val="single" w:sz="4" w:space="0" w:color="auto"/>
            </w:tcBorders>
            <w:noWrap/>
            <w:vAlign w:val="center"/>
            <w:hideMark/>
          </w:tcPr>
          <w:p w14:paraId="15BFF5E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88" w:type="dxa"/>
            <w:tcBorders>
              <w:top w:val="nil"/>
              <w:left w:val="nil"/>
              <w:bottom w:val="single" w:sz="4" w:space="0" w:color="auto"/>
              <w:right w:val="single" w:sz="4" w:space="0" w:color="auto"/>
            </w:tcBorders>
            <w:noWrap/>
            <w:vAlign w:val="center"/>
            <w:hideMark/>
          </w:tcPr>
          <w:p w14:paraId="004917F4"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280" w:type="dxa"/>
            <w:tcBorders>
              <w:top w:val="nil"/>
              <w:left w:val="nil"/>
              <w:bottom w:val="single" w:sz="4" w:space="0" w:color="auto"/>
              <w:right w:val="single" w:sz="4" w:space="0" w:color="auto"/>
            </w:tcBorders>
            <w:noWrap/>
            <w:vAlign w:val="center"/>
            <w:hideMark/>
          </w:tcPr>
          <w:p w14:paraId="0F28A33E"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1.76</w:t>
            </w:r>
          </w:p>
        </w:tc>
        <w:tc>
          <w:tcPr>
            <w:tcW w:w="1012" w:type="dxa"/>
            <w:tcBorders>
              <w:top w:val="nil"/>
              <w:left w:val="nil"/>
              <w:bottom w:val="single" w:sz="4" w:space="0" w:color="auto"/>
              <w:right w:val="single" w:sz="4" w:space="0" w:color="auto"/>
            </w:tcBorders>
            <w:noWrap/>
            <w:vAlign w:val="center"/>
            <w:hideMark/>
          </w:tcPr>
          <w:p w14:paraId="250B2C76"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r>
      <w:tr w:rsidR="007E198C" w:rsidRPr="0057544D" w14:paraId="14B426F9"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238E3190"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211015F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012858F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2,307.1</w:t>
            </w:r>
          </w:p>
        </w:tc>
        <w:tc>
          <w:tcPr>
            <w:tcW w:w="686" w:type="dxa"/>
            <w:tcBorders>
              <w:top w:val="nil"/>
              <w:left w:val="nil"/>
              <w:bottom w:val="single" w:sz="4" w:space="0" w:color="auto"/>
              <w:right w:val="single" w:sz="4" w:space="0" w:color="auto"/>
            </w:tcBorders>
            <w:noWrap/>
            <w:vAlign w:val="center"/>
            <w:hideMark/>
          </w:tcPr>
          <w:p w14:paraId="03EA9FB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5AFE76C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381.6</w:t>
            </w:r>
          </w:p>
        </w:tc>
        <w:tc>
          <w:tcPr>
            <w:tcW w:w="1683" w:type="dxa"/>
            <w:tcBorders>
              <w:top w:val="nil"/>
              <w:left w:val="nil"/>
              <w:bottom w:val="single" w:sz="4" w:space="0" w:color="auto"/>
              <w:right w:val="single" w:sz="4" w:space="0" w:color="auto"/>
            </w:tcBorders>
            <w:noWrap/>
            <w:vAlign w:val="center"/>
            <w:hideMark/>
          </w:tcPr>
          <w:p w14:paraId="6F200F0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338.9</w:t>
            </w:r>
          </w:p>
        </w:tc>
        <w:tc>
          <w:tcPr>
            <w:tcW w:w="1012" w:type="dxa"/>
            <w:tcBorders>
              <w:top w:val="nil"/>
              <w:left w:val="nil"/>
              <w:bottom w:val="single" w:sz="4" w:space="0" w:color="auto"/>
              <w:right w:val="single" w:sz="4" w:space="0" w:color="auto"/>
            </w:tcBorders>
            <w:noWrap/>
            <w:vAlign w:val="center"/>
            <w:hideMark/>
          </w:tcPr>
          <w:p w14:paraId="3BECC8B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05DC300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B2A59F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52C992F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1,206.3</w:t>
            </w:r>
          </w:p>
        </w:tc>
        <w:tc>
          <w:tcPr>
            <w:tcW w:w="1012" w:type="dxa"/>
            <w:tcBorders>
              <w:top w:val="nil"/>
              <w:left w:val="nil"/>
              <w:bottom w:val="single" w:sz="4" w:space="0" w:color="auto"/>
              <w:right w:val="single" w:sz="4" w:space="0" w:color="auto"/>
            </w:tcBorders>
            <w:noWrap/>
            <w:vAlign w:val="center"/>
            <w:hideMark/>
          </w:tcPr>
          <w:p w14:paraId="1A18304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2CFFE04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6F4B627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380.3</w:t>
            </w:r>
          </w:p>
        </w:tc>
        <w:tc>
          <w:tcPr>
            <w:tcW w:w="1012" w:type="dxa"/>
            <w:tcBorders>
              <w:top w:val="nil"/>
              <w:left w:val="nil"/>
              <w:bottom w:val="single" w:sz="4" w:space="0" w:color="auto"/>
              <w:right w:val="single" w:sz="4" w:space="0" w:color="auto"/>
            </w:tcBorders>
            <w:noWrap/>
            <w:vAlign w:val="center"/>
            <w:hideMark/>
          </w:tcPr>
          <w:p w14:paraId="3A0CB62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4A760386"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5E47D228"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4562F1D"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795A1232"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52.5</w:t>
            </w:r>
          </w:p>
        </w:tc>
        <w:tc>
          <w:tcPr>
            <w:tcW w:w="686" w:type="dxa"/>
            <w:tcBorders>
              <w:top w:val="nil"/>
              <w:left w:val="nil"/>
              <w:bottom w:val="single" w:sz="4" w:space="0" w:color="auto"/>
              <w:right w:val="single" w:sz="4" w:space="0" w:color="auto"/>
            </w:tcBorders>
            <w:noWrap/>
            <w:vAlign w:val="center"/>
            <w:hideMark/>
          </w:tcPr>
          <w:p w14:paraId="0F78FDE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FB0620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8.8</w:t>
            </w:r>
          </w:p>
        </w:tc>
        <w:tc>
          <w:tcPr>
            <w:tcW w:w="1683" w:type="dxa"/>
            <w:tcBorders>
              <w:top w:val="nil"/>
              <w:left w:val="nil"/>
              <w:bottom w:val="single" w:sz="4" w:space="0" w:color="auto"/>
              <w:right w:val="single" w:sz="4" w:space="0" w:color="auto"/>
            </w:tcBorders>
            <w:noWrap/>
            <w:vAlign w:val="center"/>
            <w:hideMark/>
          </w:tcPr>
          <w:p w14:paraId="1CAC7BD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12.5</w:t>
            </w:r>
          </w:p>
        </w:tc>
        <w:tc>
          <w:tcPr>
            <w:tcW w:w="1012" w:type="dxa"/>
            <w:tcBorders>
              <w:top w:val="nil"/>
              <w:left w:val="nil"/>
              <w:bottom w:val="single" w:sz="4" w:space="0" w:color="auto"/>
              <w:right w:val="single" w:sz="4" w:space="0" w:color="auto"/>
            </w:tcBorders>
            <w:noWrap/>
            <w:vAlign w:val="center"/>
            <w:hideMark/>
          </w:tcPr>
          <w:p w14:paraId="201862F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2987DF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0F25FC8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3F5466B5"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24.9</w:t>
            </w:r>
          </w:p>
        </w:tc>
        <w:tc>
          <w:tcPr>
            <w:tcW w:w="1012" w:type="dxa"/>
            <w:tcBorders>
              <w:top w:val="nil"/>
              <w:left w:val="nil"/>
              <w:bottom w:val="single" w:sz="4" w:space="0" w:color="auto"/>
              <w:right w:val="single" w:sz="4" w:space="0" w:color="auto"/>
            </w:tcBorders>
            <w:noWrap/>
            <w:vAlign w:val="center"/>
            <w:hideMark/>
          </w:tcPr>
          <w:p w14:paraId="23F50E0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0B2858C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25E24DD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6.2</w:t>
            </w:r>
          </w:p>
        </w:tc>
        <w:tc>
          <w:tcPr>
            <w:tcW w:w="1012" w:type="dxa"/>
            <w:tcBorders>
              <w:top w:val="nil"/>
              <w:left w:val="nil"/>
              <w:bottom w:val="single" w:sz="4" w:space="0" w:color="auto"/>
              <w:right w:val="single" w:sz="4" w:space="0" w:color="auto"/>
            </w:tcBorders>
            <w:noWrap/>
            <w:vAlign w:val="center"/>
            <w:hideMark/>
          </w:tcPr>
          <w:p w14:paraId="75D0130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83B1A5F"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shd w:val="clear" w:color="000000" w:fill="F2F2F2"/>
            <w:vAlign w:val="center"/>
            <w:hideMark/>
          </w:tcPr>
          <w:p w14:paraId="2C7216C1"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59 - Национални парк - 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2FDFB33F"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33EC362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48.70</w:t>
            </w:r>
          </w:p>
        </w:tc>
        <w:tc>
          <w:tcPr>
            <w:tcW w:w="686" w:type="dxa"/>
            <w:tcBorders>
              <w:top w:val="nil"/>
              <w:left w:val="nil"/>
              <w:bottom w:val="single" w:sz="4" w:space="0" w:color="auto"/>
              <w:right w:val="single" w:sz="4" w:space="0" w:color="auto"/>
            </w:tcBorders>
            <w:shd w:val="clear" w:color="000000" w:fill="F2F2F2"/>
            <w:noWrap/>
            <w:vAlign w:val="center"/>
            <w:hideMark/>
          </w:tcPr>
          <w:p w14:paraId="07E64DD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2944D22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19.89</w:t>
            </w:r>
          </w:p>
        </w:tc>
        <w:tc>
          <w:tcPr>
            <w:tcW w:w="1683" w:type="dxa"/>
            <w:tcBorders>
              <w:top w:val="nil"/>
              <w:left w:val="nil"/>
              <w:bottom w:val="single" w:sz="4" w:space="0" w:color="auto"/>
              <w:right w:val="single" w:sz="4" w:space="0" w:color="auto"/>
            </w:tcBorders>
            <w:shd w:val="clear" w:color="000000" w:fill="F2F2F2"/>
            <w:noWrap/>
            <w:vAlign w:val="center"/>
            <w:hideMark/>
          </w:tcPr>
          <w:p w14:paraId="503ED99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19.67</w:t>
            </w:r>
          </w:p>
        </w:tc>
        <w:tc>
          <w:tcPr>
            <w:tcW w:w="1012" w:type="dxa"/>
            <w:tcBorders>
              <w:top w:val="nil"/>
              <w:left w:val="nil"/>
              <w:bottom w:val="single" w:sz="4" w:space="0" w:color="auto"/>
              <w:right w:val="single" w:sz="4" w:space="0" w:color="auto"/>
            </w:tcBorders>
            <w:shd w:val="clear" w:color="000000" w:fill="F2F2F2"/>
            <w:noWrap/>
            <w:vAlign w:val="center"/>
            <w:hideMark/>
          </w:tcPr>
          <w:p w14:paraId="162F45C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2E9408A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001BEA9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683" w:type="dxa"/>
            <w:tcBorders>
              <w:top w:val="nil"/>
              <w:left w:val="nil"/>
              <w:bottom w:val="single" w:sz="4" w:space="0" w:color="auto"/>
              <w:right w:val="single" w:sz="4" w:space="0" w:color="auto"/>
            </w:tcBorders>
            <w:shd w:val="clear" w:color="000000" w:fill="F2F2F2"/>
            <w:noWrap/>
            <w:vAlign w:val="center"/>
            <w:hideMark/>
          </w:tcPr>
          <w:p w14:paraId="4A02B3F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6.72</w:t>
            </w:r>
          </w:p>
        </w:tc>
        <w:tc>
          <w:tcPr>
            <w:tcW w:w="1012" w:type="dxa"/>
            <w:tcBorders>
              <w:top w:val="nil"/>
              <w:left w:val="nil"/>
              <w:bottom w:val="single" w:sz="4" w:space="0" w:color="auto"/>
              <w:right w:val="single" w:sz="4" w:space="0" w:color="auto"/>
            </w:tcBorders>
            <w:shd w:val="clear" w:color="000000" w:fill="F2F2F2"/>
            <w:noWrap/>
            <w:vAlign w:val="center"/>
            <w:hideMark/>
          </w:tcPr>
          <w:p w14:paraId="64BEC4CD"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88" w:type="dxa"/>
            <w:tcBorders>
              <w:top w:val="nil"/>
              <w:left w:val="nil"/>
              <w:bottom w:val="single" w:sz="4" w:space="0" w:color="auto"/>
              <w:right w:val="single" w:sz="4" w:space="0" w:color="auto"/>
            </w:tcBorders>
            <w:shd w:val="clear" w:color="000000" w:fill="F2F2F2"/>
            <w:noWrap/>
            <w:vAlign w:val="center"/>
            <w:hideMark/>
          </w:tcPr>
          <w:p w14:paraId="0590CBEF"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280" w:type="dxa"/>
            <w:tcBorders>
              <w:top w:val="nil"/>
              <w:left w:val="nil"/>
              <w:bottom w:val="single" w:sz="4" w:space="0" w:color="auto"/>
              <w:right w:val="single" w:sz="4" w:space="0" w:color="auto"/>
            </w:tcBorders>
            <w:shd w:val="clear" w:color="000000" w:fill="F2F2F2"/>
            <w:noWrap/>
            <w:vAlign w:val="center"/>
            <w:hideMark/>
          </w:tcPr>
          <w:p w14:paraId="1EEC530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2.42</w:t>
            </w:r>
          </w:p>
        </w:tc>
        <w:tc>
          <w:tcPr>
            <w:tcW w:w="1012" w:type="dxa"/>
            <w:tcBorders>
              <w:top w:val="nil"/>
              <w:left w:val="nil"/>
              <w:bottom w:val="single" w:sz="4" w:space="0" w:color="auto"/>
              <w:right w:val="single" w:sz="4" w:space="0" w:color="auto"/>
            </w:tcBorders>
            <w:shd w:val="clear" w:color="000000" w:fill="F2F2F2"/>
            <w:noWrap/>
            <w:vAlign w:val="center"/>
            <w:hideMark/>
          </w:tcPr>
          <w:p w14:paraId="6B3A577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r>
      <w:tr w:rsidR="007E198C" w:rsidRPr="0057544D" w14:paraId="083BE606"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4E6F7EC2"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265EC6EC"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1D021B8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4,441.7</w:t>
            </w:r>
          </w:p>
        </w:tc>
        <w:tc>
          <w:tcPr>
            <w:tcW w:w="686" w:type="dxa"/>
            <w:tcBorders>
              <w:top w:val="nil"/>
              <w:left w:val="nil"/>
              <w:bottom w:val="single" w:sz="4" w:space="0" w:color="auto"/>
              <w:right w:val="single" w:sz="4" w:space="0" w:color="auto"/>
            </w:tcBorders>
            <w:shd w:val="clear" w:color="000000" w:fill="F2F2F2"/>
            <w:noWrap/>
            <w:vAlign w:val="center"/>
            <w:hideMark/>
          </w:tcPr>
          <w:p w14:paraId="74E71B67"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611326F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381.6</w:t>
            </w:r>
          </w:p>
        </w:tc>
        <w:tc>
          <w:tcPr>
            <w:tcW w:w="1683" w:type="dxa"/>
            <w:tcBorders>
              <w:top w:val="nil"/>
              <w:left w:val="nil"/>
              <w:bottom w:val="single" w:sz="4" w:space="0" w:color="auto"/>
              <w:right w:val="single" w:sz="4" w:space="0" w:color="auto"/>
            </w:tcBorders>
            <w:shd w:val="clear" w:color="000000" w:fill="F2F2F2"/>
            <w:noWrap/>
            <w:vAlign w:val="center"/>
            <w:hideMark/>
          </w:tcPr>
          <w:p w14:paraId="36C9D46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2,429.3</w:t>
            </w:r>
          </w:p>
        </w:tc>
        <w:tc>
          <w:tcPr>
            <w:tcW w:w="1012" w:type="dxa"/>
            <w:tcBorders>
              <w:top w:val="nil"/>
              <w:left w:val="nil"/>
              <w:bottom w:val="single" w:sz="4" w:space="0" w:color="auto"/>
              <w:right w:val="single" w:sz="4" w:space="0" w:color="auto"/>
            </w:tcBorders>
            <w:shd w:val="clear" w:color="000000" w:fill="F2F2F2"/>
            <w:noWrap/>
            <w:vAlign w:val="center"/>
            <w:hideMark/>
          </w:tcPr>
          <w:p w14:paraId="77E54522"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319A168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7F5EDF2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75A4D30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1,206.3</w:t>
            </w:r>
          </w:p>
        </w:tc>
        <w:tc>
          <w:tcPr>
            <w:tcW w:w="1012" w:type="dxa"/>
            <w:tcBorders>
              <w:top w:val="nil"/>
              <w:left w:val="nil"/>
              <w:bottom w:val="single" w:sz="4" w:space="0" w:color="auto"/>
              <w:right w:val="single" w:sz="4" w:space="0" w:color="auto"/>
            </w:tcBorders>
            <w:shd w:val="clear" w:color="000000" w:fill="F2F2F2"/>
            <w:noWrap/>
            <w:vAlign w:val="center"/>
            <w:hideMark/>
          </w:tcPr>
          <w:p w14:paraId="4F3FD1C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F2F2F2"/>
            <w:noWrap/>
            <w:vAlign w:val="center"/>
            <w:hideMark/>
          </w:tcPr>
          <w:p w14:paraId="5E5EFE2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7D4A0A7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424.5</w:t>
            </w:r>
          </w:p>
        </w:tc>
        <w:tc>
          <w:tcPr>
            <w:tcW w:w="1012" w:type="dxa"/>
            <w:tcBorders>
              <w:top w:val="nil"/>
              <w:left w:val="nil"/>
              <w:bottom w:val="single" w:sz="4" w:space="0" w:color="auto"/>
              <w:right w:val="single" w:sz="4" w:space="0" w:color="auto"/>
            </w:tcBorders>
            <w:shd w:val="clear" w:color="000000" w:fill="F2F2F2"/>
            <w:noWrap/>
            <w:vAlign w:val="center"/>
            <w:hideMark/>
          </w:tcPr>
          <w:p w14:paraId="1C807CA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3DAC610D"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7CF41A3D"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3B9FA0DA"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75EAAD6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104.7</w:t>
            </w:r>
          </w:p>
        </w:tc>
        <w:tc>
          <w:tcPr>
            <w:tcW w:w="686" w:type="dxa"/>
            <w:tcBorders>
              <w:top w:val="nil"/>
              <w:left w:val="nil"/>
              <w:bottom w:val="single" w:sz="4" w:space="0" w:color="auto"/>
              <w:right w:val="single" w:sz="4" w:space="0" w:color="auto"/>
            </w:tcBorders>
            <w:shd w:val="clear" w:color="000000" w:fill="F2F2F2"/>
            <w:noWrap/>
            <w:vAlign w:val="center"/>
            <w:hideMark/>
          </w:tcPr>
          <w:p w14:paraId="470C0D7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346D19D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8.8</w:t>
            </w:r>
          </w:p>
        </w:tc>
        <w:tc>
          <w:tcPr>
            <w:tcW w:w="1683" w:type="dxa"/>
            <w:tcBorders>
              <w:top w:val="nil"/>
              <w:left w:val="nil"/>
              <w:bottom w:val="single" w:sz="4" w:space="0" w:color="auto"/>
              <w:right w:val="single" w:sz="4" w:space="0" w:color="auto"/>
            </w:tcBorders>
            <w:shd w:val="clear" w:color="000000" w:fill="F2F2F2"/>
            <w:noWrap/>
            <w:vAlign w:val="center"/>
            <w:hideMark/>
          </w:tcPr>
          <w:p w14:paraId="5885533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63.9</w:t>
            </w:r>
          </w:p>
        </w:tc>
        <w:tc>
          <w:tcPr>
            <w:tcW w:w="1012" w:type="dxa"/>
            <w:tcBorders>
              <w:top w:val="nil"/>
              <w:left w:val="nil"/>
              <w:bottom w:val="single" w:sz="4" w:space="0" w:color="auto"/>
              <w:right w:val="single" w:sz="4" w:space="0" w:color="auto"/>
            </w:tcBorders>
            <w:shd w:val="clear" w:color="000000" w:fill="F2F2F2"/>
            <w:noWrap/>
            <w:vAlign w:val="center"/>
            <w:hideMark/>
          </w:tcPr>
          <w:p w14:paraId="0DD6B72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013D404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25D7362A"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4C45AB5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24.9</w:t>
            </w:r>
          </w:p>
        </w:tc>
        <w:tc>
          <w:tcPr>
            <w:tcW w:w="1012" w:type="dxa"/>
            <w:tcBorders>
              <w:top w:val="nil"/>
              <w:left w:val="nil"/>
              <w:bottom w:val="single" w:sz="4" w:space="0" w:color="auto"/>
              <w:right w:val="single" w:sz="4" w:space="0" w:color="auto"/>
            </w:tcBorders>
            <w:shd w:val="clear" w:color="000000" w:fill="F2F2F2"/>
            <w:noWrap/>
            <w:vAlign w:val="center"/>
            <w:hideMark/>
          </w:tcPr>
          <w:p w14:paraId="27CB3C4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F2F2F2"/>
            <w:noWrap/>
            <w:vAlign w:val="center"/>
            <w:hideMark/>
          </w:tcPr>
          <w:p w14:paraId="3AD34D5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574B30F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7.1</w:t>
            </w:r>
          </w:p>
        </w:tc>
        <w:tc>
          <w:tcPr>
            <w:tcW w:w="1012" w:type="dxa"/>
            <w:tcBorders>
              <w:top w:val="nil"/>
              <w:left w:val="nil"/>
              <w:bottom w:val="single" w:sz="4" w:space="0" w:color="auto"/>
              <w:right w:val="single" w:sz="4" w:space="0" w:color="auto"/>
            </w:tcBorders>
            <w:shd w:val="clear" w:color="000000" w:fill="F2F2F2"/>
            <w:noWrap/>
            <w:vAlign w:val="center"/>
            <w:hideMark/>
          </w:tcPr>
          <w:p w14:paraId="7AA2413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2F1BFDDE" w14:textId="77777777" w:rsidTr="007E198C">
        <w:trPr>
          <w:trHeight w:val="340"/>
          <w:jc w:val="center"/>
        </w:trPr>
        <w:tc>
          <w:tcPr>
            <w:tcW w:w="18573" w:type="dxa"/>
            <w:gridSpan w:val="14"/>
            <w:tcBorders>
              <w:top w:val="single" w:sz="4" w:space="0" w:color="auto"/>
              <w:left w:val="single" w:sz="4" w:space="0" w:color="auto"/>
              <w:bottom w:val="single" w:sz="4" w:space="0" w:color="auto"/>
              <w:right w:val="single" w:sz="4" w:space="0" w:color="auto"/>
            </w:tcBorders>
            <w:noWrap/>
            <w:vAlign w:val="center"/>
            <w:hideMark/>
          </w:tcPr>
          <w:p w14:paraId="1913FEA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r>
      <w:tr w:rsidR="007E198C" w:rsidRPr="0057544D" w14:paraId="446F4B53"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vAlign w:val="center"/>
            <w:hideMark/>
          </w:tcPr>
          <w:p w14:paraId="5FE6FAE6"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2510 - Високе мешовите шуме китњака, сладуна и цера</w:t>
            </w:r>
          </w:p>
        </w:tc>
        <w:tc>
          <w:tcPr>
            <w:tcW w:w="1160" w:type="dxa"/>
            <w:tcBorders>
              <w:top w:val="nil"/>
              <w:left w:val="nil"/>
              <w:bottom w:val="single" w:sz="4" w:space="0" w:color="auto"/>
              <w:right w:val="single" w:sz="4" w:space="0" w:color="auto"/>
            </w:tcBorders>
            <w:noWrap/>
            <w:vAlign w:val="center"/>
            <w:hideMark/>
          </w:tcPr>
          <w:p w14:paraId="3B342DCF"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P</w:t>
            </w:r>
          </w:p>
        </w:tc>
        <w:tc>
          <w:tcPr>
            <w:tcW w:w="1160" w:type="dxa"/>
            <w:tcBorders>
              <w:top w:val="nil"/>
              <w:left w:val="nil"/>
              <w:bottom w:val="single" w:sz="4" w:space="0" w:color="auto"/>
              <w:right w:val="single" w:sz="4" w:space="0" w:color="auto"/>
            </w:tcBorders>
            <w:noWrap/>
            <w:vAlign w:val="center"/>
            <w:hideMark/>
          </w:tcPr>
          <w:p w14:paraId="5BCE396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1.60</w:t>
            </w:r>
          </w:p>
        </w:tc>
        <w:tc>
          <w:tcPr>
            <w:tcW w:w="686" w:type="dxa"/>
            <w:tcBorders>
              <w:top w:val="nil"/>
              <w:left w:val="nil"/>
              <w:bottom w:val="single" w:sz="4" w:space="0" w:color="auto"/>
              <w:right w:val="single" w:sz="4" w:space="0" w:color="auto"/>
            </w:tcBorders>
            <w:noWrap/>
            <w:vAlign w:val="center"/>
            <w:hideMark/>
          </w:tcPr>
          <w:p w14:paraId="117C66FB"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6C8760C1"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2097C77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1.60</w:t>
            </w:r>
          </w:p>
        </w:tc>
        <w:tc>
          <w:tcPr>
            <w:tcW w:w="1012" w:type="dxa"/>
            <w:tcBorders>
              <w:top w:val="nil"/>
              <w:left w:val="nil"/>
              <w:bottom w:val="single" w:sz="4" w:space="0" w:color="auto"/>
              <w:right w:val="single" w:sz="4" w:space="0" w:color="auto"/>
            </w:tcBorders>
            <w:noWrap/>
            <w:vAlign w:val="center"/>
            <w:hideMark/>
          </w:tcPr>
          <w:p w14:paraId="79CB39A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046FA25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49B2F7EF"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683" w:type="dxa"/>
            <w:tcBorders>
              <w:top w:val="nil"/>
              <w:left w:val="nil"/>
              <w:bottom w:val="single" w:sz="4" w:space="0" w:color="auto"/>
              <w:right w:val="single" w:sz="4" w:space="0" w:color="auto"/>
            </w:tcBorders>
            <w:noWrap/>
            <w:vAlign w:val="center"/>
            <w:hideMark/>
          </w:tcPr>
          <w:p w14:paraId="71DE64F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7BD51D97"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88" w:type="dxa"/>
            <w:tcBorders>
              <w:top w:val="nil"/>
              <w:left w:val="nil"/>
              <w:bottom w:val="single" w:sz="4" w:space="0" w:color="auto"/>
              <w:right w:val="single" w:sz="4" w:space="0" w:color="auto"/>
            </w:tcBorders>
            <w:noWrap/>
            <w:vAlign w:val="center"/>
            <w:hideMark/>
          </w:tcPr>
          <w:p w14:paraId="39DD2869"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280" w:type="dxa"/>
            <w:tcBorders>
              <w:top w:val="nil"/>
              <w:left w:val="nil"/>
              <w:bottom w:val="single" w:sz="4" w:space="0" w:color="auto"/>
              <w:right w:val="single" w:sz="4" w:space="0" w:color="auto"/>
            </w:tcBorders>
            <w:noWrap/>
            <w:vAlign w:val="center"/>
            <w:hideMark/>
          </w:tcPr>
          <w:p w14:paraId="7464160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c>
          <w:tcPr>
            <w:tcW w:w="1012" w:type="dxa"/>
            <w:tcBorders>
              <w:top w:val="nil"/>
              <w:left w:val="nil"/>
              <w:bottom w:val="single" w:sz="4" w:space="0" w:color="auto"/>
              <w:right w:val="single" w:sz="4" w:space="0" w:color="auto"/>
            </w:tcBorders>
            <w:noWrap/>
            <w:vAlign w:val="center"/>
            <w:hideMark/>
          </w:tcPr>
          <w:p w14:paraId="3EAE6BED"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0.00</w:t>
            </w:r>
          </w:p>
        </w:tc>
      </w:tr>
      <w:tr w:rsidR="007E198C" w:rsidRPr="0057544D" w14:paraId="690DA0A9"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7CA97C07"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D080052"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V</w:t>
            </w:r>
          </w:p>
        </w:tc>
        <w:tc>
          <w:tcPr>
            <w:tcW w:w="1160" w:type="dxa"/>
            <w:tcBorders>
              <w:top w:val="nil"/>
              <w:left w:val="nil"/>
              <w:bottom w:val="single" w:sz="4" w:space="0" w:color="auto"/>
              <w:right w:val="single" w:sz="4" w:space="0" w:color="auto"/>
            </w:tcBorders>
            <w:noWrap/>
            <w:vAlign w:val="center"/>
            <w:hideMark/>
          </w:tcPr>
          <w:p w14:paraId="0701134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82.8</w:t>
            </w:r>
          </w:p>
        </w:tc>
        <w:tc>
          <w:tcPr>
            <w:tcW w:w="686" w:type="dxa"/>
            <w:tcBorders>
              <w:top w:val="nil"/>
              <w:left w:val="nil"/>
              <w:bottom w:val="single" w:sz="4" w:space="0" w:color="auto"/>
              <w:right w:val="single" w:sz="4" w:space="0" w:color="auto"/>
            </w:tcBorders>
            <w:noWrap/>
            <w:vAlign w:val="center"/>
            <w:hideMark/>
          </w:tcPr>
          <w:p w14:paraId="4F4E055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7F30371E"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77BF698A"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82.8</w:t>
            </w:r>
          </w:p>
        </w:tc>
        <w:tc>
          <w:tcPr>
            <w:tcW w:w="1012" w:type="dxa"/>
            <w:tcBorders>
              <w:top w:val="nil"/>
              <w:left w:val="nil"/>
              <w:bottom w:val="single" w:sz="4" w:space="0" w:color="auto"/>
              <w:right w:val="single" w:sz="4" w:space="0" w:color="auto"/>
            </w:tcBorders>
            <w:noWrap/>
            <w:vAlign w:val="center"/>
            <w:hideMark/>
          </w:tcPr>
          <w:p w14:paraId="0540C5D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0F2F345"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236B64F3"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6A0C91A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7F3D53B0"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6EC08FD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6C5AB2D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E8B176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6FB87620"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4AD94FEE" w14:textId="77777777" w:rsidR="007E198C" w:rsidRPr="0057544D" w:rsidRDefault="007E198C" w:rsidP="007E198C">
            <w:pPr>
              <w:widowControl/>
              <w:rPr>
                <w:color w:val="000000"/>
                <w:sz w:val="22"/>
                <w:szCs w:val="22"/>
                <w:lang w:val="en-US" w:eastAsia="en-US"/>
              </w:rPr>
            </w:pPr>
          </w:p>
        </w:tc>
        <w:tc>
          <w:tcPr>
            <w:tcW w:w="1160" w:type="dxa"/>
            <w:tcBorders>
              <w:top w:val="nil"/>
              <w:left w:val="nil"/>
              <w:bottom w:val="single" w:sz="4" w:space="0" w:color="auto"/>
              <w:right w:val="single" w:sz="4" w:space="0" w:color="auto"/>
            </w:tcBorders>
            <w:noWrap/>
            <w:vAlign w:val="center"/>
            <w:hideMark/>
          </w:tcPr>
          <w:p w14:paraId="0DDC43D1" w14:textId="77777777" w:rsidR="007E198C" w:rsidRPr="0057544D" w:rsidRDefault="007E198C" w:rsidP="007E198C">
            <w:pPr>
              <w:widowControl/>
              <w:jc w:val="center"/>
              <w:rPr>
                <w:color w:val="000000"/>
                <w:sz w:val="22"/>
                <w:szCs w:val="22"/>
                <w:lang w:val="en-US" w:eastAsia="en-US"/>
              </w:rPr>
            </w:pPr>
            <w:r w:rsidRPr="0057544D">
              <w:rPr>
                <w:color w:val="000000"/>
                <w:sz w:val="22"/>
                <w:szCs w:val="22"/>
                <w:lang w:val="en-US" w:eastAsia="en-US"/>
              </w:rPr>
              <w:t>Zv</w:t>
            </w:r>
          </w:p>
        </w:tc>
        <w:tc>
          <w:tcPr>
            <w:tcW w:w="1160" w:type="dxa"/>
            <w:tcBorders>
              <w:top w:val="nil"/>
              <w:left w:val="nil"/>
              <w:bottom w:val="single" w:sz="4" w:space="0" w:color="auto"/>
              <w:right w:val="single" w:sz="4" w:space="0" w:color="auto"/>
            </w:tcBorders>
            <w:noWrap/>
            <w:vAlign w:val="center"/>
            <w:hideMark/>
          </w:tcPr>
          <w:p w14:paraId="5622610C"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2.9</w:t>
            </w:r>
          </w:p>
        </w:tc>
        <w:tc>
          <w:tcPr>
            <w:tcW w:w="686" w:type="dxa"/>
            <w:tcBorders>
              <w:top w:val="nil"/>
              <w:left w:val="nil"/>
              <w:bottom w:val="single" w:sz="4" w:space="0" w:color="auto"/>
              <w:right w:val="single" w:sz="4" w:space="0" w:color="auto"/>
            </w:tcBorders>
            <w:noWrap/>
            <w:vAlign w:val="center"/>
            <w:hideMark/>
          </w:tcPr>
          <w:p w14:paraId="7FF1E51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7DEDC9F6"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2669EE43" w14:textId="77777777" w:rsidR="007E198C" w:rsidRPr="0057544D" w:rsidRDefault="007E198C" w:rsidP="007E198C">
            <w:pPr>
              <w:widowControl/>
              <w:jc w:val="right"/>
              <w:rPr>
                <w:color w:val="000000"/>
                <w:sz w:val="22"/>
                <w:szCs w:val="22"/>
                <w:lang w:val="en-US" w:eastAsia="en-US"/>
              </w:rPr>
            </w:pPr>
            <w:r w:rsidRPr="0057544D">
              <w:rPr>
                <w:color w:val="000000"/>
                <w:sz w:val="22"/>
                <w:szCs w:val="22"/>
                <w:lang w:val="en-US" w:eastAsia="en-US"/>
              </w:rPr>
              <w:t>2.9</w:t>
            </w:r>
          </w:p>
        </w:tc>
        <w:tc>
          <w:tcPr>
            <w:tcW w:w="1012" w:type="dxa"/>
            <w:tcBorders>
              <w:top w:val="nil"/>
              <w:left w:val="nil"/>
              <w:bottom w:val="single" w:sz="4" w:space="0" w:color="auto"/>
              <w:right w:val="single" w:sz="4" w:space="0" w:color="auto"/>
            </w:tcBorders>
            <w:noWrap/>
            <w:vAlign w:val="center"/>
            <w:hideMark/>
          </w:tcPr>
          <w:p w14:paraId="48E6389C"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4316A252"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565E01F9"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683" w:type="dxa"/>
            <w:tcBorders>
              <w:top w:val="nil"/>
              <w:left w:val="nil"/>
              <w:bottom w:val="single" w:sz="4" w:space="0" w:color="auto"/>
              <w:right w:val="single" w:sz="4" w:space="0" w:color="auto"/>
            </w:tcBorders>
            <w:noWrap/>
            <w:vAlign w:val="center"/>
            <w:hideMark/>
          </w:tcPr>
          <w:p w14:paraId="6F7E93A8"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65F38AF1"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88" w:type="dxa"/>
            <w:tcBorders>
              <w:top w:val="nil"/>
              <w:left w:val="nil"/>
              <w:bottom w:val="single" w:sz="4" w:space="0" w:color="auto"/>
              <w:right w:val="single" w:sz="4" w:space="0" w:color="auto"/>
            </w:tcBorders>
            <w:noWrap/>
            <w:vAlign w:val="center"/>
            <w:hideMark/>
          </w:tcPr>
          <w:p w14:paraId="4B26239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280" w:type="dxa"/>
            <w:tcBorders>
              <w:top w:val="nil"/>
              <w:left w:val="nil"/>
              <w:bottom w:val="single" w:sz="4" w:space="0" w:color="auto"/>
              <w:right w:val="single" w:sz="4" w:space="0" w:color="auto"/>
            </w:tcBorders>
            <w:noWrap/>
            <w:vAlign w:val="center"/>
            <w:hideMark/>
          </w:tcPr>
          <w:p w14:paraId="112FD16A"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c>
          <w:tcPr>
            <w:tcW w:w="1012" w:type="dxa"/>
            <w:tcBorders>
              <w:top w:val="nil"/>
              <w:left w:val="nil"/>
              <w:bottom w:val="single" w:sz="4" w:space="0" w:color="auto"/>
              <w:right w:val="single" w:sz="4" w:space="0" w:color="auto"/>
            </w:tcBorders>
            <w:noWrap/>
            <w:vAlign w:val="center"/>
            <w:hideMark/>
          </w:tcPr>
          <w:p w14:paraId="72819184" w14:textId="77777777" w:rsidR="007E198C" w:rsidRPr="0057544D" w:rsidRDefault="007E198C" w:rsidP="007E198C">
            <w:pPr>
              <w:widowControl/>
              <w:rPr>
                <w:color w:val="000000"/>
                <w:sz w:val="22"/>
                <w:szCs w:val="22"/>
                <w:lang w:val="en-US" w:eastAsia="en-US"/>
              </w:rPr>
            </w:pPr>
            <w:r w:rsidRPr="0057544D">
              <w:rPr>
                <w:color w:val="000000"/>
                <w:sz w:val="22"/>
                <w:szCs w:val="22"/>
                <w:lang w:val="en-US" w:eastAsia="en-US"/>
              </w:rPr>
              <w:t> </w:t>
            </w:r>
          </w:p>
        </w:tc>
      </w:tr>
      <w:tr w:rsidR="007E198C" w:rsidRPr="0057544D" w14:paraId="32917F68" w14:textId="77777777" w:rsidTr="007E198C">
        <w:trPr>
          <w:trHeight w:val="340"/>
          <w:jc w:val="center"/>
        </w:trPr>
        <w:tc>
          <w:tcPr>
            <w:tcW w:w="349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298AF86"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60 - Национални парк - III степена заштите</w:t>
            </w:r>
          </w:p>
        </w:tc>
        <w:tc>
          <w:tcPr>
            <w:tcW w:w="1160" w:type="dxa"/>
            <w:tcBorders>
              <w:top w:val="nil"/>
              <w:left w:val="nil"/>
              <w:bottom w:val="single" w:sz="4" w:space="0" w:color="auto"/>
              <w:right w:val="single" w:sz="4" w:space="0" w:color="auto"/>
            </w:tcBorders>
            <w:shd w:val="clear" w:color="000000" w:fill="F2F2F2"/>
            <w:noWrap/>
            <w:vAlign w:val="center"/>
            <w:hideMark/>
          </w:tcPr>
          <w:p w14:paraId="069271F0"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F2F2F2"/>
            <w:noWrap/>
            <w:vAlign w:val="center"/>
            <w:hideMark/>
          </w:tcPr>
          <w:p w14:paraId="3B29B7E3"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1.60</w:t>
            </w:r>
          </w:p>
        </w:tc>
        <w:tc>
          <w:tcPr>
            <w:tcW w:w="686" w:type="dxa"/>
            <w:tcBorders>
              <w:top w:val="nil"/>
              <w:left w:val="nil"/>
              <w:bottom w:val="single" w:sz="4" w:space="0" w:color="auto"/>
              <w:right w:val="single" w:sz="4" w:space="0" w:color="auto"/>
            </w:tcBorders>
            <w:shd w:val="clear" w:color="000000" w:fill="F2F2F2"/>
            <w:noWrap/>
            <w:vAlign w:val="center"/>
            <w:hideMark/>
          </w:tcPr>
          <w:p w14:paraId="4A80660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3AD7810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683" w:type="dxa"/>
            <w:tcBorders>
              <w:top w:val="nil"/>
              <w:left w:val="nil"/>
              <w:bottom w:val="single" w:sz="4" w:space="0" w:color="auto"/>
              <w:right w:val="single" w:sz="4" w:space="0" w:color="auto"/>
            </w:tcBorders>
            <w:shd w:val="clear" w:color="000000" w:fill="F2F2F2"/>
            <w:noWrap/>
            <w:vAlign w:val="center"/>
            <w:hideMark/>
          </w:tcPr>
          <w:p w14:paraId="787D928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1.60</w:t>
            </w:r>
          </w:p>
        </w:tc>
        <w:tc>
          <w:tcPr>
            <w:tcW w:w="1012" w:type="dxa"/>
            <w:tcBorders>
              <w:top w:val="nil"/>
              <w:left w:val="nil"/>
              <w:bottom w:val="single" w:sz="4" w:space="0" w:color="auto"/>
              <w:right w:val="single" w:sz="4" w:space="0" w:color="auto"/>
            </w:tcBorders>
            <w:shd w:val="clear" w:color="000000" w:fill="F2F2F2"/>
            <w:noWrap/>
            <w:vAlign w:val="center"/>
            <w:hideMark/>
          </w:tcPr>
          <w:p w14:paraId="046B2C9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1E9A9E4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2CB6180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683" w:type="dxa"/>
            <w:tcBorders>
              <w:top w:val="nil"/>
              <w:left w:val="nil"/>
              <w:bottom w:val="single" w:sz="4" w:space="0" w:color="auto"/>
              <w:right w:val="single" w:sz="4" w:space="0" w:color="auto"/>
            </w:tcBorders>
            <w:shd w:val="clear" w:color="000000" w:fill="F2F2F2"/>
            <w:noWrap/>
            <w:vAlign w:val="center"/>
            <w:hideMark/>
          </w:tcPr>
          <w:p w14:paraId="60C58EE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1608082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88" w:type="dxa"/>
            <w:tcBorders>
              <w:top w:val="nil"/>
              <w:left w:val="nil"/>
              <w:bottom w:val="single" w:sz="4" w:space="0" w:color="auto"/>
              <w:right w:val="single" w:sz="4" w:space="0" w:color="auto"/>
            </w:tcBorders>
            <w:shd w:val="clear" w:color="000000" w:fill="F2F2F2"/>
            <w:noWrap/>
            <w:vAlign w:val="center"/>
            <w:hideMark/>
          </w:tcPr>
          <w:p w14:paraId="4D2D06D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280" w:type="dxa"/>
            <w:tcBorders>
              <w:top w:val="nil"/>
              <w:left w:val="nil"/>
              <w:bottom w:val="single" w:sz="4" w:space="0" w:color="auto"/>
              <w:right w:val="single" w:sz="4" w:space="0" w:color="auto"/>
            </w:tcBorders>
            <w:shd w:val="clear" w:color="000000" w:fill="F2F2F2"/>
            <w:noWrap/>
            <w:vAlign w:val="center"/>
            <w:hideMark/>
          </w:tcPr>
          <w:p w14:paraId="536C8E6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F2F2F2"/>
            <w:noWrap/>
            <w:vAlign w:val="center"/>
            <w:hideMark/>
          </w:tcPr>
          <w:p w14:paraId="069F913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r>
      <w:tr w:rsidR="007E198C" w:rsidRPr="0057544D" w14:paraId="7D27A9EF"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12D18FA0"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0C7FB49C"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F2F2F2"/>
            <w:noWrap/>
            <w:vAlign w:val="center"/>
            <w:hideMark/>
          </w:tcPr>
          <w:p w14:paraId="1A40831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82.8</w:t>
            </w:r>
          </w:p>
        </w:tc>
        <w:tc>
          <w:tcPr>
            <w:tcW w:w="686" w:type="dxa"/>
            <w:tcBorders>
              <w:top w:val="nil"/>
              <w:left w:val="nil"/>
              <w:bottom w:val="single" w:sz="4" w:space="0" w:color="auto"/>
              <w:right w:val="single" w:sz="4" w:space="0" w:color="auto"/>
            </w:tcBorders>
            <w:shd w:val="clear" w:color="000000" w:fill="F2F2F2"/>
            <w:noWrap/>
            <w:vAlign w:val="center"/>
            <w:hideMark/>
          </w:tcPr>
          <w:p w14:paraId="37F1C89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51A954B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682501F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82.8</w:t>
            </w:r>
          </w:p>
        </w:tc>
        <w:tc>
          <w:tcPr>
            <w:tcW w:w="1012" w:type="dxa"/>
            <w:tcBorders>
              <w:top w:val="nil"/>
              <w:left w:val="nil"/>
              <w:bottom w:val="single" w:sz="4" w:space="0" w:color="auto"/>
              <w:right w:val="single" w:sz="4" w:space="0" w:color="auto"/>
            </w:tcBorders>
            <w:shd w:val="clear" w:color="000000" w:fill="F2F2F2"/>
            <w:noWrap/>
            <w:vAlign w:val="center"/>
            <w:hideMark/>
          </w:tcPr>
          <w:p w14:paraId="6EC8839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1D6D4087"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03513A8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5E3E614B"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1A2772D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F2F2F2"/>
            <w:noWrap/>
            <w:vAlign w:val="center"/>
            <w:hideMark/>
          </w:tcPr>
          <w:p w14:paraId="766C43A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326BDF9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6F6E7FB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44FE644C" w14:textId="77777777" w:rsidTr="007E198C">
        <w:trPr>
          <w:trHeight w:val="340"/>
          <w:jc w:val="center"/>
        </w:trPr>
        <w:tc>
          <w:tcPr>
            <w:tcW w:w="3493" w:type="dxa"/>
            <w:vMerge/>
            <w:tcBorders>
              <w:top w:val="nil"/>
              <w:left w:val="single" w:sz="4" w:space="0" w:color="auto"/>
              <w:bottom w:val="single" w:sz="4" w:space="0" w:color="auto"/>
              <w:right w:val="single" w:sz="4" w:space="0" w:color="auto"/>
            </w:tcBorders>
            <w:vAlign w:val="center"/>
            <w:hideMark/>
          </w:tcPr>
          <w:p w14:paraId="75AF3739"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F2F2F2"/>
            <w:noWrap/>
            <w:vAlign w:val="center"/>
            <w:hideMark/>
          </w:tcPr>
          <w:p w14:paraId="5DE67A38"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F2F2F2"/>
            <w:noWrap/>
            <w:vAlign w:val="center"/>
            <w:hideMark/>
          </w:tcPr>
          <w:p w14:paraId="6DEBA190"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2.9</w:t>
            </w:r>
          </w:p>
        </w:tc>
        <w:tc>
          <w:tcPr>
            <w:tcW w:w="686" w:type="dxa"/>
            <w:tcBorders>
              <w:top w:val="nil"/>
              <w:left w:val="nil"/>
              <w:bottom w:val="single" w:sz="4" w:space="0" w:color="auto"/>
              <w:right w:val="single" w:sz="4" w:space="0" w:color="auto"/>
            </w:tcBorders>
            <w:shd w:val="clear" w:color="000000" w:fill="F2F2F2"/>
            <w:noWrap/>
            <w:vAlign w:val="center"/>
            <w:hideMark/>
          </w:tcPr>
          <w:p w14:paraId="03A20EBF"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7B1C6B8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0C57334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2.9</w:t>
            </w:r>
          </w:p>
        </w:tc>
        <w:tc>
          <w:tcPr>
            <w:tcW w:w="1012" w:type="dxa"/>
            <w:tcBorders>
              <w:top w:val="nil"/>
              <w:left w:val="nil"/>
              <w:bottom w:val="single" w:sz="4" w:space="0" w:color="auto"/>
              <w:right w:val="single" w:sz="4" w:space="0" w:color="auto"/>
            </w:tcBorders>
            <w:shd w:val="clear" w:color="000000" w:fill="F2F2F2"/>
            <w:noWrap/>
            <w:vAlign w:val="center"/>
            <w:hideMark/>
          </w:tcPr>
          <w:p w14:paraId="0857EF9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308FF6F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1E01F33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F2F2F2"/>
            <w:noWrap/>
            <w:vAlign w:val="center"/>
            <w:hideMark/>
          </w:tcPr>
          <w:p w14:paraId="4BDB5EA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39CA8A2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F2F2F2"/>
            <w:noWrap/>
            <w:vAlign w:val="center"/>
            <w:hideMark/>
          </w:tcPr>
          <w:p w14:paraId="2A21D19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F2F2F2"/>
            <w:noWrap/>
            <w:vAlign w:val="center"/>
            <w:hideMark/>
          </w:tcPr>
          <w:p w14:paraId="6E720071"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F2F2F2"/>
            <w:noWrap/>
            <w:vAlign w:val="center"/>
            <w:hideMark/>
          </w:tcPr>
          <w:p w14:paraId="2687DB8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636C4CA2" w14:textId="77777777" w:rsidTr="007E198C">
        <w:trPr>
          <w:trHeight w:val="340"/>
          <w:jc w:val="center"/>
        </w:trPr>
        <w:tc>
          <w:tcPr>
            <w:tcW w:w="349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E5A9AA9"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Укупно за ширину добног разреда од 20 година</w:t>
            </w:r>
          </w:p>
        </w:tc>
        <w:tc>
          <w:tcPr>
            <w:tcW w:w="1160" w:type="dxa"/>
            <w:tcBorders>
              <w:top w:val="nil"/>
              <w:left w:val="nil"/>
              <w:bottom w:val="single" w:sz="4" w:space="0" w:color="auto"/>
              <w:right w:val="single" w:sz="4" w:space="0" w:color="auto"/>
            </w:tcBorders>
            <w:shd w:val="clear" w:color="000000" w:fill="D9D9D9"/>
            <w:noWrap/>
            <w:vAlign w:val="center"/>
            <w:hideMark/>
          </w:tcPr>
          <w:p w14:paraId="24EC4A8B"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P</w:t>
            </w:r>
          </w:p>
        </w:tc>
        <w:tc>
          <w:tcPr>
            <w:tcW w:w="1160" w:type="dxa"/>
            <w:tcBorders>
              <w:top w:val="nil"/>
              <w:left w:val="nil"/>
              <w:bottom w:val="single" w:sz="4" w:space="0" w:color="auto"/>
              <w:right w:val="single" w:sz="4" w:space="0" w:color="auto"/>
            </w:tcBorders>
            <w:shd w:val="clear" w:color="000000" w:fill="D9D9D9"/>
            <w:noWrap/>
            <w:vAlign w:val="center"/>
            <w:hideMark/>
          </w:tcPr>
          <w:p w14:paraId="17F487C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50.30</w:t>
            </w:r>
          </w:p>
        </w:tc>
        <w:tc>
          <w:tcPr>
            <w:tcW w:w="686" w:type="dxa"/>
            <w:tcBorders>
              <w:top w:val="nil"/>
              <w:left w:val="nil"/>
              <w:bottom w:val="single" w:sz="4" w:space="0" w:color="auto"/>
              <w:right w:val="single" w:sz="4" w:space="0" w:color="auto"/>
            </w:tcBorders>
            <w:shd w:val="clear" w:color="000000" w:fill="D9D9D9"/>
            <w:noWrap/>
            <w:vAlign w:val="center"/>
            <w:hideMark/>
          </w:tcPr>
          <w:p w14:paraId="1B0A53A9"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D9D9D9"/>
            <w:noWrap/>
            <w:vAlign w:val="center"/>
            <w:hideMark/>
          </w:tcPr>
          <w:p w14:paraId="763836D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19.89</w:t>
            </w:r>
          </w:p>
        </w:tc>
        <w:tc>
          <w:tcPr>
            <w:tcW w:w="1683" w:type="dxa"/>
            <w:tcBorders>
              <w:top w:val="nil"/>
              <w:left w:val="nil"/>
              <w:bottom w:val="single" w:sz="4" w:space="0" w:color="auto"/>
              <w:right w:val="single" w:sz="4" w:space="0" w:color="auto"/>
            </w:tcBorders>
            <w:shd w:val="clear" w:color="000000" w:fill="D9D9D9"/>
            <w:noWrap/>
            <w:vAlign w:val="center"/>
            <w:hideMark/>
          </w:tcPr>
          <w:p w14:paraId="659D862A"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21.27</w:t>
            </w:r>
          </w:p>
        </w:tc>
        <w:tc>
          <w:tcPr>
            <w:tcW w:w="1012" w:type="dxa"/>
            <w:tcBorders>
              <w:top w:val="nil"/>
              <w:left w:val="nil"/>
              <w:bottom w:val="single" w:sz="4" w:space="0" w:color="auto"/>
              <w:right w:val="single" w:sz="4" w:space="0" w:color="auto"/>
            </w:tcBorders>
            <w:shd w:val="clear" w:color="000000" w:fill="D9D9D9"/>
            <w:noWrap/>
            <w:vAlign w:val="center"/>
            <w:hideMark/>
          </w:tcPr>
          <w:p w14:paraId="6730D6F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D9D9D9"/>
            <w:noWrap/>
            <w:vAlign w:val="center"/>
            <w:hideMark/>
          </w:tcPr>
          <w:p w14:paraId="57B4B107"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12" w:type="dxa"/>
            <w:tcBorders>
              <w:top w:val="nil"/>
              <w:left w:val="nil"/>
              <w:bottom w:val="single" w:sz="4" w:space="0" w:color="auto"/>
              <w:right w:val="single" w:sz="4" w:space="0" w:color="auto"/>
            </w:tcBorders>
            <w:shd w:val="clear" w:color="000000" w:fill="D9D9D9"/>
            <w:noWrap/>
            <w:vAlign w:val="center"/>
            <w:hideMark/>
          </w:tcPr>
          <w:p w14:paraId="49F842D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683" w:type="dxa"/>
            <w:tcBorders>
              <w:top w:val="nil"/>
              <w:left w:val="nil"/>
              <w:bottom w:val="single" w:sz="4" w:space="0" w:color="auto"/>
              <w:right w:val="single" w:sz="4" w:space="0" w:color="auto"/>
            </w:tcBorders>
            <w:shd w:val="clear" w:color="000000" w:fill="D9D9D9"/>
            <w:noWrap/>
            <w:vAlign w:val="center"/>
            <w:hideMark/>
          </w:tcPr>
          <w:p w14:paraId="54282DA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6.72</w:t>
            </w:r>
          </w:p>
        </w:tc>
        <w:tc>
          <w:tcPr>
            <w:tcW w:w="1012" w:type="dxa"/>
            <w:tcBorders>
              <w:top w:val="nil"/>
              <w:left w:val="nil"/>
              <w:bottom w:val="single" w:sz="4" w:space="0" w:color="auto"/>
              <w:right w:val="single" w:sz="4" w:space="0" w:color="auto"/>
            </w:tcBorders>
            <w:shd w:val="clear" w:color="000000" w:fill="D9D9D9"/>
            <w:noWrap/>
            <w:vAlign w:val="center"/>
            <w:hideMark/>
          </w:tcPr>
          <w:p w14:paraId="246B744C"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088" w:type="dxa"/>
            <w:tcBorders>
              <w:top w:val="nil"/>
              <w:left w:val="nil"/>
              <w:bottom w:val="single" w:sz="4" w:space="0" w:color="auto"/>
              <w:right w:val="single" w:sz="4" w:space="0" w:color="auto"/>
            </w:tcBorders>
            <w:shd w:val="clear" w:color="000000" w:fill="D9D9D9"/>
            <w:noWrap/>
            <w:vAlign w:val="center"/>
            <w:hideMark/>
          </w:tcPr>
          <w:p w14:paraId="4959564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c>
          <w:tcPr>
            <w:tcW w:w="1280" w:type="dxa"/>
            <w:tcBorders>
              <w:top w:val="nil"/>
              <w:left w:val="nil"/>
              <w:bottom w:val="single" w:sz="4" w:space="0" w:color="auto"/>
              <w:right w:val="single" w:sz="4" w:space="0" w:color="auto"/>
            </w:tcBorders>
            <w:shd w:val="clear" w:color="000000" w:fill="D9D9D9"/>
            <w:noWrap/>
            <w:vAlign w:val="center"/>
            <w:hideMark/>
          </w:tcPr>
          <w:p w14:paraId="034FFDB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2.42</w:t>
            </w:r>
          </w:p>
        </w:tc>
        <w:tc>
          <w:tcPr>
            <w:tcW w:w="1012" w:type="dxa"/>
            <w:tcBorders>
              <w:top w:val="nil"/>
              <w:left w:val="nil"/>
              <w:bottom w:val="single" w:sz="4" w:space="0" w:color="auto"/>
              <w:right w:val="single" w:sz="4" w:space="0" w:color="auto"/>
            </w:tcBorders>
            <w:shd w:val="clear" w:color="000000" w:fill="D9D9D9"/>
            <w:noWrap/>
            <w:vAlign w:val="center"/>
            <w:hideMark/>
          </w:tcPr>
          <w:p w14:paraId="2EC5557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0.00</w:t>
            </w:r>
          </w:p>
        </w:tc>
      </w:tr>
      <w:tr w:rsidR="007E198C" w:rsidRPr="0057544D" w14:paraId="201FCBCD" w14:textId="77777777" w:rsidTr="007E198C">
        <w:trPr>
          <w:trHeight w:val="340"/>
          <w:jc w:val="center"/>
        </w:trPr>
        <w:tc>
          <w:tcPr>
            <w:tcW w:w="3493" w:type="dxa"/>
            <w:vMerge/>
            <w:tcBorders>
              <w:top w:val="nil"/>
              <w:left w:val="single" w:sz="4" w:space="0" w:color="auto"/>
              <w:bottom w:val="single" w:sz="4" w:space="0" w:color="000000"/>
              <w:right w:val="single" w:sz="4" w:space="0" w:color="auto"/>
            </w:tcBorders>
            <w:vAlign w:val="center"/>
            <w:hideMark/>
          </w:tcPr>
          <w:p w14:paraId="4CC4DF9B"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37C327B5"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V</w:t>
            </w:r>
          </w:p>
        </w:tc>
        <w:tc>
          <w:tcPr>
            <w:tcW w:w="1160" w:type="dxa"/>
            <w:tcBorders>
              <w:top w:val="nil"/>
              <w:left w:val="nil"/>
              <w:bottom w:val="single" w:sz="4" w:space="0" w:color="auto"/>
              <w:right w:val="single" w:sz="4" w:space="0" w:color="auto"/>
            </w:tcBorders>
            <w:shd w:val="clear" w:color="000000" w:fill="D9D9D9"/>
            <w:noWrap/>
            <w:vAlign w:val="center"/>
            <w:hideMark/>
          </w:tcPr>
          <w:p w14:paraId="54D721E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4,524.5</w:t>
            </w:r>
          </w:p>
        </w:tc>
        <w:tc>
          <w:tcPr>
            <w:tcW w:w="686" w:type="dxa"/>
            <w:tcBorders>
              <w:top w:val="nil"/>
              <w:left w:val="nil"/>
              <w:bottom w:val="single" w:sz="4" w:space="0" w:color="auto"/>
              <w:right w:val="single" w:sz="4" w:space="0" w:color="auto"/>
            </w:tcBorders>
            <w:shd w:val="clear" w:color="000000" w:fill="D9D9D9"/>
            <w:noWrap/>
            <w:vAlign w:val="center"/>
            <w:hideMark/>
          </w:tcPr>
          <w:p w14:paraId="5C3C318C"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D9D9D9"/>
            <w:noWrap/>
            <w:vAlign w:val="center"/>
            <w:hideMark/>
          </w:tcPr>
          <w:p w14:paraId="0C459C28"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381.6</w:t>
            </w:r>
          </w:p>
        </w:tc>
        <w:tc>
          <w:tcPr>
            <w:tcW w:w="1683" w:type="dxa"/>
            <w:tcBorders>
              <w:top w:val="nil"/>
              <w:left w:val="nil"/>
              <w:bottom w:val="single" w:sz="4" w:space="0" w:color="auto"/>
              <w:right w:val="single" w:sz="4" w:space="0" w:color="auto"/>
            </w:tcBorders>
            <w:shd w:val="clear" w:color="000000" w:fill="D9D9D9"/>
            <w:noWrap/>
            <w:vAlign w:val="center"/>
            <w:hideMark/>
          </w:tcPr>
          <w:p w14:paraId="65846B44"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2,512.1</w:t>
            </w:r>
          </w:p>
        </w:tc>
        <w:tc>
          <w:tcPr>
            <w:tcW w:w="1012" w:type="dxa"/>
            <w:tcBorders>
              <w:top w:val="nil"/>
              <w:left w:val="nil"/>
              <w:bottom w:val="single" w:sz="4" w:space="0" w:color="auto"/>
              <w:right w:val="single" w:sz="4" w:space="0" w:color="auto"/>
            </w:tcBorders>
            <w:shd w:val="clear" w:color="000000" w:fill="D9D9D9"/>
            <w:noWrap/>
            <w:vAlign w:val="center"/>
            <w:hideMark/>
          </w:tcPr>
          <w:p w14:paraId="24140D82"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D9D9D9"/>
            <w:noWrap/>
            <w:vAlign w:val="center"/>
            <w:hideMark/>
          </w:tcPr>
          <w:p w14:paraId="30570D1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D9D9D9"/>
            <w:noWrap/>
            <w:vAlign w:val="center"/>
            <w:hideMark/>
          </w:tcPr>
          <w:p w14:paraId="169E158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D9D9D9"/>
            <w:noWrap/>
            <w:vAlign w:val="center"/>
            <w:hideMark/>
          </w:tcPr>
          <w:p w14:paraId="49ACC4A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1,206.3</w:t>
            </w:r>
          </w:p>
        </w:tc>
        <w:tc>
          <w:tcPr>
            <w:tcW w:w="1012" w:type="dxa"/>
            <w:tcBorders>
              <w:top w:val="nil"/>
              <w:left w:val="nil"/>
              <w:bottom w:val="single" w:sz="4" w:space="0" w:color="auto"/>
              <w:right w:val="single" w:sz="4" w:space="0" w:color="auto"/>
            </w:tcBorders>
            <w:shd w:val="clear" w:color="000000" w:fill="D9D9D9"/>
            <w:noWrap/>
            <w:vAlign w:val="center"/>
            <w:hideMark/>
          </w:tcPr>
          <w:p w14:paraId="0400B74D"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D9D9D9"/>
            <w:noWrap/>
            <w:vAlign w:val="center"/>
            <w:hideMark/>
          </w:tcPr>
          <w:p w14:paraId="2A84B1C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D9D9D9"/>
            <w:noWrap/>
            <w:vAlign w:val="center"/>
            <w:hideMark/>
          </w:tcPr>
          <w:p w14:paraId="3FA510F6"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424.5</w:t>
            </w:r>
          </w:p>
        </w:tc>
        <w:tc>
          <w:tcPr>
            <w:tcW w:w="1012" w:type="dxa"/>
            <w:tcBorders>
              <w:top w:val="nil"/>
              <w:left w:val="nil"/>
              <w:bottom w:val="single" w:sz="4" w:space="0" w:color="auto"/>
              <w:right w:val="single" w:sz="4" w:space="0" w:color="auto"/>
            </w:tcBorders>
            <w:shd w:val="clear" w:color="000000" w:fill="D9D9D9"/>
            <w:noWrap/>
            <w:vAlign w:val="center"/>
            <w:hideMark/>
          </w:tcPr>
          <w:p w14:paraId="3A8875E6"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r w:rsidR="007E198C" w:rsidRPr="0057544D" w14:paraId="60BAAFE7" w14:textId="77777777" w:rsidTr="007E198C">
        <w:trPr>
          <w:trHeight w:val="340"/>
          <w:jc w:val="center"/>
        </w:trPr>
        <w:tc>
          <w:tcPr>
            <w:tcW w:w="3493" w:type="dxa"/>
            <w:vMerge/>
            <w:tcBorders>
              <w:top w:val="nil"/>
              <w:left w:val="single" w:sz="4" w:space="0" w:color="auto"/>
              <w:bottom w:val="single" w:sz="4" w:space="0" w:color="000000"/>
              <w:right w:val="single" w:sz="4" w:space="0" w:color="auto"/>
            </w:tcBorders>
            <w:vAlign w:val="center"/>
            <w:hideMark/>
          </w:tcPr>
          <w:p w14:paraId="7EDA49BE" w14:textId="77777777" w:rsidR="007E198C" w:rsidRPr="0057544D" w:rsidRDefault="007E198C" w:rsidP="007E198C">
            <w:pPr>
              <w:widowControl/>
              <w:rPr>
                <w:b/>
                <w:bCs/>
                <w:color w:val="000000"/>
                <w:sz w:val="22"/>
                <w:szCs w:val="22"/>
                <w:lang w:val="en-US" w:eastAsia="en-US"/>
              </w:rPr>
            </w:pPr>
          </w:p>
        </w:tc>
        <w:tc>
          <w:tcPr>
            <w:tcW w:w="1160" w:type="dxa"/>
            <w:tcBorders>
              <w:top w:val="nil"/>
              <w:left w:val="nil"/>
              <w:bottom w:val="single" w:sz="4" w:space="0" w:color="auto"/>
              <w:right w:val="single" w:sz="4" w:space="0" w:color="auto"/>
            </w:tcBorders>
            <w:shd w:val="clear" w:color="000000" w:fill="D9D9D9"/>
            <w:noWrap/>
            <w:vAlign w:val="center"/>
            <w:hideMark/>
          </w:tcPr>
          <w:p w14:paraId="174BE8CD" w14:textId="77777777" w:rsidR="007E198C" w:rsidRPr="0057544D" w:rsidRDefault="007E198C" w:rsidP="007E198C">
            <w:pPr>
              <w:widowControl/>
              <w:jc w:val="center"/>
              <w:rPr>
                <w:b/>
                <w:bCs/>
                <w:color w:val="000000"/>
                <w:sz w:val="22"/>
                <w:szCs w:val="22"/>
                <w:lang w:val="en-US" w:eastAsia="en-US"/>
              </w:rPr>
            </w:pPr>
            <w:r w:rsidRPr="0057544D">
              <w:rPr>
                <w:b/>
                <w:bCs/>
                <w:color w:val="000000"/>
                <w:sz w:val="22"/>
                <w:szCs w:val="22"/>
                <w:lang w:val="en-US" w:eastAsia="en-US"/>
              </w:rPr>
              <w:t>Zv</w:t>
            </w:r>
          </w:p>
        </w:tc>
        <w:tc>
          <w:tcPr>
            <w:tcW w:w="1160" w:type="dxa"/>
            <w:tcBorders>
              <w:top w:val="nil"/>
              <w:left w:val="nil"/>
              <w:bottom w:val="single" w:sz="4" w:space="0" w:color="auto"/>
              <w:right w:val="single" w:sz="4" w:space="0" w:color="auto"/>
            </w:tcBorders>
            <w:shd w:val="clear" w:color="000000" w:fill="D9D9D9"/>
            <w:noWrap/>
            <w:vAlign w:val="center"/>
            <w:hideMark/>
          </w:tcPr>
          <w:p w14:paraId="562EADCE"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107.6</w:t>
            </w:r>
          </w:p>
        </w:tc>
        <w:tc>
          <w:tcPr>
            <w:tcW w:w="686" w:type="dxa"/>
            <w:tcBorders>
              <w:top w:val="nil"/>
              <w:left w:val="nil"/>
              <w:bottom w:val="single" w:sz="4" w:space="0" w:color="auto"/>
              <w:right w:val="single" w:sz="4" w:space="0" w:color="auto"/>
            </w:tcBorders>
            <w:shd w:val="clear" w:color="000000" w:fill="D9D9D9"/>
            <w:noWrap/>
            <w:vAlign w:val="center"/>
            <w:hideMark/>
          </w:tcPr>
          <w:p w14:paraId="57CE8D8E"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D9D9D9"/>
            <w:noWrap/>
            <w:vAlign w:val="center"/>
            <w:hideMark/>
          </w:tcPr>
          <w:p w14:paraId="2A1952A2"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8.8</w:t>
            </w:r>
          </w:p>
        </w:tc>
        <w:tc>
          <w:tcPr>
            <w:tcW w:w="1683" w:type="dxa"/>
            <w:tcBorders>
              <w:top w:val="nil"/>
              <w:left w:val="nil"/>
              <w:bottom w:val="single" w:sz="4" w:space="0" w:color="auto"/>
              <w:right w:val="single" w:sz="4" w:space="0" w:color="auto"/>
            </w:tcBorders>
            <w:shd w:val="clear" w:color="000000" w:fill="D9D9D9"/>
            <w:noWrap/>
            <w:vAlign w:val="center"/>
            <w:hideMark/>
          </w:tcPr>
          <w:p w14:paraId="2883E6B9"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66.8</w:t>
            </w:r>
          </w:p>
        </w:tc>
        <w:tc>
          <w:tcPr>
            <w:tcW w:w="1012" w:type="dxa"/>
            <w:tcBorders>
              <w:top w:val="nil"/>
              <w:left w:val="nil"/>
              <w:bottom w:val="single" w:sz="4" w:space="0" w:color="auto"/>
              <w:right w:val="single" w:sz="4" w:space="0" w:color="auto"/>
            </w:tcBorders>
            <w:shd w:val="clear" w:color="000000" w:fill="D9D9D9"/>
            <w:noWrap/>
            <w:vAlign w:val="center"/>
            <w:hideMark/>
          </w:tcPr>
          <w:p w14:paraId="673700D3"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D9D9D9"/>
            <w:noWrap/>
            <w:vAlign w:val="center"/>
            <w:hideMark/>
          </w:tcPr>
          <w:p w14:paraId="442792A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12" w:type="dxa"/>
            <w:tcBorders>
              <w:top w:val="nil"/>
              <w:left w:val="nil"/>
              <w:bottom w:val="single" w:sz="4" w:space="0" w:color="auto"/>
              <w:right w:val="single" w:sz="4" w:space="0" w:color="auto"/>
            </w:tcBorders>
            <w:shd w:val="clear" w:color="000000" w:fill="D9D9D9"/>
            <w:noWrap/>
            <w:vAlign w:val="center"/>
            <w:hideMark/>
          </w:tcPr>
          <w:p w14:paraId="3D317E50"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683" w:type="dxa"/>
            <w:tcBorders>
              <w:top w:val="nil"/>
              <w:left w:val="nil"/>
              <w:bottom w:val="single" w:sz="4" w:space="0" w:color="auto"/>
              <w:right w:val="single" w:sz="4" w:space="0" w:color="auto"/>
            </w:tcBorders>
            <w:shd w:val="clear" w:color="000000" w:fill="D9D9D9"/>
            <w:noWrap/>
            <w:vAlign w:val="center"/>
            <w:hideMark/>
          </w:tcPr>
          <w:p w14:paraId="2EC789A5"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24.9</w:t>
            </w:r>
          </w:p>
        </w:tc>
        <w:tc>
          <w:tcPr>
            <w:tcW w:w="1012" w:type="dxa"/>
            <w:tcBorders>
              <w:top w:val="nil"/>
              <w:left w:val="nil"/>
              <w:bottom w:val="single" w:sz="4" w:space="0" w:color="auto"/>
              <w:right w:val="single" w:sz="4" w:space="0" w:color="auto"/>
            </w:tcBorders>
            <w:shd w:val="clear" w:color="000000" w:fill="D9D9D9"/>
            <w:noWrap/>
            <w:vAlign w:val="center"/>
            <w:hideMark/>
          </w:tcPr>
          <w:p w14:paraId="37F85CD4"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088" w:type="dxa"/>
            <w:tcBorders>
              <w:top w:val="nil"/>
              <w:left w:val="nil"/>
              <w:bottom w:val="single" w:sz="4" w:space="0" w:color="auto"/>
              <w:right w:val="single" w:sz="4" w:space="0" w:color="auto"/>
            </w:tcBorders>
            <w:shd w:val="clear" w:color="000000" w:fill="D9D9D9"/>
            <w:noWrap/>
            <w:vAlign w:val="center"/>
            <w:hideMark/>
          </w:tcPr>
          <w:p w14:paraId="4E0DFB58"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c>
          <w:tcPr>
            <w:tcW w:w="1280" w:type="dxa"/>
            <w:tcBorders>
              <w:top w:val="nil"/>
              <w:left w:val="nil"/>
              <w:bottom w:val="single" w:sz="4" w:space="0" w:color="auto"/>
              <w:right w:val="single" w:sz="4" w:space="0" w:color="auto"/>
            </w:tcBorders>
            <w:shd w:val="clear" w:color="000000" w:fill="D9D9D9"/>
            <w:noWrap/>
            <w:vAlign w:val="center"/>
            <w:hideMark/>
          </w:tcPr>
          <w:p w14:paraId="09704001" w14:textId="77777777" w:rsidR="007E198C" w:rsidRPr="0057544D" w:rsidRDefault="007E198C" w:rsidP="007E198C">
            <w:pPr>
              <w:widowControl/>
              <w:jc w:val="right"/>
              <w:rPr>
                <w:b/>
                <w:bCs/>
                <w:color w:val="000000"/>
                <w:sz w:val="22"/>
                <w:szCs w:val="22"/>
                <w:lang w:val="en-US" w:eastAsia="en-US"/>
              </w:rPr>
            </w:pPr>
            <w:r w:rsidRPr="0057544D">
              <w:rPr>
                <w:b/>
                <w:bCs/>
                <w:color w:val="000000"/>
                <w:sz w:val="22"/>
                <w:szCs w:val="22"/>
                <w:lang w:val="en-US" w:eastAsia="en-US"/>
              </w:rPr>
              <w:t>7.1</w:t>
            </w:r>
          </w:p>
        </w:tc>
        <w:tc>
          <w:tcPr>
            <w:tcW w:w="1012" w:type="dxa"/>
            <w:tcBorders>
              <w:top w:val="nil"/>
              <w:left w:val="nil"/>
              <w:bottom w:val="single" w:sz="4" w:space="0" w:color="auto"/>
              <w:right w:val="single" w:sz="4" w:space="0" w:color="auto"/>
            </w:tcBorders>
            <w:shd w:val="clear" w:color="000000" w:fill="D9D9D9"/>
            <w:noWrap/>
            <w:vAlign w:val="center"/>
            <w:hideMark/>
          </w:tcPr>
          <w:p w14:paraId="32542275" w14:textId="77777777" w:rsidR="007E198C" w:rsidRPr="0057544D" w:rsidRDefault="007E198C" w:rsidP="007E198C">
            <w:pPr>
              <w:widowControl/>
              <w:rPr>
                <w:b/>
                <w:bCs/>
                <w:color w:val="000000"/>
                <w:sz w:val="22"/>
                <w:szCs w:val="22"/>
                <w:lang w:val="en-US" w:eastAsia="en-US"/>
              </w:rPr>
            </w:pPr>
            <w:r w:rsidRPr="0057544D">
              <w:rPr>
                <w:b/>
                <w:bCs/>
                <w:color w:val="000000"/>
                <w:sz w:val="22"/>
                <w:szCs w:val="22"/>
                <w:lang w:val="en-US" w:eastAsia="en-US"/>
              </w:rPr>
              <w:t> </w:t>
            </w:r>
          </w:p>
        </w:tc>
      </w:tr>
    </w:tbl>
    <w:p w14:paraId="0DBA41BF" w14:textId="77777777" w:rsidR="007F390F" w:rsidRPr="0057544D" w:rsidRDefault="007F390F" w:rsidP="007F390F">
      <w:pPr>
        <w:pStyle w:val="ListParagraph"/>
        <w:ind w:left="0"/>
        <w:rPr>
          <w:lang w:val="sr-Cyrl-RS"/>
        </w:rPr>
      </w:pPr>
    </w:p>
    <w:p w14:paraId="62940E98" w14:textId="6EEF8F42" w:rsidR="00B0327C" w:rsidRPr="0057544D" w:rsidRDefault="008768C8" w:rsidP="008B0EFE">
      <w:pPr>
        <w:jc w:val="both"/>
        <w:rPr>
          <w:b/>
          <w:lang w:val="sr-Cyrl-RS"/>
        </w:rPr>
      </w:pPr>
      <w:r w:rsidRPr="0057544D">
        <w:rPr>
          <w:color w:val="000000"/>
          <w:lang w:val="sr-Cyrl-RS"/>
        </w:rPr>
        <w:t xml:space="preserve">Из претходног табеларног приказа за ширину добног разреда 20 година видимо да су у највећем </w:t>
      </w:r>
      <w:r w:rsidR="00E30B41" w:rsidRPr="0057544D">
        <w:rPr>
          <w:color w:val="000000"/>
          <w:lang w:val="sr-Cyrl-RS"/>
        </w:rPr>
        <w:t xml:space="preserve">површинском </w:t>
      </w:r>
      <w:r w:rsidRPr="0057544D">
        <w:rPr>
          <w:color w:val="000000"/>
          <w:lang w:val="sr-Cyrl-RS"/>
        </w:rPr>
        <w:t xml:space="preserve">учешћу </w:t>
      </w:r>
      <w:r w:rsidR="005D4851" w:rsidRPr="0057544D">
        <w:rPr>
          <w:color w:val="000000"/>
          <w:lang w:val="sr-Cyrl-RS"/>
        </w:rPr>
        <w:t xml:space="preserve"> </w:t>
      </w:r>
      <w:r w:rsidRPr="0057544D">
        <w:rPr>
          <w:color w:val="000000"/>
          <w:lang w:val="sr-Cyrl-RS"/>
        </w:rPr>
        <w:t xml:space="preserve">састојине које </w:t>
      </w:r>
      <w:r w:rsidR="005D4851" w:rsidRPr="0057544D">
        <w:rPr>
          <w:color w:val="000000"/>
          <w:lang w:val="sr-Cyrl-RS"/>
        </w:rPr>
        <w:t xml:space="preserve">се налазе у </w:t>
      </w:r>
      <w:r w:rsidR="008D34CF" w:rsidRPr="0057544D">
        <w:rPr>
          <w:color w:val="000000"/>
          <w:lang w:val="sr-Cyrl-RS"/>
        </w:rPr>
        <w:t>I</w:t>
      </w:r>
      <w:r w:rsidR="005F30FA" w:rsidRPr="0057544D">
        <w:rPr>
          <w:color w:val="000000"/>
          <w:lang w:val="sr-Cyrl-RS"/>
        </w:rPr>
        <w:t xml:space="preserve"> и II</w:t>
      </w:r>
      <w:r w:rsidR="00AB6BB6" w:rsidRPr="0057544D">
        <w:rPr>
          <w:color w:val="000000"/>
          <w:lang w:val="sr-Cyrl-RS"/>
        </w:rPr>
        <w:t xml:space="preserve">, </w:t>
      </w:r>
      <w:r w:rsidR="00AB6BB6" w:rsidRPr="0057544D">
        <w:rPr>
          <w:color w:val="000000"/>
          <w:lang w:val="sr-Latn-RS"/>
        </w:rPr>
        <w:t xml:space="preserve">VI </w:t>
      </w:r>
      <w:r w:rsidR="00AB6BB6" w:rsidRPr="0057544D">
        <w:rPr>
          <w:color w:val="000000"/>
          <w:lang w:val="sr-Cyrl-RS"/>
        </w:rPr>
        <w:t xml:space="preserve">и </w:t>
      </w:r>
      <w:r w:rsidR="00AB6BB6" w:rsidRPr="0057544D">
        <w:rPr>
          <w:color w:val="000000"/>
          <w:lang w:val="sr-Latn-RS"/>
        </w:rPr>
        <w:t>IX</w:t>
      </w:r>
      <w:r w:rsidRPr="0057544D">
        <w:rPr>
          <w:color w:val="000000"/>
          <w:lang w:val="sr-Cyrl-RS"/>
        </w:rPr>
        <w:t xml:space="preserve"> добном разреду</w:t>
      </w:r>
      <w:r w:rsidR="006F24D7" w:rsidRPr="0057544D">
        <w:rPr>
          <w:color w:val="000000"/>
          <w:lang w:val="sr-Cyrl-RS"/>
        </w:rPr>
        <w:t>.</w:t>
      </w:r>
      <w:r w:rsidR="00E405D4" w:rsidRPr="0057544D">
        <w:rPr>
          <w:b/>
          <w:lang w:val="sr-Cyrl-RS"/>
        </w:rPr>
        <w:t xml:space="preserve">                       </w:t>
      </w:r>
    </w:p>
    <w:p w14:paraId="78161274" w14:textId="29E9C809" w:rsidR="007D4D9E" w:rsidRPr="0057544D" w:rsidRDefault="007D4D9E" w:rsidP="007D4D9E">
      <w:pPr>
        <w:pStyle w:val="Heading3"/>
        <w:rPr>
          <w:rFonts w:ascii="Times New Roman" w:hAnsi="Times New Roman"/>
          <w:sz w:val="24"/>
          <w:szCs w:val="24"/>
        </w:rPr>
      </w:pPr>
      <w:r w:rsidRPr="0057544D">
        <w:rPr>
          <w:rFonts w:ascii="Times New Roman" w:hAnsi="Times New Roman"/>
          <w:sz w:val="24"/>
          <w:szCs w:val="24"/>
        </w:rPr>
        <w:t>2.1.9. Стање вештачки подигнутих састојина</w:t>
      </w:r>
    </w:p>
    <w:p w14:paraId="5B56E98E" w14:textId="77777777" w:rsidR="007D4D9E" w:rsidRPr="0057544D" w:rsidRDefault="007D4D9E" w:rsidP="008B0EFE">
      <w:pPr>
        <w:jc w:val="both"/>
        <w:rPr>
          <w:lang w:val="sr-Cyrl-RS"/>
        </w:rPr>
      </w:pPr>
    </w:p>
    <w:p w14:paraId="462655EA" w14:textId="7807B926" w:rsidR="00275624" w:rsidRPr="0057544D" w:rsidRDefault="003248FB" w:rsidP="008B0EFE">
      <w:pPr>
        <w:jc w:val="both"/>
        <w:rPr>
          <w:lang w:val="sr-Cyrl-RS"/>
        </w:rPr>
      </w:pPr>
      <w:r w:rsidRPr="0057544D">
        <w:rPr>
          <w:lang w:val="sr-Cyrl-RS"/>
        </w:rPr>
        <w:t>Стање вештачки подигнутих састојина огледа се кроз</w:t>
      </w:r>
      <w:r w:rsidR="00275624" w:rsidRPr="0057544D">
        <w:rPr>
          <w:lang w:val="sr-Cyrl-RS"/>
        </w:rPr>
        <w:t>:</w:t>
      </w:r>
    </w:p>
    <w:p w14:paraId="47BACB19" w14:textId="3E28FFD0" w:rsidR="00BD3814" w:rsidRPr="0057544D" w:rsidRDefault="00CE16FC" w:rsidP="00BD3814">
      <w:pPr>
        <w:pStyle w:val="Quote"/>
        <w:rPr>
          <w:lang w:val="sr-Cyrl-RS"/>
        </w:rPr>
      </w:pPr>
      <w:r w:rsidRPr="0057544D">
        <w:rPr>
          <w:lang w:val="sr-Cyrl-RS"/>
        </w:rPr>
        <w:t>Табела 29</w:t>
      </w:r>
      <w:r w:rsidR="00BD3814" w:rsidRPr="0057544D">
        <w:rPr>
          <w:lang w:val="sr-Cyrl-RS"/>
        </w:rPr>
        <w:t>-Приказ стања ВПС.</w:t>
      </w:r>
    </w:p>
    <w:tbl>
      <w:tblPr>
        <w:tblW w:w="14820" w:type="dxa"/>
        <w:jc w:val="center"/>
        <w:tblLook w:val="04A0" w:firstRow="1" w:lastRow="0" w:firstColumn="1" w:lastColumn="0" w:noHBand="0" w:noVBand="1"/>
      </w:tblPr>
      <w:tblGrid>
        <w:gridCol w:w="7400"/>
        <w:gridCol w:w="711"/>
        <w:gridCol w:w="1053"/>
        <w:gridCol w:w="986"/>
        <w:gridCol w:w="931"/>
        <w:gridCol w:w="803"/>
        <w:gridCol w:w="711"/>
        <w:gridCol w:w="931"/>
        <w:gridCol w:w="803"/>
        <w:gridCol w:w="860"/>
      </w:tblGrid>
      <w:tr w:rsidR="00EC36C7" w:rsidRPr="0057544D" w14:paraId="004F9EB0" w14:textId="77777777" w:rsidTr="00EC36C7">
        <w:trPr>
          <w:trHeight w:val="340"/>
          <w:tblHeader/>
          <w:jc w:val="center"/>
        </w:trPr>
        <w:tc>
          <w:tcPr>
            <w:tcW w:w="740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4D6DC2" w14:textId="0E0CA28D" w:rsidR="00EC36C7" w:rsidRPr="0057544D" w:rsidRDefault="00EC36C7" w:rsidP="00EC36C7">
            <w:pPr>
              <w:widowControl/>
              <w:jc w:val="center"/>
              <w:rPr>
                <w:b/>
                <w:bCs/>
                <w:color w:val="000000"/>
                <w:sz w:val="22"/>
                <w:szCs w:val="22"/>
                <w:lang w:val="sr-Cyrl-RS" w:eastAsia="en-US"/>
              </w:rPr>
            </w:pPr>
            <w:r w:rsidRPr="0057544D">
              <w:rPr>
                <w:b/>
                <w:bCs/>
                <w:color w:val="000000"/>
                <w:sz w:val="22"/>
                <w:szCs w:val="22"/>
                <w:lang w:val="en-US" w:eastAsia="en-US"/>
              </w:rPr>
              <w:t>Газдинск</w:t>
            </w:r>
            <w:r w:rsidRPr="0057544D">
              <w:rPr>
                <w:b/>
                <w:bCs/>
                <w:color w:val="000000"/>
                <w:sz w:val="22"/>
                <w:szCs w:val="22"/>
                <w:lang w:val="sr-Cyrl-RS" w:eastAsia="en-US"/>
              </w:rPr>
              <w:t>и тип</w:t>
            </w:r>
          </w:p>
        </w:tc>
        <w:tc>
          <w:tcPr>
            <w:tcW w:w="170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327864CC"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Површина</w:t>
            </w:r>
          </w:p>
        </w:tc>
        <w:tc>
          <w:tcPr>
            <w:tcW w:w="258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4FBFBE39"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Запремина</w:t>
            </w:r>
          </w:p>
        </w:tc>
        <w:tc>
          <w:tcPr>
            <w:tcW w:w="228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09F181ED"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Запремински прираст</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12262F"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Piv (%)</w:t>
            </w:r>
          </w:p>
        </w:tc>
      </w:tr>
      <w:tr w:rsidR="00EC36C7" w:rsidRPr="0057544D" w14:paraId="6B55DCE7" w14:textId="77777777" w:rsidTr="00EC36C7">
        <w:trPr>
          <w:trHeight w:val="340"/>
          <w:tblHeader/>
          <w:jc w:val="center"/>
        </w:trPr>
        <w:tc>
          <w:tcPr>
            <w:tcW w:w="7400" w:type="dxa"/>
            <w:vMerge/>
            <w:tcBorders>
              <w:top w:val="single" w:sz="4" w:space="0" w:color="auto"/>
              <w:left w:val="single" w:sz="4" w:space="0" w:color="auto"/>
              <w:bottom w:val="single" w:sz="4" w:space="0" w:color="auto"/>
              <w:right w:val="single" w:sz="4" w:space="0" w:color="auto"/>
            </w:tcBorders>
            <w:vAlign w:val="center"/>
            <w:hideMark/>
          </w:tcPr>
          <w:p w14:paraId="09876F9A" w14:textId="77777777" w:rsidR="00EC36C7" w:rsidRPr="0057544D" w:rsidRDefault="00EC36C7" w:rsidP="00EC36C7">
            <w:pPr>
              <w:widowControl/>
              <w:rPr>
                <w:b/>
                <w:bCs/>
                <w:color w:val="000000"/>
                <w:sz w:val="22"/>
                <w:szCs w:val="22"/>
                <w:lang w:val="en-US" w:eastAsia="en-US"/>
              </w:rPr>
            </w:pPr>
          </w:p>
        </w:tc>
        <w:tc>
          <w:tcPr>
            <w:tcW w:w="647" w:type="dxa"/>
            <w:tcBorders>
              <w:top w:val="nil"/>
              <w:left w:val="nil"/>
              <w:bottom w:val="single" w:sz="4" w:space="0" w:color="auto"/>
              <w:right w:val="single" w:sz="4" w:space="0" w:color="auto"/>
            </w:tcBorders>
            <w:shd w:val="clear" w:color="000000" w:fill="BFBFBF"/>
            <w:noWrap/>
            <w:vAlign w:val="center"/>
            <w:hideMark/>
          </w:tcPr>
          <w:p w14:paraId="2BD11A20"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ha</w:t>
            </w:r>
          </w:p>
        </w:tc>
        <w:tc>
          <w:tcPr>
            <w:tcW w:w="1053" w:type="dxa"/>
            <w:tcBorders>
              <w:top w:val="nil"/>
              <w:left w:val="nil"/>
              <w:bottom w:val="single" w:sz="4" w:space="0" w:color="auto"/>
              <w:right w:val="single" w:sz="4" w:space="0" w:color="auto"/>
            </w:tcBorders>
            <w:shd w:val="clear" w:color="000000" w:fill="BFBFBF"/>
            <w:noWrap/>
            <w:vAlign w:val="center"/>
            <w:hideMark/>
          </w:tcPr>
          <w:p w14:paraId="0FE401CE"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w:t>
            </w:r>
          </w:p>
        </w:tc>
        <w:tc>
          <w:tcPr>
            <w:tcW w:w="955" w:type="dxa"/>
            <w:tcBorders>
              <w:top w:val="nil"/>
              <w:left w:val="nil"/>
              <w:bottom w:val="single" w:sz="4" w:space="0" w:color="auto"/>
              <w:right w:val="single" w:sz="4" w:space="0" w:color="auto"/>
            </w:tcBorders>
            <w:shd w:val="clear" w:color="000000" w:fill="BFBFBF"/>
            <w:noWrap/>
            <w:vAlign w:val="center"/>
            <w:hideMark/>
          </w:tcPr>
          <w:p w14:paraId="3925EB4E"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m3</w:t>
            </w:r>
          </w:p>
        </w:tc>
        <w:tc>
          <w:tcPr>
            <w:tcW w:w="889" w:type="dxa"/>
            <w:tcBorders>
              <w:top w:val="nil"/>
              <w:left w:val="nil"/>
              <w:bottom w:val="single" w:sz="4" w:space="0" w:color="auto"/>
              <w:right w:val="single" w:sz="4" w:space="0" w:color="auto"/>
            </w:tcBorders>
            <w:shd w:val="clear" w:color="000000" w:fill="BFBFBF"/>
            <w:noWrap/>
            <w:vAlign w:val="center"/>
            <w:hideMark/>
          </w:tcPr>
          <w:p w14:paraId="7EC0D8A6"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w:t>
            </w:r>
          </w:p>
        </w:tc>
        <w:tc>
          <w:tcPr>
            <w:tcW w:w="736" w:type="dxa"/>
            <w:tcBorders>
              <w:top w:val="nil"/>
              <w:left w:val="nil"/>
              <w:bottom w:val="single" w:sz="4" w:space="0" w:color="auto"/>
              <w:right w:val="single" w:sz="4" w:space="0" w:color="auto"/>
            </w:tcBorders>
            <w:shd w:val="clear" w:color="000000" w:fill="BFBFBF"/>
            <w:noWrap/>
            <w:vAlign w:val="center"/>
            <w:hideMark/>
          </w:tcPr>
          <w:p w14:paraId="47446193"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m3/ha</w:t>
            </w:r>
          </w:p>
        </w:tc>
        <w:tc>
          <w:tcPr>
            <w:tcW w:w="634" w:type="dxa"/>
            <w:tcBorders>
              <w:top w:val="nil"/>
              <w:left w:val="nil"/>
              <w:bottom w:val="single" w:sz="4" w:space="0" w:color="auto"/>
              <w:right w:val="single" w:sz="4" w:space="0" w:color="auto"/>
            </w:tcBorders>
            <w:shd w:val="clear" w:color="000000" w:fill="BFBFBF"/>
            <w:noWrap/>
            <w:vAlign w:val="center"/>
            <w:hideMark/>
          </w:tcPr>
          <w:p w14:paraId="25601540"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m3</w:t>
            </w:r>
          </w:p>
        </w:tc>
        <w:tc>
          <w:tcPr>
            <w:tcW w:w="900" w:type="dxa"/>
            <w:tcBorders>
              <w:top w:val="nil"/>
              <w:left w:val="nil"/>
              <w:bottom w:val="single" w:sz="4" w:space="0" w:color="auto"/>
              <w:right w:val="single" w:sz="4" w:space="0" w:color="auto"/>
            </w:tcBorders>
            <w:shd w:val="clear" w:color="000000" w:fill="BFBFBF"/>
            <w:noWrap/>
            <w:vAlign w:val="center"/>
            <w:hideMark/>
          </w:tcPr>
          <w:p w14:paraId="721C11B6"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w:t>
            </w:r>
          </w:p>
        </w:tc>
        <w:tc>
          <w:tcPr>
            <w:tcW w:w="746" w:type="dxa"/>
            <w:tcBorders>
              <w:top w:val="nil"/>
              <w:left w:val="nil"/>
              <w:bottom w:val="single" w:sz="4" w:space="0" w:color="auto"/>
              <w:right w:val="single" w:sz="4" w:space="0" w:color="auto"/>
            </w:tcBorders>
            <w:shd w:val="clear" w:color="000000" w:fill="BFBFBF"/>
            <w:noWrap/>
            <w:vAlign w:val="center"/>
            <w:hideMark/>
          </w:tcPr>
          <w:p w14:paraId="39E06EAD" w14:textId="77777777" w:rsidR="00EC36C7" w:rsidRPr="0057544D" w:rsidRDefault="00EC36C7" w:rsidP="00EC36C7">
            <w:pPr>
              <w:widowControl/>
              <w:jc w:val="center"/>
              <w:rPr>
                <w:b/>
                <w:bCs/>
                <w:color w:val="000000"/>
                <w:sz w:val="22"/>
                <w:szCs w:val="22"/>
                <w:lang w:val="en-US" w:eastAsia="en-US"/>
              </w:rPr>
            </w:pPr>
            <w:r w:rsidRPr="0057544D">
              <w:rPr>
                <w:b/>
                <w:bCs/>
                <w:color w:val="000000"/>
                <w:sz w:val="22"/>
                <w:szCs w:val="22"/>
                <w:lang w:val="en-US" w:eastAsia="en-US"/>
              </w:rPr>
              <w:t>m3/ha</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7202AA8D" w14:textId="77777777" w:rsidR="00EC36C7" w:rsidRPr="0057544D" w:rsidRDefault="00EC36C7" w:rsidP="00EC36C7">
            <w:pPr>
              <w:widowControl/>
              <w:rPr>
                <w:b/>
                <w:bCs/>
                <w:color w:val="000000"/>
                <w:sz w:val="22"/>
                <w:szCs w:val="22"/>
                <w:lang w:val="en-US" w:eastAsia="en-US"/>
              </w:rPr>
            </w:pPr>
          </w:p>
        </w:tc>
      </w:tr>
      <w:tr w:rsidR="00EC36C7" w:rsidRPr="0057544D" w14:paraId="23FD2322" w14:textId="77777777" w:rsidTr="00EC36C7">
        <w:trPr>
          <w:trHeight w:val="340"/>
          <w:jc w:val="center"/>
        </w:trPr>
        <w:tc>
          <w:tcPr>
            <w:tcW w:w="7400" w:type="dxa"/>
            <w:tcBorders>
              <w:top w:val="nil"/>
              <w:left w:val="single" w:sz="4" w:space="0" w:color="auto"/>
              <w:bottom w:val="single" w:sz="4" w:space="0" w:color="auto"/>
              <w:right w:val="single" w:sz="4" w:space="0" w:color="auto"/>
            </w:tcBorders>
            <w:noWrap/>
            <w:vAlign w:val="center"/>
            <w:hideMark/>
          </w:tcPr>
          <w:p w14:paraId="58088985" w14:textId="77777777" w:rsidR="00EC36C7" w:rsidRPr="0057544D" w:rsidRDefault="00EC36C7" w:rsidP="00EC36C7">
            <w:pPr>
              <w:widowControl/>
              <w:rPr>
                <w:color w:val="000000"/>
                <w:sz w:val="22"/>
                <w:szCs w:val="22"/>
                <w:lang w:val="en-US" w:eastAsia="en-US"/>
              </w:rPr>
            </w:pPr>
            <w:r w:rsidRPr="0057544D">
              <w:rPr>
                <w:color w:val="000000"/>
                <w:sz w:val="22"/>
                <w:szCs w:val="22"/>
                <w:lang w:val="en-US" w:eastAsia="en-US"/>
              </w:rPr>
              <w:t>2920 - Изданачке мешовите шуме багрема</w:t>
            </w:r>
          </w:p>
        </w:tc>
        <w:tc>
          <w:tcPr>
            <w:tcW w:w="647" w:type="dxa"/>
            <w:tcBorders>
              <w:top w:val="nil"/>
              <w:left w:val="nil"/>
              <w:bottom w:val="single" w:sz="4" w:space="0" w:color="auto"/>
              <w:right w:val="single" w:sz="4" w:space="0" w:color="auto"/>
            </w:tcBorders>
            <w:noWrap/>
            <w:vAlign w:val="center"/>
            <w:hideMark/>
          </w:tcPr>
          <w:p w14:paraId="5A909A0B"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26.48</w:t>
            </w:r>
          </w:p>
        </w:tc>
        <w:tc>
          <w:tcPr>
            <w:tcW w:w="1053" w:type="dxa"/>
            <w:tcBorders>
              <w:top w:val="nil"/>
              <w:left w:val="nil"/>
              <w:bottom w:val="single" w:sz="4" w:space="0" w:color="auto"/>
              <w:right w:val="single" w:sz="4" w:space="0" w:color="auto"/>
            </w:tcBorders>
            <w:noWrap/>
            <w:vAlign w:val="center"/>
            <w:hideMark/>
          </w:tcPr>
          <w:p w14:paraId="787272F5"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27.16%</w:t>
            </w:r>
          </w:p>
        </w:tc>
        <w:tc>
          <w:tcPr>
            <w:tcW w:w="955" w:type="dxa"/>
            <w:tcBorders>
              <w:top w:val="nil"/>
              <w:left w:val="nil"/>
              <w:bottom w:val="single" w:sz="4" w:space="0" w:color="auto"/>
              <w:right w:val="single" w:sz="4" w:space="0" w:color="auto"/>
            </w:tcBorders>
            <w:noWrap/>
            <w:vAlign w:val="center"/>
            <w:hideMark/>
          </w:tcPr>
          <w:p w14:paraId="59B10E79"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2,481.6</w:t>
            </w:r>
          </w:p>
        </w:tc>
        <w:tc>
          <w:tcPr>
            <w:tcW w:w="889" w:type="dxa"/>
            <w:tcBorders>
              <w:top w:val="nil"/>
              <w:left w:val="nil"/>
              <w:bottom w:val="single" w:sz="4" w:space="0" w:color="auto"/>
              <w:right w:val="single" w:sz="4" w:space="0" w:color="auto"/>
            </w:tcBorders>
            <w:noWrap/>
            <w:vAlign w:val="center"/>
            <w:hideMark/>
          </w:tcPr>
          <w:p w14:paraId="7885205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11.3%</w:t>
            </w:r>
          </w:p>
        </w:tc>
        <w:tc>
          <w:tcPr>
            <w:tcW w:w="736" w:type="dxa"/>
            <w:tcBorders>
              <w:top w:val="nil"/>
              <w:left w:val="nil"/>
              <w:bottom w:val="single" w:sz="4" w:space="0" w:color="auto"/>
              <w:right w:val="single" w:sz="4" w:space="0" w:color="auto"/>
            </w:tcBorders>
            <w:noWrap/>
            <w:vAlign w:val="center"/>
            <w:hideMark/>
          </w:tcPr>
          <w:p w14:paraId="263637B2"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93.7</w:t>
            </w:r>
          </w:p>
        </w:tc>
        <w:tc>
          <w:tcPr>
            <w:tcW w:w="634" w:type="dxa"/>
            <w:tcBorders>
              <w:top w:val="nil"/>
              <w:left w:val="nil"/>
              <w:bottom w:val="single" w:sz="4" w:space="0" w:color="auto"/>
              <w:right w:val="single" w:sz="4" w:space="0" w:color="auto"/>
            </w:tcBorders>
            <w:noWrap/>
            <w:vAlign w:val="center"/>
            <w:hideMark/>
          </w:tcPr>
          <w:p w14:paraId="090360D7"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93.4</w:t>
            </w:r>
          </w:p>
        </w:tc>
        <w:tc>
          <w:tcPr>
            <w:tcW w:w="900" w:type="dxa"/>
            <w:tcBorders>
              <w:top w:val="nil"/>
              <w:left w:val="nil"/>
              <w:bottom w:val="single" w:sz="4" w:space="0" w:color="auto"/>
              <w:right w:val="single" w:sz="4" w:space="0" w:color="auto"/>
            </w:tcBorders>
            <w:noWrap/>
            <w:vAlign w:val="center"/>
            <w:hideMark/>
          </w:tcPr>
          <w:p w14:paraId="61A6BBEB"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13.0%</w:t>
            </w:r>
          </w:p>
        </w:tc>
        <w:tc>
          <w:tcPr>
            <w:tcW w:w="746" w:type="dxa"/>
            <w:tcBorders>
              <w:top w:val="nil"/>
              <w:left w:val="nil"/>
              <w:bottom w:val="single" w:sz="4" w:space="0" w:color="auto"/>
              <w:right w:val="single" w:sz="4" w:space="0" w:color="auto"/>
            </w:tcBorders>
            <w:noWrap/>
            <w:vAlign w:val="center"/>
            <w:hideMark/>
          </w:tcPr>
          <w:p w14:paraId="54841FD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3.5</w:t>
            </w:r>
          </w:p>
        </w:tc>
        <w:tc>
          <w:tcPr>
            <w:tcW w:w="860" w:type="dxa"/>
            <w:tcBorders>
              <w:top w:val="nil"/>
              <w:left w:val="nil"/>
              <w:bottom w:val="single" w:sz="4" w:space="0" w:color="auto"/>
              <w:right w:val="single" w:sz="4" w:space="0" w:color="auto"/>
            </w:tcBorders>
            <w:noWrap/>
            <w:vAlign w:val="center"/>
            <w:hideMark/>
          </w:tcPr>
          <w:p w14:paraId="6BC5F2B6"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3.8</w:t>
            </w:r>
          </w:p>
        </w:tc>
      </w:tr>
      <w:tr w:rsidR="00EC36C7" w:rsidRPr="0057544D" w14:paraId="3E8A163E" w14:textId="77777777" w:rsidTr="00EC36C7">
        <w:trPr>
          <w:trHeight w:val="340"/>
          <w:jc w:val="center"/>
        </w:trPr>
        <w:tc>
          <w:tcPr>
            <w:tcW w:w="7400" w:type="dxa"/>
            <w:tcBorders>
              <w:top w:val="nil"/>
              <w:left w:val="single" w:sz="4" w:space="0" w:color="auto"/>
              <w:bottom w:val="single" w:sz="4" w:space="0" w:color="auto"/>
              <w:right w:val="single" w:sz="4" w:space="0" w:color="auto"/>
            </w:tcBorders>
            <w:noWrap/>
            <w:vAlign w:val="center"/>
            <w:hideMark/>
          </w:tcPr>
          <w:p w14:paraId="4139A24C" w14:textId="77777777" w:rsidR="00EC36C7" w:rsidRPr="0057544D" w:rsidRDefault="00EC36C7" w:rsidP="00EC36C7">
            <w:pPr>
              <w:widowControl/>
              <w:rPr>
                <w:color w:val="000000"/>
                <w:sz w:val="22"/>
                <w:szCs w:val="22"/>
                <w:lang w:val="en-US" w:eastAsia="en-US"/>
              </w:rPr>
            </w:pPr>
            <w:r w:rsidRPr="0057544D">
              <w:rPr>
                <w:color w:val="000000"/>
                <w:sz w:val="22"/>
                <w:szCs w:val="22"/>
                <w:lang w:val="en-US" w:eastAsia="en-US"/>
              </w:rPr>
              <w:t>2810 - Високе мешовите шуме ОТЛ</w:t>
            </w:r>
          </w:p>
        </w:tc>
        <w:tc>
          <w:tcPr>
            <w:tcW w:w="647" w:type="dxa"/>
            <w:tcBorders>
              <w:top w:val="nil"/>
              <w:left w:val="nil"/>
              <w:bottom w:val="single" w:sz="4" w:space="0" w:color="auto"/>
              <w:right w:val="single" w:sz="4" w:space="0" w:color="auto"/>
            </w:tcBorders>
            <w:noWrap/>
            <w:vAlign w:val="center"/>
            <w:hideMark/>
          </w:tcPr>
          <w:p w14:paraId="5B141A5F"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1.01</w:t>
            </w:r>
          </w:p>
        </w:tc>
        <w:tc>
          <w:tcPr>
            <w:tcW w:w="1053" w:type="dxa"/>
            <w:tcBorders>
              <w:top w:val="nil"/>
              <w:left w:val="nil"/>
              <w:bottom w:val="single" w:sz="4" w:space="0" w:color="auto"/>
              <w:right w:val="single" w:sz="4" w:space="0" w:color="auto"/>
            </w:tcBorders>
            <w:noWrap/>
            <w:vAlign w:val="center"/>
            <w:hideMark/>
          </w:tcPr>
          <w:p w14:paraId="2D448368"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1.04%</w:t>
            </w:r>
          </w:p>
        </w:tc>
        <w:tc>
          <w:tcPr>
            <w:tcW w:w="955" w:type="dxa"/>
            <w:tcBorders>
              <w:top w:val="nil"/>
              <w:left w:val="nil"/>
              <w:bottom w:val="single" w:sz="4" w:space="0" w:color="auto"/>
              <w:right w:val="single" w:sz="4" w:space="0" w:color="auto"/>
            </w:tcBorders>
            <w:noWrap/>
            <w:vAlign w:val="center"/>
            <w:hideMark/>
          </w:tcPr>
          <w:p w14:paraId="3871FEE7"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86.6</w:t>
            </w:r>
          </w:p>
        </w:tc>
        <w:tc>
          <w:tcPr>
            <w:tcW w:w="889" w:type="dxa"/>
            <w:tcBorders>
              <w:top w:val="nil"/>
              <w:left w:val="nil"/>
              <w:bottom w:val="single" w:sz="4" w:space="0" w:color="auto"/>
              <w:right w:val="single" w:sz="4" w:space="0" w:color="auto"/>
            </w:tcBorders>
            <w:noWrap/>
            <w:vAlign w:val="center"/>
            <w:hideMark/>
          </w:tcPr>
          <w:p w14:paraId="084CC0C2"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0.4%</w:t>
            </w:r>
          </w:p>
        </w:tc>
        <w:tc>
          <w:tcPr>
            <w:tcW w:w="736" w:type="dxa"/>
            <w:tcBorders>
              <w:top w:val="nil"/>
              <w:left w:val="nil"/>
              <w:bottom w:val="single" w:sz="4" w:space="0" w:color="auto"/>
              <w:right w:val="single" w:sz="4" w:space="0" w:color="auto"/>
            </w:tcBorders>
            <w:noWrap/>
            <w:vAlign w:val="center"/>
            <w:hideMark/>
          </w:tcPr>
          <w:p w14:paraId="038B87FB"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85.8</w:t>
            </w:r>
          </w:p>
        </w:tc>
        <w:tc>
          <w:tcPr>
            <w:tcW w:w="634" w:type="dxa"/>
            <w:tcBorders>
              <w:top w:val="nil"/>
              <w:left w:val="nil"/>
              <w:bottom w:val="single" w:sz="4" w:space="0" w:color="auto"/>
              <w:right w:val="single" w:sz="4" w:space="0" w:color="auto"/>
            </w:tcBorders>
            <w:noWrap/>
            <w:vAlign w:val="center"/>
            <w:hideMark/>
          </w:tcPr>
          <w:p w14:paraId="1AEC4FD3"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2.2</w:t>
            </w:r>
          </w:p>
        </w:tc>
        <w:tc>
          <w:tcPr>
            <w:tcW w:w="900" w:type="dxa"/>
            <w:tcBorders>
              <w:top w:val="nil"/>
              <w:left w:val="nil"/>
              <w:bottom w:val="single" w:sz="4" w:space="0" w:color="auto"/>
              <w:right w:val="single" w:sz="4" w:space="0" w:color="auto"/>
            </w:tcBorders>
            <w:noWrap/>
            <w:vAlign w:val="center"/>
            <w:hideMark/>
          </w:tcPr>
          <w:p w14:paraId="76BF087F"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0.3%</w:t>
            </w:r>
          </w:p>
        </w:tc>
        <w:tc>
          <w:tcPr>
            <w:tcW w:w="746" w:type="dxa"/>
            <w:tcBorders>
              <w:top w:val="nil"/>
              <w:left w:val="nil"/>
              <w:bottom w:val="single" w:sz="4" w:space="0" w:color="auto"/>
              <w:right w:val="single" w:sz="4" w:space="0" w:color="auto"/>
            </w:tcBorders>
            <w:noWrap/>
            <w:vAlign w:val="center"/>
            <w:hideMark/>
          </w:tcPr>
          <w:p w14:paraId="19B5EED8"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2.1</w:t>
            </w:r>
          </w:p>
        </w:tc>
        <w:tc>
          <w:tcPr>
            <w:tcW w:w="860" w:type="dxa"/>
            <w:tcBorders>
              <w:top w:val="nil"/>
              <w:left w:val="nil"/>
              <w:bottom w:val="single" w:sz="4" w:space="0" w:color="auto"/>
              <w:right w:val="single" w:sz="4" w:space="0" w:color="auto"/>
            </w:tcBorders>
            <w:noWrap/>
            <w:vAlign w:val="center"/>
            <w:hideMark/>
          </w:tcPr>
          <w:p w14:paraId="73988DF0"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2.5</w:t>
            </w:r>
          </w:p>
        </w:tc>
      </w:tr>
      <w:tr w:rsidR="00EC36C7" w:rsidRPr="0057544D" w14:paraId="59E49417" w14:textId="77777777" w:rsidTr="00EC36C7">
        <w:trPr>
          <w:trHeight w:val="340"/>
          <w:jc w:val="center"/>
        </w:trPr>
        <w:tc>
          <w:tcPr>
            <w:tcW w:w="7400" w:type="dxa"/>
            <w:tcBorders>
              <w:top w:val="nil"/>
              <w:left w:val="single" w:sz="4" w:space="0" w:color="auto"/>
              <w:bottom w:val="single" w:sz="4" w:space="0" w:color="auto"/>
              <w:right w:val="single" w:sz="4" w:space="0" w:color="auto"/>
            </w:tcBorders>
            <w:shd w:val="clear" w:color="000000" w:fill="F2F2F2"/>
            <w:noWrap/>
            <w:vAlign w:val="center"/>
            <w:hideMark/>
          </w:tcPr>
          <w:p w14:paraId="52840B49" w14:textId="77777777" w:rsidR="00EC36C7" w:rsidRPr="0057544D" w:rsidRDefault="00EC36C7" w:rsidP="00EC36C7">
            <w:pPr>
              <w:widowControl/>
              <w:rPr>
                <w:b/>
                <w:bCs/>
                <w:i/>
                <w:iCs/>
                <w:color w:val="000000"/>
                <w:sz w:val="22"/>
                <w:szCs w:val="22"/>
                <w:lang w:val="en-US" w:eastAsia="en-US"/>
              </w:rPr>
            </w:pPr>
            <w:r w:rsidRPr="0057544D">
              <w:rPr>
                <w:b/>
                <w:bCs/>
                <w:i/>
                <w:iCs/>
                <w:color w:val="000000"/>
                <w:sz w:val="22"/>
                <w:szCs w:val="22"/>
                <w:lang w:val="en-US" w:eastAsia="en-US"/>
              </w:rPr>
              <w:t>Вештачки подигнута састојина тврдих лишћара</w:t>
            </w:r>
          </w:p>
        </w:tc>
        <w:tc>
          <w:tcPr>
            <w:tcW w:w="647" w:type="dxa"/>
            <w:tcBorders>
              <w:top w:val="nil"/>
              <w:left w:val="nil"/>
              <w:bottom w:val="single" w:sz="4" w:space="0" w:color="auto"/>
              <w:right w:val="single" w:sz="4" w:space="0" w:color="auto"/>
            </w:tcBorders>
            <w:shd w:val="clear" w:color="000000" w:fill="F2F2F2"/>
            <w:noWrap/>
            <w:vAlign w:val="center"/>
            <w:hideMark/>
          </w:tcPr>
          <w:p w14:paraId="2EB1C34A"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27.49</w:t>
            </w:r>
          </w:p>
        </w:tc>
        <w:tc>
          <w:tcPr>
            <w:tcW w:w="1053" w:type="dxa"/>
            <w:tcBorders>
              <w:top w:val="nil"/>
              <w:left w:val="nil"/>
              <w:bottom w:val="single" w:sz="4" w:space="0" w:color="auto"/>
              <w:right w:val="single" w:sz="4" w:space="0" w:color="auto"/>
            </w:tcBorders>
            <w:shd w:val="clear" w:color="000000" w:fill="F2F2F2"/>
            <w:noWrap/>
            <w:vAlign w:val="center"/>
            <w:hideMark/>
          </w:tcPr>
          <w:p w14:paraId="749DCA91"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28.20%</w:t>
            </w:r>
          </w:p>
        </w:tc>
        <w:tc>
          <w:tcPr>
            <w:tcW w:w="955" w:type="dxa"/>
            <w:tcBorders>
              <w:top w:val="nil"/>
              <w:left w:val="nil"/>
              <w:bottom w:val="single" w:sz="4" w:space="0" w:color="auto"/>
              <w:right w:val="single" w:sz="4" w:space="0" w:color="auto"/>
            </w:tcBorders>
            <w:shd w:val="clear" w:color="000000" w:fill="F2F2F2"/>
            <w:noWrap/>
            <w:vAlign w:val="center"/>
            <w:hideMark/>
          </w:tcPr>
          <w:p w14:paraId="647110F6"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2,568.2</w:t>
            </w:r>
          </w:p>
        </w:tc>
        <w:tc>
          <w:tcPr>
            <w:tcW w:w="889" w:type="dxa"/>
            <w:tcBorders>
              <w:top w:val="nil"/>
              <w:left w:val="nil"/>
              <w:bottom w:val="single" w:sz="4" w:space="0" w:color="auto"/>
              <w:right w:val="single" w:sz="4" w:space="0" w:color="auto"/>
            </w:tcBorders>
            <w:shd w:val="clear" w:color="000000" w:fill="F2F2F2"/>
            <w:noWrap/>
            <w:vAlign w:val="center"/>
            <w:hideMark/>
          </w:tcPr>
          <w:p w14:paraId="60A4A9F9"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11.7%</w:t>
            </w:r>
          </w:p>
        </w:tc>
        <w:tc>
          <w:tcPr>
            <w:tcW w:w="736" w:type="dxa"/>
            <w:tcBorders>
              <w:top w:val="nil"/>
              <w:left w:val="nil"/>
              <w:bottom w:val="single" w:sz="4" w:space="0" w:color="auto"/>
              <w:right w:val="single" w:sz="4" w:space="0" w:color="auto"/>
            </w:tcBorders>
            <w:shd w:val="clear" w:color="000000" w:fill="F2F2F2"/>
            <w:noWrap/>
            <w:vAlign w:val="center"/>
            <w:hideMark/>
          </w:tcPr>
          <w:p w14:paraId="281991EC"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93.4</w:t>
            </w:r>
          </w:p>
        </w:tc>
        <w:tc>
          <w:tcPr>
            <w:tcW w:w="634" w:type="dxa"/>
            <w:tcBorders>
              <w:top w:val="nil"/>
              <w:left w:val="nil"/>
              <w:bottom w:val="single" w:sz="4" w:space="0" w:color="auto"/>
              <w:right w:val="single" w:sz="4" w:space="0" w:color="auto"/>
            </w:tcBorders>
            <w:shd w:val="clear" w:color="000000" w:fill="F2F2F2"/>
            <w:noWrap/>
            <w:vAlign w:val="center"/>
            <w:hideMark/>
          </w:tcPr>
          <w:p w14:paraId="77FFC3C0"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95.5</w:t>
            </w:r>
          </w:p>
        </w:tc>
        <w:tc>
          <w:tcPr>
            <w:tcW w:w="900" w:type="dxa"/>
            <w:tcBorders>
              <w:top w:val="nil"/>
              <w:left w:val="nil"/>
              <w:bottom w:val="single" w:sz="4" w:space="0" w:color="auto"/>
              <w:right w:val="single" w:sz="4" w:space="0" w:color="auto"/>
            </w:tcBorders>
            <w:shd w:val="clear" w:color="000000" w:fill="F2F2F2"/>
            <w:noWrap/>
            <w:vAlign w:val="center"/>
            <w:hideMark/>
          </w:tcPr>
          <w:p w14:paraId="2A05A5B8"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13.3%</w:t>
            </w:r>
          </w:p>
        </w:tc>
        <w:tc>
          <w:tcPr>
            <w:tcW w:w="746" w:type="dxa"/>
            <w:tcBorders>
              <w:top w:val="nil"/>
              <w:left w:val="nil"/>
              <w:bottom w:val="single" w:sz="4" w:space="0" w:color="auto"/>
              <w:right w:val="single" w:sz="4" w:space="0" w:color="auto"/>
            </w:tcBorders>
            <w:shd w:val="clear" w:color="000000" w:fill="F2F2F2"/>
            <w:noWrap/>
            <w:vAlign w:val="center"/>
            <w:hideMark/>
          </w:tcPr>
          <w:p w14:paraId="35B35F2F"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3.5</w:t>
            </w:r>
          </w:p>
        </w:tc>
        <w:tc>
          <w:tcPr>
            <w:tcW w:w="860" w:type="dxa"/>
            <w:tcBorders>
              <w:top w:val="nil"/>
              <w:left w:val="nil"/>
              <w:bottom w:val="single" w:sz="4" w:space="0" w:color="auto"/>
              <w:right w:val="single" w:sz="4" w:space="0" w:color="auto"/>
            </w:tcBorders>
            <w:shd w:val="clear" w:color="000000" w:fill="F2F2F2"/>
            <w:noWrap/>
            <w:vAlign w:val="center"/>
            <w:hideMark/>
          </w:tcPr>
          <w:p w14:paraId="3D5751A9"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3.7</w:t>
            </w:r>
          </w:p>
        </w:tc>
      </w:tr>
      <w:tr w:rsidR="00EC36C7" w:rsidRPr="0057544D" w14:paraId="005C8FD9" w14:textId="77777777" w:rsidTr="00EC36C7">
        <w:trPr>
          <w:trHeight w:val="340"/>
          <w:jc w:val="center"/>
        </w:trPr>
        <w:tc>
          <w:tcPr>
            <w:tcW w:w="7400" w:type="dxa"/>
            <w:tcBorders>
              <w:top w:val="nil"/>
              <w:left w:val="single" w:sz="4" w:space="0" w:color="auto"/>
              <w:bottom w:val="single" w:sz="4" w:space="0" w:color="auto"/>
              <w:right w:val="single" w:sz="4" w:space="0" w:color="auto"/>
            </w:tcBorders>
            <w:noWrap/>
            <w:vAlign w:val="center"/>
            <w:hideMark/>
          </w:tcPr>
          <w:p w14:paraId="31120C13" w14:textId="77777777" w:rsidR="00EC36C7" w:rsidRPr="0057544D" w:rsidRDefault="00EC36C7" w:rsidP="00EC36C7">
            <w:pPr>
              <w:widowControl/>
              <w:rPr>
                <w:color w:val="000000"/>
                <w:sz w:val="22"/>
                <w:szCs w:val="22"/>
                <w:lang w:val="en-US" w:eastAsia="en-US"/>
              </w:rPr>
            </w:pPr>
            <w:r w:rsidRPr="0057544D">
              <w:rPr>
                <w:color w:val="000000"/>
                <w:sz w:val="22"/>
                <w:szCs w:val="22"/>
                <w:lang w:val="en-US" w:eastAsia="en-US"/>
              </w:rPr>
              <w:t>31211 - Високе мешовите шуме борова -Високе шуме лишћара и четинара</w:t>
            </w:r>
          </w:p>
        </w:tc>
        <w:tc>
          <w:tcPr>
            <w:tcW w:w="647" w:type="dxa"/>
            <w:tcBorders>
              <w:top w:val="nil"/>
              <w:left w:val="nil"/>
              <w:bottom w:val="single" w:sz="4" w:space="0" w:color="auto"/>
              <w:right w:val="single" w:sz="4" w:space="0" w:color="auto"/>
            </w:tcBorders>
            <w:noWrap/>
            <w:vAlign w:val="center"/>
            <w:hideMark/>
          </w:tcPr>
          <w:p w14:paraId="1C6606F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41.21</w:t>
            </w:r>
          </w:p>
        </w:tc>
        <w:tc>
          <w:tcPr>
            <w:tcW w:w="1053" w:type="dxa"/>
            <w:tcBorders>
              <w:top w:val="nil"/>
              <w:left w:val="nil"/>
              <w:bottom w:val="single" w:sz="4" w:space="0" w:color="auto"/>
              <w:right w:val="single" w:sz="4" w:space="0" w:color="auto"/>
            </w:tcBorders>
            <w:noWrap/>
            <w:vAlign w:val="center"/>
            <w:hideMark/>
          </w:tcPr>
          <w:p w14:paraId="11256E26"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42.28%</w:t>
            </w:r>
          </w:p>
        </w:tc>
        <w:tc>
          <w:tcPr>
            <w:tcW w:w="955" w:type="dxa"/>
            <w:tcBorders>
              <w:top w:val="nil"/>
              <w:left w:val="nil"/>
              <w:bottom w:val="single" w:sz="4" w:space="0" w:color="auto"/>
              <w:right w:val="single" w:sz="4" w:space="0" w:color="auto"/>
            </w:tcBorders>
            <w:noWrap/>
            <w:vAlign w:val="center"/>
            <w:hideMark/>
          </w:tcPr>
          <w:p w14:paraId="63FF616C"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11,977.5</w:t>
            </w:r>
          </w:p>
        </w:tc>
        <w:tc>
          <w:tcPr>
            <w:tcW w:w="889" w:type="dxa"/>
            <w:tcBorders>
              <w:top w:val="nil"/>
              <w:left w:val="nil"/>
              <w:bottom w:val="single" w:sz="4" w:space="0" w:color="auto"/>
              <w:right w:val="single" w:sz="4" w:space="0" w:color="auto"/>
            </w:tcBorders>
            <w:noWrap/>
            <w:vAlign w:val="center"/>
            <w:hideMark/>
          </w:tcPr>
          <w:p w14:paraId="57496039"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54.7%</w:t>
            </w:r>
          </w:p>
        </w:tc>
        <w:tc>
          <w:tcPr>
            <w:tcW w:w="736" w:type="dxa"/>
            <w:tcBorders>
              <w:top w:val="nil"/>
              <w:left w:val="nil"/>
              <w:bottom w:val="single" w:sz="4" w:space="0" w:color="auto"/>
              <w:right w:val="single" w:sz="4" w:space="0" w:color="auto"/>
            </w:tcBorders>
            <w:noWrap/>
            <w:vAlign w:val="center"/>
            <w:hideMark/>
          </w:tcPr>
          <w:p w14:paraId="34FD4B71"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290.6</w:t>
            </w:r>
          </w:p>
        </w:tc>
        <w:tc>
          <w:tcPr>
            <w:tcW w:w="634" w:type="dxa"/>
            <w:tcBorders>
              <w:top w:val="nil"/>
              <w:left w:val="nil"/>
              <w:bottom w:val="single" w:sz="4" w:space="0" w:color="auto"/>
              <w:right w:val="single" w:sz="4" w:space="0" w:color="auto"/>
            </w:tcBorders>
            <w:noWrap/>
            <w:vAlign w:val="center"/>
            <w:hideMark/>
          </w:tcPr>
          <w:p w14:paraId="7443F4A1"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407.2</w:t>
            </w:r>
          </w:p>
        </w:tc>
        <w:tc>
          <w:tcPr>
            <w:tcW w:w="900" w:type="dxa"/>
            <w:tcBorders>
              <w:top w:val="nil"/>
              <w:left w:val="nil"/>
              <w:bottom w:val="single" w:sz="4" w:space="0" w:color="auto"/>
              <w:right w:val="single" w:sz="4" w:space="0" w:color="auto"/>
            </w:tcBorders>
            <w:noWrap/>
            <w:vAlign w:val="center"/>
            <w:hideMark/>
          </w:tcPr>
          <w:p w14:paraId="6E0CC8BC"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56.5%</w:t>
            </w:r>
          </w:p>
        </w:tc>
        <w:tc>
          <w:tcPr>
            <w:tcW w:w="746" w:type="dxa"/>
            <w:tcBorders>
              <w:top w:val="nil"/>
              <w:left w:val="nil"/>
              <w:bottom w:val="single" w:sz="4" w:space="0" w:color="auto"/>
              <w:right w:val="single" w:sz="4" w:space="0" w:color="auto"/>
            </w:tcBorders>
            <w:noWrap/>
            <w:vAlign w:val="center"/>
            <w:hideMark/>
          </w:tcPr>
          <w:p w14:paraId="7B7DC510"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9.9</w:t>
            </w:r>
          </w:p>
        </w:tc>
        <w:tc>
          <w:tcPr>
            <w:tcW w:w="860" w:type="dxa"/>
            <w:tcBorders>
              <w:top w:val="nil"/>
              <w:left w:val="nil"/>
              <w:bottom w:val="single" w:sz="4" w:space="0" w:color="auto"/>
              <w:right w:val="single" w:sz="4" w:space="0" w:color="auto"/>
            </w:tcBorders>
            <w:noWrap/>
            <w:vAlign w:val="center"/>
            <w:hideMark/>
          </w:tcPr>
          <w:p w14:paraId="22FDDEE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3.4</w:t>
            </w:r>
          </w:p>
        </w:tc>
      </w:tr>
      <w:tr w:rsidR="00EC36C7" w:rsidRPr="0057544D" w14:paraId="3B0AF321" w14:textId="77777777" w:rsidTr="00EC36C7">
        <w:trPr>
          <w:trHeight w:val="340"/>
          <w:jc w:val="center"/>
        </w:trPr>
        <w:tc>
          <w:tcPr>
            <w:tcW w:w="7400" w:type="dxa"/>
            <w:tcBorders>
              <w:top w:val="nil"/>
              <w:left w:val="single" w:sz="4" w:space="0" w:color="auto"/>
              <w:bottom w:val="single" w:sz="4" w:space="0" w:color="auto"/>
              <w:right w:val="single" w:sz="4" w:space="0" w:color="auto"/>
            </w:tcBorders>
            <w:noWrap/>
            <w:vAlign w:val="center"/>
            <w:hideMark/>
          </w:tcPr>
          <w:p w14:paraId="7A072217" w14:textId="77777777" w:rsidR="00EC36C7" w:rsidRPr="0057544D" w:rsidRDefault="00EC36C7" w:rsidP="00EC36C7">
            <w:pPr>
              <w:widowControl/>
              <w:rPr>
                <w:color w:val="000000"/>
                <w:sz w:val="22"/>
                <w:szCs w:val="22"/>
                <w:lang w:val="en-US" w:eastAsia="en-US"/>
              </w:rPr>
            </w:pPr>
            <w:r w:rsidRPr="0057544D">
              <w:rPr>
                <w:color w:val="000000"/>
                <w:sz w:val="22"/>
                <w:szCs w:val="22"/>
                <w:lang w:val="en-US" w:eastAsia="en-US"/>
              </w:rPr>
              <w:t>31511 - Високе мешовите шуме смрче - Високе шуме четинара и лишчара</w:t>
            </w:r>
          </w:p>
        </w:tc>
        <w:tc>
          <w:tcPr>
            <w:tcW w:w="647" w:type="dxa"/>
            <w:tcBorders>
              <w:top w:val="nil"/>
              <w:left w:val="nil"/>
              <w:bottom w:val="single" w:sz="4" w:space="0" w:color="auto"/>
              <w:right w:val="single" w:sz="4" w:space="0" w:color="auto"/>
            </w:tcBorders>
            <w:noWrap/>
            <w:vAlign w:val="center"/>
            <w:hideMark/>
          </w:tcPr>
          <w:p w14:paraId="7EB3B747"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22.43</w:t>
            </w:r>
          </w:p>
        </w:tc>
        <w:tc>
          <w:tcPr>
            <w:tcW w:w="1053" w:type="dxa"/>
            <w:tcBorders>
              <w:top w:val="nil"/>
              <w:left w:val="nil"/>
              <w:bottom w:val="single" w:sz="4" w:space="0" w:color="auto"/>
              <w:right w:val="single" w:sz="4" w:space="0" w:color="auto"/>
            </w:tcBorders>
            <w:noWrap/>
            <w:vAlign w:val="center"/>
            <w:hideMark/>
          </w:tcPr>
          <w:p w14:paraId="4F8B0ECF"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23.01%</w:t>
            </w:r>
          </w:p>
        </w:tc>
        <w:tc>
          <w:tcPr>
            <w:tcW w:w="955" w:type="dxa"/>
            <w:tcBorders>
              <w:top w:val="nil"/>
              <w:left w:val="nil"/>
              <w:bottom w:val="single" w:sz="4" w:space="0" w:color="auto"/>
              <w:right w:val="single" w:sz="4" w:space="0" w:color="auto"/>
            </w:tcBorders>
            <w:noWrap/>
            <w:vAlign w:val="center"/>
            <w:hideMark/>
          </w:tcPr>
          <w:p w14:paraId="24C40A52"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5,424.6</w:t>
            </w:r>
          </w:p>
        </w:tc>
        <w:tc>
          <w:tcPr>
            <w:tcW w:w="889" w:type="dxa"/>
            <w:tcBorders>
              <w:top w:val="nil"/>
              <w:left w:val="nil"/>
              <w:bottom w:val="single" w:sz="4" w:space="0" w:color="auto"/>
              <w:right w:val="single" w:sz="4" w:space="0" w:color="auto"/>
            </w:tcBorders>
            <w:noWrap/>
            <w:vAlign w:val="center"/>
            <w:hideMark/>
          </w:tcPr>
          <w:p w14:paraId="0FCCAD9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24.8%</w:t>
            </w:r>
          </w:p>
        </w:tc>
        <w:tc>
          <w:tcPr>
            <w:tcW w:w="736" w:type="dxa"/>
            <w:tcBorders>
              <w:top w:val="nil"/>
              <w:left w:val="nil"/>
              <w:bottom w:val="single" w:sz="4" w:space="0" w:color="auto"/>
              <w:right w:val="single" w:sz="4" w:space="0" w:color="auto"/>
            </w:tcBorders>
            <w:noWrap/>
            <w:vAlign w:val="center"/>
            <w:hideMark/>
          </w:tcPr>
          <w:p w14:paraId="3A2BCCAD"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241.8</w:t>
            </w:r>
          </w:p>
        </w:tc>
        <w:tc>
          <w:tcPr>
            <w:tcW w:w="634" w:type="dxa"/>
            <w:tcBorders>
              <w:top w:val="nil"/>
              <w:left w:val="nil"/>
              <w:bottom w:val="single" w:sz="4" w:space="0" w:color="auto"/>
              <w:right w:val="single" w:sz="4" w:space="0" w:color="auto"/>
            </w:tcBorders>
            <w:noWrap/>
            <w:vAlign w:val="center"/>
            <w:hideMark/>
          </w:tcPr>
          <w:p w14:paraId="3D57CE62"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145.7</w:t>
            </w:r>
          </w:p>
        </w:tc>
        <w:tc>
          <w:tcPr>
            <w:tcW w:w="900" w:type="dxa"/>
            <w:tcBorders>
              <w:top w:val="nil"/>
              <w:left w:val="nil"/>
              <w:bottom w:val="single" w:sz="4" w:space="0" w:color="auto"/>
              <w:right w:val="single" w:sz="4" w:space="0" w:color="auto"/>
            </w:tcBorders>
            <w:noWrap/>
            <w:vAlign w:val="center"/>
            <w:hideMark/>
          </w:tcPr>
          <w:p w14:paraId="6C954EA7"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20.2%</w:t>
            </w:r>
          </w:p>
        </w:tc>
        <w:tc>
          <w:tcPr>
            <w:tcW w:w="746" w:type="dxa"/>
            <w:tcBorders>
              <w:top w:val="nil"/>
              <w:left w:val="nil"/>
              <w:bottom w:val="single" w:sz="4" w:space="0" w:color="auto"/>
              <w:right w:val="single" w:sz="4" w:space="0" w:color="auto"/>
            </w:tcBorders>
            <w:noWrap/>
            <w:vAlign w:val="center"/>
            <w:hideMark/>
          </w:tcPr>
          <w:p w14:paraId="36F760B1"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6.5</w:t>
            </w:r>
          </w:p>
        </w:tc>
        <w:tc>
          <w:tcPr>
            <w:tcW w:w="860" w:type="dxa"/>
            <w:tcBorders>
              <w:top w:val="nil"/>
              <w:left w:val="nil"/>
              <w:bottom w:val="single" w:sz="4" w:space="0" w:color="auto"/>
              <w:right w:val="single" w:sz="4" w:space="0" w:color="auto"/>
            </w:tcBorders>
            <w:noWrap/>
            <w:vAlign w:val="center"/>
            <w:hideMark/>
          </w:tcPr>
          <w:p w14:paraId="4B45423D"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2.7</w:t>
            </w:r>
          </w:p>
        </w:tc>
      </w:tr>
      <w:tr w:rsidR="00EC36C7" w:rsidRPr="0057544D" w14:paraId="080315EF" w14:textId="77777777" w:rsidTr="00EC36C7">
        <w:trPr>
          <w:trHeight w:val="340"/>
          <w:jc w:val="center"/>
        </w:trPr>
        <w:tc>
          <w:tcPr>
            <w:tcW w:w="7400" w:type="dxa"/>
            <w:tcBorders>
              <w:top w:val="nil"/>
              <w:left w:val="single" w:sz="4" w:space="0" w:color="auto"/>
              <w:bottom w:val="single" w:sz="4" w:space="0" w:color="auto"/>
              <w:right w:val="single" w:sz="4" w:space="0" w:color="auto"/>
            </w:tcBorders>
            <w:noWrap/>
            <w:vAlign w:val="center"/>
            <w:hideMark/>
          </w:tcPr>
          <w:p w14:paraId="2E1E1214" w14:textId="77777777" w:rsidR="00EC36C7" w:rsidRPr="0057544D" w:rsidRDefault="00EC36C7" w:rsidP="00EC36C7">
            <w:pPr>
              <w:widowControl/>
              <w:rPr>
                <w:color w:val="000000"/>
                <w:sz w:val="22"/>
                <w:szCs w:val="22"/>
                <w:lang w:val="en-US" w:eastAsia="en-US"/>
              </w:rPr>
            </w:pPr>
            <w:r w:rsidRPr="0057544D">
              <w:rPr>
                <w:color w:val="000000"/>
                <w:sz w:val="22"/>
                <w:szCs w:val="22"/>
                <w:lang w:val="en-US" w:eastAsia="en-US"/>
              </w:rPr>
              <w:t>31610 - Високе мешовите шуме осталих четинара</w:t>
            </w:r>
          </w:p>
        </w:tc>
        <w:tc>
          <w:tcPr>
            <w:tcW w:w="647" w:type="dxa"/>
            <w:tcBorders>
              <w:top w:val="nil"/>
              <w:left w:val="nil"/>
              <w:bottom w:val="single" w:sz="4" w:space="0" w:color="auto"/>
              <w:right w:val="single" w:sz="4" w:space="0" w:color="auto"/>
            </w:tcBorders>
            <w:noWrap/>
            <w:vAlign w:val="center"/>
            <w:hideMark/>
          </w:tcPr>
          <w:p w14:paraId="52A861FB"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6.35</w:t>
            </w:r>
          </w:p>
        </w:tc>
        <w:tc>
          <w:tcPr>
            <w:tcW w:w="1053" w:type="dxa"/>
            <w:tcBorders>
              <w:top w:val="nil"/>
              <w:left w:val="nil"/>
              <w:bottom w:val="single" w:sz="4" w:space="0" w:color="auto"/>
              <w:right w:val="single" w:sz="4" w:space="0" w:color="auto"/>
            </w:tcBorders>
            <w:noWrap/>
            <w:vAlign w:val="center"/>
            <w:hideMark/>
          </w:tcPr>
          <w:p w14:paraId="20C3B66C"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6.51%</w:t>
            </w:r>
          </w:p>
        </w:tc>
        <w:tc>
          <w:tcPr>
            <w:tcW w:w="955" w:type="dxa"/>
            <w:tcBorders>
              <w:top w:val="nil"/>
              <w:left w:val="nil"/>
              <w:bottom w:val="single" w:sz="4" w:space="0" w:color="auto"/>
              <w:right w:val="single" w:sz="4" w:space="0" w:color="auto"/>
            </w:tcBorders>
            <w:noWrap/>
            <w:vAlign w:val="center"/>
            <w:hideMark/>
          </w:tcPr>
          <w:p w14:paraId="0F3A17B7"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1,920.5</w:t>
            </w:r>
          </w:p>
        </w:tc>
        <w:tc>
          <w:tcPr>
            <w:tcW w:w="889" w:type="dxa"/>
            <w:tcBorders>
              <w:top w:val="nil"/>
              <w:left w:val="nil"/>
              <w:bottom w:val="single" w:sz="4" w:space="0" w:color="auto"/>
              <w:right w:val="single" w:sz="4" w:space="0" w:color="auto"/>
            </w:tcBorders>
            <w:noWrap/>
            <w:vAlign w:val="center"/>
            <w:hideMark/>
          </w:tcPr>
          <w:p w14:paraId="42AC9016"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8.8%</w:t>
            </w:r>
          </w:p>
        </w:tc>
        <w:tc>
          <w:tcPr>
            <w:tcW w:w="736" w:type="dxa"/>
            <w:tcBorders>
              <w:top w:val="nil"/>
              <w:left w:val="nil"/>
              <w:bottom w:val="single" w:sz="4" w:space="0" w:color="auto"/>
              <w:right w:val="single" w:sz="4" w:space="0" w:color="auto"/>
            </w:tcBorders>
            <w:noWrap/>
            <w:vAlign w:val="center"/>
            <w:hideMark/>
          </w:tcPr>
          <w:p w14:paraId="7120763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302.4</w:t>
            </w:r>
          </w:p>
        </w:tc>
        <w:tc>
          <w:tcPr>
            <w:tcW w:w="634" w:type="dxa"/>
            <w:tcBorders>
              <w:top w:val="nil"/>
              <w:left w:val="nil"/>
              <w:bottom w:val="single" w:sz="4" w:space="0" w:color="auto"/>
              <w:right w:val="single" w:sz="4" w:space="0" w:color="auto"/>
            </w:tcBorders>
            <w:noWrap/>
            <w:vAlign w:val="center"/>
            <w:hideMark/>
          </w:tcPr>
          <w:p w14:paraId="05639D68"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71.9</w:t>
            </w:r>
          </w:p>
        </w:tc>
        <w:tc>
          <w:tcPr>
            <w:tcW w:w="900" w:type="dxa"/>
            <w:tcBorders>
              <w:top w:val="nil"/>
              <w:left w:val="nil"/>
              <w:bottom w:val="single" w:sz="4" w:space="0" w:color="auto"/>
              <w:right w:val="single" w:sz="4" w:space="0" w:color="auto"/>
            </w:tcBorders>
            <w:noWrap/>
            <w:vAlign w:val="center"/>
            <w:hideMark/>
          </w:tcPr>
          <w:p w14:paraId="599A63A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10.0%</w:t>
            </w:r>
          </w:p>
        </w:tc>
        <w:tc>
          <w:tcPr>
            <w:tcW w:w="746" w:type="dxa"/>
            <w:tcBorders>
              <w:top w:val="nil"/>
              <w:left w:val="nil"/>
              <w:bottom w:val="single" w:sz="4" w:space="0" w:color="auto"/>
              <w:right w:val="single" w:sz="4" w:space="0" w:color="auto"/>
            </w:tcBorders>
            <w:noWrap/>
            <w:vAlign w:val="center"/>
            <w:hideMark/>
          </w:tcPr>
          <w:p w14:paraId="12ED61A6"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11.3</w:t>
            </w:r>
          </w:p>
        </w:tc>
        <w:tc>
          <w:tcPr>
            <w:tcW w:w="860" w:type="dxa"/>
            <w:tcBorders>
              <w:top w:val="nil"/>
              <w:left w:val="nil"/>
              <w:bottom w:val="single" w:sz="4" w:space="0" w:color="auto"/>
              <w:right w:val="single" w:sz="4" w:space="0" w:color="auto"/>
            </w:tcBorders>
            <w:noWrap/>
            <w:vAlign w:val="center"/>
            <w:hideMark/>
          </w:tcPr>
          <w:p w14:paraId="37C7D354" w14:textId="77777777" w:rsidR="00EC36C7" w:rsidRPr="0057544D" w:rsidRDefault="00EC36C7" w:rsidP="00EC36C7">
            <w:pPr>
              <w:widowControl/>
              <w:jc w:val="right"/>
              <w:rPr>
                <w:color w:val="000000"/>
                <w:sz w:val="22"/>
                <w:szCs w:val="22"/>
                <w:lang w:val="en-US" w:eastAsia="en-US"/>
              </w:rPr>
            </w:pPr>
            <w:r w:rsidRPr="0057544D">
              <w:rPr>
                <w:color w:val="000000"/>
                <w:sz w:val="22"/>
                <w:szCs w:val="22"/>
                <w:lang w:val="en-US" w:eastAsia="en-US"/>
              </w:rPr>
              <w:t>3.7</w:t>
            </w:r>
          </w:p>
        </w:tc>
      </w:tr>
      <w:tr w:rsidR="00EC36C7" w:rsidRPr="0057544D" w14:paraId="47D6B3BC" w14:textId="77777777" w:rsidTr="00EC36C7">
        <w:trPr>
          <w:trHeight w:val="340"/>
          <w:jc w:val="center"/>
        </w:trPr>
        <w:tc>
          <w:tcPr>
            <w:tcW w:w="7400" w:type="dxa"/>
            <w:tcBorders>
              <w:top w:val="nil"/>
              <w:left w:val="single" w:sz="4" w:space="0" w:color="auto"/>
              <w:bottom w:val="single" w:sz="4" w:space="0" w:color="auto"/>
              <w:right w:val="single" w:sz="4" w:space="0" w:color="auto"/>
            </w:tcBorders>
            <w:shd w:val="clear" w:color="000000" w:fill="F2F2F2"/>
            <w:noWrap/>
            <w:vAlign w:val="center"/>
            <w:hideMark/>
          </w:tcPr>
          <w:p w14:paraId="796D322F" w14:textId="77777777" w:rsidR="00EC36C7" w:rsidRPr="0057544D" w:rsidRDefault="00EC36C7" w:rsidP="00EC36C7">
            <w:pPr>
              <w:widowControl/>
              <w:rPr>
                <w:b/>
                <w:bCs/>
                <w:i/>
                <w:iCs/>
                <w:color w:val="000000"/>
                <w:sz w:val="22"/>
                <w:szCs w:val="22"/>
                <w:lang w:val="en-US" w:eastAsia="en-US"/>
              </w:rPr>
            </w:pPr>
            <w:r w:rsidRPr="0057544D">
              <w:rPr>
                <w:b/>
                <w:bCs/>
                <w:i/>
                <w:iCs/>
                <w:color w:val="000000"/>
                <w:sz w:val="22"/>
                <w:szCs w:val="22"/>
                <w:lang w:val="en-US" w:eastAsia="en-US"/>
              </w:rPr>
              <w:t>Вештачки подигнута састојина четинара</w:t>
            </w:r>
          </w:p>
        </w:tc>
        <w:tc>
          <w:tcPr>
            <w:tcW w:w="647" w:type="dxa"/>
            <w:tcBorders>
              <w:top w:val="nil"/>
              <w:left w:val="nil"/>
              <w:bottom w:val="single" w:sz="4" w:space="0" w:color="auto"/>
              <w:right w:val="single" w:sz="4" w:space="0" w:color="auto"/>
            </w:tcBorders>
            <w:shd w:val="clear" w:color="000000" w:fill="F2F2F2"/>
            <w:noWrap/>
            <w:vAlign w:val="center"/>
            <w:hideMark/>
          </w:tcPr>
          <w:p w14:paraId="6D2B3666"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69.99</w:t>
            </w:r>
          </w:p>
        </w:tc>
        <w:tc>
          <w:tcPr>
            <w:tcW w:w="1053" w:type="dxa"/>
            <w:tcBorders>
              <w:top w:val="nil"/>
              <w:left w:val="nil"/>
              <w:bottom w:val="single" w:sz="4" w:space="0" w:color="auto"/>
              <w:right w:val="single" w:sz="4" w:space="0" w:color="auto"/>
            </w:tcBorders>
            <w:shd w:val="clear" w:color="000000" w:fill="F2F2F2"/>
            <w:noWrap/>
            <w:vAlign w:val="center"/>
            <w:hideMark/>
          </w:tcPr>
          <w:p w14:paraId="2DD2D4AD"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71.80%</w:t>
            </w:r>
          </w:p>
        </w:tc>
        <w:tc>
          <w:tcPr>
            <w:tcW w:w="955" w:type="dxa"/>
            <w:tcBorders>
              <w:top w:val="nil"/>
              <w:left w:val="nil"/>
              <w:bottom w:val="single" w:sz="4" w:space="0" w:color="auto"/>
              <w:right w:val="single" w:sz="4" w:space="0" w:color="auto"/>
            </w:tcBorders>
            <w:shd w:val="clear" w:color="000000" w:fill="F2F2F2"/>
            <w:noWrap/>
            <w:vAlign w:val="center"/>
            <w:hideMark/>
          </w:tcPr>
          <w:p w14:paraId="0C35C0CD"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19,322.6</w:t>
            </w:r>
          </w:p>
        </w:tc>
        <w:tc>
          <w:tcPr>
            <w:tcW w:w="889" w:type="dxa"/>
            <w:tcBorders>
              <w:top w:val="nil"/>
              <w:left w:val="nil"/>
              <w:bottom w:val="single" w:sz="4" w:space="0" w:color="auto"/>
              <w:right w:val="single" w:sz="4" w:space="0" w:color="auto"/>
            </w:tcBorders>
            <w:shd w:val="clear" w:color="000000" w:fill="F2F2F2"/>
            <w:noWrap/>
            <w:vAlign w:val="center"/>
            <w:hideMark/>
          </w:tcPr>
          <w:p w14:paraId="053224AF"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88.3%</w:t>
            </w:r>
          </w:p>
        </w:tc>
        <w:tc>
          <w:tcPr>
            <w:tcW w:w="736" w:type="dxa"/>
            <w:tcBorders>
              <w:top w:val="nil"/>
              <w:left w:val="nil"/>
              <w:bottom w:val="single" w:sz="4" w:space="0" w:color="auto"/>
              <w:right w:val="single" w:sz="4" w:space="0" w:color="auto"/>
            </w:tcBorders>
            <w:shd w:val="clear" w:color="000000" w:fill="F2F2F2"/>
            <w:noWrap/>
            <w:vAlign w:val="center"/>
            <w:hideMark/>
          </w:tcPr>
          <w:p w14:paraId="6FB6077E"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276.1</w:t>
            </w:r>
          </w:p>
        </w:tc>
        <w:tc>
          <w:tcPr>
            <w:tcW w:w="634" w:type="dxa"/>
            <w:tcBorders>
              <w:top w:val="nil"/>
              <w:left w:val="nil"/>
              <w:bottom w:val="single" w:sz="4" w:space="0" w:color="auto"/>
              <w:right w:val="single" w:sz="4" w:space="0" w:color="auto"/>
            </w:tcBorders>
            <w:shd w:val="clear" w:color="000000" w:fill="F2F2F2"/>
            <w:noWrap/>
            <w:vAlign w:val="center"/>
            <w:hideMark/>
          </w:tcPr>
          <w:p w14:paraId="354A5646"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624.8</w:t>
            </w:r>
          </w:p>
        </w:tc>
        <w:tc>
          <w:tcPr>
            <w:tcW w:w="900" w:type="dxa"/>
            <w:tcBorders>
              <w:top w:val="nil"/>
              <w:left w:val="nil"/>
              <w:bottom w:val="single" w:sz="4" w:space="0" w:color="auto"/>
              <w:right w:val="single" w:sz="4" w:space="0" w:color="auto"/>
            </w:tcBorders>
            <w:shd w:val="clear" w:color="000000" w:fill="F2F2F2"/>
            <w:noWrap/>
            <w:vAlign w:val="center"/>
            <w:hideMark/>
          </w:tcPr>
          <w:p w14:paraId="7FDC8BAD"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86.7%</w:t>
            </w:r>
          </w:p>
        </w:tc>
        <w:tc>
          <w:tcPr>
            <w:tcW w:w="746" w:type="dxa"/>
            <w:tcBorders>
              <w:top w:val="nil"/>
              <w:left w:val="nil"/>
              <w:bottom w:val="single" w:sz="4" w:space="0" w:color="auto"/>
              <w:right w:val="single" w:sz="4" w:space="0" w:color="auto"/>
            </w:tcBorders>
            <w:shd w:val="clear" w:color="000000" w:fill="F2F2F2"/>
            <w:noWrap/>
            <w:vAlign w:val="center"/>
            <w:hideMark/>
          </w:tcPr>
          <w:p w14:paraId="4AE75A4B"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8.9</w:t>
            </w:r>
          </w:p>
        </w:tc>
        <w:tc>
          <w:tcPr>
            <w:tcW w:w="860" w:type="dxa"/>
            <w:tcBorders>
              <w:top w:val="nil"/>
              <w:left w:val="nil"/>
              <w:bottom w:val="single" w:sz="4" w:space="0" w:color="auto"/>
              <w:right w:val="single" w:sz="4" w:space="0" w:color="auto"/>
            </w:tcBorders>
            <w:shd w:val="clear" w:color="000000" w:fill="F2F2F2"/>
            <w:noWrap/>
            <w:vAlign w:val="center"/>
            <w:hideMark/>
          </w:tcPr>
          <w:p w14:paraId="287FBF32" w14:textId="77777777" w:rsidR="00EC36C7" w:rsidRPr="0057544D" w:rsidRDefault="00EC36C7" w:rsidP="00EC36C7">
            <w:pPr>
              <w:widowControl/>
              <w:jc w:val="right"/>
              <w:rPr>
                <w:b/>
                <w:bCs/>
                <w:i/>
                <w:iCs/>
                <w:color w:val="000000"/>
                <w:sz w:val="22"/>
                <w:szCs w:val="22"/>
                <w:lang w:val="en-US" w:eastAsia="en-US"/>
              </w:rPr>
            </w:pPr>
            <w:r w:rsidRPr="0057544D">
              <w:rPr>
                <w:b/>
                <w:bCs/>
                <w:i/>
                <w:iCs/>
                <w:color w:val="000000"/>
                <w:sz w:val="22"/>
                <w:szCs w:val="22"/>
                <w:lang w:val="en-US" w:eastAsia="en-US"/>
              </w:rPr>
              <w:t>3.2</w:t>
            </w:r>
          </w:p>
        </w:tc>
      </w:tr>
      <w:tr w:rsidR="00EC36C7" w:rsidRPr="0057544D" w14:paraId="292A4CF9" w14:textId="77777777" w:rsidTr="00EC36C7">
        <w:trPr>
          <w:trHeight w:val="340"/>
          <w:jc w:val="center"/>
        </w:trPr>
        <w:tc>
          <w:tcPr>
            <w:tcW w:w="7400" w:type="dxa"/>
            <w:tcBorders>
              <w:top w:val="nil"/>
              <w:left w:val="single" w:sz="4" w:space="0" w:color="auto"/>
              <w:bottom w:val="single" w:sz="4" w:space="0" w:color="auto"/>
              <w:right w:val="single" w:sz="4" w:space="0" w:color="auto"/>
            </w:tcBorders>
            <w:shd w:val="clear" w:color="000000" w:fill="D9D9D9"/>
            <w:noWrap/>
            <w:vAlign w:val="center"/>
            <w:hideMark/>
          </w:tcPr>
          <w:p w14:paraId="12BA1395" w14:textId="77777777" w:rsidR="00EC36C7" w:rsidRPr="0057544D" w:rsidRDefault="00EC36C7" w:rsidP="00EC36C7">
            <w:pPr>
              <w:widowControl/>
              <w:rPr>
                <w:b/>
                <w:bCs/>
                <w:color w:val="000000"/>
                <w:sz w:val="22"/>
                <w:szCs w:val="22"/>
                <w:lang w:val="en-US" w:eastAsia="en-US"/>
              </w:rPr>
            </w:pPr>
            <w:r w:rsidRPr="0057544D">
              <w:rPr>
                <w:b/>
                <w:bCs/>
                <w:color w:val="000000"/>
                <w:sz w:val="22"/>
                <w:szCs w:val="22"/>
                <w:lang w:val="en-US" w:eastAsia="en-US"/>
              </w:rPr>
              <w:t>УКУПНО ГЈ</w:t>
            </w:r>
          </w:p>
        </w:tc>
        <w:tc>
          <w:tcPr>
            <w:tcW w:w="647" w:type="dxa"/>
            <w:tcBorders>
              <w:top w:val="nil"/>
              <w:left w:val="nil"/>
              <w:bottom w:val="single" w:sz="4" w:space="0" w:color="auto"/>
              <w:right w:val="single" w:sz="4" w:space="0" w:color="auto"/>
            </w:tcBorders>
            <w:shd w:val="clear" w:color="000000" w:fill="D9D9D9"/>
            <w:noWrap/>
            <w:vAlign w:val="center"/>
            <w:hideMark/>
          </w:tcPr>
          <w:p w14:paraId="078DFE45"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97.48</w:t>
            </w:r>
          </w:p>
        </w:tc>
        <w:tc>
          <w:tcPr>
            <w:tcW w:w="1053" w:type="dxa"/>
            <w:tcBorders>
              <w:top w:val="nil"/>
              <w:left w:val="nil"/>
              <w:bottom w:val="single" w:sz="4" w:space="0" w:color="auto"/>
              <w:right w:val="single" w:sz="4" w:space="0" w:color="auto"/>
            </w:tcBorders>
            <w:shd w:val="clear" w:color="000000" w:fill="D9D9D9"/>
            <w:noWrap/>
            <w:vAlign w:val="center"/>
            <w:hideMark/>
          </w:tcPr>
          <w:p w14:paraId="6D6046F3"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100.00%</w:t>
            </w:r>
          </w:p>
        </w:tc>
        <w:tc>
          <w:tcPr>
            <w:tcW w:w="955" w:type="dxa"/>
            <w:tcBorders>
              <w:top w:val="nil"/>
              <w:left w:val="nil"/>
              <w:bottom w:val="single" w:sz="4" w:space="0" w:color="auto"/>
              <w:right w:val="single" w:sz="4" w:space="0" w:color="auto"/>
            </w:tcBorders>
            <w:shd w:val="clear" w:color="000000" w:fill="D9D9D9"/>
            <w:noWrap/>
            <w:vAlign w:val="center"/>
            <w:hideMark/>
          </w:tcPr>
          <w:p w14:paraId="218EC6B9"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21,890.8</w:t>
            </w:r>
          </w:p>
        </w:tc>
        <w:tc>
          <w:tcPr>
            <w:tcW w:w="889" w:type="dxa"/>
            <w:tcBorders>
              <w:top w:val="nil"/>
              <w:left w:val="nil"/>
              <w:bottom w:val="single" w:sz="4" w:space="0" w:color="auto"/>
              <w:right w:val="single" w:sz="4" w:space="0" w:color="auto"/>
            </w:tcBorders>
            <w:shd w:val="clear" w:color="000000" w:fill="D9D9D9"/>
            <w:noWrap/>
            <w:vAlign w:val="center"/>
            <w:hideMark/>
          </w:tcPr>
          <w:p w14:paraId="7D6A7727"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100.0%</w:t>
            </w:r>
          </w:p>
        </w:tc>
        <w:tc>
          <w:tcPr>
            <w:tcW w:w="736" w:type="dxa"/>
            <w:tcBorders>
              <w:top w:val="nil"/>
              <w:left w:val="nil"/>
              <w:bottom w:val="single" w:sz="4" w:space="0" w:color="auto"/>
              <w:right w:val="single" w:sz="4" w:space="0" w:color="auto"/>
            </w:tcBorders>
            <w:shd w:val="clear" w:color="000000" w:fill="D9D9D9"/>
            <w:noWrap/>
            <w:vAlign w:val="center"/>
            <w:hideMark/>
          </w:tcPr>
          <w:p w14:paraId="786A0C19"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224.6</w:t>
            </w:r>
          </w:p>
        </w:tc>
        <w:tc>
          <w:tcPr>
            <w:tcW w:w="634" w:type="dxa"/>
            <w:tcBorders>
              <w:top w:val="nil"/>
              <w:left w:val="nil"/>
              <w:bottom w:val="single" w:sz="4" w:space="0" w:color="auto"/>
              <w:right w:val="single" w:sz="4" w:space="0" w:color="auto"/>
            </w:tcBorders>
            <w:shd w:val="clear" w:color="000000" w:fill="D9D9D9"/>
            <w:noWrap/>
            <w:vAlign w:val="center"/>
            <w:hideMark/>
          </w:tcPr>
          <w:p w14:paraId="175F21E1"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720.3</w:t>
            </w:r>
          </w:p>
        </w:tc>
        <w:tc>
          <w:tcPr>
            <w:tcW w:w="900" w:type="dxa"/>
            <w:tcBorders>
              <w:top w:val="nil"/>
              <w:left w:val="nil"/>
              <w:bottom w:val="single" w:sz="4" w:space="0" w:color="auto"/>
              <w:right w:val="single" w:sz="4" w:space="0" w:color="auto"/>
            </w:tcBorders>
            <w:shd w:val="clear" w:color="000000" w:fill="D9D9D9"/>
            <w:noWrap/>
            <w:vAlign w:val="center"/>
            <w:hideMark/>
          </w:tcPr>
          <w:p w14:paraId="37A385E3"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100.0%</w:t>
            </w:r>
          </w:p>
        </w:tc>
        <w:tc>
          <w:tcPr>
            <w:tcW w:w="746" w:type="dxa"/>
            <w:tcBorders>
              <w:top w:val="nil"/>
              <w:left w:val="nil"/>
              <w:bottom w:val="single" w:sz="4" w:space="0" w:color="auto"/>
              <w:right w:val="single" w:sz="4" w:space="0" w:color="auto"/>
            </w:tcBorders>
            <w:shd w:val="clear" w:color="000000" w:fill="D9D9D9"/>
            <w:noWrap/>
            <w:vAlign w:val="center"/>
            <w:hideMark/>
          </w:tcPr>
          <w:p w14:paraId="17542471"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7.4</w:t>
            </w:r>
          </w:p>
        </w:tc>
        <w:tc>
          <w:tcPr>
            <w:tcW w:w="860" w:type="dxa"/>
            <w:tcBorders>
              <w:top w:val="nil"/>
              <w:left w:val="nil"/>
              <w:bottom w:val="single" w:sz="4" w:space="0" w:color="auto"/>
              <w:right w:val="single" w:sz="4" w:space="0" w:color="auto"/>
            </w:tcBorders>
            <w:shd w:val="clear" w:color="000000" w:fill="D9D9D9"/>
            <w:noWrap/>
            <w:vAlign w:val="center"/>
            <w:hideMark/>
          </w:tcPr>
          <w:p w14:paraId="1206C7C3" w14:textId="77777777" w:rsidR="00EC36C7" w:rsidRPr="0057544D" w:rsidRDefault="00EC36C7" w:rsidP="00EC36C7">
            <w:pPr>
              <w:widowControl/>
              <w:jc w:val="right"/>
              <w:rPr>
                <w:b/>
                <w:bCs/>
                <w:color w:val="000000"/>
                <w:sz w:val="22"/>
                <w:szCs w:val="22"/>
                <w:lang w:val="en-US" w:eastAsia="en-US"/>
              </w:rPr>
            </w:pPr>
            <w:r w:rsidRPr="0057544D">
              <w:rPr>
                <w:b/>
                <w:bCs/>
                <w:color w:val="000000"/>
                <w:sz w:val="22"/>
                <w:szCs w:val="22"/>
                <w:lang w:val="en-US" w:eastAsia="en-US"/>
              </w:rPr>
              <w:t>3.3</w:t>
            </w:r>
          </w:p>
        </w:tc>
      </w:tr>
    </w:tbl>
    <w:p w14:paraId="045C2AB6" w14:textId="5B6DB0C5" w:rsidR="00D27032" w:rsidRPr="0057544D" w:rsidRDefault="005F30FA" w:rsidP="007C4F27">
      <w:pPr>
        <w:pStyle w:val="ListParagraph"/>
        <w:ind w:left="0"/>
        <w:jc w:val="both"/>
        <w:rPr>
          <w:lang w:val="sr-Cyrl-RS"/>
        </w:rPr>
      </w:pPr>
      <w:r w:rsidRPr="0057544D">
        <w:rPr>
          <w:lang w:val="sr-Cyrl-RS"/>
        </w:rPr>
        <w:t>Укупна површина вештачки подигнутих састојина у оквиру ове га</w:t>
      </w:r>
      <w:r w:rsidR="007D4D9E" w:rsidRPr="0057544D">
        <w:rPr>
          <w:lang w:val="sr-Cyrl-RS"/>
        </w:rPr>
        <w:t xml:space="preserve">здинске јединице износи </w:t>
      </w:r>
      <w:r w:rsidR="00AF5BCD" w:rsidRPr="0057544D">
        <w:rPr>
          <w:lang w:val="sr-Cyrl-RS"/>
        </w:rPr>
        <w:t>97</w:t>
      </w:r>
      <w:r w:rsidR="007D4D9E" w:rsidRPr="0057544D">
        <w:rPr>
          <w:lang w:val="sr-Cyrl-RS"/>
        </w:rPr>
        <w:t>,</w:t>
      </w:r>
      <w:r w:rsidR="00AF5BCD" w:rsidRPr="0057544D">
        <w:rPr>
          <w:lang w:val="sr-Cyrl-RS"/>
        </w:rPr>
        <w:t>48</w:t>
      </w:r>
      <w:r w:rsidR="007D4D9E" w:rsidRPr="0057544D">
        <w:rPr>
          <w:lang w:val="sr-Cyrl-RS"/>
        </w:rPr>
        <w:t xml:space="preserve"> ha</w:t>
      </w:r>
      <w:r w:rsidRPr="0057544D">
        <w:rPr>
          <w:lang w:val="sr-Cyrl-RS"/>
        </w:rPr>
        <w:t xml:space="preserve">, од тога доминирају вештачки подигнуте састојине четинара са </w:t>
      </w:r>
      <w:r w:rsidR="00AF5BCD" w:rsidRPr="0057544D">
        <w:rPr>
          <w:lang w:val="sr-Cyrl-RS"/>
        </w:rPr>
        <w:t>71</w:t>
      </w:r>
      <w:r w:rsidRPr="0057544D">
        <w:rPr>
          <w:lang w:val="sr-Cyrl-RS"/>
        </w:rPr>
        <w:t>,</w:t>
      </w:r>
      <w:r w:rsidR="00AF5BCD" w:rsidRPr="0057544D">
        <w:rPr>
          <w:lang w:val="sr-Cyrl-RS"/>
        </w:rPr>
        <w:t>8</w:t>
      </w:r>
      <w:r w:rsidRPr="0057544D">
        <w:rPr>
          <w:lang w:val="sr-Cyrl-RS"/>
        </w:rPr>
        <w:t xml:space="preserve"> %.</w:t>
      </w:r>
    </w:p>
    <w:p w14:paraId="056E23C0" w14:textId="77777777" w:rsidR="007D4D9E" w:rsidRPr="0057544D" w:rsidRDefault="007D4D9E" w:rsidP="007D4D9E">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 xml:space="preserve">10. Стање шумских саобраћајница </w:t>
      </w:r>
    </w:p>
    <w:p w14:paraId="356E22D9" w14:textId="77777777" w:rsidR="00D27032" w:rsidRPr="0057544D" w:rsidRDefault="00D27032" w:rsidP="00D27032">
      <w:pPr>
        <w:pStyle w:val="NoSpacing"/>
        <w:ind w:firstLine="708"/>
        <w:rPr>
          <w:color w:val="FF0000"/>
          <w:lang w:val="sr-Cyrl-RS"/>
        </w:rPr>
      </w:pPr>
    </w:p>
    <w:p w14:paraId="65EE14ED" w14:textId="77777777" w:rsidR="00907EE7" w:rsidRPr="0057544D" w:rsidRDefault="00907EE7" w:rsidP="00907EE7">
      <w:pPr>
        <w:ind w:firstLine="720"/>
        <w:jc w:val="both"/>
        <w:rPr>
          <w:snapToGrid w:val="0"/>
          <w:lang w:val="ru-RU"/>
        </w:rPr>
      </w:pPr>
      <w:r w:rsidRPr="0057544D">
        <w:rPr>
          <w:snapToGrid w:val="0"/>
          <w:lang w:val="ru-RU"/>
        </w:rPr>
        <w:t>Шуме ове газдинске јединице су неједнако и недовољно отворене.  Што се тиче спољашње  отворености  ова газдинска јединица належе на  пута  Голубац  - Доњи Милановац.</w:t>
      </w:r>
    </w:p>
    <w:p w14:paraId="79A5B112" w14:textId="77777777" w:rsidR="00907EE7" w:rsidRPr="0057544D" w:rsidRDefault="00907EE7" w:rsidP="00907EE7">
      <w:pPr>
        <w:jc w:val="both"/>
        <w:rPr>
          <w:snapToGrid w:val="0"/>
          <w:lang w:val="ru-RU"/>
        </w:rPr>
      </w:pPr>
      <w:r w:rsidRPr="0057544D">
        <w:rPr>
          <w:snapToGrid w:val="0"/>
          <w:lang w:val="ru-RU"/>
        </w:rPr>
        <w:t xml:space="preserve">        Основ  унутрашње  отворености  чини  меки  шумски  пут  од ушћа Чезаве   уз Чезаву до 27 одељења, дужине око  5,0 </w:t>
      </w:r>
      <w:r w:rsidRPr="0057544D">
        <w:rPr>
          <w:snapToGrid w:val="0"/>
          <w:lang w:val="sr-Latn-CS"/>
        </w:rPr>
        <w:t>km</w:t>
      </w:r>
      <w:r w:rsidRPr="0057544D">
        <w:rPr>
          <w:snapToGrid w:val="0"/>
          <w:lang w:val="ru-RU"/>
        </w:rPr>
        <w:t>, чиме је отворен цео слив Чезаве, потом у дужини од 10, 40 km  меки шумски пут</w:t>
      </w:r>
      <w:r w:rsidRPr="0057544D">
        <w:rPr>
          <w:snapToGrid w:val="0"/>
          <w:lang w:val="sr-Latn-CS"/>
        </w:rPr>
        <w:t xml:space="preserve"> који повезује слив Чезаве и слив Велике свиње.</w:t>
      </w:r>
    </w:p>
    <w:p w14:paraId="6486EBBC" w14:textId="048780CF" w:rsidR="00907EE7" w:rsidRPr="0057544D" w:rsidRDefault="00907EE7" w:rsidP="00907EE7">
      <w:pPr>
        <w:jc w:val="both"/>
        <w:rPr>
          <w:snapToGrid w:val="0"/>
          <w:lang w:val="sr-Cyrl-CS"/>
        </w:rPr>
      </w:pPr>
      <w:r w:rsidRPr="0057544D">
        <w:rPr>
          <w:snapToGrid w:val="0"/>
          <w:lang w:val="ru-RU"/>
        </w:rPr>
        <w:t xml:space="preserve">         Меки  сеоски пут пролази кроз одељења 4 и 7 уз Малу Чезаву дужином од  1,5 </w:t>
      </w:r>
      <w:r w:rsidRPr="0057544D">
        <w:rPr>
          <w:snapToGrid w:val="0"/>
          <w:lang w:val="sr-Latn-CS"/>
        </w:rPr>
        <w:t>km</w:t>
      </w:r>
      <w:r w:rsidRPr="0057544D">
        <w:rPr>
          <w:snapToGrid w:val="0"/>
          <w:lang w:val="ru-RU"/>
        </w:rPr>
        <w:t xml:space="preserve">. Меки шумски пут који од села </w:t>
      </w:r>
      <w:r w:rsidR="0092637E">
        <w:rPr>
          <w:snapToGrid w:val="0"/>
          <w:lang w:val="ru-RU"/>
        </w:rPr>
        <w:t>Раденка</w:t>
      </w:r>
      <w:r w:rsidRPr="0057544D">
        <w:rPr>
          <w:snapToGrid w:val="0"/>
          <w:lang w:val="ru-RU"/>
        </w:rPr>
        <w:t xml:space="preserve"> иде ка Црном врху са активном дужином од 1,5 </w:t>
      </w:r>
      <w:r w:rsidRPr="0057544D">
        <w:rPr>
          <w:snapToGrid w:val="0"/>
          <w:lang w:val="sr-Latn-CS"/>
        </w:rPr>
        <w:t>km</w:t>
      </w:r>
      <w:r w:rsidRPr="0057544D">
        <w:rPr>
          <w:snapToGrid w:val="0"/>
          <w:lang w:val="sr-Cyrl-CS"/>
        </w:rPr>
        <w:t>.</w:t>
      </w:r>
    </w:p>
    <w:p w14:paraId="270E703A" w14:textId="77777777" w:rsidR="00907EE7" w:rsidRPr="0057544D" w:rsidRDefault="00907EE7" w:rsidP="00907EE7">
      <w:pPr>
        <w:jc w:val="both"/>
        <w:rPr>
          <w:snapToGrid w:val="0"/>
          <w:lang w:val="ru-RU"/>
        </w:rPr>
      </w:pPr>
    </w:p>
    <w:p w14:paraId="6FF42E3E" w14:textId="77777777" w:rsidR="00907EE7" w:rsidRPr="0057544D" w:rsidRDefault="00907EE7" w:rsidP="00907EE7">
      <w:pPr>
        <w:jc w:val="both"/>
        <w:rPr>
          <w:snapToGrid w:val="0"/>
          <w:lang w:val="ru-RU"/>
        </w:rPr>
      </w:pPr>
      <w:r w:rsidRPr="0057544D">
        <w:rPr>
          <w:snapToGrid w:val="0"/>
          <w:lang w:val="ru-RU"/>
        </w:rPr>
        <w:t xml:space="preserve">         Гребеном изнад слива Чезаве од Ранитовог врха,  Јездиног врха, Седам липа ка Кулмеа  седеви  вододелницом и гребеном изнад потока В</w:t>
      </w:r>
      <w:r w:rsidRPr="0057544D">
        <w:rPr>
          <w:snapToGrid w:val="0"/>
          <w:lang w:val="sr-Cyrl-CS"/>
        </w:rPr>
        <w:t>елике</w:t>
      </w:r>
      <w:r w:rsidRPr="0057544D">
        <w:rPr>
          <w:snapToGrid w:val="0"/>
          <w:lang w:val="ru-RU"/>
        </w:rPr>
        <w:t xml:space="preserve">  Свиње постоји  меки  шумски гребенски  пут  дужине од 5,0 </w:t>
      </w:r>
      <w:r w:rsidRPr="0057544D">
        <w:rPr>
          <w:snapToGrid w:val="0"/>
          <w:lang w:val="sr-Latn-CS"/>
        </w:rPr>
        <w:t>km</w:t>
      </w:r>
      <w:r w:rsidRPr="0057544D">
        <w:rPr>
          <w:snapToGrid w:val="0"/>
          <w:lang w:val="ru-RU"/>
        </w:rPr>
        <w:t xml:space="preserve">.  Исти пут наставља вододелницом и  гребеном  изнад потока Свиње и Раковице у дужини од 5,25 </w:t>
      </w:r>
      <w:r w:rsidRPr="0057544D">
        <w:rPr>
          <w:snapToGrid w:val="0"/>
          <w:lang w:val="sr-Latn-CS"/>
        </w:rPr>
        <w:t>km</w:t>
      </w:r>
      <w:r w:rsidRPr="0057544D">
        <w:rPr>
          <w:snapToGrid w:val="0"/>
          <w:lang w:val="ru-RU"/>
        </w:rPr>
        <w:t xml:space="preserve">. Од Брњице до 50 одељења, уз поток Велику Свињу  постоји  меки шумски пут дуг око 5 </w:t>
      </w:r>
      <w:r w:rsidRPr="0057544D">
        <w:rPr>
          <w:snapToGrid w:val="0"/>
          <w:lang w:val="sr-Latn-CS"/>
        </w:rPr>
        <w:t>km</w:t>
      </w:r>
      <w:r w:rsidRPr="0057544D">
        <w:rPr>
          <w:snapToGrid w:val="0"/>
          <w:lang w:val="ru-RU"/>
        </w:rPr>
        <w:t xml:space="preserve">.  Газдинску јединицу са северне  стране обавија  асфалтни  пут Голубац - Д.  Милановац у дужини од око 15 </w:t>
      </w:r>
      <w:r w:rsidRPr="0057544D">
        <w:rPr>
          <w:snapToGrid w:val="0"/>
          <w:lang w:val="sr-Latn-CS"/>
        </w:rPr>
        <w:t>km</w:t>
      </w:r>
      <w:r w:rsidRPr="0057544D">
        <w:rPr>
          <w:snapToGrid w:val="0"/>
          <w:lang w:val="ru-RU"/>
        </w:rPr>
        <w:t xml:space="preserve">,  при чему је  по самој ивици газдинске јединице 8,7 </w:t>
      </w:r>
      <w:r w:rsidRPr="0057544D">
        <w:rPr>
          <w:snapToGrid w:val="0"/>
          <w:lang w:val="sr-Latn-CS"/>
        </w:rPr>
        <w:t>km</w:t>
      </w:r>
      <w:r w:rsidRPr="0057544D">
        <w:rPr>
          <w:snapToGrid w:val="0"/>
          <w:lang w:val="ru-RU"/>
        </w:rPr>
        <w:t>.</w:t>
      </w:r>
    </w:p>
    <w:p w14:paraId="059F042D" w14:textId="77777777" w:rsidR="00907EE7" w:rsidRPr="0057544D" w:rsidRDefault="00907EE7" w:rsidP="00907EE7">
      <w:pPr>
        <w:jc w:val="both"/>
        <w:rPr>
          <w:snapToGrid w:val="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335"/>
        <w:gridCol w:w="1498"/>
        <w:gridCol w:w="1187"/>
        <w:gridCol w:w="1589"/>
        <w:gridCol w:w="1672"/>
        <w:gridCol w:w="4781"/>
      </w:tblGrid>
      <w:tr w:rsidR="00907EE7" w:rsidRPr="0057544D" w14:paraId="67B41B6C" w14:textId="77777777" w:rsidTr="007C4F27">
        <w:trPr>
          <w:trHeight w:val="340"/>
          <w:jc w:val="center"/>
        </w:trPr>
        <w:tc>
          <w:tcPr>
            <w:tcW w:w="0" w:type="auto"/>
            <w:vMerge w:val="restart"/>
            <w:shd w:val="clear" w:color="auto" w:fill="BFBFBF" w:themeFill="background1" w:themeFillShade="BF"/>
            <w:vAlign w:val="center"/>
            <w:hideMark/>
          </w:tcPr>
          <w:p w14:paraId="406FEB5E"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Редни број</w:t>
            </w:r>
          </w:p>
        </w:tc>
        <w:tc>
          <w:tcPr>
            <w:tcW w:w="0" w:type="auto"/>
            <w:vMerge w:val="restart"/>
            <w:shd w:val="clear" w:color="auto" w:fill="BFBFBF" w:themeFill="background1" w:themeFillShade="BF"/>
            <w:vAlign w:val="center"/>
            <w:hideMark/>
          </w:tcPr>
          <w:p w14:paraId="20A557C2"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Назив пута</w:t>
            </w:r>
          </w:p>
        </w:tc>
        <w:tc>
          <w:tcPr>
            <w:tcW w:w="0" w:type="auto"/>
            <w:vMerge w:val="restart"/>
            <w:shd w:val="clear" w:color="auto" w:fill="BFBFBF" w:themeFill="background1" w:themeFillShade="BF"/>
            <w:vAlign w:val="center"/>
            <w:hideMark/>
          </w:tcPr>
          <w:p w14:paraId="02246274"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Дужина у км</w:t>
            </w:r>
          </w:p>
        </w:tc>
        <w:tc>
          <w:tcPr>
            <w:tcW w:w="0" w:type="auto"/>
            <w:gridSpan w:val="3"/>
            <w:shd w:val="clear" w:color="auto" w:fill="BFBFBF" w:themeFill="background1" w:themeFillShade="BF"/>
            <w:vAlign w:val="center"/>
            <w:hideMark/>
          </w:tcPr>
          <w:p w14:paraId="48E1BFBA"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Категорија пута</w:t>
            </w:r>
          </w:p>
        </w:tc>
        <w:tc>
          <w:tcPr>
            <w:tcW w:w="0" w:type="auto"/>
            <w:vMerge w:val="restart"/>
            <w:shd w:val="clear" w:color="auto" w:fill="BFBFBF" w:themeFill="background1" w:themeFillShade="BF"/>
            <w:vAlign w:val="center"/>
            <w:hideMark/>
          </w:tcPr>
          <w:p w14:paraId="17851645" w14:textId="77777777" w:rsidR="00907EE7" w:rsidRPr="0057544D" w:rsidRDefault="00907EE7" w:rsidP="0076440E">
            <w:pPr>
              <w:jc w:val="center"/>
              <w:rPr>
                <w:rFonts w:eastAsia="Arial Unicode MS"/>
                <w:b/>
                <w:color w:val="000000"/>
                <w:sz w:val="22"/>
                <w:szCs w:val="22"/>
                <w:lang w:val="sr-Cyrl-RS"/>
              </w:rPr>
            </w:pPr>
            <w:r w:rsidRPr="0057544D">
              <w:rPr>
                <w:rFonts w:eastAsia="Arial Unicode MS"/>
                <w:b/>
                <w:color w:val="000000"/>
                <w:sz w:val="22"/>
                <w:szCs w:val="22"/>
                <w:lang w:val="sr-Cyrl-RS"/>
              </w:rPr>
              <w:t>Одељења која отвара</w:t>
            </w:r>
          </w:p>
        </w:tc>
      </w:tr>
      <w:tr w:rsidR="00907EE7" w:rsidRPr="0057544D" w14:paraId="564180D7" w14:textId="77777777" w:rsidTr="007C4F27">
        <w:trPr>
          <w:trHeight w:val="340"/>
          <w:jc w:val="center"/>
        </w:trPr>
        <w:tc>
          <w:tcPr>
            <w:tcW w:w="0" w:type="auto"/>
            <w:vMerge/>
            <w:vAlign w:val="center"/>
            <w:hideMark/>
          </w:tcPr>
          <w:p w14:paraId="038CED95" w14:textId="77777777" w:rsidR="00907EE7" w:rsidRPr="0057544D" w:rsidRDefault="00907EE7" w:rsidP="0076440E">
            <w:pPr>
              <w:jc w:val="center"/>
              <w:rPr>
                <w:rFonts w:eastAsia="Arial Unicode MS"/>
                <w:b/>
                <w:color w:val="000000"/>
                <w:sz w:val="22"/>
                <w:szCs w:val="22"/>
              </w:rPr>
            </w:pPr>
          </w:p>
        </w:tc>
        <w:tc>
          <w:tcPr>
            <w:tcW w:w="0" w:type="auto"/>
            <w:vMerge/>
            <w:vAlign w:val="center"/>
            <w:hideMark/>
          </w:tcPr>
          <w:p w14:paraId="50831D75" w14:textId="77777777" w:rsidR="00907EE7" w:rsidRPr="0057544D" w:rsidRDefault="00907EE7" w:rsidP="0076440E">
            <w:pPr>
              <w:jc w:val="center"/>
              <w:rPr>
                <w:rFonts w:eastAsia="Arial Unicode MS"/>
                <w:b/>
                <w:color w:val="000000"/>
                <w:sz w:val="22"/>
                <w:szCs w:val="22"/>
              </w:rPr>
            </w:pPr>
          </w:p>
        </w:tc>
        <w:tc>
          <w:tcPr>
            <w:tcW w:w="0" w:type="auto"/>
            <w:vMerge/>
            <w:vAlign w:val="center"/>
            <w:hideMark/>
          </w:tcPr>
          <w:p w14:paraId="510DF169" w14:textId="77777777" w:rsidR="00907EE7" w:rsidRPr="0057544D" w:rsidRDefault="00907EE7" w:rsidP="0076440E">
            <w:pPr>
              <w:jc w:val="center"/>
              <w:rPr>
                <w:rFonts w:eastAsia="Arial Unicode MS"/>
                <w:b/>
                <w:color w:val="000000"/>
                <w:sz w:val="22"/>
                <w:szCs w:val="22"/>
              </w:rPr>
            </w:pPr>
          </w:p>
        </w:tc>
        <w:tc>
          <w:tcPr>
            <w:tcW w:w="0" w:type="auto"/>
            <w:shd w:val="clear" w:color="auto" w:fill="BFBFBF" w:themeFill="background1" w:themeFillShade="BF"/>
            <w:vAlign w:val="center"/>
            <w:hideMark/>
          </w:tcPr>
          <w:p w14:paraId="1EF3362B" w14:textId="77777777" w:rsidR="00907EE7" w:rsidRPr="0057544D" w:rsidRDefault="00907EE7" w:rsidP="0076440E">
            <w:pPr>
              <w:tabs>
                <w:tab w:val="right" w:pos="1815"/>
              </w:tabs>
              <w:jc w:val="center"/>
              <w:rPr>
                <w:rFonts w:eastAsia="Arial Unicode MS"/>
                <w:b/>
                <w:color w:val="000000"/>
                <w:sz w:val="22"/>
                <w:szCs w:val="22"/>
              </w:rPr>
            </w:pPr>
            <w:r w:rsidRPr="0057544D">
              <w:rPr>
                <w:rFonts w:eastAsia="Arial Unicode MS"/>
                <w:b/>
                <w:color w:val="000000"/>
                <w:sz w:val="22"/>
                <w:szCs w:val="22"/>
              </w:rPr>
              <w:t>Асвалтни</w:t>
            </w:r>
          </w:p>
        </w:tc>
        <w:tc>
          <w:tcPr>
            <w:tcW w:w="0" w:type="auto"/>
            <w:shd w:val="clear" w:color="auto" w:fill="BFBFBF" w:themeFill="background1" w:themeFillShade="BF"/>
            <w:vAlign w:val="center"/>
            <w:hideMark/>
          </w:tcPr>
          <w:p w14:paraId="7371CE1C"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Тврди ка. пут</w:t>
            </w:r>
          </w:p>
        </w:tc>
        <w:tc>
          <w:tcPr>
            <w:tcW w:w="0" w:type="auto"/>
            <w:shd w:val="clear" w:color="auto" w:fill="BFBFBF" w:themeFill="background1" w:themeFillShade="BF"/>
            <w:vAlign w:val="center"/>
            <w:hideMark/>
          </w:tcPr>
          <w:p w14:paraId="6FFCF4BE"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Меки кам. пут</w:t>
            </w:r>
          </w:p>
        </w:tc>
        <w:tc>
          <w:tcPr>
            <w:tcW w:w="0" w:type="auto"/>
            <w:vMerge/>
            <w:vAlign w:val="center"/>
            <w:hideMark/>
          </w:tcPr>
          <w:p w14:paraId="5645FE81" w14:textId="77777777" w:rsidR="00907EE7" w:rsidRPr="0057544D" w:rsidRDefault="00907EE7" w:rsidP="0076440E">
            <w:pPr>
              <w:jc w:val="center"/>
              <w:rPr>
                <w:rFonts w:eastAsia="Arial Unicode MS"/>
                <w:b/>
                <w:color w:val="000000"/>
                <w:sz w:val="22"/>
                <w:szCs w:val="22"/>
              </w:rPr>
            </w:pPr>
          </w:p>
        </w:tc>
      </w:tr>
      <w:tr w:rsidR="00907EE7" w:rsidRPr="0057544D" w14:paraId="310A74E0" w14:textId="77777777" w:rsidTr="0076440E">
        <w:trPr>
          <w:trHeight w:val="340"/>
          <w:jc w:val="center"/>
        </w:trPr>
        <w:tc>
          <w:tcPr>
            <w:tcW w:w="0" w:type="auto"/>
            <w:vAlign w:val="center"/>
          </w:tcPr>
          <w:p w14:paraId="29F89A1D"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w:t>
            </w:r>
          </w:p>
        </w:tc>
        <w:tc>
          <w:tcPr>
            <w:tcW w:w="0" w:type="auto"/>
            <w:vAlign w:val="center"/>
          </w:tcPr>
          <w:p w14:paraId="413D147D" w14:textId="77777777" w:rsidR="00907EE7" w:rsidRPr="0057544D" w:rsidRDefault="00907EE7" w:rsidP="0076440E">
            <w:pPr>
              <w:jc w:val="center"/>
              <w:rPr>
                <w:rFonts w:eastAsia="Arial Unicode MS"/>
                <w:color w:val="000000"/>
                <w:sz w:val="22"/>
                <w:szCs w:val="22"/>
              </w:rPr>
            </w:pPr>
            <w:r w:rsidRPr="0057544D">
              <w:rPr>
                <w:snapToGrid w:val="0"/>
                <w:sz w:val="22"/>
                <w:szCs w:val="22"/>
                <w:lang w:val="ru-RU"/>
              </w:rPr>
              <w:t>Чезаву до 27 одељења</w:t>
            </w:r>
          </w:p>
        </w:tc>
        <w:tc>
          <w:tcPr>
            <w:tcW w:w="0" w:type="auto"/>
            <w:vAlign w:val="center"/>
          </w:tcPr>
          <w:p w14:paraId="5F47E3F6"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64014B6D" w14:textId="77777777" w:rsidR="00907EE7" w:rsidRPr="0057544D" w:rsidRDefault="00907EE7" w:rsidP="0076440E">
            <w:pPr>
              <w:jc w:val="center"/>
              <w:rPr>
                <w:rFonts w:eastAsia="Arial Unicode MS"/>
                <w:color w:val="000000"/>
                <w:sz w:val="22"/>
                <w:szCs w:val="22"/>
              </w:rPr>
            </w:pPr>
          </w:p>
        </w:tc>
        <w:tc>
          <w:tcPr>
            <w:tcW w:w="0" w:type="auto"/>
            <w:vAlign w:val="center"/>
          </w:tcPr>
          <w:p w14:paraId="20B7867E" w14:textId="77777777" w:rsidR="00907EE7" w:rsidRPr="0057544D" w:rsidRDefault="00907EE7" w:rsidP="0076440E">
            <w:pPr>
              <w:jc w:val="center"/>
              <w:rPr>
                <w:rFonts w:eastAsia="Arial Unicode MS"/>
                <w:color w:val="000000"/>
                <w:sz w:val="22"/>
                <w:szCs w:val="22"/>
              </w:rPr>
            </w:pPr>
          </w:p>
        </w:tc>
        <w:tc>
          <w:tcPr>
            <w:tcW w:w="0" w:type="auto"/>
            <w:vAlign w:val="center"/>
          </w:tcPr>
          <w:p w14:paraId="3BAF46D9"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4E3DB9B7"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7,8,9,10,11,16,17,18,27,28,29,30,31,32,35,36,37,38</w:t>
            </w:r>
          </w:p>
        </w:tc>
      </w:tr>
      <w:tr w:rsidR="00907EE7" w:rsidRPr="0057544D" w14:paraId="0462934B" w14:textId="77777777" w:rsidTr="0076440E">
        <w:trPr>
          <w:trHeight w:val="340"/>
          <w:jc w:val="center"/>
        </w:trPr>
        <w:tc>
          <w:tcPr>
            <w:tcW w:w="0" w:type="auto"/>
            <w:vAlign w:val="center"/>
          </w:tcPr>
          <w:p w14:paraId="79329594"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lastRenderedPageBreak/>
              <w:t>2.</w:t>
            </w:r>
          </w:p>
        </w:tc>
        <w:tc>
          <w:tcPr>
            <w:tcW w:w="0" w:type="auto"/>
            <w:vAlign w:val="center"/>
          </w:tcPr>
          <w:p w14:paraId="24A157A9" w14:textId="77777777" w:rsidR="00907EE7" w:rsidRPr="0057544D" w:rsidRDefault="00907EE7" w:rsidP="0076440E">
            <w:pPr>
              <w:jc w:val="center"/>
              <w:rPr>
                <w:rFonts w:eastAsia="Arial Unicode MS"/>
                <w:color w:val="000000"/>
                <w:sz w:val="22"/>
                <w:szCs w:val="22"/>
              </w:rPr>
            </w:pPr>
            <w:r w:rsidRPr="0057544D">
              <w:rPr>
                <w:snapToGrid w:val="0"/>
                <w:sz w:val="22"/>
                <w:szCs w:val="22"/>
                <w:lang w:val="sr-Latn-CS"/>
              </w:rPr>
              <w:t>Чезаве и слив Велике свиње.</w:t>
            </w:r>
          </w:p>
        </w:tc>
        <w:tc>
          <w:tcPr>
            <w:tcW w:w="0" w:type="auto"/>
            <w:vAlign w:val="center"/>
          </w:tcPr>
          <w:p w14:paraId="5CACC2D6"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10,40</w:t>
            </w:r>
          </w:p>
        </w:tc>
        <w:tc>
          <w:tcPr>
            <w:tcW w:w="0" w:type="auto"/>
            <w:vAlign w:val="center"/>
          </w:tcPr>
          <w:p w14:paraId="6ABB80C7" w14:textId="77777777" w:rsidR="00907EE7" w:rsidRPr="0057544D" w:rsidRDefault="00907EE7" w:rsidP="0076440E">
            <w:pPr>
              <w:jc w:val="center"/>
              <w:rPr>
                <w:rFonts w:eastAsia="Arial Unicode MS"/>
                <w:color w:val="000000"/>
                <w:sz w:val="22"/>
                <w:szCs w:val="22"/>
              </w:rPr>
            </w:pPr>
          </w:p>
        </w:tc>
        <w:tc>
          <w:tcPr>
            <w:tcW w:w="0" w:type="auto"/>
            <w:vAlign w:val="center"/>
          </w:tcPr>
          <w:p w14:paraId="364847DB" w14:textId="77777777" w:rsidR="00907EE7" w:rsidRPr="0057544D" w:rsidRDefault="00907EE7" w:rsidP="0076440E">
            <w:pPr>
              <w:jc w:val="center"/>
              <w:rPr>
                <w:rFonts w:eastAsia="Arial Unicode MS"/>
                <w:color w:val="000000"/>
                <w:sz w:val="22"/>
                <w:szCs w:val="22"/>
              </w:rPr>
            </w:pPr>
          </w:p>
        </w:tc>
        <w:tc>
          <w:tcPr>
            <w:tcW w:w="0" w:type="auto"/>
            <w:vAlign w:val="center"/>
          </w:tcPr>
          <w:p w14:paraId="0DF9762D"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10,40</w:t>
            </w:r>
          </w:p>
        </w:tc>
        <w:tc>
          <w:tcPr>
            <w:tcW w:w="0" w:type="auto"/>
            <w:vAlign w:val="center"/>
          </w:tcPr>
          <w:p w14:paraId="3637591E"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49,52,53,55,62,63,64,48/2</w:t>
            </w:r>
          </w:p>
        </w:tc>
      </w:tr>
      <w:tr w:rsidR="00907EE7" w:rsidRPr="0057544D" w14:paraId="244DA1BB" w14:textId="77777777" w:rsidTr="0076440E">
        <w:trPr>
          <w:trHeight w:val="340"/>
          <w:jc w:val="center"/>
        </w:trPr>
        <w:tc>
          <w:tcPr>
            <w:tcW w:w="0" w:type="auto"/>
            <w:vAlign w:val="center"/>
          </w:tcPr>
          <w:p w14:paraId="54B94AFC"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3.</w:t>
            </w:r>
          </w:p>
        </w:tc>
        <w:tc>
          <w:tcPr>
            <w:tcW w:w="0" w:type="auto"/>
            <w:vAlign w:val="center"/>
          </w:tcPr>
          <w:p w14:paraId="637E7BDD" w14:textId="77777777" w:rsidR="00907EE7" w:rsidRPr="0057544D" w:rsidRDefault="00907EE7" w:rsidP="0076440E">
            <w:pPr>
              <w:jc w:val="center"/>
              <w:rPr>
                <w:rFonts w:eastAsia="Arial Unicode MS"/>
                <w:color w:val="000000"/>
                <w:sz w:val="22"/>
                <w:szCs w:val="22"/>
              </w:rPr>
            </w:pPr>
            <w:r w:rsidRPr="0057544D">
              <w:rPr>
                <w:snapToGrid w:val="0"/>
                <w:sz w:val="22"/>
                <w:szCs w:val="22"/>
                <w:lang w:val="ru-RU"/>
              </w:rPr>
              <w:t>одељења 4 и 7 уз Малу Чезаву</w:t>
            </w:r>
          </w:p>
        </w:tc>
        <w:tc>
          <w:tcPr>
            <w:tcW w:w="0" w:type="auto"/>
            <w:vAlign w:val="center"/>
          </w:tcPr>
          <w:p w14:paraId="0662B0B8"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1,50</w:t>
            </w:r>
          </w:p>
        </w:tc>
        <w:tc>
          <w:tcPr>
            <w:tcW w:w="0" w:type="auto"/>
            <w:vAlign w:val="center"/>
          </w:tcPr>
          <w:p w14:paraId="132237BF" w14:textId="77777777" w:rsidR="00907EE7" w:rsidRPr="0057544D" w:rsidRDefault="00907EE7" w:rsidP="0076440E">
            <w:pPr>
              <w:jc w:val="center"/>
              <w:rPr>
                <w:rFonts w:eastAsia="Arial Unicode MS"/>
                <w:color w:val="000000"/>
                <w:sz w:val="22"/>
                <w:szCs w:val="22"/>
              </w:rPr>
            </w:pPr>
          </w:p>
        </w:tc>
        <w:tc>
          <w:tcPr>
            <w:tcW w:w="0" w:type="auto"/>
            <w:vAlign w:val="center"/>
          </w:tcPr>
          <w:p w14:paraId="22C15701" w14:textId="77777777" w:rsidR="00907EE7" w:rsidRPr="0057544D" w:rsidRDefault="00907EE7" w:rsidP="0076440E">
            <w:pPr>
              <w:jc w:val="center"/>
              <w:rPr>
                <w:rFonts w:eastAsia="Arial Unicode MS"/>
                <w:color w:val="000000"/>
                <w:sz w:val="22"/>
                <w:szCs w:val="22"/>
              </w:rPr>
            </w:pPr>
          </w:p>
        </w:tc>
        <w:tc>
          <w:tcPr>
            <w:tcW w:w="0" w:type="auto"/>
            <w:vAlign w:val="center"/>
          </w:tcPr>
          <w:p w14:paraId="6E33992D"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1,50</w:t>
            </w:r>
          </w:p>
        </w:tc>
        <w:tc>
          <w:tcPr>
            <w:tcW w:w="0" w:type="auto"/>
            <w:vAlign w:val="center"/>
          </w:tcPr>
          <w:p w14:paraId="4C884F0E"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4,7</w:t>
            </w:r>
          </w:p>
        </w:tc>
      </w:tr>
      <w:tr w:rsidR="00907EE7" w:rsidRPr="0057544D" w14:paraId="317FA5BB" w14:textId="77777777" w:rsidTr="0076440E">
        <w:trPr>
          <w:trHeight w:val="340"/>
          <w:jc w:val="center"/>
        </w:trPr>
        <w:tc>
          <w:tcPr>
            <w:tcW w:w="0" w:type="auto"/>
            <w:vAlign w:val="center"/>
          </w:tcPr>
          <w:p w14:paraId="51424E03"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4.</w:t>
            </w:r>
          </w:p>
        </w:tc>
        <w:tc>
          <w:tcPr>
            <w:tcW w:w="0" w:type="auto"/>
            <w:vAlign w:val="center"/>
          </w:tcPr>
          <w:p w14:paraId="77B7A313" w14:textId="6396521F" w:rsidR="00907EE7" w:rsidRPr="0057544D" w:rsidRDefault="0092637E" w:rsidP="0076440E">
            <w:pPr>
              <w:jc w:val="center"/>
              <w:rPr>
                <w:rFonts w:eastAsia="Arial Unicode MS"/>
                <w:color w:val="000000"/>
                <w:sz w:val="22"/>
                <w:szCs w:val="22"/>
              </w:rPr>
            </w:pPr>
            <w:r>
              <w:rPr>
                <w:snapToGrid w:val="0"/>
                <w:sz w:val="22"/>
                <w:szCs w:val="22"/>
                <w:lang w:val="ru-RU"/>
              </w:rPr>
              <w:t>Раденка</w:t>
            </w:r>
            <w:r w:rsidR="00907EE7" w:rsidRPr="0057544D">
              <w:rPr>
                <w:snapToGrid w:val="0"/>
                <w:sz w:val="22"/>
                <w:szCs w:val="22"/>
                <w:lang w:val="ru-RU"/>
              </w:rPr>
              <w:t xml:space="preserve"> - Црни врх</w:t>
            </w:r>
          </w:p>
        </w:tc>
        <w:tc>
          <w:tcPr>
            <w:tcW w:w="0" w:type="auto"/>
            <w:vAlign w:val="center"/>
          </w:tcPr>
          <w:p w14:paraId="5AF815DF"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1,50</w:t>
            </w:r>
          </w:p>
        </w:tc>
        <w:tc>
          <w:tcPr>
            <w:tcW w:w="0" w:type="auto"/>
            <w:vAlign w:val="center"/>
          </w:tcPr>
          <w:p w14:paraId="7A6C0385" w14:textId="77777777" w:rsidR="00907EE7" w:rsidRPr="0057544D" w:rsidRDefault="00907EE7" w:rsidP="0076440E">
            <w:pPr>
              <w:jc w:val="center"/>
              <w:rPr>
                <w:rFonts w:eastAsia="Arial Unicode MS"/>
                <w:color w:val="000000"/>
                <w:sz w:val="22"/>
                <w:szCs w:val="22"/>
              </w:rPr>
            </w:pPr>
          </w:p>
        </w:tc>
        <w:tc>
          <w:tcPr>
            <w:tcW w:w="0" w:type="auto"/>
            <w:vAlign w:val="center"/>
          </w:tcPr>
          <w:p w14:paraId="1CCFFAA8" w14:textId="77777777" w:rsidR="00907EE7" w:rsidRPr="0057544D" w:rsidRDefault="00907EE7" w:rsidP="0076440E">
            <w:pPr>
              <w:jc w:val="center"/>
              <w:rPr>
                <w:rFonts w:eastAsia="Arial Unicode MS"/>
                <w:color w:val="000000"/>
                <w:sz w:val="22"/>
                <w:szCs w:val="22"/>
              </w:rPr>
            </w:pPr>
          </w:p>
        </w:tc>
        <w:tc>
          <w:tcPr>
            <w:tcW w:w="0" w:type="auto"/>
            <w:vAlign w:val="center"/>
          </w:tcPr>
          <w:p w14:paraId="71CFC3E3"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1,50</w:t>
            </w:r>
          </w:p>
        </w:tc>
        <w:tc>
          <w:tcPr>
            <w:tcW w:w="0" w:type="auto"/>
            <w:vAlign w:val="center"/>
          </w:tcPr>
          <w:p w14:paraId="4A9AD8E5"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72,73,74,75</w:t>
            </w:r>
          </w:p>
        </w:tc>
      </w:tr>
      <w:tr w:rsidR="00907EE7" w:rsidRPr="0057544D" w14:paraId="304710D5" w14:textId="77777777" w:rsidTr="0076440E">
        <w:trPr>
          <w:trHeight w:val="340"/>
          <w:jc w:val="center"/>
        </w:trPr>
        <w:tc>
          <w:tcPr>
            <w:tcW w:w="0" w:type="auto"/>
            <w:vAlign w:val="center"/>
          </w:tcPr>
          <w:p w14:paraId="0905B6ED"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w:t>
            </w:r>
          </w:p>
        </w:tc>
        <w:tc>
          <w:tcPr>
            <w:tcW w:w="0" w:type="auto"/>
            <w:vAlign w:val="center"/>
          </w:tcPr>
          <w:p w14:paraId="3B475A38" w14:textId="1B06EF9F" w:rsidR="00907EE7" w:rsidRPr="0057544D" w:rsidRDefault="00907EE7" w:rsidP="0076440E">
            <w:pPr>
              <w:jc w:val="center"/>
              <w:rPr>
                <w:rFonts w:eastAsia="Arial Unicode MS"/>
                <w:color w:val="000000"/>
                <w:sz w:val="22"/>
                <w:szCs w:val="22"/>
              </w:rPr>
            </w:pPr>
            <w:r w:rsidRPr="0057544D">
              <w:rPr>
                <w:snapToGrid w:val="0"/>
                <w:sz w:val="22"/>
                <w:szCs w:val="22"/>
                <w:lang w:val="ru-RU"/>
              </w:rPr>
              <w:t>Ранитовог врха,  Јездиног врха, Седам липа ка Кулмеа</w:t>
            </w:r>
          </w:p>
        </w:tc>
        <w:tc>
          <w:tcPr>
            <w:tcW w:w="0" w:type="auto"/>
            <w:vAlign w:val="center"/>
          </w:tcPr>
          <w:p w14:paraId="3B5CF20E"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77BEE983" w14:textId="77777777" w:rsidR="00907EE7" w:rsidRPr="0057544D" w:rsidRDefault="00907EE7" w:rsidP="0076440E">
            <w:pPr>
              <w:jc w:val="center"/>
              <w:rPr>
                <w:rFonts w:eastAsia="Arial Unicode MS"/>
                <w:color w:val="000000"/>
                <w:sz w:val="22"/>
                <w:szCs w:val="22"/>
              </w:rPr>
            </w:pPr>
          </w:p>
        </w:tc>
        <w:tc>
          <w:tcPr>
            <w:tcW w:w="0" w:type="auto"/>
            <w:vAlign w:val="center"/>
          </w:tcPr>
          <w:p w14:paraId="72112C0A" w14:textId="77777777" w:rsidR="00907EE7" w:rsidRPr="0057544D" w:rsidRDefault="00907EE7" w:rsidP="0076440E">
            <w:pPr>
              <w:jc w:val="center"/>
              <w:rPr>
                <w:rFonts w:eastAsia="Arial Unicode MS"/>
                <w:color w:val="000000"/>
                <w:sz w:val="22"/>
                <w:szCs w:val="22"/>
              </w:rPr>
            </w:pPr>
          </w:p>
        </w:tc>
        <w:tc>
          <w:tcPr>
            <w:tcW w:w="0" w:type="auto"/>
            <w:vAlign w:val="center"/>
          </w:tcPr>
          <w:p w14:paraId="17D379BD"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26F2161D"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5,6,13,14,21</w:t>
            </w:r>
          </w:p>
        </w:tc>
      </w:tr>
      <w:tr w:rsidR="00907EE7" w:rsidRPr="0057544D" w14:paraId="3C3B47FD" w14:textId="77777777" w:rsidTr="0076440E">
        <w:trPr>
          <w:trHeight w:val="340"/>
          <w:jc w:val="center"/>
        </w:trPr>
        <w:tc>
          <w:tcPr>
            <w:tcW w:w="0" w:type="auto"/>
            <w:vAlign w:val="center"/>
          </w:tcPr>
          <w:p w14:paraId="315D7AFF"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6.</w:t>
            </w:r>
          </w:p>
        </w:tc>
        <w:tc>
          <w:tcPr>
            <w:tcW w:w="0" w:type="auto"/>
            <w:vAlign w:val="center"/>
          </w:tcPr>
          <w:p w14:paraId="6A444447" w14:textId="77777777" w:rsidR="00907EE7" w:rsidRPr="0057544D" w:rsidRDefault="00907EE7" w:rsidP="0076440E">
            <w:pPr>
              <w:jc w:val="center"/>
              <w:rPr>
                <w:rFonts w:eastAsia="Arial Unicode MS"/>
                <w:color w:val="000000"/>
                <w:sz w:val="22"/>
                <w:szCs w:val="22"/>
              </w:rPr>
            </w:pPr>
            <w:r w:rsidRPr="0057544D">
              <w:rPr>
                <w:snapToGrid w:val="0"/>
                <w:sz w:val="22"/>
                <w:szCs w:val="22"/>
                <w:lang w:val="ru-RU"/>
              </w:rPr>
              <w:t>гребеном  изнад потока Свиње и Раковице</w:t>
            </w:r>
          </w:p>
        </w:tc>
        <w:tc>
          <w:tcPr>
            <w:tcW w:w="0" w:type="auto"/>
            <w:vAlign w:val="center"/>
          </w:tcPr>
          <w:p w14:paraId="57FC481C"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5,25</w:t>
            </w:r>
          </w:p>
        </w:tc>
        <w:tc>
          <w:tcPr>
            <w:tcW w:w="0" w:type="auto"/>
            <w:vAlign w:val="center"/>
          </w:tcPr>
          <w:p w14:paraId="04673EBB" w14:textId="77777777" w:rsidR="00907EE7" w:rsidRPr="0057544D" w:rsidRDefault="00907EE7" w:rsidP="0076440E">
            <w:pPr>
              <w:jc w:val="center"/>
              <w:rPr>
                <w:rFonts w:eastAsia="Arial Unicode MS"/>
                <w:color w:val="000000"/>
                <w:sz w:val="22"/>
                <w:szCs w:val="22"/>
              </w:rPr>
            </w:pPr>
          </w:p>
        </w:tc>
        <w:tc>
          <w:tcPr>
            <w:tcW w:w="0" w:type="auto"/>
            <w:vAlign w:val="center"/>
          </w:tcPr>
          <w:p w14:paraId="07DE3646" w14:textId="77777777" w:rsidR="00907EE7" w:rsidRPr="0057544D" w:rsidRDefault="00907EE7" w:rsidP="0076440E">
            <w:pPr>
              <w:jc w:val="center"/>
              <w:rPr>
                <w:rFonts w:eastAsia="Arial Unicode MS"/>
                <w:color w:val="000000"/>
                <w:sz w:val="22"/>
                <w:szCs w:val="22"/>
              </w:rPr>
            </w:pPr>
          </w:p>
        </w:tc>
        <w:tc>
          <w:tcPr>
            <w:tcW w:w="0" w:type="auto"/>
            <w:vAlign w:val="center"/>
          </w:tcPr>
          <w:p w14:paraId="72D4C097"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5,25</w:t>
            </w:r>
          </w:p>
        </w:tc>
        <w:tc>
          <w:tcPr>
            <w:tcW w:w="0" w:type="auto"/>
            <w:vAlign w:val="center"/>
          </w:tcPr>
          <w:p w14:paraId="66ED64A7"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57,58,59,60,65,66,67,68,69,70</w:t>
            </w:r>
          </w:p>
        </w:tc>
      </w:tr>
      <w:tr w:rsidR="00907EE7" w:rsidRPr="0057544D" w14:paraId="046C2DD3" w14:textId="77777777" w:rsidTr="0076440E">
        <w:trPr>
          <w:trHeight w:val="340"/>
          <w:jc w:val="center"/>
        </w:trPr>
        <w:tc>
          <w:tcPr>
            <w:tcW w:w="0" w:type="auto"/>
            <w:vAlign w:val="center"/>
          </w:tcPr>
          <w:p w14:paraId="49458F46"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7.</w:t>
            </w:r>
          </w:p>
        </w:tc>
        <w:tc>
          <w:tcPr>
            <w:tcW w:w="0" w:type="auto"/>
            <w:vAlign w:val="center"/>
          </w:tcPr>
          <w:p w14:paraId="0C964C85" w14:textId="742374D6" w:rsidR="00907EE7" w:rsidRPr="0057544D" w:rsidRDefault="00907EE7" w:rsidP="0076440E">
            <w:pPr>
              <w:jc w:val="center"/>
              <w:rPr>
                <w:rFonts w:eastAsia="Arial Unicode MS"/>
                <w:color w:val="000000"/>
                <w:sz w:val="22"/>
                <w:szCs w:val="22"/>
              </w:rPr>
            </w:pPr>
            <w:r w:rsidRPr="0057544D">
              <w:rPr>
                <w:snapToGrid w:val="0"/>
                <w:sz w:val="22"/>
                <w:szCs w:val="22"/>
                <w:lang w:val="ru-RU"/>
              </w:rPr>
              <w:t>Од Брњице до 50 одељења, уз поток Велику Свињу</w:t>
            </w:r>
          </w:p>
        </w:tc>
        <w:tc>
          <w:tcPr>
            <w:tcW w:w="0" w:type="auto"/>
            <w:vAlign w:val="center"/>
          </w:tcPr>
          <w:p w14:paraId="7D0246DB"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5B6536C5" w14:textId="77777777" w:rsidR="00907EE7" w:rsidRPr="0057544D" w:rsidRDefault="00907EE7" w:rsidP="0076440E">
            <w:pPr>
              <w:jc w:val="center"/>
              <w:rPr>
                <w:rFonts w:eastAsia="Arial Unicode MS"/>
                <w:color w:val="000000"/>
                <w:sz w:val="22"/>
                <w:szCs w:val="22"/>
              </w:rPr>
            </w:pPr>
          </w:p>
        </w:tc>
        <w:tc>
          <w:tcPr>
            <w:tcW w:w="0" w:type="auto"/>
            <w:vAlign w:val="center"/>
          </w:tcPr>
          <w:p w14:paraId="54F2FD1B" w14:textId="77777777" w:rsidR="00907EE7" w:rsidRPr="0057544D" w:rsidRDefault="00907EE7" w:rsidP="0076440E">
            <w:pPr>
              <w:jc w:val="center"/>
              <w:rPr>
                <w:rFonts w:eastAsia="Arial Unicode MS"/>
                <w:color w:val="000000"/>
                <w:sz w:val="22"/>
                <w:szCs w:val="22"/>
              </w:rPr>
            </w:pPr>
          </w:p>
        </w:tc>
        <w:tc>
          <w:tcPr>
            <w:tcW w:w="0" w:type="auto"/>
            <w:vAlign w:val="center"/>
          </w:tcPr>
          <w:p w14:paraId="08E4D0F9"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5,00</w:t>
            </w:r>
          </w:p>
        </w:tc>
        <w:tc>
          <w:tcPr>
            <w:tcW w:w="0" w:type="auto"/>
            <w:vAlign w:val="center"/>
          </w:tcPr>
          <w:p w14:paraId="4D31A3F8" w14:textId="77777777"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38,37,36,34,50,</w:t>
            </w:r>
          </w:p>
        </w:tc>
      </w:tr>
      <w:tr w:rsidR="000376E1" w:rsidRPr="0057544D" w14:paraId="61AA6CBE" w14:textId="77777777" w:rsidTr="00350D14">
        <w:trPr>
          <w:trHeight w:val="340"/>
          <w:jc w:val="center"/>
        </w:trPr>
        <w:tc>
          <w:tcPr>
            <w:tcW w:w="0" w:type="auto"/>
            <w:vAlign w:val="center"/>
          </w:tcPr>
          <w:p w14:paraId="09A4123E" w14:textId="4C95D993" w:rsidR="000376E1" w:rsidRPr="00184B98" w:rsidRDefault="000376E1" w:rsidP="00350D14">
            <w:pPr>
              <w:jc w:val="center"/>
              <w:rPr>
                <w:rFonts w:eastAsia="Arial Unicode MS"/>
                <w:color w:val="000000"/>
                <w:sz w:val="22"/>
                <w:szCs w:val="22"/>
                <w:lang w:val="sr-Cyrl-RS"/>
              </w:rPr>
            </w:pPr>
            <w:r>
              <w:rPr>
                <w:rFonts w:eastAsia="Arial Unicode MS"/>
                <w:color w:val="000000"/>
                <w:sz w:val="22"/>
                <w:szCs w:val="22"/>
                <w:lang w:val="sr-Cyrl-RS"/>
              </w:rPr>
              <w:t>8</w:t>
            </w:r>
            <w:r>
              <w:rPr>
                <w:rFonts w:eastAsia="Arial Unicode MS"/>
                <w:color w:val="000000"/>
                <w:sz w:val="22"/>
                <w:szCs w:val="22"/>
                <w:lang w:val="sr-Cyrl-RS"/>
              </w:rPr>
              <w:t>.</w:t>
            </w:r>
          </w:p>
        </w:tc>
        <w:tc>
          <w:tcPr>
            <w:tcW w:w="0" w:type="auto"/>
            <w:vAlign w:val="center"/>
          </w:tcPr>
          <w:p w14:paraId="765C84ED" w14:textId="77777777" w:rsidR="000376E1" w:rsidRPr="0057544D" w:rsidRDefault="000376E1" w:rsidP="00350D14">
            <w:pPr>
              <w:jc w:val="center"/>
              <w:rPr>
                <w:snapToGrid w:val="0"/>
                <w:sz w:val="22"/>
                <w:szCs w:val="22"/>
                <w:lang w:val="ru-RU"/>
              </w:rPr>
            </w:pPr>
            <w:r>
              <w:rPr>
                <w:snapToGrid w:val="0"/>
                <w:sz w:val="22"/>
                <w:szCs w:val="22"/>
                <w:lang w:val="ru-RU"/>
              </w:rPr>
              <w:t>Трпичево</w:t>
            </w:r>
          </w:p>
        </w:tc>
        <w:tc>
          <w:tcPr>
            <w:tcW w:w="0" w:type="auto"/>
            <w:vAlign w:val="center"/>
          </w:tcPr>
          <w:p w14:paraId="56645EF9" w14:textId="44F36ED7" w:rsidR="000376E1" w:rsidRPr="000376E1" w:rsidRDefault="000376E1" w:rsidP="00350D14">
            <w:pPr>
              <w:jc w:val="center"/>
              <w:rPr>
                <w:rFonts w:eastAsia="Arial Unicode MS"/>
                <w:color w:val="000000"/>
                <w:sz w:val="22"/>
                <w:szCs w:val="22"/>
                <w:lang w:val="sr-Cyrl-RS"/>
              </w:rPr>
            </w:pPr>
            <w:r>
              <w:rPr>
                <w:rFonts w:eastAsia="Arial Unicode MS"/>
                <w:color w:val="000000"/>
                <w:sz w:val="22"/>
                <w:szCs w:val="22"/>
                <w:lang w:val="sr-Cyrl-RS"/>
              </w:rPr>
              <w:t>3,00</w:t>
            </w:r>
          </w:p>
        </w:tc>
        <w:tc>
          <w:tcPr>
            <w:tcW w:w="0" w:type="auto"/>
            <w:vAlign w:val="center"/>
          </w:tcPr>
          <w:p w14:paraId="639C5F6E" w14:textId="77777777" w:rsidR="000376E1" w:rsidRPr="0057544D" w:rsidRDefault="000376E1" w:rsidP="00350D14">
            <w:pPr>
              <w:jc w:val="center"/>
              <w:rPr>
                <w:rFonts w:eastAsia="Arial Unicode MS"/>
                <w:color w:val="000000"/>
                <w:sz w:val="22"/>
                <w:szCs w:val="22"/>
              </w:rPr>
            </w:pPr>
          </w:p>
        </w:tc>
        <w:tc>
          <w:tcPr>
            <w:tcW w:w="0" w:type="auto"/>
            <w:vAlign w:val="center"/>
          </w:tcPr>
          <w:p w14:paraId="0105EB29" w14:textId="77777777" w:rsidR="000376E1" w:rsidRPr="0057544D" w:rsidRDefault="000376E1" w:rsidP="00350D14">
            <w:pPr>
              <w:jc w:val="center"/>
              <w:rPr>
                <w:rFonts w:eastAsia="Arial Unicode MS"/>
                <w:color w:val="000000"/>
                <w:sz w:val="22"/>
                <w:szCs w:val="22"/>
              </w:rPr>
            </w:pPr>
          </w:p>
        </w:tc>
        <w:tc>
          <w:tcPr>
            <w:tcW w:w="0" w:type="auto"/>
            <w:vAlign w:val="center"/>
          </w:tcPr>
          <w:p w14:paraId="5B1B4275" w14:textId="12F8F9C8" w:rsidR="000376E1" w:rsidRPr="000376E1" w:rsidRDefault="000376E1" w:rsidP="00350D14">
            <w:pPr>
              <w:jc w:val="center"/>
              <w:rPr>
                <w:rFonts w:eastAsia="Arial Unicode MS"/>
                <w:color w:val="000000"/>
                <w:sz w:val="22"/>
                <w:szCs w:val="22"/>
                <w:lang w:val="sr-Cyrl-RS"/>
              </w:rPr>
            </w:pPr>
            <w:r>
              <w:rPr>
                <w:rFonts w:eastAsia="Arial Unicode MS"/>
                <w:color w:val="000000"/>
                <w:sz w:val="22"/>
                <w:szCs w:val="22"/>
                <w:lang w:val="sr-Cyrl-RS"/>
              </w:rPr>
              <w:t>3,00</w:t>
            </w:r>
          </w:p>
        </w:tc>
        <w:tc>
          <w:tcPr>
            <w:tcW w:w="0" w:type="auto"/>
            <w:vAlign w:val="center"/>
          </w:tcPr>
          <w:p w14:paraId="3FD1760B" w14:textId="20A5F3BC" w:rsidR="000376E1" w:rsidRPr="0057544D" w:rsidRDefault="000376E1" w:rsidP="00350D14">
            <w:pPr>
              <w:jc w:val="center"/>
              <w:rPr>
                <w:rFonts w:eastAsia="Arial Unicode MS"/>
                <w:color w:val="000000"/>
                <w:sz w:val="22"/>
                <w:szCs w:val="22"/>
                <w:lang w:val="sr-Cyrl-RS"/>
              </w:rPr>
            </w:pPr>
            <w:r>
              <w:rPr>
                <w:rFonts w:eastAsia="Arial Unicode MS"/>
                <w:color w:val="000000"/>
                <w:sz w:val="22"/>
                <w:szCs w:val="22"/>
                <w:lang w:val="sr-Cyrl-RS"/>
              </w:rPr>
              <w:t>39,42,43,44,45</w:t>
            </w:r>
          </w:p>
        </w:tc>
      </w:tr>
      <w:tr w:rsidR="00907EE7" w:rsidRPr="0057544D" w14:paraId="09DBA87E" w14:textId="77777777" w:rsidTr="0076440E">
        <w:trPr>
          <w:trHeight w:val="340"/>
          <w:jc w:val="center"/>
        </w:trPr>
        <w:tc>
          <w:tcPr>
            <w:tcW w:w="0" w:type="auto"/>
            <w:vAlign w:val="center"/>
          </w:tcPr>
          <w:p w14:paraId="4526AB21" w14:textId="4CFBC618" w:rsidR="00907EE7" w:rsidRPr="0057544D" w:rsidRDefault="000376E1" w:rsidP="0076440E">
            <w:pPr>
              <w:jc w:val="center"/>
              <w:rPr>
                <w:rFonts w:eastAsia="Arial Unicode MS"/>
                <w:color w:val="000000"/>
                <w:sz w:val="22"/>
                <w:szCs w:val="22"/>
              </w:rPr>
            </w:pPr>
            <w:r>
              <w:rPr>
                <w:rFonts w:eastAsia="Arial Unicode MS"/>
                <w:color w:val="000000"/>
                <w:sz w:val="22"/>
                <w:szCs w:val="22"/>
                <w:lang w:val="sr-Cyrl-RS"/>
              </w:rPr>
              <w:t>9</w:t>
            </w:r>
            <w:r w:rsidR="00907EE7" w:rsidRPr="0057544D">
              <w:rPr>
                <w:rFonts w:eastAsia="Arial Unicode MS"/>
                <w:color w:val="000000"/>
                <w:sz w:val="22"/>
                <w:szCs w:val="22"/>
              </w:rPr>
              <w:t>.</w:t>
            </w:r>
          </w:p>
        </w:tc>
        <w:tc>
          <w:tcPr>
            <w:tcW w:w="0" w:type="auto"/>
            <w:vAlign w:val="center"/>
          </w:tcPr>
          <w:p w14:paraId="777FE2A8" w14:textId="0F4619ED" w:rsidR="00907EE7" w:rsidRPr="0057544D" w:rsidRDefault="00907EE7" w:rsidP="0076440E">
            <w:pPr>
              <w:jc w:val="center"/>
              <w:rPr>
                <w:rFonts w:eastAsia="Arial Unicode MS"/>
                <w:color w:val="000000"/>
                <w:sz w:val="22"/>
                <w:szCs w:val="22"/>
              </w:rPr>
            </w:pPr>
            <w:r w:rsidRPr="0057544D">
              <w:rPr>
                <w:snapToGrid w:val="0"/>
                <w:sz w:val="22"/>
                <w:szCs w:val="22"/>
                <w:lang w:val="ru-RU"/>
              </w:rPr>
              <w:t>асфалтни  пут Голубац - Д.  Милановац</w:t>
            </w:r>
          </w:p>
        </w:tc>
        <w:tc>
          <w:tcPr>
            <w:tcW w:w="0" w:type="auto"/>
            <w:vAlign w:val="center"/>
          </w:tcPr>
          <w:p w14:paraId="002746CA"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8,70</w:t>
            </w:r>
          </w:p>
        </w:tc>
        <w:tc>
          <w:tcPr>
            <w:tcW w:w="0" w:type="auto"/>
            <w:vAlign w:val="center"/>
          </w:tcPr>
          <w:p w14:paraId="7DD35B51" w14:textId="77777777" w:rsidR="00907EE7" w:rsidRPr="0057544D" w:rsidRDefault="00907EE7" w:rsidP="0076440E">
            <w:pPr>
              <w:jc w:val="center"/>
              <w:rPr>
                <w:rFonts w:eastAsia="Arial Unicode MS"/>
                <w:color w:val="000000"/>
                <w:sz w:val="22"/>
                <w:szCs w:val="22"/>
              </w:rPr>
            </w:pPr>
            <w:r w:rsidRPr="0057544D">
              <w:rPr>
                <w:rFonts w:eastAsia="Arial Unicode MS"/>
                <w:color w:val="000000"/>
                <w:sz w:val="22"/>
                <w:szCs w:val="22"/>
              </w:rPr>
              <w:t>8,70</w:t>
            </w:r>
          </w:p>
        </w:tc>
        <w:tc>
          <w:tcPr>
            <w:tcW w:w="0" w:type="auto"/>
            <w:vAlign w:val="center"/>
          </w:tcPr>
          <w:p w14:paraId="30632B83" w14:textId="77777777" w:rsidR="00907EE7" w:rsidRPr="0057544D" w:rsidRDefault="00907EE7" w:rsidP="0076440E">
            <w:pPr>
              <w:jc w:val="center"/>
              <w:rPr>
                <w:rFonts w:eastAsia="Arial Unicode MS"/>
                <w:color w:val="000000"/>
                <w:sz w:val="22"/>
                <w:szCs w:val="22"/>
              </w:rPr>
            </w:pPr>
          </w:p>
        </w:tc>
        <w:tc>
          <w:tcPr>
            <w:tcW w:w="0" w:type="auto"/>
            <w:vAlign w:val="center"/>
          </w:tcPr>
          <w:p w14:paraId="678916D5" w14:textId="77777777" w:rsidR="00907EE7" w:rsidRPr="0057544D" w:rsidRDefault="00907EE7" w:rsidP="0076440E">
            <w:pPr>
              <w:jc w:val="center"/>
              <w:rPr>
                <w:rFonts w:eastAsia="Arial Unicode MS"/>
                <w:color w:val="000000"/>
                <w:sz w:val="22"/>
                <w:szCs w:val="22"/>
              </w:rPr>
            </w:pPr>
          </w:p>
        </w:tc>
        <w:tc>
          <w:tcPr>
            <w:tcW w:w="0" w:type="auto"/>
            <w:vAlign w:val="center"/>
          </w:tcPr>
          <w:p w14:paraId="113DC5D8" w14:textId="710781AC" w:rsidR="00907EE7" w:rsidRPr="0057544D" w:rsidRDefault="00907EE7" w:rsidP="0076440E">
            <w:pPr>
              <w:jc w:val="center"/>
              <w:rPr>
                <w:rFonts w:eastAsia="Arial Unicode MS"/>
                <w:color w:val="000000"/>
                <w:sz w:val="22"/>
                <w:szCs w:val="22"/>
                <w:lang w:val="sr-Cyrl-RS"/>
              </w:rPr>
            </w:pPr>
            <w:r w:rsidRPr="0057544D">
              <w:rPr>
                <w:rFonts w:eastAsia="Arial Unicode MS"/>
                <w:color w:val="000000"/>
                <w:sz w:val="22"/>
                <w:szCs w:val="22"/>
                <w:lang w:val="sr-Cyrl-RS"/>
              </w:rPr>
              <w:t>96,95,90,89,85</w:t>
            </w:r>
            <w:r w:rsidR="0076440E" w:rsidRPr="0057544D">
              <w:rPr>
                <w:rFonts w:eastAsia="Arial Unicode MS"/>
                <w:color w:val="000000"/>
                <w:sz w:val="22"/>
                <w:szCs w:val="22"/>
                <w:lang w:val="sr-Latn-RS"/>
              </w:rPr>
              <w:t>,97,98</w:t>
            </w:r>
            <w:r w:rsidRPr="0057544D">
              <w:rPr>
                <w:rFonts w:eastAsia="Arial Unicode MS"/>
                <w:color w:val="000000"/>
                <w:sz w:val="22"/>
                <w:szCs w:val="22"/>
                <w:lang w:val="sr-Cyrl-RS"/>
              </w:rPr>
              <w:t>,46,40,1</w:t>
            </w:r>
          </w:p>
        </w:tc>
      </w:tr>
      <w:tr w:rsidR="00907EE7" w:rsidRPr="0057544D" w14:paraId="71A4DBA8" w14:textId="77777777" w:rsidTr="0076440E">
        <w:trPr>
          <w:trHeight w:val="340"/>
          <w:jc w:val="center"/>
        </w:trPr>
        <w:tc>
          <w:tcPr>
            <w:tcW w:w="0" w:type="auto"/>
            <w:vAlign w:val="center"/>
          </w:tcPr>
          <w:p w14:paraId="4ADBA604" w14:textId="77777777" w:rsidR="00907EE7" w:rsidRPr="0057544D" w:rsidRDefault="00907EE7" w:rsidP="0076440E">
            <w:pPr>
              <w:jc w:val="center"/>
              <w:rPr>
                <w:rFonts w:eastAsia="Arial Unicode MS"/>
                <w:color w:val="000000"/>
                <w:sz w:val="22"/>
                <w:szCs w:val="22"/>
              </w:rPr>
            </w:pPr>
          </w:p>
        </w:tc>
        <w:tc>
          <w:tcPr>
            <w:tcW w:w="0" w:type="auto"/>
            <w:vAlign w:val="center"/>
          </w:tcPr>
          <w:p w14:paraId="677CC2CA" w14:textId="0F5D4708"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Укупно</w:t>
            </w:r>
          </w:p>
        </w:tc>
        <w:tc>
          <w:tcPr>
            <w:tcW w:w="0" w:type="auto"/>
            <w:vAlign w:val="center"/>
          </w:tcPr>
          <w:p w14:paraId="3849A955"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45,35</w:t>
            </w:r>
          </w:p>
        </w:tc>
        <w:tc>
          <w:tcPr>
            <w:tcW w:w="0" w:type="auto"/>
            <w:vAlign w:val="center"/>
          </w:tcPr>
          <w:p w14:paraId="7CF1F592"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8,7</w:t>
            </w:r>
          </w:p>
        </w:tc>
        <w:tc>
          <w:tcPr>
            <w:tcW w:w="0" w:type="auto"/>
            <w:vAlign w:val="center"/>
          </w:tcPr>
          <w:p w14:paraId="6966DE1E" w14:textId="77777777" w:rsidR="00907EE7" w:rsidRPr="0057544D" w:rsidRDefault="00907EE7" w:rsidP="0076440E">
            <w:pPr>
              <w:jc w:val="center"/>
              <w:rPr>
                <w:rFonts w:eastAsia="Arial Unicode MS"/>
                <w:b/>
                <w:color w:val="000000"/>
                <w:sz w:val="22"/>
                <w:szCs w:val="22"/>
              </w:rPr>
            </w:pPr>
          </w:p>
        </w:tc>
        <w:tc>
          <w:tcPr>
            <w:tcW w:w="0" w:type="auto"/>
            <w:vAlign w:val="center"/>
          </w:tcPr>
          <w:p w14:paraId="2A641D4F" w14:textId="77777777" w:rsidR="00907EE7" w:rsidRPr="0057544D" w:rsidRDefault="00907EE7" w:rsidP="0076440E">
            <w:pPr>
              <w:jc w:val="center"/>
              <w:rPr>
                <w:rFonts w:eastAsia="Arial Unicode MS"/>
                <w:b/>
                <w:color w:val="000000"/>
                <w:sz w:val="22"/>
                <w:szCs w:val="22"/>
              </w:rPr>
            </w:pPr>
            <w:r w:rsidRPr="0057544D">
              <w:rPr>
                <w:rFonts w:eastAsia="Arial Unicode MS"/>
                <w:b/>
                <w:color w:val="000000"/>
                <w:sz w:val="22"/>
                <w:szCs w:val="22"/>
              </w:rPr>
              <w:t>36,65</w:t>
            </w:r>
          </w:p>
        </w:tc>
        <w:tc>
          <w:tcPr>
            <w:tcW w:w="0" w:type="auto"/>
            <w:vAlign w:val="center"/>
          </w:tcPr>
          <w:p w14:paraId="5DC53591" w14:textId="77777777" w:rsidR="00907EE7" w:rsidRPr="0057544D" w:rsidRDefault="00907EE7" w:rsidP="0076440E">
            <w:pPr>
              <w:jc w:val="center"/>
              <w:rPr>
                <w:rFonts w:eastAsia="Arial Unicode MS"/>
                <w:color w:val="000000"/>
                <w:sz w:val="22"/>
                <w:szCs w:val="22"/>
              </w:rPr>
            </w:pPr>
          </w:p>
        </w:tc>
      </w:tr>
    </w:tbl>
    <w:p w14:paraId="5C8BB005" w14:textId="77777777" w:rsidR="00907EE7" w:rsidRPr="0057544D" w:rsidRDefault="00907EE7" w:rsidP="00907EE7">
      <w:pPr>
        <w:jc w:val="both"/>
        <w:rPr>
          <w:snapToGrid w:val="0"/>
          <w:lang w:val="ru-RU"/>
        </w:rPr>
      </w:pPr>
    </w:p>
    <w:p w14:paraId="75EC908C" w14:textId="388D7A56" w:rsidR="00907EE7" w:rsidRPr="0057544D" w:rsidRDefault="00907EE7" w:rsidP="00907EE7">
      <w:pPr>
        <w:rPr>
          <w:rFonts w:eastAsia="Arial Unicode MS"/>
          <w:color w:val="000000"/>
        </w:rPr>
      </w:pPr>
      <w:r w:rsidRPr="0057544D">
        <w:rPr>
          <w:rFonts w:eastAsia="Arial Unicode MS"/>
          <w:color w:val="000000"/>
        </w:rPr>
        <w:t xml:space="preserve">   Укупна дужина (асфалтираних, тврдих и меких) путева у овој газдинској јединици </w:t>
      </w:r>
      <w:r w:rsidRPr="0057544D">
        <w:rPr>
          <w:rFonts w:eastAsia="Arial Unicode MS"/>
          <w:color w:val="000000"/>
          <w:lang w:val="hr-HR" w:eastAsia="hr-HR" w:bidi="hr-HR"/>
        </w:rPr>
        <w:t xml:space="preserve">je </w:t>
      </w:r>
      <w:r w:rsidRPr="0057544D">
        <w:rPr>
          <w:rFonts w:eastAsia="Arial Unicode MS"/>
          <w:color w:val="000000"/>
        </w:rPr>
        <w:t xml:space="preserve">45,35 </w:t>
      </w:r>
      <w:r w:rsidRPr="0057544D">
        <w:rPr>
          <w:rFonts w:eastAsia="Arial Unicode MS"/>
          <w:color w:val="000000"/>
          <w:lang w:val="sr-Latn-RS"/>
        </w:rPr>
        <w:t>km</w:t>
      </w:r>
      <w:r w:rsidRPr="0057544D">
        <w:rPr>
          <w:rFonts w:eastAsia="Arial Unicode MS"/>
          <w:color w:val="000000"/>
        </w:rPr>
        <w:t xml:space="preserve">, или просечна густина око 10,8 km/1000 </w:t>
      </w:r>
      <w:r w:rsidRPr="0057544D">
        <w:rPr>
          <w:rFonts w:eastAsia="Arial Unicode MS"/>
          <w:color w:val="000000"/>
          <w:lang w:val="sr-Latn-RS"/>
        </w:rPr>
        <w:t>h</w:t>
      </w:r>
      <w:r w:rsidRPr="0057544D">
        <w:rPr>
          <w:rFonts w:eastAsia="Arial Unicode MS"/>
          <w:color w:val="000000"/>
        </w:rPr>
        <w:t>а.</w:t>
      </w:r>
      <w:r w:rsidRPr="0057544D">
        <w:rPr>
          <w:rFonts w:eastAsia="Arial Unicode MS"/>
          <w:color w:val="000000"/>
          <w:lang w:val="sr-Cyrl-RS"/>
        </w:rPr>
        <w:t xml:space="preserve"> </w:t>
      </w:r>
      <w:r w:rsidRPr="0057544D">
        <w:rPr>
          <w:rFonts w:eastAsia="Arial Unicode MS"/>
          <w:color w:val="000000"/>
        </w:rPr>
        <w:t xml:space="preserve">Оваква отвореност путевима </w:t>
      </w:r>
      <w:r w:rsidRPr="0057544D">
        <w:rPr>
          <w:rFonts w:eastAsia="Arial Unicode MS"/>
          <w:color w:val="000000"/>
          <w:lang w:val="hr-HR" w:eastAsia="hr-HR" w:bidi="hr-HR"/>
        </w:rPr>
        <w:t xml:space="preserve">je </w:t>
      </w:r>
      <w:r w:rsidRPr="0057544D">
        <w:rPr>
          <w:rFonts w:eastAsia="Arial Unicode MS"/>
          <w:color w:val="000000"/>
        </w:rPr>
        <w:t xml:space="preserve">недовољна са аспекта интензивног и вишенаменског коришћења шума Националног парка, али </w:t>
      </w:r>
      <w:r w:rsidRPr="0057544D">
        <w:rPr>
          <w:rFonts w:eastAsia="Arial Unicode MS"/>
          <w:color w:val="000000"/>
          <w:lang w:val="hr-HR" w:eastAsia="hr-HR" w:bidi="hr-HR"/>
        </w:rPr>
        <w:t xml:space="preserve">je </w:t>
      </w:r>
      <w:r w:rsidRPr="0057544D">
        <w:rPr>
          <w:rFonts w:eastAsia="Arial Unicode MS"/>
          <w:color w:val="000000"/>
        </w:rPr>
        <w:t>очекивана, с обзиром на досадашњи интензитет коришћења шума ове газдинске јединице.</w:t>
      </w:r>
    </w:p>
    <w:p w14:paraId="0F7237CF" w14:textId="74079043" w:rsidR="00907EE7" w:rsidRPr="0057544D" w:rsidRDefault="00907EE7" w:rsidP="00907EE7">
      <w:pPr>
        <w:rPr>
          <w:rFonts w:eastAsia="Arial Unicode MS"/>
          <w:color w:val="000000"/>
        </w:rPr>
      </w:pPr>
      <w:r w:rsidRPr="0057544D">
        <w:rPr>
          <w:rFonts w:eastAsia="Arial Unicode MS"/>
          <w:color w:val="000000"/>
        </w:rPr>
        <w:t xml:space="preserve">         Сви путеви који се налазе уз потоке су у изузетно лошем стању и без реконструкције се не могу користити. </w:t>
      </w:r>
    </w:p>
    <w:p w14:paraId="2BD3B7DF" w14:textId="24171F1C" w:rsidR="00907EE7" w:rsidRPr="0057544D" w:rsidRDefault="00907EE7" w:rsidP="00907EE7">
      <w:pPr>
        <w:rPr>
          <w:rFonts w:eastAsia="Arial Unicode MS"/>
          <w:color w:val="000000"/>
        </w:rPr>
      </w:pPr>
      <w:r w:rsidRPr="0057544D">
        <w:rPr>
          <w:rFonts w:eastAsia="Arial Unicode MS"/>
          <w:color w:val="000000"/>
        </w:rPr>
        <w:t xml:space="preserve">         У предходном уређајном периоду није изграђен ни један шумски камионски пут, </w:t>
      </w:r>
      <w:r w:rsidRPr="0057544D">
        <w:rPr>
          <w:rFonts w:eastAsia="Arial Unicode MS"/>
          <w:color w:val="000000"/>
          <w:lang w:val="sr-Cyrl-RS"/>
        </w:rPr>
        <w:t>док су одржавани у нужној потреби.</w:t>
      </w:r>
      <w:r w:rsidRPr="0057544D">
        <w:rPr>
          <w:rFonts w:eastAsia="Arial Unicode MS"/>
          <w:color w:val="000000"/>
        </w:rPr>
        <w:t xml:space="preserve"> У поглављу Планирање и Смернице детаљно ће се обрадити проблем изградње и одржавања шумских саобраћајница.</w:t>
      </w:r>
    </w:p>
    <w:p w14:paraId="7441BE46" w14:textId="77777777" w:rsidR="00907EE7" w:rsidRPr="0057544D" w:rsidRDefault="00907EE7" w:rsidP="00907EE7">
      <w:pPr>
        <w:ind w:firstLine="720"/>
        <w:jc w:val="both"/>
        <w:rPr>
          <w:snapToGrid w:val="0"/>
          <w:lang w:val="ru-RU"/>
        </w:rPr>
      </w:pPr>
      <w:r w:rsidRPr="0057544D">
        <w:rPr>
          <w:snapToGrid w:val="0"/>
          <w:lang w:val="ru-RU"/>
        </w:rPr>
        <w:t xml:space="preserve">Достигнути ниво отворености није задовољавајући јер не омогућава  несметано извођење радова и мера газдовања шумама,  усмерених ка циљу унапређивања стања шума у већем делу газдинске јединице. </w:t>
      </w:r>
    </w:p>
    <w:p w14:paraId="192D8296" w14:textId="3720748B" w:rsidR="00907EE7" w:rsidRPr="0057544D" w:rsidRDefault="00907EE7" w:rsidP="00907EE7">
      <w:pPr>
        <w:ind w:firstLine="720"/>
        <w:jc w:val="both"/>
        <w:rPr>
          <w:snapToGrid w:val="0"/>
          <w:lang w:val="ru-RU"/>
        </w:rPr>
      </w:pPr>
      <w:r w:rsidRPr="0057544D">
        <w:rPr>
          <w:snapToGrid w:val="0"/>
          <w:lang w:val="ru-RU"/>
        </w:rPr>
        <w:t xml:space="preserve">Даљу мрежу шумских путева треба ширити изградњом шумских путева пре свега у сливу  Чезаве, Свиње, Раковице, Јеленских стена и гребенског пута који треба спојити са путном мрежом газдинске јединице Десна река. Оптимална отвореност ове ГЈ је око 19 </w:t>
      </w:r>
      <w:r w:rsidRPr="0057544D">
        <w:rPr>
          <w:snapToGrid w:val="0"/>
          <w:lang w:val="sr-Latn-RS"/>
        </w:rPr>
        <w:t>km</w:t>
      </w:r>
      <w:r w:rsidRPr="0057544D">
        <w:rPr>
          <w:snapToGrid w:val="0"/>
          <w:lang w:val="ru-RU"/>
        </w:rPr>
        <w:t xml:space="preserve"> /1000 </w:t>
      </w:r>
      <w:r w:rsidRPr="0057544D">
        <w:rPr>
          <w:snapToGrid w:val="0"/>
          <w:lang w:val="sr-Latn-RS"/>
        </w:rPr>
        <w:t>h</w:t>
      </w:r>
      <w:r w:rsidRPr="0057544D">
        <w:rPr>
          <w:snapToGrid w:val="0"/>
          <w:lang w:val="ru-RU"/>
        </w:rPr>
        <w:t>а.</w:t>
      </w:r>
    </w:p>
    <w:p w14:paraId="190750E1" w14:textId="77ACB661" w:rsidR="00E405D4" w:rsidRPr="0057544D" w:rsidRDefault="003B492E" w:rsidP="003B492E">
      <w:pPr>
        <w:pStyle w:val="Heading3"/>
        <w:rPr>
          <w:b w:val="0"/>
          <w:lang w:val="sr-Cyrl-RS"/>
        </w:rPr>
      </w:pPr>
      <w:r w:rsidRPr="0057544D">
        <w:rPr>
          <w:rFonts w:ascii="Times New Roman" w:hAnsi="Times New Roman"/>
          <w:sz w:val="24"/>
          <w:szCs w:val="24"/>
        </w:rPr>
        <w:t>2.1.11. Степен угрожености од биљних болести, штеточина и пожара</w:t>
      </w:r>
    </w:p>
    <w:p w14:paraId="48B68122" w14:textId="77777777" w:rsidR="00E405D4" w:rsidRPr="0057544D" w:rsidRDefault="00E405D4" w:rsidP="00AF5BCD">
      <w:pPr>
        <w:ind w:firstLine="720"/>
        <w:jc w:val="both"/>
        <w:rPr>
          <w:snapToGrid w:val="0"/>
          <w:lang w:val="ru-RU"/>
        </w:rPr>
      </w:pPr>
    </w:p>
    <w:p w14:paraId="660341FB" w14:textId="5A3368D1" w:rsidR="00AF5BCD" w:rsidRPr="0057544D" w:rsidRDefault="00AF5BCD" w:rsidP="00AF5BCD">
      <w:pPr>
        <w:ind w:firstLine="708"/>
        <w:jc w:val="both"/>
        <w:rPr>
          <w:lang w:val="sr-Cyrl-RS"/>
        </w:rPr>
      </w:pPr>
      <w:r w:rsidRPr="0057544D">
        <w:rPr>
          <w:lang w:val="sr-Cyrl-RS"/>
        </w:rPr>
        <w:t>Здравствено  стање  шума  ове  газдинске јединице оцењено  је  на  основу експертног налаза "Фитопатолошки и ентомолошки проблеми у састојинама храста китњака и  букве  "  (Караџић, Д.,  Главендекић, М. 1993.) и (Караџић, Д., Михајловић, Љ., 2002.).</w:t>
      </w:r>
    </w:p>
    <w:p w14:paraId="26072CD3" w14:textId="0148F3EB" w:rsidR="00AF5BCD" w:rsidRPr="0057544D" w:rsidRDefault="00AF5BCD" w:rsidP="00AF5BCD">
      <w:pPr>
        <w:ind w:firstLine="720"/>
        <w:jc w:val="both"/>
        <w:rPr>
          <w:lang w:val="sr-Cyrl-RS"/>
        </w:rPr>
      </w:pPr>
      <w:r w:rsidRPr="0057544D">
        <w:rPr>
          <w:lang w:val="sr-Cyrl-RS"/>
        </w:rPr>
        <w:t>Епидемијско сушење шума први пут је значајно скренуло пажњу стручне и  научне јавности  1982/83.  године гдје се најаче манифестовало у шумама храста китњака у источној Србији.  Међу  узрочницима  слабљења и пропадања шумских екосистема  на  поменутом подручју су и промене климатских фактора,  утицај полутаната, неповољна изграђеност састојина због неадекватног газдовања, учестале градације штетних шумских инсеката и епифитоције патогених гљива.</w:t>
      </w:r>
    </w:p>
    <w:p w14:paraId="7C4F710B" w14:textId="66C2379D" w:rsidR="00AF5BCD" w:rsidRPr="0057544D" w:rsidRDefault="00AF5BCD" w:rsidP="00AF5BCD">
      <w:pPr>
        <w:ind w:firstLine="720"/>
        <w:jc w:val="both"/>
        <w:rPr>
          <w:lang w:val="sr-Cyrl-RS"/>
        </w:rPr>
      </w:pPr>
      <w:r w:rsidRPr="0057544D">
        <w:rPr>
          <w:lang w:val="sr-Cyrl-RS"/>
        </w:rPr>
        <w:t>Сушење различитог интензитета запажено је скоро у свим састојинама  храста китњака, а и у неким разређеним састојинама букве, посебно скоро захваћеним пожарима.У целини посматрано процес сушења угрожава око 10% шумом обрасле површине .</w:t>
      </w:r>
    </w:p>
    <w:p w14:paraId="0EB09D66" w14:textId="77777777" w:rsidR="00AF5BCD" w:rsidRPr="0057544D" w:rsidRDefault="00AF5BCD" w:rsidP="00AF5BCD">
      <w:pPr>
        <w:jc w:val="both"/>
        <w:rPr>
          <w:snapToGrid w:val="0"/>
          <w:lang w:val="ru-RU"/>
        </w:rPr>
      </w:pPr>
    </w:p>
    <w:p w14:paraId="289302D6" w14:textId="77777777" w:rsidR="00AF5BCD" w:rsidRPr="0057544D" w:rsidRDefault="00AF5BCD" w:rsidP="00AF5BCD">
      <w:pPr>
        <w:jc w:val="both"/>
        <w:rPr>
          <w:snapToGrid w:val="0"/>
          <w:lang w:val="ru-RU"/>
        </w:rPr>
      </w:pPr>
      <w:r w:rsidRPr="0057544D">
        <w:rPr>
          <w:b/>
          <w:snapToGrid w:val="0"/>
          <w:lang w:val="ru-RU"/>
        </w:rPr>
        <w:t>Фитопатолошки и ентомолошки проблеми у састојинама букве</w:t>
      </w:r>
    </w:p>
    <w:p w14:paraId="2AE088BC" w14:textId="77777777" w:rsidR="00AF5BCD" w:rsidRPr="0057544D" w:rsidRDefault="00AF5BCD" w:rsidP="00AF5BCD">
      <w:pPr>
        <w:jc w:val="both"/>
        <w:rPr>
          <w:snapToGrid w:val="0"/>
          <w:lang w:val="ru-RU"/>
        </w:rPr>
      </w:pPr>
    </w:p>
    <w:p w14:paraId="02EA6898" w14:textId="628DBC48" w:rsidR="00AF5BCD" w:rsidRPr="0057544D" w:rsidRDefault="00AF5BCD" w:rsidP="00AF5BCD">
      <w:pPr>
        <w:spacing w:after="60"/>
        <w:ind w:firstLine="709"/>
        <w:jc w:val="both"/>
        <w:rPr>
          <w:lang w:val="sr-Cyrl-RS"/>
        </w:rPr>
      </w:pPr>
      <w:r w:rsidRPr="0057544D">
        <w:rPr>
          <w:lang w:val="sr-Cyrl-RS"/>
        </w:rPr>
        <w:t>Буква као врста дрвећа је неотпорна и представља одличну подлогу за развој многих  паразитских  и сапрофитских организама,  а међу којима на прво  место  долазе гљиве  (паразити лишћа,  коре,  дрвета,  корена,  трулежнице и  сл.).  Међу  штетним факторима  који  ограничавају  употребу буковог дрвета је и појава у  одређеном  добу старости и тзв.  лажног или црвеног срца букве.  Лажно срце се веома тешко импрегнише па  је  овакво дрво букве практично искључено из  производње  посебно, железничких  прагова. Буква  спада  у групу бакуљавих врста дрвећа,  односно врста које  немају  срчевину. Међутим,  у  стаблима  веће старости јавља се лажно (црвено) срце.  Због ове  појаве вредност буковог дрвета је знатно умањено.  Ово се испољава не само при производњи железничких  прагова,  већ и  при  коришћењу буковог  дрвета  у  индустрији  фурнира, намештаја, шпер плоча и уопште тамо где дрво после обраде треба да остане светло.</w:t>
      </w:r>
    </w:p>
    <w:p w14:paraId="2DF74173" w14:textId="727D013A" w:rsidR="00AF5BCD" w:rsidRPr="0057544D" w:rsidRDefault="00AF5BCD" w:rsidP="00AF5BCD">
      <w:pPr>
        <w:spacing w:after="60"/>
        <w:ind w:firstLine="709"/>
        <w:jc w:val="both"/>
        <w:rPr>
          <w:lang w:val="sr-Cyrl-RS"/>
        </w:rPr>
      </w:pPr>
      <w:r w:rsidRPr="0057544D">
        <w:rPr>
          <w:lang w:val="sr-Cyrl-RS"/>
        </w:rPr>
        <w:t xml:space="preserve">Све  констатоване  гљиве  могу  се  груписати  на  паразите  лишћа,   коре (проузроковачи некрозе коре и рак рана), корена, трахеомикозе и трулежнице (епилсилне гљиве).  </w:t>
      </w:r>
    </w:p>
    <w:p w14:paraId="0ADC8544" w14:textId="40A4FD90" w:rsidR="00AF5BCD" w:rsidRPr="0057544D" w:rsidRDefault="00AF5BCD" w:rsidP="00AF5BCD">
      <w:pPr>
        <w:spacing w:after="60"/>
        <w:ind w:firstLine="709"/>
        <w:jc w:val="both"/>
        <w:rPr>
          <w:lang w:val="sr-Cyrl-RS"/>
        </w:rPr>
      </w:pPr>
      <w:r w:rsidRPr="0057544D">
        <w:rPr>
          <w:lang w:val="sr-Cyrl-RS"/>
        </w:rPr>
        <w:t>Међу гљивама које се јављају на лишћу најчешћа је  Apiognomonia erabunda. Међутим ова гљива, као и други паразити лишћа, не причињава веће штете.</w:t>
      </w:r>
    </w:p>
    <w:p w14:paraId="6AE7E7FB" w14:textId="68D4F50B" w:rsidR="00AF5BCD" w:rsidRPr="0057544D" w:rsidRDefault="00AF5BCD" w:rsidP="00AF5BCD">
      <w:pPr>
        <w:spacing w:after="60"/>
        <w:ind w:firstLine="709"/>
        <w:jc w:val="both"/>
        <w:rPr>
          <w:lang w:val="sr-Cyrl-RS"/>
        </w:rPr>
      </w:pPr>
      <w:r w:rsidRPr="0057544D">
        <w:rPr>
          <w:lang w:val="sr-Cyrl-RS"/>
        </w:rPr>
        <w:t>Међу гљивама које се јављају на гранама и стаблима доминантне су Nectria врсте  (проузроковачи  некрозе  коре и рак  рана).  У  изданачким  састојинама  букве најчешће су  Nectria ditissima и Nectria galigena. Ове врсте проузрокују вишегодишње рак  ране.  Проценат  заражених стабала у неким оделењима ове газдинске јединице  је веома висок. Свакако оваква стабла треба што пре дозначити и уклонити из састојина.</w:t>
      </w:r>
    </w:p>
    <w:p w14:paraId="7E916DF4" w14:textId="77777777" w:rsidR="00AF5BCD" w:rsidRPr="0057544D" w:rsidRDefault="00AF5BCD" w:rsidP="00AF5BCD">
      <w:pPr>
        <w:spacing w:after="60"/>
        <w:ind w:firstLine="709"/>
        <w:jc w:val="both"/>
        <w:rPr>
          <w:lang w:val="sr-Cyrl-RS"/>
        </w:rPr>
      </w:pPr>
      <w:r w:rsidRPr="0057544D">
        <w:rPr>
          <w:lang w:val="sr-Cyrl-RS"/>
        </w:rPr>
        <w:t xml:space="preserve">У природним састојинама букве (семеног порекла) најчешћа је гљива  Nectria coccinea.  Она  заједно  са  штитастом ваши Cryptococcus fagisuga  проузрокује  тзв. "Болест  коре  букве".  Огромне  штете од ове појаве су  забележене  у  САД,  Великој Британији, Немачкој и Француској. У Србији ова болест у састојинама букве  забележена је  први  пут 1983.  године и то на Мајданпечкој домени.  </w:t>
      </w:r>
      <w:r w:rsidRPr="0057544D">
        <w:rPr>
          <w:lang w:val="sr-Cyrl-RS"/>
        </w:rPr>
        <w:lastRenderedPageBreak/>
        <w:t>Из  Мајданпечке  домене  је пренешена  на подручје Националног парка и последњих година већ причињава  уочљиве штете.  Међутим  морамо  констатовати да су штете ипак далеко мање него у  поменутим земљама,  а  што се може објаснити и тиме што је наша буква (Fagus moesiaca)  знатно отпорнија  од  европске  букве (Fagus sylvatica).  У састојинама  букве  на  подручју ове газдинске  јединице  констатовани су бројни предатори који се  развијају  на  колонијама  Cryptococcus  fagisuga (ларве Diptera,  Neuroptera,  неких Coleoptera)  и један супер паразит Nematogenium ferrugineum који паразитира строме Nectria coccinea, а што све утиче на смањење интензитета заразе.</w:t>
      </w:r>
    </w:p>
    <w:p w14:paraId="2C341A2F" w14:textId="14A061F2" w:rsidR="00AF5BCD" w:rsidRPr="0057544D" w:rsidRDefault="00AF5BCD" w:rsidP="00AF5BCD">
      <w:pPr>
        <w:spacing w:after="60"/>
        <w:ind w:firstLine="709"/>
        <w:jc w:val="both"/>
        <w:rPr>
          <w:lang w:val="sr-Cyrl-RS"/>
        </w:rPr>
      </w:pPr>
      <w:r w:rsidRPr="0057544D">
        <w:rPr>
          <w:lang w:val="sr-Cyrl-RS"/>
        </w:rPr>
        <w:t>На овом подручју,  поготово на старим стаблима и лежевинама,  забележен  је велики  број гљива проузроковача трулежи дрвета. Неке од ових гљива,  као  например Fomes  fomentarius  и Ustulina deusta насељавају и жива стабла,  остварујући  заразе преко озледа, ураслих грана, оштећеног корења и сл. Ове гљиве у почетку проузрокују прозуклост, а касније праву белу трулеж. Од других гљива које се јављају на дубећим стаблима веома често су Melanopus squamosus, Polyporus sulphureus и Pholiota adiposa.</w:t>
      </w:r>
    </w:p>
    <w:p w14:paraId="765F2C0F" w14:textId="77777777" w:rsidR="00AF5BCD" w:rsidRPr="0057544D" w:rsidRDefault="00AF5BCD" w:rsidP="00AF5BCD">
      <w:pPr>
        <w:spacing w:after="60"/>
        <w:ind w:firstLine="709"/>
        <w:jc w:val="both"/>
        <w:rPr>
          <w:lang w:val="sr-Cyrl-RS"/>
        </w:rPr>
      </w:pPr>
      <w:r w:rsidRPr="0057544D">
        <w:rPr>
          <w:lang w:val="sr-Cyrl-RS"/>
        </w:rPr>
        <w:t>У изданачким састојинама букве,  већ после 45 године старости почиње да се јавља лажно срце, док код стабла семеног порекла образовање почиње после 75 године старости.  Величина  лажног  срца  је много већа код  стабала  са  озледама,  ураслим гранама,  упалом коре,  "болести коре букве" и сл.  Од свих озледа највећи је  значај оних у основи стаблала. Ове озледе утичу на величину лажног срца до 10. метра висине. Истраживања  на  овом  подручју су показала да са старошћу  стабала  расте  проценат учешћа  лажне срчевине у запремини стабала,  чиме се знатно смањује квалитет дрвета. На неколико посечених стабала констатовано је да постоји више врста лажног срца и  да их  можемо  груписати на следећи начин:  једнолично  лажно срце (неки аутори  га  још називају  мразно срце),  двоструко лажно срце,  мозаично (или мраморасто) лажно срце, зракасто  лажно срце и неправилни облици лажног срца који се не могу сврстати у  неку од  ових група.  Из мозаичног и зракастог лажног срца се веома често  изолују  гљиве Pholiota adiposa и  Ustulina deusta,  па се ова два типа срца могу сматрати као да су гљивичног порекла. Свакако да све површинске озледе на стаблу су улазна места за ове гљиве, које у почетку изазивају лажно срце а касније праву трулеж.</w:t>
      </w:r>
    </w:p>
    <w:p w14:paraId="38092C67" w14:textId="4CC9A254" w:rsidR="00AF5BCD" w:rsidRPr="0057544D" w:rsidRDefault="00AF5BCD" w:rsidP="00AF5BCD">
      <w:pPr>
        <w:spacing w:after="60"/>
        <w:ind w:firstLine="709"/>
        <w:jc w:val="both"/>
        <w:rPr>
          <w:lang w:val="sr-Cyrl-RS"/>
        </w:rPr>
      </w:pPr>
      <w:r w:rsidRPr="0057544D">
        <w:rPr>
          <w:lang w:val="sr-Cyrl-RS"/>
        </w:rPr>
        <w:t>Фауна  штетних  инсеката букве је знатно сиромашнија него  фауна  штеточина храста.  Неки инсекти, међутим, представљају економски значајне штеточине које треба пратити да би се на време могле прогнозирати евентуалне масовне појаве:</w:t>
      </w:r>
    </w:p>
    <w:p w14:paraId="3F44ADC3" w14:textId="6E65499A" w:rsidR="00AF5BCD" w:rsidRPr="0057544D" w:rsidRDefault="00AF5BCD" w:rsidP="00AF5BCD">
      <w:pPr>
        <w:spacing w:after="60"/>
        <w:ind w:firstLine="709"/>
        <w:jc w:val="both"/>
        <w:rPr>
          <w:lang w:val="sr-Cyrl-RS"/>
        </w:rPr>
      </w:pPr>
      <w:r w:rsidRPr="0057544D">
        <w:rPr>
          <w:lang w:val="sr-Cyrl-RS"/>
        </w:rPr>
        <w:t>- Phyllaphis fagi L.  (Homoptera,  Aphidadae) - буквина лисна ваш  - ствара колоније  на наличју листа.  Услед сисања сокова лишће се увија а на лицу се  ствара слој медене росе на коме се развијају гљиве чађавице. Масовни напади ове ваши доводи до физиолошког слабљења стабала букве.</w:t>
      </w:r>
    </w:p>
    <w:p w14:paraId="48CAE7B5" w14:textId="3EC59806" w:rsidR="00AF5BCD" w:rsidRPr="0057544D" w:rsidRDefault="00AF5BCD" w:rsidP="00AF5BCD">
      <w:pPr>
        <w:spacing w:after="60"/>
        <w:ind w:firstLine="709"/>
        <w:jc w:val="both"/>
        <w:rPr>
          <w:lang w:val="sr-Cyrl-RS"/>
        </w:rPr>
      </w:pPr>
      <w:r w:rsidRPr="0057544D">
        <w:rPr>
          <w:lang w:val="sr-Cyrl-RS"/>
        </w:rPr>
        <w:t>- Cryptococcus  fagisuga  Lindg.   (Homoptera,   Cryptococcidae)  - буквина вунаста ваш - сматра се главним узрочником сушења букве у многим земљама Европе.  У источној  Србији  је  први пут забележена 1970.  године.  На подручју  ове  газдинске јединице  није  забележена  у  градацији.   За  сада  су  њене  популације  стабилне захваљујући  пре  свега улози природних регулатора и редуцената,  али  је  неопходно пратити  њену  популациону  динамику  да би се  на  време  уочио  евентуални  пораст популације.</w:t>
      </w:r>
    </w:p>
    <w:p w14:paraId="2B27EABD" w14:textId="66E26038" w:rsidR="00AF5BCD" w:rsidRPr="0057544D" w:rsidRDefault="00AF5BCD" w:rsidP="00AF5BCD">
      <w:pPr>
        <w:spacing w:after="60"/>
        <w:ind w:firstLine="709"/>
        <w:jc w:val="both"/>
        <w:rPr>
          <w:lang w:val="sr-Cyrl-RS"/>
        </w:rPr>
      </w:pPr>
      <w:r w:rsidRPr="0057544D">
        <w:rPr>
          <w:lang w:val="sr-Cyrl-RS"/>
        </w:rPr>
        <w:t>- Orchestes  fagi L.  (Coleoptera,  Curculionidae) - буквин сурлаш минер  - смањује  асимилациону  површину  листа.  Ларва  се храни у листу  између  два  слоја епидермиса.  Забележене  су  масовне појаве,  па и ову врсту треба пратити  у  оквиру извештајне и дијагнозно прогнозне службе.</w:t>
      </w:r>
    </w:p>
    <w:p w14:paraId="35652249" w14:textId="77777777" w:rsidR="00AF5BCD" w:rsidRPr="0057544D" w:rsidRDefault="00AF5BCD" w:rsidP="00AF5BCD">
      <w:pPr>
        <w:spacing w:after="60"/>
        <w:ind w:firstLine="709"/>
        <w:jc w:val="both"/>
        <w:rPr>
          <w:lang w:val="sr-Cyrl-RS"/>
        </w:rPr>
      </w:pPr>
      <w:r w:rsidRPr="0057544D">
        <w:rPr>
          <w:lang w:val="sr-Cyrl-RS"/>
        </w:rPr>
        <w:t>- Operophtera fagata Sch. (Lepidoptera, Geometridae)</w:t>
      </w:r>
    </w:p>
    <w:p w14:paraId="03E12B42" w14:textId="1592345D" w:rsidR="00AF5BCD" w:rsidRPr="0057544D" w:rsidRDefault="00AF5BCD" w:rsidP="00AF5BCD">
      <w:pPr>
        <w:spacing w:after="60"/>
        <w:ind w:firstLine="709"/>
        <w:jc w:val="both"/>
        <w:rPr>
          <w:lang w:val="sr-Cyrl-RS"/>
        </w:rPr>
      </w:pPr>
      <w:r w:rsidRPr="0057544D">
        <w:rPr>
          <w:lang w:val="sr-Cyrl-RS"/>
        </w:rPr>
        <w:t>- Operophtera brumata L. (Lepidoptera, Geometridae)</w:t>
      </w:r>
    </w:p>
    <w:p w14:paraId="70452331" w14:textId="24EF9C78" w:rsidR="00AF5BCD" w:rsidRPr="0057544D" w:rsidRDefault="00AF5BCD" w:rsidP="00AF5BCD">
      <w:pPr>
        <w:spacing w:after="60"/>
        <w:ind w:firstLine="709"/>
        <w:jc w:val="both"/>
        <w:rPr>
          <w:lang w:val="sr-Cyrl-RS"/>
        </w:rPr>
      </w:pPr>
      <w:r w:rsidRPr="0057544D">
        <w:rPr>
          <w:lang w:val="sr-Cyrl-RS"/>
        </w:rPr>
        <w:t>- Erannis defoliaria Cl. (Lepidoptera, Geometridae)</w:t>
      </w:r>
    </w:p>
    <w:p w14:paraId="2764130D" w14:textId="1752626A" w:rsidR="00AF5BCD" w:rsidRPr="0057544D" w:rsidRDefault="00AF5BCD" w:rsidP="00AF5BCD">
      <w:pPr>
        <w:spacing w:after="60"/>
        <w:ind w:firstLine="709"/>
        <w:jc w:val="both"/>
        <w:rPr>
          <w:lang w:val="sr-Cyrl-RS"/>
        </w:rPr>
      </w:pPr>
      <w:r w:rsidRPr="0057544D">
        <w:rPr>
          <w:lang w:val="sr-Cyrl-RS"/>
        </w:rPr>
        <w:t>- Orthosia stabilis Schiff. (lepidoptera, Noctuidae)</w:t>
      </w:r>
    </w:p>
    <w:p w14:paraId="453BA420" w14:textId="77777777" w:rsidR="00AF5BCD" w:rsidRPr="0057544D" w:rsidRDefault="00AF5BCD" w:rsidP="00AF5BCD">
      <w:pPr>
        <w:spacing w:after="60"/>
        <w:ind w:firstLine="709"/>
        <w:jc w:val="both"/>
        <w:rPr>
          <w:lang w:val="sr-Cyrl-RS"/>
        </w:rPr>
      </w:pPr>
      <w:r w:rsidRPr="0057544D">
        <w:rPr>
          <w:lang w:val="sr-Cyrl-RS"/>
        </w:rPr>
        <w:t>Све  четри наведене врсте дефолијатора се повремено јављају и чешће су  на храста, осим O.  fagata која је трофички везана за букву.  Дефолијатори су од  мањег значаја  за  букву  него  за храст,  али због тога што су  инсекти  широке  полифаге, приликом масовне појаве дефолијатора храста, може да дође и до штета на букви.</w:t>
      </w:r>
    </w:p>
    <w:p w14:paraId="0E4D541D" w14:textId="77777777" w:rsidR="00B153C8" w:rsidRPr="0057544D" w:rsidRDefault="00B153C8" w:rsidP="00AF5BCD">
      <w:pPr>
        <w:spacing w:after="60"/>
        <w:ind w:firstLine="709"/>
        <w:jc w:val="both"/>
        <w:rPr>
          <w:lang w:val="sr-Cyrl-RS"/>
        </w:rPr>
      </w:pPr>
    </w:p>
    <w:p w14:paraId="1C1447A1" w14:textId="77777777" w:rsidR="00AF5BCD" w:rsidRPr="0057544D" w:rsidRDefault="00AF5BCD" w:rsidP="00AF5BCD">
      <w:pPr>
        <w:ind w:firstLine="720"/>
        <w:jc w:val="both"/>
        <w:rPr>
          <w:snapToGrid w:val="0"/>
          <w:lang w:val="ru-RU"/>
        </w:rPr>
      </w:pPr>
      <w:r w:rsidRPr="0057544D">
        <w:rPr>
          <w:b/>
          <w:snapToGrid w:val="0"/>
          <w:lang w:val="ru-RU"/>
        </w:rPr>
        <w:t>Фитопатолошки и ентомолошки проблеми у састојинама храста китњака</w:t>
      </w:r>
    </w:p>
    <w:p w14:paraId="510CA376" w14:textId="77777777" w:rsidR="00AF5BCD" w:rsidRPr="0057544D" w:rsidRDefault="00AF5BCD" w:rsidP="00AF5BCD">
      <w:pPr>
        <w:jc w:val="both"/>
        <w:rPr>
          <w:snapToGrid w:val="0"/>
          <w:lang w:val="ru-RU"/>
        </w:rPr>
      </w:pPr>
    </w:p>
    <w:p w14:paraId="6CE7B3A4" w14:textId="77777777" w:rsidR="00AF5BCD" w:rsidRPr="0057544D" w:rsidRDefault="00AF5BCD" w:rsidP="00B153C8">
      <w:pPr>
        <w:spacing w:after="60"/>
        <w:ind w:firstLine="709"/>
        <w:jc w:val="both"/>
        <w:rPr>
          <w:lang w:val="sr-Cyrl-RS"/>
        </w:rPr>
      </w:pPr>
      <w:r w:rsidRPr="0057544D">
        <w:rPr>
          <w:snapToGrid w:val="0"/>
          <w:lang w:val="ru-RU"/>
        </w:rPr>
        <w:t xml:space="preserve">          </w:t>
      </w:r>
      <w:r w:rsidRPr="0057544D">
        <w:rPr>
          <w:lang w:val="sr-Cyrl-RS"/>
        </w:rPr>
        <w:t>Узрок сушења храста китњака већ дуже време заокупља научну јавност. Мада то није скорашња појава, јер прве записе о сушењу храста налазимо већ почетком овог века.  У  Југославији о сушењу храста писали су Ш к о р и ћ (1926.), Ђ о р ђ е в и ћ (1927.,  1930.),  Ј о с и ф о в и ћ (1926.) и многи други. Шкорић узрок  сушења повезује  са  утицајем три штетна биотичка фактора.  Прво лишће страда  од  голобрста губара,  друго лишће уништава пепелница, услед чега стабла физиолошки слабе и постају подложна  нападу  медњаче која проузрокује трулеж корена и  сушење  стабала.  Скоро сваки  од  ових фактора сам по себи не би могао да проузрокује сушење  стабала,  али када  делују заједно  у ланцу дододе  до пропадања храста.  Ђ о р ђ е в и ћ  међутим сматра да је много већи значај трахеомикозе и да су оне примарни узрок сушења. Он је описао две нове врсте које се развијају у спроводним судовима (Ceratostomela  quercus i C.  merolinensis). Интересантно је да Ђ о р ђ е в и ћ (1930.) сматра да је погрешно мишљење  шумарских стручњака да сува храстова стабла треба уклањати из  састојина да  не  би губила на техничкој вредности.  По овом аутору остављање ових стабала  у састојинама  успорило  би ширење сушења стабала.  Склоп састојина се не  би  сувише разредио,  а самим тим се не би појачала транспирација осталих стабала. Услед тога се не  би  јавио ваздух (на рачун изгубљене воде из судова) у судовима те се  гљиве  у њима  не  би могле развијати.  Ове мере су изводљиве само под претпоставком  да  је склоп  китњакових  састојина још довољно густ и да није већ  толико  сувих  стабала уклоњено,да  преостала  стабла  више  не могу дати потребну  заштиту  већ  зараженим стаблима.</w:t>
      </w:r>
    </w:p>
    <w:p w14:paraId="27151AAB" w14:textId="77777777" w:rsidR="00AF5BCD" w:rsidRPr="0057544D" w:rsidRDefault="00AF5BCD" w:rsidP="00B153C8">
      <w:pPr>
        <w:spacing w:after="60"/>
        <w:ind w:firstLine="709"/>
        <w:jc w:val="both"/>
        <w:rPr>
          <w:lang w:val="sr-Cyrl-RS"/>
        </w:rPr>
      </w:pPr>
      <w:r w:rsidRPr="0057544D">
        <w:rPr>
          <w:lang w:val="sr-Cyrl-RS"/>
        </w:rPr>
        <w:t xml:space="preserve">Примарну  улогу  трахеомикоза у сушењу храста китњака  наводе  француски, румунски,  руски и неки британски аутори.  Као главне векторе трахеомикоза помињу се храстов поткорњак (Skolytus intricatus) и Argilus sp. У састојинама  китњака на овом подручју констатована су два типа  сушења (хронични и акутни тип). Акутни тип сушења јавља се на млађим стаблима и од момента појаве првих симптома сушења до потпуног сушења протекне свега 4-6 недеља.  Крајем маја почиње прва промена боје лишћа,  а већ почетком јула сво лишће је некротирано и бронзано црвене боје </w:t>
      </w:r>
      <w:r w:rsidRPr="0057544D">
        <w:rPr>
          <w:lang w:val="sr-Cyrl-RS"/>
        </w:rPr>
        <w:lastRenderedPageBreak/>
        <w:t>и дуго се задржава на стаблу.  На уздужном пресеку грана могу се видети  црне  траке,  што уствари представља спроводне судове испуњене  тилама  или мицелијом  васкуларних  гљива.  Хронични тип сушења је карактеристичан  за  старија стабла  и  процес сушења траје 2-3 године.  Обично прво почиње да се суше  гране  у горњем делу круне,  а затим се сушење преноси на цело стабло.  Овај тип сушења  се чешће јавља.</w:t>
      </w:r>
    </w:p>
    <w:p w14:paraId="53E89BF3" w14:textId="77777777" w:rsidR="00AF5BCD" w:rsidRPr="0057544D" w:rsidRDefault="00AF5BCD" w:rsidP="00B153C8">
      <w:pPr>
        <w:spacing w:after="60"/>
        <w:ind w:firstLine="709"/>
        <w:jc w:val="both"/>
        <w:rPr>
          <w:lang w:val="sr-Cyrl-RS"/>
        </w:rPr>
      </w:pPr>
      <w:r w:rsidRPr="0057544D">
        <w:rPr>
          <w:lang w:val="sr-Cyrl-RS"/>
        </w:rPr>
        <w:t>С  циљем да се утврди узрок сушења из оболелих стабала узимани су  узорци да би се добила чисте културе паразитних организама.  Запажено је да се чисте културе много чешће добијају код ткз. акутног типа сушења.</w:t>
      </w:r>
    </w:p>
    <w:p w14:paraId="0DD7AF4C" w14:textId="77777777" w:rsidR="00AF5BCD" w:rsidRPr="0057544D" w:rsidRDefault="00AF5BCD" w:rsidP="00B153C8">
      <w:pPr>
        <w:spacing w:after="60"/>
        <w:ind w:firstLine="709"/>
        <w:jc w:val="both"/>
        <w:rPr>
          <w:lang w:val="sr-Cyrl-RS"/>
        </w:rPr>
      </w:pPr>
      <w:r w:rsidRPr="0057544D">
        <w:rPr>
          <w:lang w:val="sr-Cyrl-RS"/>
        </w:rPr>
        <w:t>У току трогодишњег истраживања из сувих стабала или из стабала са знацима сушења изоловано је преко 50 врста гљива и неке бактерије.</w:t>
      </w:r>
    </w:p>
    <w:p w14:paraId="326C982A" w14:textId="77777777" w:rsidR="00AF5BCD" w:rsidRPr="0057544D" w:rsidRDefault="00AF5BCD" w:rsidP="00B153C8">
      <w:pPr>
        <w:spacing w:after="60"/>
        <w:ind w:firstLine="709"/>
        <w:jc w:val="both"/>
        <w:rPr>
          <w:lang w:val="sr-Cyrl-RS"/>
        </w:rPr>
      </w:pPr>
      <w:r w:rsidRPr="0057544D">
        <w:rPr>
          <w:lang w:val="sr-Cyrl-RS"/>
        </w:rPr>
        <w:t>Све  констатоване  паразитне  гљиве могу се груписати  у  пет  категорија: паразити  лишћа,  трахеомикозе,  паразити  коре,  трулежнице и  гљиве  проузроковачи трулежи корена.</w:t>
      </w:r>
    </w:p>
    <w:p w14:paraId="7299E9CA" w14:textId="77777777" w:rsidR="00AF5BCD" w:rsidRPr="0057544D" w:rsidRDefault="00AF5BCD" w:rsidP="00B153C8">
      <w:pPr>
        <w:spacing w:after="60"/>
        <w:ind w:firstLine="709"/>
        <w:jc w:val="both"/>
        <w:rPr>
          <w:lang w:val="sr-Cyrl-RS"/>
        </w:rPr>
      </w:pPr>
      <w:r w:rsidRPr="0057544D">
        <w:rPr>
          <w:lang w:val="sr-Cyrl-RS"/>
        </w:rPr>
        <w:t xml:space="preserve"> Од свих констатованих гљива највећи значај имају гљиве васкуларног ткива. Такође  је  запажено  да стабла морају да физиолошки ослабе да би  дошло  до  заразе. Главни  вектори  ових гљива су инсекти дрвенари,  међутим запажено је  (откопавањем корена на сувим стаблима) да се гљива шири и контактом жила.</w:t>
      </w:r>
    </w:p>
    <w:p w14:paraId="54FCBC05" w14:textId="77777777" w:rsidR="00AF5BCD" w:rsidRPr="0057544D" w:rsidRDefault="00AF5BCD" w:rsidP="00B153C8">
      <w:pPr>
        <w:spacing w:after="60"/>
        <w:ind w:firstLine="709"/>
        <w:jc w:val="both"/>
        <w:rPr>
          <w:lang w:val="sr-Cyrl-RS"/>
        </w:rPr>
      </w:pPr>
      <w:r w:rsidRPr="0057544D">
        <w:rPr>
          <w:lang w:val="sr-Cyrl-RS"/>
        </w:rPr>
        <w:t>На храстовима у нашем климату живи веома велики број штетних инсеката. Неки од  њих су веома значајне штеточине које могу да угрозе храст од семена до  одраслих стабала. Већи економски значај имају инсекти дефолијатори, који повремено ступају у пренамножења  и изазивају дефолијације на мањим или често врло великим  површинама. Ове дефолијације могу да трају неколико година узастопно - када долази до смене једне врсте дефолијатора другом (губар,  савијачи,  земљомерке мразовци),  што је  посебно опасно за храстова стабла која физиолошки све више слабе услед формирања новог лишћа после голобрста.  Није искључено да је један од доминантних фактора,  који изазивају епимедијско сушење шума у овом подручју сукцесија градација инсеката дефолијатора.</w:t>
      </w:r>
    </w:p>
    <w:p w14:paraId="0A2A82A5" w14:textId="77777777" w:rsidR="00AF5BCD" w:rsidRPr="0057544D" w:rsidRDefault="00AF5BCD" w:rsidP="00B153C8">
      <w:pPr>
        <w:spacing w:after="60"/>
        <w:ind w:firstLine="709"/>
        <w:jc w:val="both"/>
        <w:rPr>
          <w:lang w:val="sr-Cyrl-RS"/>
        </w:rPr>
      </w:pPr>
      <w:r w:rsidRPr="0057544D">
        <w:rPr>
          <w:lang w:val="sr-Cyrl-RS"/>
        </w:rPr>
        <w:t xml:space="preserve"> Међу дефолијаторима храста посебан значај имају следеће врсте:</w:t>
      </w:r>
    </w:p>
    <w:p w14:paraId="1BE2ACD1" w14:textId="77777777" w:rsidR="00AF5BCD" w:rsidRPr="0057544D" w:rsidRDefault="00AF5BCD" w:rsidP="00B153C8">
      <w:pPr>
        <w:spacing w:after="60"/>
        <w:ind w:firstLine="709"/>
        <w:jc w:val="both"/>
        <w:rPr>
          <w:lang w:val="sr-Cyrl-RS"/>
        </w:rPr>
      </w:pPr>
    </w:p>
    <w:p w14:paraId="620C7C3B" w14:textId="08053368" w:rsidR="00AF5BCD" w:rsidRPr="0057544D" w:rsidRDefault="00AF5BCD" w:rsidP="00B153C8">
      <w:pPr>
        <w:spacing w:after="60"/>
        <w:ind w:firstLine="709"/>
        <w:jc w:val="both"/>
        <w:rPr>
          <w:lang w:val="sr-Cyrl-RS"/>
        </w:rPr>
      </w:pPr>
      <w:r w:rsidRPr="0057544D">
        <w:rPr>
          <w:lang w:val="sr-Cyrl-RS"/>
        </w:rPr>
        <w:t>- Lymantria  dispar  L.  (Lepidoptera,  Limantridae)  - губар  - последњих година  је  у латенци али због свог економског значаја и изражене градогености  треба перманентно пратити његову популациону густину.</w:t>
      </w:r>
    </w:p>
    <w:p w14:paraId="1406C704" w14:textId="4A91D6DA" w:rsidR="00AF5BCD" w:rsidRPr="0057544D" w:rsidRDefault="00AF5BCD" w:rsidP="00B153C8">
      <w:pPr>
        <w:spacing w:after="60"/>
        <w:ind w:firstLine="709"/>
        <w:jc w:val="both"/>
        <w:rPr>
          <w:lang w:val="sr-Cyrl-RS"/>
        </w:rPr>
      </w:pPr>
      <w:r w:rsidRPr="0057544D">
        <w:rPr>
          <w:lang w:val="sr-Cyrl-RS"/>
        </w:rPr>
        <w:t>- Tortrix viridana L. (Lepidoptera, Torticidae) - зелени храстов  савијач  - изразито градогена врста чије су градације забележене широм земље.  Услед  међуврсне конкуренције  и компетиције често улази у градације после масовне појаве  земљомерки мразовца.  Градација земљомерки је управо 1993/94.  године завршена, тако да је због предострожности важно пратити популациону динамику зеленог храстовог савијача,  као и других сродних врста из фамилије савијача.</w:t>
      </w:r>
    </w:p>
    <w:p w14:paraId="630DA74A" w14:textId="77777777" w:rsidR="00AF5BCD" w:rsidRPr="0057544D" w:rsidRDefault="00AF5BCD" w:rsidP="00B153C8">
      <w:pPr>
        <w:spacing w:after="60"/>
        <w:ind w:firstLine="709"/>
        <w:jc w:val="both"/>
        <w:rPr>
          <w:lang w:val="sr-Cyrl-RS"/>
        </w:rPr>
      </w:pPr>
      <w:r w:rsidRPr="0057544D">
        <w:rPr>
          <w:lang w:val="sr-Cyrl-RS"/>
        </w:rPr>
        <w:t>- Alsophila aesculatia Den. et Schiff. (Lepidoptera, Geometridae)</w:t>
      </w:r>
    </w:p>
    <w:p w14:paraId="1DD79CA0" w14:textId="57EC3A44" w:rsidR="00AF5BCD" w:rsidRPr="0057544D" w:rsidRDefault="00AF5BCD" w:rsidP="00B153C8">
      <w:pPr>
        <w:spacing w:after="60"/>
        <w:ind w:firstLine="709"/>
        <w:jc w:val="both"/>
        <w:rPr>
          <w:lang w:val="sr-Cyrl-RS"/>
        </w:rPr>
      </w:pPr>
      <w:r w:rsidRPr="0057544D">
        <w:rPr>
          <w:lang w:val="sr-Cyrl-RS"/>
        </w:rPr>
        <w:t>- Alsophila quadripunctata Den. et Schiff. (Lepidoptera, Geometridae)</w:t>
      </w:r>
    </w:p>
    <w:p w14:paraId="73A05853" w14:textId="1C843113" w:rsidR="00AF5BCD" w:rsidRPr="0057544D" w:rsidRDefault="00AF5BCD" w:rsidP="00B153C8">
      <w:pPr>
        <w:spacing w:after="60"/>
        <w:ind w:firstLine="709"/>
        <w:jc w:val="both"/>
        <w:rPr>
          <w:lang w:val="sr-Cyrl-RS"/>
        </w:rPr>
      </w:pPr>
      <w:r w:rsidRPr="0057544D">
        <w:rPr>
          <w:lang w:val="sr-Cyrl-RS"/>
        </w:rPr>
        <w:t>- Agripsis spp. (Lepidoptera, Geometridae)</w:t>
      </w:r>
    </w:p>
    <w:p w14:paraId="69695CD0" w14:textId="77777777" w:rsidR="00AF5BCD" w:rsidRPr="0057544D" w:rsidRDefault="00AF5BCD" w:rsidP="00B153C8">
      <w:pPr>
        <w:spacing w:after="60"/>
        <w:ind w:firstLine="709"/>
        <w:jc w:val="both"/>
        <w:rPr>
          <w:lang w:val="sr-Cyrl-RS"/>
        </w:rPr>
      </w:pPr>
      <w:r w:rsidRPr="0057544D">
        <w:rPr>
          <w:lang w:val="sr-Cyrl-RS"/>
        </w:rPr>
        <w:t xml:space="preserve">- Erannis defoliaria Cl. (Lepidoptera, Geomtridae)  </w:t>
      </w:r>
    </w:p>
    <w:p w14:paraId="0A1A90BA" w14:textId="77777777" w:rsidR="00AF5BCD" w:rsidRPr="0057544D" w:rsidRDefault="00AF5BCD" w:rsidP="00B153C8">
      <w:pPr>
        <w:spacing w:after="60"/>
        <w:ind w:firstLine="709"/>
        <w:jc w:val="both"/>
        <w:rPr>
          <w:lang w:val="sr-Cyrl-RS"/>
        </w:rPr>
      </w:pPr>
      <w:r w:rsidRPr="0057544D">
        <w:rPr>
          <w:lang w:val="sr-Cyrl-RS"/>
        </w:rPr>
        <w:t>Земљомерке  мразовци су почетком деведесетих година (1991/92) биле у  фази каламитета.  Доминирале  су у комплексу раних дефолијатора храста.  Крах градације је забележен 1994.  године.  Због градогених својстава треба пратити њихову популациону динамику.</w:t>
      </w:r>
    </w:p>
    <w:p w14:paraId="382ED808" w14:textId="165B6EBC" w:rsidR="00AF5BCD" w:rsidRPr="0057544D" w:rsidRDefault="00AF5BCD" w:rsidP="00B153C8">
      <w:pPr>
        <w:spacing w:after="60"/>
        <w:ind w:firstLine="709"/>
        <w:jc w:val="both"/>
        <w:rPr>
          <w:lang w:val="sr-Cyrl-RS"/>
        </w:rPr>
      </w:pPr>
      <w:r w:rsidRPr="0057544D">
        <w:rPr>
          <w:lang w:val="sr-Cyrl-RS"/>
        </w:rPr>
        <w:t>- Cerambix  cerdo L.  i Cerambix scopoli L.  (Coleoptera,  Cerambycidae)  - велика и мала храстова стрижибуба – техничке штеточине које насељавају дебло.  Од велике  храстове  стрижибубе су посебно угрожена ивична и стабла на осами,  па се  то мора имати у виду приликом отварања састојина.</w:t>
      </w:r>
    </w:p>
    <w:p w14:paraId="7822880A" w14:textId="20576C25" w:rsidR="00AF5BCD" w:rsidRPr="0057544D" w:rsidRDefault="00B153C8" w:rsidP="00B153C8">
      <w:pPr>
        <w:spacing w:after="60"/>
        <w:ind w:firstLine="709"/>
        <w:jc w:val="both"/>
        <w:rPr>
          <w:lang w:val="sr-Cyrl-RS"/>
        </w:rPr>
      </w:pPr>
      <w:r w:rsidRPr="0057544D">
        <w:rPr>
          <w:lang w:val="sr-Cyrl-RS"/>
        </w:rPr>
        <w:t xml:space="preserve">- </w:t>
      </w:r>
      <w:r w:rsidR="00AF5BCD" w:rsidRPr="0057544D">
        <w:rPr>
          <w:lang w:val="sr-Cyrl-RS"/>
        </w:rPr>
        <w:t>Coreabus bifasciatus Ol.  (Coleoptera,  Buprestidae) - храстов прстеничар - техничка штеточина, живи у гранама и изазива просветљавање круна храстових стабала.</w:t>
      </w:r>
    </w:p>
    <w:p w14:paraId="5FC9DF5E" w14:textId="29F9D452" w:rsidR="00AF5BCD" w:rsidRPr="0057544D" w:rsidRDefault="00B153C8" w:rsidP="00B153C8">
      <w:pPr>
        <w:spacing w:after="60"/>
        <w:ind w:firstLine="709"/>
        <w:jc w:val="both"/>
        <w:rPr>
          <w:lang w:val="sr-Cyrl-RS"/>
        </w:rPr>
      </w:pPr>
      <w:r w:rsidRPr="0057544D">
        <w:rPr>
          <w:lang w:val="sr-Cyrl-RS"/>
        </w:rPr>
        <w:t xml:space="preserve">- </w:t>
      </w:r>
      <w:r w:rsidR="00AF5BCD" w:rsidRPr="0057544D">
        <w:rPr>
          <w:lang w:val="sr-Cyrl-RS"/>
        </w:rPr>
        <w:t>Scolytus intricatus (Coleoptera,  Scolytidae) - храстов сипац поткорњак  - неоспорно  је  доказана улога ове врсте у преношењу патогених гљива које  изазивају трахеомикозу  (Ophiostoma  spp.).  На  подручју  Националног  парка  је  забележен  у повећаној  бројности  па је потребно перманентно спроводити мере  контроле  бројности ради сузбијања евентуалних жаришта.</w:t>
      </w:r>
    </w:p>
    <w:p w14:paraId="151F93FF" w14:textId="4CB3EB0D" w:rsidR="00AF5BCD" w:rsidRPr="0057544D" w:rsidRDefault="00AF5BCD" w:rsidP="00B153C8">
      <w:pPr>
        <w:spacing w:after="60"/>
        <w:ind w:firstLine="709"/>
        <w:jc w:val="both"/>
        <w:rPr>
          <w:lang w:val="sr-Cyrl-RS"/>
        </w:rPr>
      </w:pPr>
      <w:r w:rsidRPr="0057544D">
        <w:rPr>
          <w:lang w:val="sr-Cyrl-RS"/>
        </w:rPr>
        <w:t>Штеточине  жира  добијају  све  већи значај  у  условима  девитализације  и пропадања шумских система у нас. Здраво семе храста је предуслов за успешно природно обнављање. На подручју Националног парка су забележене следеће врсте семеноједа:</w:t>
      </w:r>
    </w:p>
    <w:p w14:paraId="1FCB3E1F" w14:textId="77777777" w:rsidR="00AF5BCD" w:rsidRPr="0057544D" w:rsidRDefault="00AF5BCD" w:rsidP="00B153C8">
      <w:pPr>
        <w:spacing w:after="60"/>
        <w:ind w:firstLine="709"/>
        <w:jc w:val="both"/>
        <w:rPr>
          <w:lang w:val="sr-Cyrl-RS"/>
        </w:rPr>
      </w:pPr>
      <w:r w:rsidRPr="0057544D">
        <w:rPr>
          <w:lang w:val="sr-Cyrl-RS"/>
        </w:rPr>
        <w:t>- Curculio glandium Marsch. (Coleoptera, Circolionidae)</w:t>
      </w:r>
    </w:p>
    <w:p w14:paraId="531AE46E" w14:textId="2D4D39E0" w:rsidR="00AF5BCD" w:rsidRPr="0057544D" w:rsidRDefault="00AF5BCD" w:rsidP="00B153C8">
      <w:pPr>
        <w:spacing w:after="60"/>
        <w:ind w:firstLine="709"/>
        <w:jc w:val="both"/>
        <w:rPr>
          <w:lang w:val="sr-Cyrl-RS"/>
        </w:rPr>
      </w:pPr>
      <w:r w:rsidRPr="0057544D">
        <w:rPr>
          <w:lang w:val="sr-Cyrl-RS"/>
        </w:rPr>
        <w:t>- Cydia splendana Hbn. (Lepidoptera, Tortricidae)</w:t>
      </w:r>
    </w:p>
    <w:p w14:paraId="49BA4081" w14:textId="06B20C49" w:rsidR="00AF5BCD" w:rsidRPr="0057544D" w:rsidRDefault="00AF5BCD" w:rsidP="00B153C8">
      <w:pPr>
        <w:spacing w:after="60"/>
        <w:ind w:firstLine="709"/>
        <w:jc w:val="both"/>
        <w:rPr>
          <w:lang w:val="sr-Cyrl-RS"/>
        </w:rPr>
      </w:pPr>
      <w:r w:rsidRPr="0057544D">
        <w:rPr>
          <w:lang w:val="sr-Cyrl-RS"/>
        </w:rPr>
        <w:t>- Cydia amplana Hbn. (Lepidoptera, Tortricidae)</w:t>
      </w:r>
    </w:p>
    <w:p w14:paraId="094967F6" w14:textId="77777777" w:rsidR="00AF5BCD" w:rsidRPr="0057544D" w:rsidRDefault="00AF5BCD" w:rsidP="00B153C8">
      <w:pPr>
        <w:spacing w:after="60"/>
        <w:ind w:firstLine="709"/>
        <w:jc w:val="both"/>
        <w:rPr>
          <w:lang w:val="sr-Cyrl-RS"/>
        </w:rPr>
      </w:pPr>
    </w:p>
    <w:p w14:paraId="62706887" w14:textId="60260CB3" w:rsidR="00393AE3" w:rsidRPr="0057544D" w:rsidRDefault="00AF5BCD" w:rsidP="00B153C8">
      <w:pPr>
        <w:spacing w:after="60"/>
        <w:ind w:firstLine="709"/>
        <w:jc w:val="both"/>
        <w:rPr>
          <w:lang w:val="sr-Cyrl-RS"/>
        </w:rPr>
      </w:pPr>
      <w:r w:rsidRPr="0057544D">
        <w:rPr>
          <w:lang w:val="sr-Cyrl-RS"/>
        </w:rPr>
        <w:t>Нападнути жир превремена отпада и нема клијавости.  Инсекти  семеноједи просечно могу да оштете до једне трећине урода,  а у годинама масовне појаве могу цео урод жира да униште.</w:t>
      </w:r>
    </w:p>
    <w:p w14:paraId="1E7945A9" w14:textId="77777777" w:rsidR="00AF5BCD" w:rsidRPr="0057544D" w:rsidRDefault="00AF5BCD" w:rsidP="00AF5BCD">
      <w:pPr>
        <w:pStyle w:val="ListParagraph"/>
        <w:ind w:left="851" w:firstLine="567"/>
        <w:rPr>
          <w:lang w:val="sr-Cyrl-RS"/>
        </w:rPr>
      </w:pPr>
    </w:p>
    <w:p w14:paraId="0D66E6A0" w14:textId="77777777" w:rsidR="00393AE3" w:rsidRPr="0057544D" w:rsidRDefault="00393AE3" w:rsidP="00393AE3">
      <w:pPr>
        <w:pStyle w:val="BodyTextIndent"/>
        <w:ind w:left="0" w:firstLine="810"/>
        <w:rPr>
          <w:b/>
          <w:lang w:val="sr-Cyrl-RS"/>
        </w:rPr>
      </w:pPr>
      <w:r w:rsidRPr="0057544D">
        <w:rPr>
          <w:b/>
          <w:lang w:val="sr-Cyrl-RS"/>
        </w:rPr>
        <w:t>Угроженост од пожара</w:t>
      </w:r>
    </w:p>
    <w:p w14:paraId="030A9A1C" w14:textId="77777777" w:rsidR="00393AE3" w:rsidRPr="0057544D" w:rsidRDefault="00393AE3" w:rsidP="00B153C8">
      <w:pPr>
        <w:spacing w:after="60"/>
        <w:ind w:firstLine="709"/>
        <w:jc w:val="both"/>
        <w:rPr>
          <w:lang w:val="sr-Cyrl-RS"/>
        </w:rPr>
      </w:pPr>
      <w:r w:rsidRPr="0057544D">
        <w:rPr>
          <w:lang w:val="sr-Cyrl-RS"/>
        </w:rPr>
        <w:t>У зависности од степена угрожености шума од пожара шуме и шумско земљиште, према др М. Васићу, разврстани су у шест категорија:</w:t>
      </w:r>
    </w:p>
    <w:p w14:paraId="48C6D660" w14:textId="77777777" w:rsidR="00393AE3" w:rsidRPr="0057544D" w:rsidRDefault="00393AE3" w:rsidP="00B153C8">
      <w:pPr>
        <w:spacing w:after="60"/>
        <w:ind w:firstLine="709"/>
        <w:jc w:val="both"/>
        <w:rPr>
          <w:lang w:val="sr-Cyrl-RS"/>
        </w:rPr>
      </w:pPr>
      <w:r w:rsidRPr="0057544D">
        <w:rPr>
          <w:lang w:val="sr-Cyrl-RS"/>
        </w:rPr>
        <w:lastRenderedPageBreak/>
        <w:t>I степен угрожености: Састојине и културе борова и ариша</w:t>
      </w:r>
    </w:p>
    <w:p w14:paraId="0F1AEF2E" w14:textId="77777777" w:rsidR="00393AE3" w:rsidRPr="0057544D" w:rsidRDefault="00393AE3" w:rsidP="00B153C8">
      <w:pPr>
        <w:spacing w:after="60"/>
        <w:ind w:firstLine="709"/>
        <w:jc w:val="both"/>
        <w:rPr>
          <w:lang w:val="sr-Cyrl-RS"/>
        </w:rPr>
      </w:pPr>
      <w:r w:rsidRPr="0057544D">
        <w:rPr>
          <w:lang w:val="sr-Cyrl-RS"/>
        </w:rPr>
        <w:t>II степен угрожености: Састојине и културе смрче, јеле и других четинара</w:t>
      </w:r>
    </w:p>
    <w:p w14:paraId="17567B13" w14:textId="77777777" w:rsidR="00393AE3" w:rsidRPr="0057544D" w:rsidRDefault="00393AE3" w:rsidP="00B153C8">
      <w:pPr>
        <w:spacing w:after="60"/>
        <w:ind w:firstLine="709"/>
        <w:jc w:val="both"/>
        <w:rPr>
          <w:lang w:val="sr-Cyrl-RS"/>
        </w:rPr>
      </w:pPr>
      <w:smartTag w:uri="urn:schemas-microsoft-com:office:smarttags" w:element="stockticker">
        <w:r w:rsidRPr="0057544D">
          <w:rPr>
            <w:lang w:val="sr-Cyrl-RS"/>
          </w:rPr>
          <w:t>III</w:t>
        </w:r>
      </w:smartTag>
      <w:r w:rsidRPr="0057544D">
        <w:rPr>
          <w:lang w:val="sr-Cyrl-RS"/>
        </w:rPr>
        <w:t xml:space="preserve"> степен угрожености: Мешовите састојине и културе четинара и лишћара</w:t>
      </w:r>
    </w:p>
    <w:p w14:paraId="6BBC46B1" w14:textId="77777777" w:rsidR="00393AE3" w:rsidRPr="0057544D" w:rsidRDefault="00393AE3" w:rsidP="00B153C8">
      <w:pPr>
        <w:spacing w:after="60"/>
        <w:ind w:firstLine="709"/>
        <w:jc w:val="both"/>
        <w:rPr>
          <w:lang w:val="sr-Cyrl-RS"/>
        </w:rPr>
      </w:pPr>
      <w:r w:rsidRPr="0057544D">
        <w:rPr>
          <w:lang w:val="sr-Cyrl-RS"/>
        </w:rPr>
        <w:t>IV степен угрожености: Састојине храста и граба</w:t>
      </w:r>
    </w:p>
    <w:p w14:paraId="30F0D662" w14:textId="77777777" w:rsidR="00393AE3" w:rsidRPr="0057544D" w:rsidRDefault="00393AE3" w:rsidP="00B153C8">
      <w:pPr>
        <w:spacing w:after="60"/>
        <w:ind w:firstLine="709"/>
        <w:jc w:val="both"/>
        <w:rPr>
          <w:lang w:val="sr-Cyrl-RS"/>
        </w:rPr>
      </w:pPr>
      <w:r w:rsidRPr="0057544D">
        <w:rPr>
          <w:lang w:val="sr-Cyrl-RS"/>
        </w:rPr>
        <w:t>V степен угрожености: Састојине букве и других лишћара</w:t>
      </w:r>
    </w:p>
    <w:p w14:paraId="225D3E9A" w14:textId="77777777" w:rsidR="00393AE3" w:rsidRPr="0057544D" w:rsidRDefault="00393AE3" w:rsidP="00B153C8">
      <w:pPr>
        <w:spacing w:after="60"/>
        <w:ind w:firstLine="709"/>
        <w:jc w:val="both"/>
        <w:rPr>
          <w:lang w:val="sr-Cyrl-RS"/>
        </w:rPr>
      </w:pPr>
      <w:r w:rsidRPr="0057544D">
        <w:rPr>
          <w:lang w:val="sr-Cyrl-RS"/>
        </w:rPr>
        <w:t>VI степен угрожености: Шикаре, шибљаци и необрасле површине</w:t>
      </w:r>
    </w:p>
    <w:p w14:paraId="6E375AFB" w14:textId="5A2073DD" w:rsidR="00393AE3" w:rsidRPr="0057544D" w:rsidRDefault="00CE16FC" w:rsidP="00BD3814">
      <w:pPr>
        <w:pStyle w:val="Quote"/>
        <w:rPr>
          <w:lang w:val="sr-Cyrl-RS"/>
        </w:rPr>
      </w:pPr>
      <w:r w:rsidRPr="0057544D">
        <w:rPr>
          <w:lang w:val="sr-Cyrl-RS"/>
        </w:rPr>
        <w:t>Табела 30</w:t>
      </w:r>
      <w:r w:rsidR="00BD3814" w:rsidRPr="0057544D">
        <w:rPr>
          <w:lang w:val="sr-Cyrl-RS"/>
        </w:rPr>
        <w:t>-Приказ угрожености од пожара по Васићу.</w:t>
      </w:r>
    </w:p>
    <w:tbl>
      <w:tblPr>
        <w:tblW w:w="11040" w:type="dxa"/>
        <w:jc w:val="center"/>
        <w:tblLook w:val="04A0" w:firstRow="1" w:lastRow="0" w:firstColumn="1" w:lastColumn="0" w:noHBand="0" w:noVBand="1"/>
      </w:tblPr>
      <w:tblGrid>
        <w:gridCol w:w="2360"/>
        <w:gridCol w:w="986"/>
        <w:gridCol w:w="931"/>
        <w:gridCol w:w="1226"/>
        <w:gridCol w:w="1003"/>
        <w:gridCol w:w="831"/>
        <w:gridCol w:w="1088"/>
        <w:gridCol w:w="1013"/>
        <w:gridCol w:w="839"/>
        <w:gridCol w:w="860"/>
      </w:tblGrid>
      <w:tr w:rsidR="00956BDA" w:rsidRPr="0057544D" w14:paraId="6E0D8530" w14:textId="77777777" w:rsidTr="00956BDA">
        <w:trPr>
          <w:trHeight w:val="340"/>
          <w:jc w:val="center"/>
        </w:trPr>
        <w:tc>
          <w:tcPr>
            <w:tcW w:w="23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13B2F0"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Степен угрожености</w:t>
            </w:r>
          </w:p>
        </w:tc>
        <w:tc>
          <w:tcPr>
            <w:tcW w:w="182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3EC4A07E"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Површина</w:t>
            </w:r>
          </w:p>
        </w:tc>
        <w:tc>
          <w:tcPr>
            <w:tcW w:w="306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184DCCA1"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Запремина</w:t>
            </w:r>
          </w:p>
        </w:tc>
        <w:tc>
          <w:tcPr>
            <w:tcW w:w="294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7BB00192"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Запремински прираст</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392A03"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Piv (%)</w:t>
            </w:r>
          </w:p>
        </w:tc>
      </w:tr>
      <w:tr w:rsidR="00956BDA" w:rsidRPr="0057544D" w14:paraId="1D157A82" w14:textId="77777777" w:rsidTr="00956BDA">
        <w:trPr>
          <w:trHeight w:val="340"/>
          <w:jc w:val="center"/>
        </w:trPr>
        <w:tc>
          <w:tcPr>
            <w:tcW w:w="2360" w:type="dxa"/>
            <w:vMerge/>
            <w:tcBorders>
              <w:top w:val="single" w:sz="4" w:space="0" w:color="auto"/>
              <w:left w:val="single" w:sz="4" w:space="0" w:color="auto"/>
              <w:bottom w:val="single" w:sz="4" w:space="0" w:color="auto"/>
              <w:right w:val="single" w:sz="4" w:space="0" w:color="auto"/>
            </w:tcBorders>
            <w:vAlign w:val="center"/>
            <w:hideMark/>
          </w:tcPr>
          <w:p w14:paraId="17BB62F3" w14:textId="77777777" w:rsidR="00956BDA" w:rsidRPr="0057544D" w:rsidRDefault="00956BDA" w:rsidP="00956BDA">
            <w:pPr>
              <w:widowControl/>
              <w:rPr>
                <w:b/>
                <w:bCs/>
                <w:color w:val="000000"/>
                <w:sz w:val="22"/>
                <w:szCs w:val="22"/>
                <w:lang w:val="en-US" w:eastAsia="en-US"/>
              </w:rPr>
            </w:pPr>
          </w:p>
        </w:tc>
        <w:tc>
          <w:tcPr>
            <w:tcW w:w="942" w:type="dxa"/>
            <w:tcBorders>
              <w:top w:val="nil"/>
              <w:left w:val="nil"/>
              <w:bottom w:val="single" w:sz="4" w:space="0" w:color="auto"/>
              <w:right w:val="single" w:sz="4" w:space="0" w:color="auto"/>
            </w:tcBorders>
            <w:shd w:val="clear" w:color="000000" w:fill="BFBFBF"/>
            <w:noWrap/>
            <w:vAlign w:val="center"/>
            <w:hideMark/>
          </w:tcPr>
          <w:p w14:paraId="0ACFB5F5"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ha</w:t>
            </w:r>
          </w:p>
        </w:tc>
        <w:tc>
          <w:tcPr>
            <w:tcW w:w="878" w:type="dxa"/>
            <w:tcBorders>
              <w:top w:val="nil"/>
              <w:left w:val="nil"/>
              <w:bottom w:val="single" w:sz="4" w:space="0" w:color="auto"/>
              <w:right w:val="single" w:sz="4" w:space="0" w:color="auto"/>
            </w:tcBorders>
            <w:shd w:val="clear" w:color="000000" w:fill="BFBFBF"/>
            <w:noWrap/>
            <w:vAlign w:val="center"/>
            <w:hideMark/>
          </w:tcPr>
          <w:p w14:paraId="5D843BE3"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w:t>
            </w:r>
          </w:p>
        </w:tc>
        <w:tc>
          <w:tcPr>
            <w:tcW w:w="1226" w:type="dxa"/>
            <w:tcBorders>
              <w:top w:val="nil"/>
              <w:left w:val="nil"/>
              <w:bottom w:val="single" w:sz="4" w:space="0" w:color="auto"/>
              <w:right w:val="single" w:sz="4" w:space="0" w:color="auto"/>
            </w:tcBorders>
            <w:shd w:val="clear" w:color="000000" w:fill="BFBFBF"/>
            <w:noWrap/>
            <w:vAlign w:val="center"/>
            <w:hideMark/>
          </w:tcPr>
          <w:p w14:paraId="34FA6309"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m3</w:t>
            </w:r>
          </w:p>
        </w:tc>
        <w:tc>
          <w:tcPr>
            <w:tcW w:w="1003" w:type="dxa"/>
            <w:tcBorders>
              <w:top w:val="nil"/>
              <w:left w:val="nil"/>
              <w:bottom w:val="single" w:sz="4" w:space="0" w:color="auto"/>
              <w:right w:val="single" w:sz="4" w:space="0" w:color="auto"/>
            </w:tcBorders>
            <w:shd w:val="clear" w:color="000000" w:fill="BFBFBF"/>
            <w:noWrap/>
            <w:vAlign w:val="center"/>
            <w:hideMark/>
          </w:tcPr>
          <w:p w14:paraId="04B61582"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w:t>
            </w:r>
          </w:p>
        </w:tc>
        <w:tc>
          <w:tcPr>
            <w:tcW w:w="831" w:type="dxa"/>
            <w:tcBorders>
              <w:top w:val="nil"/>
              <w:left w:val="nil"/>
              <w:bottom w:val="single" w:sz="4" w:space="0" w:color="auto"/>
              <w:right w:val="single" w:sz="4" w:space="0" w:color="auto"/>
            </w:tcBorders>
            <w:shd w:val="clear" w:color="000000" w:fill="BFBFBF"/>
            <w:noWrap/>
            <w:vAlign w:val="center"/>
            <w:hideMark/>
          </w:tcPr>
          <w:p w14:paraId="5863C968"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m3/ha</w:t>
            </w:r>
          </w:p>
        </w:tc>
        <w:tc>
          <w:tcPr>
            <w:tcW w:w="1088" w:type="dxa"/>
            <w:tcBorders>
              <w:top w:val="nil"/>
              <w:left w:val="nil"/>
              <w:bottom w:val="single" w:sz="4" w:space="0" w:color="auto"/>
              <w:right w:val="single" w:sz="4" w:space="0" w:color="auto"/>
            </w:tcBorders>
            <w:shd w:val="clear" w:color="000000" w:fill="BFBFBF"/>
            <w:noWrap/>
            <w:vAlign w:val="center"/>
            <w:hideMark/>
          </w:tcPr>
          <w:p w14:paraId="073288EE"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m3</w:t>
            </w:r>
          </w:p>
        </w:tc>
        <w:tc>
          <w:tcPr>
            <w:tcW w:w="1013" w:type="dxa"/>
            <w:tcBorders>
              <w:top w:val="nil"/>
              <w:left w:val="nil"/>
              <w:bottom w:val="single" w:sz="4" w:space="0" w:color="auto"/>
              <w:right w:val="single" w:sz="4" w:space="0" w:color="auto"/>
            </w:tcBorders>
            <w:shd w:val="clear" w:color="000000" w:fill="BFBFBF"/>
            <w:noWrap/>
            <w:vAlign w:val="center"/>
            <w:hideMark/>
          </w:tcPr>
          <w:p w14:paraId="38BBC663"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w:t>
            </w:r>
          </w:p>
        </w:tc>
        <w:tc>
          <w:tcPr>
            <w:tcW w:w="839" w:type="dxa"/>
            <w:tcBorders>
              <w:top w:val="nil"/>
              <w:left w:val="nil"/>
              <w:bottom w:val="single" w:sz="4" w:space="0" w:color="auto"/>
              <w:right w:val="single" w:sz="4" w:space="0" w:color="auto"/>
            </w:tcBorders>
            <w:shd w:val="clear" w:color="000000" w:fill="BFBFBF"/>
            <w:noWrap/>
            <w:vAlign w:val="center"/>
            <w:hideMark/>
          </w:tcPr>
          <w:p w14:paraId="16B69916" w14:textId="77777777" w:rsidR="00956BDA" w:rsidRPr="0057544D" w:rsidRDefault="00956BDA" w:rsidP="00956BDA">
            <w:pPr>
              <w:widowControl/>
              <w:jc w:val="center"/>
              <w:rPr>
                <w:b/>
                <w:bCs/>
                <w:color w:val="000000"/>
                <w:sz w:val="22"/>
                <w:szCs w:val="22"/>
                <w:lang w:val="en-US" w:eastAsia="en-US"/>
              </w:rPr>
            </w:pPr>
            <w:r w:rsidRPr="0057544D">
              <w:rPr>
                <w:b/>
                <w:bCs/>
                <w:color w:val="000000"/>
                <w:sz w:val="22"/>
                <w:szCs w:val="22"/>
                <w:lang w:val="en-US" w:eastAsia="en-US"/>
              </w:rPr>
              <w:t>m3/ha</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761BA1A7" w14:textId="77777777" w:rsidR="00956BDA" w:rsidRPr="0057544D" w:rsidRDefault="00956BDA" w:rsidP="00956BDA">
            <w:pPr>
              <w:widowControl/>
              <w:rPr>
                <w:b/>
                <w:bCs/>
                <w:color w:val="000000"/>
                <w:sz w:val="22"/>
                <w:szCs w:val="22"/>
                <w:lang w:val="en-US" w:eastAsia="en-US"/>
              </w:rPr>
            </w:pPr>
          </w:p>
        </w:tc>
      </w:tr>
      <w:tr w:rsidR="00956BDA" w:rsidRPr="0057544D" w14:paraId="4076E9DC" w14:textId="77777777" w:rsidTr="00956BDA">
        <w:trPr>
          <w:trHeight w:val="340"/>
          <w:jc w:val="center"/>
        </w:trPr>
        <w:tc>
          <w:tcPr>
            <w:tcW w:w="2360" w:type="dxa"/>
            <w:tcBorders>
              <w:top w:val="nil"/>
              <w:left w:val="single" w:sz="4" w:space="0" w:color="auto"/>
              <w:bottom w:val="single" w:sz="4" w:space="0" w:color="auto"/>
              <w:right w:val="single" w:sz="4" w:space="0" w:color="auto"/>
            </w:tcBorders>
            <w:shd w:val="clear" w:color="000000" w:fill="FFFFFF"/>
            <w:vAlign w:val="center"/>
            <w:hideMark/>
          </w:tcPr>
          <w:p w14:paraId="5C0983FF"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I</w:t>
            </w:r>
          </w:p>
        </w:tc>
        <w:tc>
          <w:tcPr>
            <w:tcW w:w="942" w:type="dxa"/>
            <w:tcBorders>
              <w:top w:val="nil"/>
              <w:left w:val="nil"/>
              <w:bottom w:val="single" w:sz="4" w:space="0" w:color="auto"/>
              <w:right w:val="single" w:sz="4" w:space="0" w:color="auto"/>
            </w:tcBorders>
            <w:noWrap/>
            <w:vAlign w:val="center"/>
            <w:hideMark/>
          </w:tcPr>
          <w:p w14:paraId="7419C55F"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41.21</w:t>
            </w:r>
          </w:p>
        </w:tc>
        <w:tc>
          <w:tcPr>
            <w:tcW w:w="878" w:type="dxa"/>
            <w:tcBorders>
              <w:top w:val="nil"/>
              <w:left w:val="nil"/>
              <w:bottom w:val="single" w:sz="4" w:space="0" w:color="auto"/>
              <w:right w:val="single" w:sz="4" w:space="0" w:color="auto"/>
            </w:tcBorders>
            <w:noWrap/>
            <w:vAlign w:val="center"/>
            <w:hideMark/>
          </w:tcPr>
          <w:p w14:paraId="1BB5B165"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1.0%</w:t>
            </w:r>
          </w:p>
        </w:tc>
        <w:tc>
          <w:tcPr>
            <w:tcW w:w="1226" w:type="dxa"/>
            <w:tcBorders>
              <w:top w:val="nil"/>
              <w:left w:val="nil"/>
              <w:bottom w:val="single" w:sz="4" w:space="0" w:color="auto"/>
              <w:right w:val="single" w:sz="4" w:space="0" w:color="auto"/>
            </w:tcBorders>
            <w:noWrap/>
            <w:vAlign w:val="center"/>
            <w:hideMark/>
          </w:tcPr>
          <w:p w14:paraId="2463281D"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11,977.5</w:t>
            </w:r>
          </w:p>
        </w:tc>
        <w:tc>
          <w:tcPr>
            <w:tcW w:w="1003" w:type="dxa"/>
            <w:tcBorders>
              <w:top w:val="nil"/>
              <w:left w:val="nil"/>
              <w:bottom w:val="single" w:sz="4" w:space="0" w:color="auto"/>
              <w:right w:val="single" w:sz="4" w:space="0" w:color="auto"/>
            </w:tcBorders>
            <w:noWrap/>
            <w:vAlign w:val="center"/>
            <w:hideMark/>
          </w:tcPr>
          <w:p w14:paraId="0B06B1C3"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1.4%</w:t>
            </w:r>
          </w:p>
        </w:tc>
        <w:tc>
          <w:tcPr>
            <w:tcW w:w="831" w:type="dxa"/>
            <w:tcBorders>
              <w:top w:val="nil"/>
              <w:left w:val="nil"/>
              <w:bottom w:val="single" w:sz="4" w:space="0" w:color="auto"/>
              <w:right w:val="single" w:sz="4" w:space="0" w:color="auto"/>
            </w:tcBorders>
            <w:noWrap/>
            <w:vAlign w:val="center"/>
            <w:hideMark/>
          </w:tcPr>
          <w:p w14:paraId="1ADE356C"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290.6</w:t>
            </w:r>
          </w:p>
        </w:tc>
        <w:tc>
          <w:tcPr>
            <w:tcW w:w="1088" w:type="dxa"/>
            <w:tcBorders>
              <w:top w:val="nil"/>
              <w:left w:val="nil"/>
              <w:bottom w:val="single" w:sz="4" w:space="0" w:color="auto"/>
              <w:right w:val="single" w:sz="4" w:space="0" w:color="auto"/>
            </w:tcBorders>
            <w:noWrap/>
            <w:vAlign w:val="center"/>
            <w:hideMark/>
          </w:tcPr>
          <w:p w14:paraId="59B430D2"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407.2</w:t>
            </w:r>
          </w:p>
        </w:tc>
        <w:tc>
          <w:tcPr>
            <w:tcW w:w="1013" w:type="dxa"/>
            <w:tcBorders>
              <w:top w:val="nil"/>
              <w:left w:val="nil"/>
              <w:bottom w:val="single" w:sz="4" w:space="0" w:color="auto"/>
              <w:right w:val="single" w:sz="4" w:space="0" w:color="auto"/>
            </w:tcBorders>
            <w:noWrap/>
            <w:vAlign w:val="center"/>
            <w:hideMark/>
          </w:tcPr>
          <w:p w14:paraId="70C1D828"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2.7%</w:t>
            </w:r>
          </w:p>
        </w:tc>
        <w:tc>
          <w:tcPr>
            <w:tcW w:w="839" w:type="dxa"/>
            <w:tcBorders>
              <w:top w:val="nil"/>
              <w:left w:val="nil"/>
              <w:bottom w:val="single" w:sz="4" w:space="0" w:color="auto"/>
              <w:right w:val="single" w:sz="4" w:space="0" w:color="auto"/>
            </w:tcBorders>
            <w:noWrap/>
            <w:vAlign w:val="center"/>
            <w:hideMark/>
          </w:tcPr>
          <w:p w14:paraId="578E57A3"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9.9</w:t>
            </w:r>
          </w:p>
        </w:tc>
        <w:tc>
          <w:tcPr>
            <w:tcW w:w="860" w:type="dxa"/>
            <w:tcBorders>
              <w:top w:val="nil"/>
              <w:left w:val="nil"/>
              <w:bottom w:val="single" w:sz="4" w:space="0" w:color="auto"/>
              <w:right w:val="single" w:sz="4" w:space="0" w:color="auto"/>
            </w:tcBorders>
            <w:noWrap/>
            <w:vAlign w:val="center"/>
            <w:hideMark/>
          </w:tcPr>
          <w:p w14:paraId="0AC4F1A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3.4</w:t>
            </w:r>
          </w:p>
        </w:tc>
      </w:tr>
      <w:tr w:rsidR="00956BDA" w:rsidRPr="0057544D" w14:paraId="1322159C" w14:textId="77777777" w:rsidTr="00956BDA">
        <w:trPr>
          <w:trHeight w:val="340"/>
          <w:jc w:val="center"/>
        </w:trPr>
        <w:tc>
          <w:tcPr>
            <w:tcW w:w="2360" w:type="dxa"/>
            <w:tcBorders>
              <w:top w:val="nil"/>
              <w:left w:val="single" w:sz="4" w:space="0" w:color="auto"/>
              <w:bottom w:val="single" w:sz="4" w:space="0" w:color="auto"/>
              <w:right w:val="single" w:sz="4" w:space="0" w:color="auto"/>
            </w:tcBorders>
            <w:vAlign w:val="center"/>
            <w:hideMark/>
          </w:tcPr>
          <w:p w14:paraId="2CF66920"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II</w:t>
            </w:r>
          </w:p>
        </w:tc>
        <w:tc>
          <w:tcPr>
            <w:tcW w:w="942" w:type="dxa"/>
            <w:tcBorders>
              <w:top w:val="nil"/>
              <w:left w:val="nil"/>
              <w:bottom w:val="single" w:sz="4" w:space="0" w:color="auto"/>
              <w:right w:val="single" w:sz="4" w:space="0" w:color="auto"/>
            </w:tcBorders>
            <w:noWrap/>
            <w:vAlign w:val="center"/>
            <w:hideMark/>
          </w:tcPr>
          <w:p w14:paraId="042BC00E"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28.78</w:t>
            </w:r>
          </w:p>
        </w:tc>
        <w:tc>
          <w:tcPr>
            <w:tcW w:w="878" w:type="dxa"/>
            <w:tcBorders>
              <w:top w:val="nil"/>
              <w:left w:val="nil"/>
              <w:bottom w:val="single" w:sz="4" w:space="0" w:color="auto"/>
              <w:right w:val="single" w:sz="4" w:space="0" w:color="auto"/>
            </w:tcBorders>
            <w:noWrap/>
            <w:vAlign w:val="center"/>
            <w:hideMark/>
          </w:tcPr>
          <w:p w14:paraId="1D737AE2"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0.7%</w:t>
            </w:r>
          </w:p>
        </w:tc>
        <w:tc>
          <w:tcPr>
            <w:tcW w:w="1226" w:type="dxa"/>
            <w:tcBorders>
              <w:top w:val="nil"/>
              <w:left w:val="nil"/>
              <w:bottom w:val="single" w:sz="4" w:space="0" w:color="auto"/>
              <w:right w:val="single" w:sz="4" w:space="0" w:color="auto"/>
            </w:tcBorders>
            <w:noWrap/>
            <w:vAlign w:val="center"/>
            <w:hideMark/>
          </w:tcPr>
          <w:p w14:paraId="723DE081"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7,345.1</w:t>
            </w:r>
          </w:p>
        </w:tc>
        <w:tc>
          <w:tcPr>
            <w:tcW w:w="1003" w:type="dxa"/>
            <w:tcBorders>
              <w:top w:val="nil"/>
              <w:left w:val="nil"/>
              <w:bottom w:val="single" w:sz="4" w:space="0" w:color="auto"/>
              <w:right w:val="single" w:sz="4" w:space="0" w:color="auto"/>
            </w:tcBorders>
            <w:noWrap/>
            <w:vAlign w:val="center"/>
            <w:hideMark/>
          </w:tcPr>
          <w:p w14:paraId="4ADA9BBD"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0.9%</w:t>
            </w:r>
          </w:p>
        </w:tc>
        <w:tc>
          <w:tcPr>
            <w:tcW w:w="831" w:type="dxa"/>
            <w:tcBorders>
              <w:top w:val="nil"/>
              <w:left w:val="nil"/>
              <w:bottom w:val="single" w:sz="4" w:space="0" w:color="auto"/>
              <w:right w:val="single" w:sz="4" w:space="0" w:color="auto"/>
            </w:tcBorders>
            <w:noWrap/>
            <w:vAlign w:val="center"/>
            <w:hideMark/>
          </w:tcPr>
          <w:p w14:paraId="3F958AA3"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255.2</w:t>
            </w:r>
          </w:p>
        </w:tc>
        <w:tc>
          <w:tcPr>
            <w:tcW w:w="1088" w:type="dxa"/>
            <w:tcBorders>
              <w:top w:val="nil"/>
              <w:left w:val="nil"/>
              <w:bottom w:val="single" w:sz="4" w:space="0" w:color="auto"/>
              <w:right w:val="single" w:sz="4" w:space="0" w:color="auto"/>
            </w:tcBorders>
            <w:noWrap/>
            <w:vAlign w:val="center"/>
            <w:hideMark/>
          </w:tcPr>
          <w:p w14:paraId="66F4550C"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217.6</w:t>
            </w:r>
          </w:p>
        </w:tc>
        <w:tc>
          <w:tcPr>
            <w:tcW w:w="1013" w:type="dxa"/>
            <w:tcBorders>
              <w:top w:val="nil"/>
              <w:left w:val="nil"/>
              <w:bottom w:val="single" w:sz="4" w:space="0" w:color="auto"/>
              <w:right w:val="single" w:sz="4" w:space="0" w:color="auto"/>
            </w:tcBorders>
            <w:noWrap/>
            <w:vAlign w:val="center"/>
            <w:hideMark/>
          </w:tcPr>
          <w:p w14:paraId="466F924A"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1.4%</w:t>
            </w:r>
          </w:p>
        </w:tc>
        <w:tc>
          <w:tcPr>
            <w:tcW w:w="839" w:type="dxa"/>
            <w:tcBorders>
              <w:top w:val="nil"/>
              <w:left w:val="nil"/>
              <w:bottom w:val="single" w:sz="4" w:space="0" w:color="auto"/>
              <w:right w:val="single" w:sz="4" w:space="0" w:color="auto"/>
            </w:tcBorders>
            <w:noWrap/>
            <w:vAlign w:val="center"/>
            <w:hideMark/>
          </w:tcPr>
          <w:p w14:paraId="414BEE0F"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7.6</w:t>
            </w:r>
          </w:p>
        </w:tc>
        <w:tc>
          <w:tcPr>
            <w:tcW w:w="860" w:type="dxa"/>
            <w:tcBorders>
              <w:top w:val="nil"/>
              <w:left w:val="nil"/>
              <w:bottom w:val="single" w:sz="4" w:space="0" w:color="auto"/>
              <w:right w:val="single" w:sz="4" w:space="0" w:color="auto"/>
            </w:tcBorders>
            <w:noWrap/>
            <w:vAlign w:val="center"/>
            <w:hideMark/>
          </w:tcPr>
          <w:p w14:paraId="18F892BD"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6.4</w:t>
            </w:r>
          </w:p>
        </w:tc>
      </w:tr>
      <w:tr w:rsidR="00956BDA" w:rsidRPr="0057544D" w14:paraId="528E79DE" w14:textId="77777777" w:rsidTr="00956BDA">
        <w:trPr>
          <w:trHeight w:val="340"/>
          <w:jc w:val="center"/>
        </w:trPr>
        <w:tc>
          <w:tcPr>
            <w:tcW w:w="2360" w:type="dxa"/>
            <w:tcBorders>
              <w:top w:val="nil"/>
              <w:left w:val="single" w:sz="4" w:space="0" w:color="auto"/>
              <w:bottom w:val="single" w:sz="4" w:space="0" w:color="auto"/>
              <w:right w:val="single" w:sz="4" w:space="0" w:color="auto"/>
            </w:tcBorders>
            <w:vAlign w:val="center"/>
            <w:hideMark/>
          </w:tcPr>
          <w:p w14:paraId="1DA3B6F3"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III</w:t>
            </w:r>
          </w:p>
        </w:tc>
        <w:tc>
          <w:tcPr>
            <w:tcW w:w="942" w:type="dxa"/>
            <w:tcBorders>
              <w:top w:val="nil"/>
              <w:left w:val="nil"/>
              <w:bottom w:val="single" w:sz="4" w:space="0" w:color="auto"/>
              <w:right w:val="single" w:sz="4" w:space="0" w:color="auto"/>
            </w:tcBorders>
            <w:noWrap/>
            <w:vAlign w:val="center"/>
            <w:hideMark/>
          </w:tcPr>
          <w:p w14:paraId="2CAE4160"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0.00</w:t>
            </w:r>
          </w:p>
        </w:tc>
        <w:tc>
          <w:tcPr>
            <w:tcW w:w="878" w:type="dxa"/>
            <w:tcBorders>
              <w:top w:val="nil"/>
              <w:left w:val="nil"/>
              <w:bottom w:val="single" w:sz="4" w:space="0" w:color="auto"/>
              <w:right w:val="single" w:sz="4" w:space="0" w:color="auto"/>
            </w:tcBorders>
            <w:noWrap/>
            <w:vAlign w:val="center"/>
            <w:hideMark/>
          </w:tcPr>
          <w:p w14:paraId="340EC316"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226" w:type="dxa"/>
            <w:tcBorders>
              <w:top w:val="nil"/>
              <w:left w:val="nil"/>
              <w:bottom w:val="single" w:sz="4" w:space="0" w:color="auto"/>
              <w:right w:val="single" w:sz="4" w:space="0" w:color="auto"/>
            </w:tcBorders>
            <w:noWrap/>
            <w:vAlign w:val="center"/>
            <w:hideMark/>
          </w:tcPr>
          <w:p w14:paraId="355EFA36"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03" w:type="dxa"/>
            <w:tcBorders>
              <w:top w:val="nil"/>
              <w:left w:val="nil"/>
              <w:bottom w:val="single" w:sz="4" w:space="0" w:color="auto"/>
              <w:right w:val="single" w:sz="4" w:space="0" w:color="auto"/>
            </w:tcBorders>
            <w:noWrap/>
            <w:vAlign w:val="center"/>
            <w:hideMark/>
          </w:tcPr>
          <w:p w14:paraId="17B1AD9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31" w:type="dxa"/>
            <w:tcBorders>
              <w:top w:val="nil"/>
              <w:left w:val="nil"/>
              <w:bottom w:val="single" w:sz="4" w:space="0" w:color="auto"/>
              <w:right w:val="single" w:sz="4" w:space="0" w:color="auto"/>
            </w:tcBorders>
            <w:noWrap/>
            <w:vAlign w:val="center"/>
            <w:hideMark/>
          </w:tcPr>
          <w:p w14:paraId="165CD6F1"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88" w:type="dxa"/>
            <w:tcBorders>
              <w:top w:val="nil"/>
              <w:left w:val="nil"/>
              <w:bottom w:val="single" w:sz="4" w:space="0" w:color="auto"/>
              <w:right w:val="single" w:sz="4" w:space="0" w:color="auto"/>
            </w:tcBorders>
            <w:noWrap/>
            <w:vAlign w:val="center"/>
            <w:hideMark/>
          </w:tcPr>
          <w:p w14:paraId="02AE9CAB"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13" w:type="dxa"/>
            <w:tcBorders>
              <w:top w:val="nil"/>
              <w:left w:val="nil"/>
              <w:bottom w:val="single" w:sz="4" w:space="0" w:color="auto"/>
              <w:right w:val="single" w:sz="4" w:space="0" w:color="auto"/>
            </w:tcBorders>
            <w:noWrap/>
            <w:vAlign w:val="center"/>
            <w:hideMark/>
          </w:tcPr>
          <w:p w14:paraId="7FBCF9AD"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39" w:type="dxa"/>
            <w:tcBorders>
              <w:top w:val="nil"/>
              <w:left w:val="nil"/>
              <w:bottom w:val="single" w:sz="4" w:space="0" w:color="auto"/>
              <w:right w:val="single" w:sz="4" w:space="0" w:color="auto"/>
            </w:tcBorders>
            <w:noWrap/>
            <w:vAlign w:val="center"/>
            <w:hideMark/>
          </w:tcPr>
          <w:p w14:paraId="0FC34C7A"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60" w:type="dxa"/>
            <w:tcBorders>
              <w:top w:val="nil"/>
              <w:left w:val="nil"/>
              <w:bottom w:val="single" w:sz="4" w:space="0" w:color="auto"/>
              <w:right w:val="single" w:sz="4" w:space="0" w:color="auto"/>
            </w:tcBorders>
            <w:noWrap/>
            <w:vAlign w:val="center"/>
            <w:hideMark/>
          </w:tcPr>
          <w:p w14:paraId="52599AA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r>
      <w:tr w:rsidR="00956BDA" w:rsidRPr="0057544D" w14:paraId="24649017" w14:textId="77777777" w:rsidTr="00956BDA">
        <w:trPr>
          <w:trHeight w:val="340"/>
          <w:jc w:val="center"/>
        </w:trPr>
        <w:tc>
          <w:tcPr>
            <w:tcW w:w="2360" w:type="dxa"/>
            <w:tcBorders>
              <w:top w:val="nil"/>
              <w:left w:val="single" w:sz="4" w:space="0" w:color="auto"/>
              <w:bottom w:val="single" w:sz="4" w:space="0" w:color="auto"/>
              <w:right w:val="single" w:sz="4" w:space="0" w:color="auto"/>
            </w:tcBorders>
            <w:vAlign w:val="center"/>
            <w:hideMark/>
          </w:tcPr>
          <w:p w14:paraId="3EE60FE4"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IV</w:t>
            </w:r>
          </w:p>
        </w:tc>
        <w:tc>
          <w:tcPr>
            <w:tcW w:w="942" w:type="dxa"/>
            <w:tcBorders>
              <w:top w:val="nil"/>
              <w:left w:val="nil"/>
              <w:bottom w:val="single" w:sz="4" w:space="0" w:color="auto"/>
              <w:right w:val="single" w:sz="4" w:space="0" w:color="auto"/>
            </w:tcBorders>
            <w:noWrap/>
            <w:vAlign w:val="center"/>
            <w:hideMark/>
          </w:tcPr>
          <w:p w14:paraId="1AFC7A4B"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260.09</w:t>
            </w:r>
          </w:p>
        </w:tc>
        <w:tc>
          <w:tcPr>
            <w:tcW w:w="878" w:type="dxa"/>
            <w:tcBorders>
              <w:top w:val="nil"/>
              <w:left w:val="nil"/>
              <w:bottom w:val="single" w:sz="4" w:space="0" w:color="auto"/>
              <w:right w:val="single" w:sz="4" w:space="0" w:color="auto"/>
            </w:tcBorders>
            <w:noWrap/>
            <w:vAlign w:val="center"/>
            <w:hideMark/>
          </w:tcPr>
          <w:p w14:paraId="62EC484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6.5%</w:t>
            </w:r>
          </w:p>
        </w:tc>
        <w:tc>
          <w:tcPr>
            <w:tcW w:w="1226" w:type="dxa"/>
            <w:tcBorders>
              <w:top w:val="nil"/>
              <w:left w:val="nil"/>
              <w:bottom w:val="single" w:sz="4" w:space="0" w:color="auto"/>
              <w:right w:val="single" w:sz="4" w:space="0" w:color="auto"/>
            </w:tcBorders>
            <w:noWrap/>
            <w:vAlign w:val="center"/>
            <w:hideMark/>
          </w:tcPr>
          <w:p w14:paraId="1D9D3B50"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37,119.4</w:t>
            </w:r>
          </w:p>
        </w:tc>
        <w:tc>
          <w:tcPr>
            <w:tcW w:w="1003" w:type="dxa"/>
            <w:tcBorders>
              <w:top w:val="nil"/>
              <w:left w:val="nil"/>
              <w:bottom w:val="single" w:sz="4" w:space="0" w:color="auto"/>
              <w:right w:val="single" w:sz="4" w:space="0" w:color="auto"/>
            </w:tcBorders>
            <w:noWrap/>
            <w:vAlign w:val="center"/>
            <w:hideMark/>
          </w:tcPr>
          <w:p w14:paraId="33F9210A"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4.4%</w:t>
            </w:r>
          </w:p>
        </w:tc>
        <w:tc>
          <w:tcPr>
            <w:tcW w:w="831" w:type="dxa"/>
            <w:tcBorders>
              <w:top w:val="nil"/>
              <w:left w:val="nil"/>
              <w:bottom w:val="single" w:sz="4" w:space="0" w:color="auto"/>
              <w:right w:val="single" w:sz="4" w:space="0" w:color="auto"/>
            </w:tcBorders>
            <w:noWrap/>
            <w:vAlign w:val="center"/>
            <w:hideMark/>
          </w:tcPr>
          <w:p w14:paraId="77754037"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142.7</w:t>
            </w:r>
          </w:p>
        </w:tc>
        <w:tc>
          <w:tcPr>
            <w:tcW w:w="1088" w:type="dxa"/>
            <w:tcBorders>
              <w:top w:val="nil"/>
              <w:left w:val="nil"/>
              <w:bottom w:val="single" w:sz="4" w:space="0" w:color="auto"/>
              <w:right w:val="single" w:sz="4" w:space="0" w:color="auto"/>
            </w:tcBorders>
            <w:noWrap/>
            <w:vAlign w:val="center"/>
            <w:hideMark/>
          </w:tcPr>
          <w:p w14:paraId="682D7809"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810.0</w:t>
            </w:r>
          </w:p>
        </w:tc>
        <w:tc>
          <w:tcPr>
            <w:tcW w:w="1013" w:type="dxa"/>
            <w:tcBorders>
              <w:top w:val="nil"/>
              <w:left w:val="nil"/>
              <w:bottom w:val="single" w:sz="4" w:space="0" w:color="auto"/>
              <w:right w:val="single" w:sz="4" w:space="0" w:color="auto"/>
            </w:tcBorders>
            <w:noWrap/>
            <w:vAlign w:val="center"/>
            <w:hideMark/>
          </w:tcPr>
          <w:p w14:paraId="3362ED6D"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5.4%</w:t>
            </w:r>
          </w:p>
        </w:tc>
        <w:tc>
          <w:tcPr>
            <w:tcW w:w="839" w:type="dxa"/>
            <w:tcBorders>
              <w:top w:val="nil"/>
              <w:left w:val="nil"/>
              <w:bottom w:val="single" w:sz="4" w:space="0" w:color="auto"/>
              <w:right w:val="single" w:sz="4" w:space="0" w:color="auto"/>
            </w:tcBorders>
            <w:noWrap/>
            <w:vAlign w:val="center"/>
            <w:hideMark/>
          </w:tcPr>
          <w:p w14:paraId="753B479C"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3.1</w:t>
            </w:r>
          </w:p>
        </w:tc>
        <w:tc>
          <w:tcPr>
            <w:tcW w:w="860" w:type="dxa"/>
            <w:tcBorders>
              <w:top w:val="nil"/>
              <w:left w:val="nil"/>
              <w:bottom w:val="single" w:sz="4" w:space="0" w:color="auto"/>
              <w:right w:val="single" w:sz="4" w:space="0" w:color="auto"/>
            </w:tcBorders>
            <w:noWrap/>
            <w:vAlign w:val="center"/>
            <w:hideMark/>
          </w:tcPr>
          <w:p w14:paraId="7E3723C7"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4.4</w:t>
            </w:r>
          </w:p>
        </w:tc>
      </w:tr>
      <w:tr w:rsidR="00956BDA" w:rsidRPr="0057544D" w14:paraId="71160B9B" w14:textId="77777777" w:rsidTr="00956BDA">
        <w:trPr>
          <w:trHeight w:val="340"/>
          <w:jc w:val="center"/>
        </w:trPr>
        <w:tc>
          <w:tcPr>
            <w:tcW w:w="2360" w:type="dxa"/>
            <w:tcBorders>
              <w:top w:val="nil"/>
              <w:left w:val="single" w:sz="4" w:space="0" w:color="auto"/>
              <w:bottom w:val="single" w:sz="4" w:space="0" w:color="auto"/>
              <w:right w:val="single" w:sz="4" w:space="0" w:color="auto"/>
            </w:tcBorders>
            <w:vAlign w:val="center"/>
            <w:hideMark/>
          </w:tcPr>
          <w:p w14:paraId="40F89381"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V</w:t>
            </w:r>
          </w:p>
        </w:tc>
        <w:tc>
          <w:tcPr>
            <w:tcW w:w="942" w:type="dxa"/>
            <w:tcBorders>
              <w:top w:val="nil"/>
              <w:left w:val="nil"/>
              <w:bottom w:val="single" w:sz="4" w:space="0" w:color="auto"/>
              <w:right w:val="single" w:sz="4" w:space="0" w:color="auto"/>
            </w:tcBorders>
            <w:noWrap/>
            <w:vAlign w:val="center"/>
            <w:hideMark/>
          </w:tcPr>
          <w:p w14:paraId="1B3F8AD7"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3,100.41</w:t>
            </w:r>
          </w:p>
        </w:tc>
        <w:tc>
          <w:tcPr>
            <w:tcW w:w="878" w:type="dxa"/>
            <w:tcBorders>
              <w:top w:val="nil"/>
              <w:left w:val="nil"/>
              <w:bottom w:val="single" w:sz="4" w:space="0" w:color="auto"/>
              <w:right w:val="single" w:sz="4" w:space="0" w:color="auto"/>
            </w:tcBorders>
            <w:noWrap/>
            <w:vAlign w:val="center"/>
            <w:hideMark/>
          </w:tcPr>
          <w:p w14:paraId="6FBE1ED0"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77.1%</w:t>
            </w:r>
          </w:p>
        </w:tc>
        <w:tc>
          <w:tcPr>
            <w:tcW w:w="1226" w:type="dxa"/>
            <w:tcBorders>
              <w:top w:val="nil"/>
              <w:left w:val="nil"/>
              <w:bottom w:val="single" w:sz="4" w:space="0" w:color="auto"/>
              <w:right w:val="single" w:sz="4" w:space="0" w:color="auto"/>
            </w:tcBorders>
            <w:noWrap/>
            <w:vAlign w:val="center"/>
            <w:hideMark/>
          </w:tcPr>
          <w:p w14:paraId="6BB1010E"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784,009.4</w:t>
            </w:r>
          </w:p>
        </w:tc>
        <w:tc>
          <w:tcPr>
            <w:tcW w:w="1003" w:type="dxa"/>
            <w:tcBorders>
              <w:top w:val="nil"/>
              <w:left w:val="nil"/>
              <w:bottom w:val="single" w:sz="4" w:space="0" w:color="auto"/>
              <w:right w:val="single" w:sz="4" w:space="0" w:color="auto"/>
            </w:tcBorders>
            <w:noWrap/>
            <w:vAlign w:val="center"/>
            <w:hideMark/>
          </w:tcPr>
          <w:p w14:paraId="00825AB8"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93.3%</w:t>
            </w:r>
          </w:p>
        </w:tc>
        <w:tc>
          <w:tcPr>
            <w:tcW w:w="831" w:type="dxa"/>
            <w:tcBorders>
              <w:top w:val="nil"/>
              <w:left w:val="nil"/>
              <w:bottom w:val="single" w:sz="4" w:space="0" w:color="auto"/>
              <w:right w:val="single" w:sz="4" w:space="0" w:color="auto"/>
            </w:tcBorders>
            <w:noWrap/>
            <w:vAlign w:val="center"/>
            <w:hideMark/>
          </w:tcPr>
          <w:p w14:paraId="23DEF639"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252.9</w:t>
            </w:r>
          </w:p>
        </w:tc>
        <w:tc>
          <w:tcPr>
            <w:tcW w:w="1088" w:type="dxa"/>
            <w:tcBorders>
              <w:top w:val="nil"/>
              <w:left w:val="nil"/>
              <w:bottom w:val="single" w:sz="4" w:space="0" w:color="auto"/>
              <w:right w:val="single" w:sz="4" w:space="0" w:color="auto"/>
            </w:tcBorders>
            <w:noWrap/>
            <w:vAlign w:val="center"/>
            <w:hideMark/>
          </w:tcPr>
          <w:p w14:paraId="3B98B715"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13,619.2</w:t>
            </w:r>
          </w:p>
        </w:tc>
        <w:tc>
          <w:tcPr>
            <w:tcW w:w="1013" w:type="dxa"/>
            <w:tcBorders>
              <w:top w:val="nil"/>
              <w:left w:val="nil"/>
              <w:bottom w:val="single" w:sz="4" w:space="0" w:color="auto"/>
              <w:right w:val="single" w:sz="4" w:space="0" w:color="auto"/>
            </w:tcBorders>
            <w:noWrap/>
            <w:vAlign w:val="center"/>
            <w:hideMark/>
          </w:tcPr>
          <w:p w14:paraId="6CB485D1"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90.5%</w:t>
            </w:r>
          </w:p>
        </w:tc>
        <w:tc>
          <w:tcPr>
            <w:tcW w:w="839" w:type="dxa"/>
            <w:tcBorders>
              <w:top w:val="nil"/>
              <w:left w:val="nil"/>
              <w:bottom w:val="single" w:sz="4" w:space="0" w:color="auto"/>
              <w:right w:val="single" w:sz="4" w:space="0" w:color="auto"/>
            </w:tcBorders>
            <w:noWrap/>
            <w:vAlign w:val="center"/>
            <w:hideMark/>
          </w:tcPr>
          <w:p w14:paraId="647E9BB5"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4.4</w:t>
            </w:r>
          </w:p>
        </w:tc>
        <w:tc>
          <w:tcPr>
            <w:tcW w:w="860" w:type="dxa"/>
            <w:tcBorders>
              <w:top w:val="nil"/>
              <w:left w:val="nil"/>
              <w:bottom w:val="single" w:sz="4" w:space="0" w:color="auto"/>
              <w:right w:val="single" w:sz="4" w:space="0" w:color="auto"/>
            </w:tcBorders>
            <w:noWrap/>
            <w:vAlign w:val="center"/>
            <w:hideMark/>
          </w:tcPr>
          <w:p w14:paraId="68286776"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19.3</w:t>
            </w:r>
          </w:p>
        </w:tc>
      </w:tr>
      <w:tr w:rsidR="00956BDA" w:rsidRPr="0057544D" w14:paraId="2CEEA0BB" w14:textId="77777777" w:rsidTr="00956BDA">
        <w:trPr>
          <w:trHeight w:val="340"/>
          <w:jc w:val="center"/>
        </w:trPr>
        <w:tc>
          <w:tcPr>
            <w:tcW w:w="2360" w:type="dxa"/>
            <w:tcBorders>
              <w:top w:val="nil"/>
              <w:left w:val="single" w:sz="4" w:space="0" w:color="auto"/>
              <w:bottom w:val="single" w:sz="4" w:space="0" w:color="auto"/>
              <w:right w:val="single" w:sz="4" w:space="0" w:color="auto"/>
            </w:tcBorders>
            <w:vAlign w:val="center"/>
            <w:hideMark/>
          </w:tcPr>
          <w:p w14:paraId="75C82F2B" w14:textId="77777777" w:rsidR="00956BDA" w:rsidRPr="0057544D" w:rsidRDefault="00956BDA" w:rsidP="00956BDA">
            <w:pPr>
              <w:widowControl/>
              <w:jc w:val="center"/>
              <w:rPr>
                <w:color w:val="000000"/>
                <w:sz w:val="22"/>
                <w:szCs w:val="22"/>
                <w:lang w:val="en-US" w:eastAsia="en-US"/>
              </w:rPr>
            </w:pPr>
            <w:r w:rsidRPr="0057544D">
              <w:rPr>
                <w:color w:val="000000"/>
                <w:sz w:val="22"/>
                <w:szCs w:val="22"/>
                <w:lang w:val="sr-Cyrl-RS" w:eastAsia="en-US"/>
              </w:rPr>
              <w:t>VI</w:t>
            </w:r>
          </w:p>
        </w:tc>
        <w:tc>
          <w:tcPr>
            <w:tcW w:w="942" w:type="dxa"/>
            <w:tcBorders>
              <w:top w:val="nil"/>
              <w:left w:val="nil"/>
              <w:bottom w:val="single" w:sz="4" w:space="0" w:color="auto"/>
              <w:right w:val="single" w:sz="4" w:space="0" w:color="auto"/>
            </w:tcBorders>
            <w:noWrap/>
            <w:vAlign w:val="center"/>
            <w:hideMark/>
          </w:tcPr>
          <w:p w14:paraId="1BC67A30"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590.02</w:t>
            </w:r>
          </w:p>
        </w:tc>
        <w:tc>
          <w:tcPr>
            <w:tcW w:w="878" w:type="dxa"/>
            <w:tcBorders>
              <w:top w:val="nil"/>
              <w:left w:val="nil"/>
              <w:bottom w:val="single" w:sz="4" w:space="0" w:color="auto"/>
              <w:right w:val="single" w:sz="4" w:space="0" w:color="auto"/>
            </w:tcBorders>
            <w:noWrap/>
            <w:vAlign w:val="center"/>
            <w:hideMark/>
          </w:tcPr>
          <w:p w14:paraId="284A36C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14.7%</w:t>
            </w:r>
          </w:p>
        </w:tc>
        <w:tc>
          <w:tcPr>
            <w:tcW w:w="1226" w:type="dxa"/>
            <w:tcBorders>
              <w:top w:val="nil"/>
              <w:left w:val="nil"/>
              <w:bottom w:val="single" w:sz="4" w:space="0" w:color="auto"/>
              <w:right w:val="single" w:sz="4" w:space="0" w:color="auto"/>
            </w:tcBorders>
            <w:noWrap/>
            <w:vAlign w:val="center"/>
            <w:hideMark/>
          </w:tcPr>
          <w:p w14:paraId="4223C0F0"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03" w:type="dxa"/>
            <w:tcBorders>
              <w:top w:val="nil"/>
              <w:left w:val="nil"/>
              <w:bottom w:val="single" w:sz="4" w:space="0" w:color="auto"/>
              <w:right w:val="single" w:sz="4" w:space="0" w:color="auto"/>
            </w:tcBorders>
            <w:noWrap/>
            <w:vAlign w:val="center"/>
            <w:hideMark/>
          </w:tcPr>
          <w:p w14:paraId="70AD98D1"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31" w:type="dxa"/>
            <w:tcBorders>
              <w:top w:val="nil"/>
              <w:left w:val="nil"/>
              <w:bottom w:val="single" w:sz="4" w:space="0" w:color="auto"/>
              <w:right w:val="single" w:sz="4" w:space="0" w:color="auto"/>
            </w:tcBorders>
            <w:noWrap/>
            <w:vAlign w:val="center"/>
            <w:hideMark/>
          </w:tcPr>
          <w:p w14:paraId="4ECC7DC4"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88" w:type="dxa"/>
            <w:tcBorders>
              <w:top w:val="nil"/>
              <w:left w:val="nil"/>
              <w:bottom w:val="single" w:sz="4" w:space="0" w:color="auto"/>
              <w:right w:val="single" w:sz="4" w:space="0" w:color="auto"/>
            </w:tcBorders>
            <w:noWrap/>
            <w:vAlign w:val="center"/>
            <w:hideMark/>
          </w:tcPr>
          <w:p w14:paraId="16019B27"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1013" w:type="dxa"/>
            <w:tcBorders>
              <w:top w:val="nil"/>
              <w:left w:val="nil"/>
              <w:bottom w:val="single" w:sz="4" w:space="0" w:color="auto"/>
              <w:right w:val="single" w:sz="4" w:space="0" w:color="auto"/>
            </w:tcBorders>
            <w:noWrap/>
            <w:vAlign w:val="center"/>
            <w:hideMark/>
          </w:tcPr>
          <w:p w14:paraId="56A9DD91"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39" w:type="dxa"/>
            <w:tcBorders>
              <w:top w:val="nil"/>
              <w:left w:val="nil"/>
              <w:bottom w:val="single" w:sz="4" w:space="0" w:color="auto"/>
              <w:right w:val="single" w:sz="4" w:space="0" w:color="auto"/>
            </w:tcBorders>
            <w:noWrap/>
            <w:vAlign w:val="center"/>
            <w:hideMark/>
          </w:tcPr>
          <w:p w14:paraId="4DA5D892"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c>
          <w:tcPr>
            <w:tcW w:w="860" w:type="dxa"/>
            <w:tcBorders>
              <w:top w:val="nil"/>
              <w:left w:val="nil"/>
              <w:bottom w:val="single" w:sz="4" w:space="0" w:color="auto"/>
              <w:right w:val="single" w:sz="4" w:space="0" w:color="auto"/>
            </w:tcBorders>
            <w:noWrap/>
            <w:vAlign w:val="center"/>
            <w:hideMark/>
          </w:tcPr>
          <w:p w14:paraId="6E722B28" w14:textId="77777777" w:rsidR="00956BDA" w:rsidRPr="0057544D" w:rsidRDefault="00956BDA" w:rsidP="00956BDA">
            <w:pPr>
              <w:widowControl/>
              <w:jc w:val="right"/>
              <w:rPr>
                <w:color w:val="000000"/>
                <w:sz w:val="22"/>
                <w:szCs w:val="22"/>
                <w:lang w:val="en-US" w:eastAsia="en-US"/>
              </w:rPr>
            </w:pPr>
            <w:r w:rsidRPr="0057544D">
              <w:rPr>
                <w:color w:val="000000"/>
                <w:sz w:val="22"/>
                <w:szCs w:val="22"/>
                <w:lang w:val="en-US" w:eastAsia="en-US"/>
              </w:rPr>
              <w:t>0.0</w:t>
            </w:r>
          </w:p>
        </w:tc>
      </w:tr>
      <w:tr w:rsidR="00956BDA" w:rsidRPr="0057544D" w14:paraId="159C8FF6" w14:textId="77777777" w:rsidTr="00956BDA">
        <w:trPr>
          <w:trHeight w:val="340"/>
          <w:jc w:val="center"/>
        </w:trPr>
        <w:tc>
          <w:tcPr>
            <w:tcW w:w="2360" w:type="dxa"/>
            <w:tcBorders>
              <w:top w:val="nil"/>
              <w:left w:val="single" w:sz="4" w:space="0" w:color="auto"/>
              <w:bottom w:val="single" w:sz="4" w:space="0" w:color="auto"/>
              <w:right w:val="single" w:sz="4" w:space="0" w:color="auto"/>
            </w:tcBorders>
            <w:shd w:val="clear" w:color="000000" w:fill="D9D9D9"/>
            <w:noWrap/>
            <w:vAlign w:val="center"/>
            <w:hideMark/>
          </w:tcPr>
          <w:p w14:paraId="599901DF" w14:textId="77777777" w:rsidR="00956BDA" w:rsidRPr="0057544D" w:rsidRDefault="00956BDA" w:rsidP="00956BDA">
            <w:pPr>
              <w:widowControl/>
              <w:rPr>
                <w:b/>
                <w:bCs/>
                <w:color w:val="000000"/>
                <w:sz w:val="22"/>
                <w:szCs w:val="22"/>
                <w:lang w:val="en-US" w:eastAsia="en-US"/>
              </w:rPr>
            </w:pPr>
            <w:r w:rsidRPr="0057544D">
              <w:rPr>
                <w:b/>
                <w:bCs/>
                <w:color w:val="000000"/>
                <w:sz w:val="22"/>
                <w:szCs w:val="22"/>
                <w:lang w:val="en-US" w:eastAsia="en-US"/>
              </w:rPr>
              <w:t>УКУПНО ГЈ</w:t>
            </w:r>
          </w:p>
        </w:tc>
        <w:tc>
          <w:tcPr>
            <w:tcW w:w="942" w:type="dxa"/>
            <w:tcBorders>
              <w:top w:val="nil"/>
              <w:left w:val="nil"/>
              <w:bottom w:val="single" w:sz="4" w:space="0" w:color="auto"/>
              <w:right w:val="single" w:sz="4" w:space="0" w:color="auto"/>
            </w:tcBorders>
            <w:shd w:val="clear" w:color="000000" w:fill="D9D9D9"/>
            <w:noWrap/>
            <w:vAlign w:val="center"/>
            <w:hideMark/>
          </w:tcPr>
          <w:p w14:paraId="5DE99CFB"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4,020.51</w:t>
            </w:r>
          </w:p>
        </w:tc>
        <w:tc>
          <w:tcPr>
            <w:tcW w:w="878" w:type="dxa"/>
            <w:tcBorders>
              <w:top w:val="nil"/>
              <w:left w:val="nil"/>
              <w:bottom w:val="single" w:sz="4" w:space="0" w:color="auto"/>
              <w:right w:val="single" w:sz="4" w:space="0" w:color="auto"/>
            </w:tcBorders>
            <w:shd w:val="clear" w:color="000000" w:fill="D9D9D9"/>
            <w:noWrap/>
            <w:vAlign w:val="center"/>
            <w:hideMark/>
          </w:tcPr>
          <w:p w14:paraId="66382245"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100.0%</w:t>
            </w:r>
          </w:p>
        </w:tc>
        <w:tc>
          <w:tcPr>
            <w:tcW w:w="1226" w:type="dxa"/>
            <w:tcBorders>
              <w:top w:val="nil"/>
              <w:left w:val="nil"/>
              <w:bottom w:val="single" w:sz="4" w:space="0" w:color="auto"/>
              <w:right w:val="single" w:sz="4" w:space="0" w:color="auto"/>
            </w:tcBorders>
            <w:shd w:val="clear" w:color="000000" w:fill="D9D9D9"/>
            <w:noWrap/>
            <w:vAlign w:val="center"/>
            <w:hideMark/>
          </w:tcPr>
          <w:p w14:paraId="1287B026"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840,451.4</w:t>
            </w:r>
          </w:p>
        </w:tc>
        <w:tc>
          <w:tcPr>
            <w:tcW w:w="1003" w:type="dxa"/>
            <w:tcBorders>
              <w:top w:val="nil"/>
              <w:left w:val="nil"/>
              <w:bottom w:val="single" w:sz="4" w:space="0" w:color="auto"/>
              <w:right w:val="single" w:sz="4" w:space="0" w:color="auto"/>
            </w:tcBorders>
            <w:shd w:val="clear" w:color="000000" w:fill="D9D9D9"/>
            <w:noWrap/>
            <w:vAlign w:val="center"/>
            <w:hideMark/>
          </w:tcPr>
          <w:p w14:paraId="7A7D57AD"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100.0%</w:t>
            </w:r>
          </w:p>
        </w:tc>
        <w:tc>
          <w:tcPr>
            <w:tcW w:w="831" w:type="dxa"/>
            <w:tcBorders>
              <w:top w:val="nil"/>
              <w:left w:val="nil"/>
              <w:bottom w:val="single" w:sz="4" w:space="0" w:color="auto"/>
              <w:right w:val="single" w:sz="4" w:space="0" w:color="auto"/>
            </w:tcBorders>
            <w:shd w:val="clear" w:color="000000" w:fill="D9D9D9"/>
            <w:noWrap/>
            <w:vAlign w:val="center"/>
            <w:hideMark/>
          </w:tcPr>
          <w:p w14:paraId="359978B1"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209.0</w:t>
            </w:r>
          </w:p>
        </w:tc>
        <w:tc>
          <w:tcPr>
            <w:tcW w:w="1088" w:type="dxa"/>
            <w:tcBorders>
              <w:top w:val="nil"/>
              <w:left w:val="nil"/>
              <w:bottom w:val="single" w:sz="4" w:space="0" w:color="auto"/>
              <w:right w:val="single" w:sz="4" w:space="0" w:color="auto"/>
            </w:tcBorders>
            <w:shd w:val="clear" w:color="000000" w:fill="D9D9D9"/>
            <w:noWrap/>
            <w:vAlign w:val="center"/>
            <w:hideMark/>
          </w:tcPr>
          <w:p w14:paraId="5BB7E70E"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15,054.1</w:t>
            </w:r>
          </w:p>
        </w:tc>
        <w:tc>
          <w:tcPr>
            <w:tcW w:w="1013" w:type="dxa"/>
            <w:tcBorders>
              <w:top w:val="nil"/>
              <w:left w:val="nil"/>
              <w:bottom w:val="single" w:sz="4" w:space="0" w:color="auto"/>
              <w:right w:val="single" w:sz="4" w:space="0" w:color="auto"/>
            </w:tcBorders>
            <w:shd w:val="clear" w:color="000000" w:fill="D9D9D9"/>
            <w:noWrap/>
            <w:vAlign w:val="center"/>
            <w:hideMark/>
          </w:tcPr>
          <w:p w14:paraId="3927EC3D"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100.0%</w:t>
            </w:r>
          </w:p>
        </w:tc>
        <w:tc>
          <w:tcPr>
            <w:tcW w:w="839" w:type="dxa"/>
            <w:tcBorders>
              <w:top w:val="nil"/>
              <w:left w:val="nil"/>
              <w:bottom w:val="single" w:sz="4" w:space="0" w:color="auto"/>
              <w:right w:val="single" w:sz="4" w:space="0" w:color="auto"/>
            </w:tcBorders>
            <w:shd w:val="clear" w:color="000000" w:fill="D9D9D9"/>
            <w:noWrap/>
            <w:vAlign w:val="center"/>
            <w:hideMark/>
          </w:tcPr>
          <w:p w14:paraId="4B9EA611"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3.7</w:t>
            </w:r>
          </w:p>
        </w:tc>
        <w:tc>
          <w:tcPr>
            <w:tcW w:w="860" w:type="dxa"/>
            <w:tcBorders>
              <w:top w:val="nil"/>
              <w:left w:val="nil"/>
              <w:bottom w:val="single" w:sz="4" w:space="0" w:color="auto"/>
              <w:right w:val="single" w:sz="4" w:space="0" w:color="auto"/>
            </w:tcBorders>
            <w:shd w:val="clear" w:color="000000" w:fill="D9D9D9"/>
            <w:noWrap/>
            <w:vAlign w:val="center"/>
            <w:hideMark/>
          </w:tcPr>
          <w:p w14:paraId="2055C613" w14:textId="77777777" w:rsidR="00956BDA" w:rsidRPr="0057544D" w:rsidRDefault="00956BDA" w:rsidP="00956BDA">
            <w:pPr>
              <w:widowControl/>
              <w:jc w:val="right"/>
              <w:rPr>
                <w:b/>
                <w:bCs/>
                <w:color w:val="000000"/>
                <w:sz w:val="22"/>
                <w:szCs w:val="22"/>
                <w:lang w:val="en-US" w:eastAsia="en-US"/>
              </w:rPr>
            </w:pPr>
            <w:r w:rsidRPr="0057544D">
              <w:rPr>
                <w:b/>
                <w:bCs/>
                <w:color w:val="000000"/>
                <w:sz w:val="22"/>
                <w:szCs w:val="22"/>
                <w:lang w:val="en-US" w:eastAsia="en-US"/>
              </w:rPr>
              <w:t>1.8</w:t>
            </w:r>
          </w:p>
        </w:tc>
      </w:tr>
    </w:tbl>
    <w:p w14:paraId="7E7C9FA4" w14:textId="77777777" w:rsidR="00393AE3" w:rsidRPr="0057544D" w:rsidRDefault="00393AE3" w:rsidP="00393AE3">
      <w:pPr>
        <w:jc w:val="both"/>
        <w:rPr>
          <w:snapToGrid w:val="0"/>
          <w:lang w:val="sr-Cyrl-RS"/>
        </w:rPr>
      </w:pPr>
    </w:p>
    <w:p w14:paraId="0E055E5A" w14:textId="6A0A115E" w:rsidR="00393AE3" w:rsidRPr="0057544D" w:rsidRDefault="00393AE3" w:rsidP="00393AE3">
      <w:pPr>
        <w:ind w:firstLine="720"/>
        <w:jc w:val="both"/>
        <w:rPr>
          <w:lang w:val="sr-Latn-RS"/>
        </w:rPr>
      </w:pPr>
      <w:r w:rsidRPr="0057544D">
        <w:rPr>
          <w:lang w:val="sr-Cyrl-RS"/>
        </w:rPr>
        <w:t xml:space="preserve">Највећи део ове газдинске јединице припада </w:t>
      </w:r>
      <w:r w:rsidRPr="0057544D">
        <w:rPr>
          <w:lang w:val="sr-Cyrl-RS" w:eastAsia="sr-Latn-CS"/>
        </w:rPr>
        <w:t>V</w:t>
      </w:r>
      <w:r w:rsidRPr="0057544D">
        <w:rPr>
          <w:lang w:val="sr-Cyrl-RS"/>
        </w:rPr>
        <w:t xml:space="preserve"> степену угрожености од пожара (</w:t>
      </w:r>
      <w:r w:rsidR="00AF5BCD" w:rsidRPr="0057544D">
        <w:rPr>
          <w:lang w:val="sr-Cyrl-RS"/>
        </w:rPr>
        <w:t>77</w:t>
      </w:r>
      <w:r w:rsidRPr="0057544D">
        <w:rPr>
          <w:lang w:val="sr-Cyrl-RS"/>
        </w:rPr>
        <w:t>,</w:t>
      </w:r>
      <w:r w:rsidR="00AF5BCD" w:rsidRPr="0057544D">
        <w:rPr>
          <w:lang w:val="sr-Cyrl-RS"/>
        </w:rPr>
        <w:t>1</w:t>
      </w:r>
      <w:r w:rsidRPr="0057544D">
        <w:rPr>
          <w:lang w:val="sr-Cyrl-RS"/>
        </w:rPr>
        <w:t xml:space="preserve">%), а </w:t>
      </w:r>
      <w:r w:rsidR="00CD505A" w:rsidRPr="0057544D">
        <w:rPr>
          <w:lang w:val="sr-Cyrl-RS"/>
        </w:rPr>
        <w:t>затим следи степен V</w:t>
      </w:r>
      <w:r w:rsidR="00AF5BCD" w:rsidRPr="0057544D">
        <w:rPr>
          <w:lang w:val="sr-Cyrl-RS"/>
        </w:rPr>
        <w:t>I</w:t>
      </w:r>
      <w:r w:rsidR="00CD505A" w:rsidRPr="0057544D">
        <w:rPr>
          <w:lang w:val="sr-Cyrl-RS"/>
        </w:rPr>
        <w:t xml:space="preserve"> (</w:t>
      </w:r>
      <w:r w:rsidR="00AF5BCD" w:rsidRPr="0057544D">
        <w:rPr>
          <w:lang w:val="sr-Cyrl-RS"/>
        </w:rPr>
        <w:t>14</w:t>
      </w:r>
      <w:r w:rsidR="00CD505A" w:rsidRPr="0057544D">
        <w:rPr>
          <w:lang w:val="sr-Cyrl-RS"/>
        </w:rPr>
        <w:t>,</w:t>
      </w:r>
      <w:r w:rsidR="00AF5BCD" w:rsidRPr="0057544D">
        <w:rPr>
          <w:lang w:val="sr-Cyrl-RS"/>
        </w:rPr>
        <w:t>7</w:t>
      </w:r>
      <w:r w:rsidR="00CD505A" w:rsidRPr="0057544D">
        <w:rPr>
          <w:lang w:val="sr-Cyrl-RS"/>
        </w:rPr>
        <w:t>%)</w:t>
      </w:r>
      <w:r w:rsidRPr="0057544D">
        <w:rPr>
          <w:lang w:val="sr-Cyrl-RS"/>
        </w:rPr>
        <w:t xml:space="preserve"> степена угрожености од пожара. </w:t>
      </w:r>
    </w:p>
    <w:p w14:paraId="7D5F9203" w14:textId="77777777" w:rsidR="003E795F" w:rsidRPr="0057544D" w:rsidRDefault="003E795F" w:rsidP="00393AE3">
      <w:pPr>
        <w:ind w:firstLine="720"/>
        <w:jc w:val="both"/>
        <w:rPr>
          <w:lang w:val="sr-Latn-RS"/>
        </w:rPr>
      </w:pPr>
    </w:p>
    <w:p w14:paraId="53155810" w14:textId="35836DDE" w:rsidR="009822FD" w:rsidRPr="0057544D" w:rsidRDefault="00D27032" w:rsidP="00CA2451">
      <w:pPr>
        <w:pStyle w:val="Heading3"/>
        <w:rPr>
          <w:rFonts w:ascii="Times New Roman" w:hAnsi="Times New Roman"/>
          <w:sz w:val="24"/>
          <w:szCs w:val="24"/>
        </w:rPr>
      </w:pPr>
      <w:r w:rsidRPr="0057544D">
        <w:rPr>
          <w:rFonts w:ascii="Times New Roman" w:hAnsi="Times New Roman"/>
          <w:sz w:val="24"/>
          <w:szCs w:val="24"/>
        </w:rPr>
        <w:t>2.1.12</w:t>
      </w:r>
      <w:r w:rsidR="007F2D34" w:rsidRPr="0057544D">
        <w:rPr>
          <w:rFonts w:ascii="Times New Roman" w:hAnsi="Times New Roman"/>
          <w:sz w:val="24"/>
          <w:szCs w:val="24"/>
        </w:rPr>
        <w:t>.</w:t>
      </w:r>
      <w:r w:rsidR="009822FD" w:rsidRPr="0057544D">
        <w:rPr>
          <w:rFonts w:ascii="Times New Roman" w:hAnsi="Times New Roman"/>
          <w:sz w:val="24"/>
          <w:szCs w:val="24"/>
        </w:rPr>
        <w:tab/>
      </w:r>
      <w:r w:rsidR="00CA2451" w:rsidRPr="0057544D">
        <w:rPr>
          <w:rFonts w:ascii="Times New Roman" w:hAnsi="Times New Roman"/>
          <w:sz w:val="24"/>
          <w:szCs w:val="24"/>
          <w:lang w:val="sr-Cyrl-RS"/>
        </w:rPr>
        <w:t>С</w:t>
      </w:r>
      <w:r w:rsidR="00CA2451" w:rsidRPr="0057544D">
        <w:rPr>
          <w:rFonts w:ascii="Times New Roman" w:hAnsi="Times New Roman"/>
          <w:sz w:val="24"/>
          <w:szCs w:val="24"/>
        </w:rPr>
        <w:t>тање осталих површина</w:t>
      </w:r>
    </w:p>
    <w:p w14:paraId="74E0456F" w14:textId="77777777" w:rsidR="00B07296" w:rsidRPr="0057544D" w:rsidRDefault="00B07296" w:rsidP="008B0EFE">
      <w:pPr>
        <w:pStyle w:val="ListParagraph"/>
        <w:ind w:left="851" w:firstLine="567"/>
        <w:jc w:val="both"/>
        <w:rPr>
          <w:lang w:val="sr-Cyrl-RS"/>
        </w:rPr>
      </w:pPr>
    </w:p>
    <w:p w14:paraId="5AD4BB8B" w14:textId="7295168B" w:rsidR="00B07296" w:rsidRPr="0057544D" w:rsidRDefault="00B07296" w:rsidP="008B0EFE">
      <w:pPr>
        <w:pStyle w:val="ListParagraph"/>
        <w:ind w:left="0" w:firstLine="708"/>
        <w:jc w:val="both"/>
        <w:rPr>
          <w:lang w:val="sr-Cyrl-RS"/>
        </w:rPr>
      </w:pPr>
      <w:r w:rsidRPr="0057544D">
        <w:rPr>
          <w:lang w:val="sr-Cyrl-RS"/>
        </w:rPr>
        <w:t>Необрасле</w:t>
      </w:r>
      <w:r w:rsidR="00640C24" w:rsidRPr="0057544D">
        <w:rPr>
          <w:lang w:val="sr-Cyrl-RS"/>
        </w:rPr>
        <w:t xml:space="preserve"> површине заузимају </w:t>
      </w:r>
      <w:r w:rsidR="00B153C8" w:rsidRPr="0057544D">
        <w:rPr>
          <w:lang w:val="sr-Cyrl-RS"/>
        </w:rPr>
        <w:t>78</w:t>
      </w:r>
      <w:r w:rsidR="00F43420" w:rsidRPr="0057544D">
        <w:rPr>
          <w:lang w:val="sr-Cyrl-RS"/>
        </w:rPr>
        <w:t>,</w:t>
      </w:r>
      <w:r w:rsidR="00B153C8" w:rsidRPr="0057544D">
        <w:rPr>
          <w:lang w:val="sr-Cyrl-RS"/>
        </w:rPr>
        <w:t>33</w:t>
      </w:r>
      <w:r w:rsidRPr="0057544D">
        <w:rPr>
          <w:lang w:val="sr-Cyrl-RS"/>
        </w:rPr>
        <w:t xml:space="preserve"> </w:t>
      </w:r>
      <w:r w:rsidR="00AD7994" w:rsidRPr="0057544D">
        <w:rPr>
          <w:lang w:val="sr-Cyrl-RS"/>
        </w:rPr>
        <w:t>h</w:t>
      </w:r>
      <w:r w:rsidR="00CE562A" w:rsidRPr="0057544D">
        <w:rPr>
          <w:lang w:val="sr-Cyrl-RS"/>
        </w:rPr>
        <w:t xml:space="preserve">а </w:t>
      </w:r>
      <w:r w:rsidRPr="0057544D">
        <w:rPr>
          <w:lang w:val="sr-Cyrl-RS"/>
        </w:rPr>
        <w:t>укупне површине ове газдинске јединице, те се однос обраслих и необраслих површина може сматрати повољним са аспекта глобалне намене и не треба га мењати током наредног уређајног раздобља. Начин коришћења осталих пов</w:t>
      </w:r>
      <w:r w:rsidR="00E45152" w:rsidRPr="0057544D">
        <w:rPr>
          <w:lang w:val="sr-Cyrl-RS"/>
        </w:rPr>
        <w:t>ршина унутар газдинске јединице ј</w:t>
      </w:r>
      <w:r w:rsidRPr="0057544D">
        <w:rPr>
          <w:lang w:val="sr-Cyrl-RS"/>
        </w:rPr>
        <w:t>е следећи:</w:t>
      </w:r>
    </w:p>
    <w:p w14:paraId="5B8D2EE9" w14:textId="067FA584" w:rsidR="00BD3814" w:rsidRPr="0057544D" w:rsidRDefault="00CE16FC" w:rsidP="00BD3814">
      <w:pPr>
        <w:pStyle w:val="Quote"/>
        <w:rPr>
          <w:lang w:val="sr-Cyrl-RS"/>
        </w:rPr>
      </w:pPr>
      <w:r w:rsidRPr="0057544D">
        <w:rPr>
          <w:lang w:val="sr-Cyrl-RS"/>
        </w:rPr>
        <w:t>Табела 31</w:t>
      </w:r>
      <w:r w:rsidR="00BD3814" w:rsidRPr="0057544D">
        <w:rPr>
          <w:lang w:val="sr-Cyrl-RS"/>
        </w:rPr>
        <w:t>-Приказ структуре необраслих површина.</w:t>
      </w:r>
    </w:p>
    <w:tbl>
      <w:tblPr>
        <w:tblW w:w="0" w:type="auto"/>
        <w:jc w:val="center"/>
        <w:tblLook w:val="04A0" w:firstRow="1" w:lastRow="0" w:firstColumn="1" w:lastColumn="0" w:noHBand="0" w:noVBand="1"/>
      </w:tblPr>
      <w:tblGrid>
        <w:gridCol w:w="2353"/>
        <w:gridCol w:w="1722"/>
        <w:gridCol w:w="996"/>
      </w:tblGrid>
      <w:tr w:rsidR="00B9735C" w:rsidRPr="0057544D" w14:paraId="381216C5" w14:textId="77777777" w:rsidTr="007E198C">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4D8EB7" w14:textId="77777777" w:rsidR="00B9735C" w:rsidRPr="0057544D" w:rsidRDefault="00B9735C" w:rsidP="00B9735C">
            <w:pPr>
              <w:widowControl/>
              <w:jc w:val="center"/>
              <w:rPr>
                <w:b/>
                <w:bCs/>
                <w:color w:val="000000"/>
                <w:sz w:val="22"/>
                <w:szCs w:val="22"/>
                <w:lang w:val="sr-Cyrl-RS" w:eastAsia="en-US"/>
              </w:rPr>
            </w:pPr>
            <w:r w:rsidRPr="0057544D">
              <w:rPr>
                <w:b/>
                <w:bCs/>
                <w:color w:val="000000"/>
                <w:sz w:val="22"/>
                <w:szCs w:val="22"/>
                <w:lang w:val="sr-Cyrl-RS" w:eastAsia="en-US"/>
              </w:rPr>
              <w:t>Врста земљишта</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468D5CE" w14:textId="77777777" w:rsidR="00B9735C" w:rsidRPr="0057544D" w:rsidRDefault="00B9735C" w:rsidP="00B9735C">
            <w:pPr>
              <w:widowControl/>
              <w:jc w:val="center"/>
              <w:rPr>
                <w:b/>
                <w:bCs/>
                <w:color w:val="000000"/>
                <w:sz w:val="22"/>
                <w:szCs w:val="22"/>
                <w:lang w:val="sr-Cyrl-RS" w:eastAsia="en-US"/>
              </w:rPr>
            </w:pPr>
            <w:r w:rsidRPr="0057544D">
              <w:rPr>
                <w:b/>
                <w:bCs/>
                <w:color w:val="000000"/>
                <w:sz w:val="22"/>
                <w:szCs w:val="22"/>
                <w:lang w:val="sr-Cyrl-RS" w:eastAsia="en-US"/>
              </w:rPr>
              <w:t>Површина (ha)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4DEF2B6" w14:textId="77777777" w:rsidR="00B9735C" w:rsidRPr="0057544D" w:rsidRDefault="00B9735C" w:rsidP="00B9735C">
            <w:pPr>
              <w:widowControl/>
              <w:jc w:val="center"/>
              <w:rPr>
                <w:b/>
                <w:bCs/>
                <w:color w:val="000000"/>
                <w:sz w:val="22"/>
                <w:szCs w:val="22"/>
                <w:lang w:val="sr-Cyrl-RS" w:eastAsia="en-US"/>
              </w:rPr>
            </w:pPr>
            <w:r w:rsidRPr="0057544D">
              <w:rPr>
                <w:b/>
                <w:bCs/>
                <w:color w:val="000000"/>
                <w:sz w:val="22"/>
                <w:szCs w:val="22"/>
                <w:lang w:val="sr-Cyrl-RS" w:eastAsia="en-US"/>
              </w:rPr>
              <w:t>%</w:t>
            </w:r>
          </w:p>
        </w:tc>
      </w:tr>
      <w:tr w:rsidR="00EC36C7" w:rsidRPr="0057544D" w14:paraId="479FDED1"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9005790" w14:textId="7C2CDCD3" w:rsidR="00EC36C7" w:rsidRPr="0057544D" w:rsidRDefault="00EC36C7" w:rsidP="00EC36C7">
            <w:pPr>
              <w:widowControl/>
              <w:rPr>
                <w:color w:val="000000"/>
                <w:sz w:val="22"/>
                <w:szCs w:val="22"/>
                <w:lang w:val="sr-Cyrl-RS" w:eastAsia="en-US"/>
              </w:rPr>
            </w:pPr>
            <w:r w:rsidRPr="0057544D">
              <w:rPr>
                <w:color w:val="000000"/>
              </w:rPr>
              <w:t>Шумско земљиште</w:t>
            </w:r>
          </w:p>
        </w:tc>
        <w:tc>
          <w:tcPr>
            <w:tcW w:w="0" w:type="auto"/>
            <w:tcBorders>
              <w:top w:val="nil"/>
              <w:left w:val="nil"/>
              <w:bottom w:val="single" w:sz="4" w:space="0" w:color="auto"/>
              <w:right w:val="single" w:sz="4" w:space="0" w:color="auto"/>
            </w:tcBorders>
            <w:noWrap/>
            <w:vAlign w:val="center"/>
            <w:hideMark/>
          </w:tcPr>
          <w:p w14:paraId="0D2BFA8B" w14:textId="5D16D2E3" w:rsidR="00EC36C7" w:rsidRPr="0057544D" w:rsidRDefault="00EC36C7" w:rsidP="00EC36C7">
            <w:pPr>
              <w:widowControl/>
              <w:jc w:val="right"/>
              <w:rPr>
                <w:color w:val="000000"/>
                <w:sz w:val="22"/>
                <w:szCs w:val="22"/>
                <w:lang w:val="sr-Cyrl-RS" w:eastAsia="en-US"/>
              </w:rPr>
            </w:pPr>
            <w:r w:rsidRPr="0057544D">
              <w:rPr>
                <w:color w:val="000000"/>
              </w:rPr>
              <w:t>5.76</w:t>
            </w:r>
          </w:p>
        </w:tc>
        <w:tc>
          <w:tcPr>
            <w:tcW w:w="0" w:type="auto"/>
            <w:tcBorders>
              <w:top w:val="nil"/>
              <w:left w:val="nil"/>
              <w:bottom w:val="single" w:sz="4" w:space="0" w:color="auto"/>
              <w:right w:val="single" w:sz="4" w:space="0" w:color="auto"/>
            </w:tcBorders>
            <w:noWrap/>
            <w:vAlign w:val="center"/>
            <w:hideMark/>
          </w:tcPr>
          <w:p w14:paraId="6B37680E" w14:textId="0DF9AAA8" w:rsidR="00EC36C7" w:rsidRPr="0057544D" w:rsidRDefault="00EC36C7" w:rsidP="00EC36C7">
            <w:pPr>
              <w:widowControl/>
              <w:jc w:val="right"/>
              <w:rPr>
                <w:color w:val="000000"/>
                <w:sz w:val="22"/>
                <w:szCs w:val="22"/>
                <w:lang w:val="sr-Cyrl-RS" w:eastAsia="en-US"/>
              </w:rPr>
            </w:pPr>
            <w:r w:rsidRPr="0057544D">
              <w:rPr>
                <w:color w:val="000000"/>
              </w:rPr>
              <w:t>7.4%</w:t>
            </w:r>
          </w:p>
        </w:tc>
      </w:tr>
      <w:tr w:rsidR="00EC36C7" w:rsidRPr="0057544D" w14:paraId="579CDF6A"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B33C9F9" w14:textId="3BB0641C" w:rsidR="00EC36C7" w:rsidRPr="0057544D" w:rsidRDefault="00EC36C7" w:rsidP="00EC36C7">
            <w:pPr>
              <w:widowControl/>
              <w:rPr>
                <w:color w:val="000000"/>
                <w:sz w:val="22"/>
                <w:szCs w:val="22"/>
                <w:lang w:val="sr-Cyrl-RS" w:eastAsia="en-US"/>
              </w:rPr>
            </w:pPr>
            <w:r w:rsidRPr="0057544D">
              <w:rPr>
                <w:color w:val="000000"/>
              </w:rPr>
              <w:t>Пут</w:t>
            </w:r>
          </w:p>
        </w:tc>
        <w:tc>
          <w:tcPr>
            <w:tcW w:w="0" w:type="auto"/>
            <w:tcBorders>
              <w:top w:val="nil"/>
              <w:left w:val="nil"/>
              <w:bottom w:val="single" w:sz="4" w:space="0" w:color="auto"/>
              <w:right w:val="single" w:sz="4" w:space="0" w:color="auto"/>
            </w:tcBorders>
            <w:noWrap/>
            <w:vAlign w:val="center"/>
            <w:hideMark/>
          </w:tcPr>
          <w:p w14:paraId="6CD82B53" w14:textId="2BE03EAF" w:rsidR="00EC36C7" w:rsidRPr="0057544D" w:rsidRDefault="00EC36C7" w:rsidP="00EC36C7">
            <w:pPr>
              <w:widowControl/>
              <w:jc w:val="right"/>
              <w:rPr>
                <w:color w:val="000000"/>
                <w:sz w:val="22"/>
                <w:szCs w:val="22"/>
                <w:lang w:val="sr-Cyrl-RS" w:eastAsia="en-US"/>
              </w:rPr>
            </w:pPr>
            <w:r w:rsidRPr="0057544D">
              <w:rPr>
                <w:color w:val="000000"/>
              </w:rPr>
              <w:t>9.62</w:t>
            </w:r>
          </w:p>
        </w:tc>
        <w:tc>
          <w:tcPr>
            <w:tcW w:w="0" w:type="auto"/>
            <w:tcBorders>
              <w:top w:val="nil"/>
              <w:left w:val="nil"/>
              <w:bottom w:val="single" w:sz="4" w:space="0" w:color="auto"/>
              <w:right w:val="single" w:sz="4" w:space="0" w:color="auto"/>
            </w:tcBorders>
            <w:noWrap/>
            <w:vAlign w:val="center"/>
            <w:hideMark/>
          </w:tcPr>
          <w:p w14:paraId="3C02EF23" w14:textId="07A10D10" w:rsidR="00EC36C7" w:rsidRPr="0057544D" w:rsidRDefault="00EC36C7" w:rsidP="00EC36C7">
            <w:pPr>
              <w:widowControl/>
              <w:jc w:val="right"/>
              <w:rPr>
                <w:color w:val="000000"/>
                <w:sz w:val="22"/>
                <w:szCs w:val="22"/>
                <w:lang w:val="sr-Cyrl-RS" w:eastAsia="en-US"/>
              </w:rPr>
            </w:pPr>
            <w:r w:rsidRPr="0057544D">
              <w:rPr>
                <w:color w:val="000000"/>
              </w:rPr>
              <w:t>12.3%</w:t>
            </w:r>
          </w:p>
        </w:tc>
      </w:tr>
      <w:tr w:rsidR="00EC36C7" w:rsidRPr="0057544D" w14:paraId="212E75DA"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33CD36" w14:textId="458CA496" w:rsidR="00EC36C7" w:rsidRPr="0057544D" w:rsidRDefault="00EC36C7" w:rsidP="00EC36C7">
            <w:pPr>
              <w:widowControl/>
              <w:rPr>
                <w:color w:val="000000"/>
                <w:sz w:val="22"/>
                <w:szCs w:val="22"/>
                <w:lang w:val="sr-Cyrl-RS" w:eastAsia="en-US"/>
              </w:rPr>
            </w:pPr>
            <w:r w:rsidRPr="0057544D">
              <w:rPr>
                <w:color w:val="000000"/>
              </w:rPr>
              <w:t>Ливада</w:t>
            </w:r>
          </w:p>
        </w:tc>
        <w:tc>
          <w:tcPr>
            <w:tcW w:w="0" w:type="auto"/>
            <w:tcBorders>
              <w:top w:val="nil"/>
              <w:left w:val="nil"/>
              <w:bottom w:val="single" w:sz="4" w:space="0" w:color="auto"/>
              <w:right w:val="single" w:sz="4" w:space="0" w:color="auto"/>
            </w:tcBorders>
            <w:noWrap/>
            <w:vAlign w:val="center"/>
            <w:hideMark/>
          </w:tcPr>
          <w:p w14:paraId="36545314" w14:textId="0420FCF3" w:rsidR="00EC36C7" w:rsidRPr="0057544D" w:rsidRDefault="00EC36C7" w:rsidP="00EC36C7">
            <w:pPr>
              <w:widowControl/>
              <w:jc w:val="right"/>
              <w:rPr>
                <w:color w:val="000000"/>
                <w:sz w:val="22"/>
                <w:szCs w:val="22"/>
                <w:lang w:val="sr-Cyrl-RS" w:eastAsia="en-US"/>
              </w:rPr>
            </w:pPr>
            <w:r w:rsidRPr="0057544D">
              <w:rPr>
                <w:color w:val="000000"/>
              </w:rPr>
              <w:t>4.55</w:t>
            </w:r>
          </w:p>
        </w:tc>
        <w:tc>
          <w:tcPr>
            <w:tcW w:w="0" w:type="auto"/>
            <w:tcBorders>
              <w:top w:val="nil"/>
              <w:left w:val="nil"/>
              <w:bottom w:val="single" w:sz="4" w:space="0" w:color="auto"/>
              <w:right w:val="single" w:sz="4" w:space="0" w:color="auto"/>
            </w:tcBorders>
            <w:noWrap/>
            <w:vAlign w:val="center"/>
            <w:hideMark/>
          </w:tcPr>
          <w:p w14:paraId="5C040486" w14:textId="60A33568" w:rsidR="00EC36C7" w:rsidRPr="0057544D" w:rsidRDefault="00EC36C7" w:rsidP="00EC36C7">
            <w:pPr>
              <w:widowControl/>
              <w:jc w:val="right"/>
              <w:rPr>
                <w:color w:val="000000"/>
                <w:sz w:val="22"/>
                <w:szCs w:val="22"/>
                <w:lang w:val="sr-Cyrl-RS" w:eastAsia="en-US"/>
              </w:rPr>
            </w:pPr>
            <w:r w:rsidRPr="0057544D">
              <w:rPr>
                <w:color w:val="000000"/>
              </w:rPr>
              <w:t>5.8%</w:t>
            </w:r>
          </w:p>
        </w:tc>
      </w:tr>
      <w:tr w:rsidR="00EC36C7" w:rsidRPr="0057544D" w14:paraId="1A0F4D7C"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E6BF8A0" w14:textId="18D942A3" w:rsidR="00EC36C7" w:rsidRPr="0057544D" w:rsidRDefault="00EC36C7" w:rsidP="00EC36C7">
            <w:pPr>
              <w:widowControl/>
              <w:rPr>
                <w:color w:val="000000"/>
                <w:sz w:val="22"/>
                <w:szCs w:val="22"/>
                <w:lang w:val="sr-Cyrl-RS" w:eastAsia="en-US"/>
              </w:rPr>
            </w:pPr>
            <w:r w:rsidRPr="0057544D">
              <w:rPr>
                <w:color w:val="000000"/>
              </w:rPr>
              <w:t>Камењар</w:t>
            </w:r>
          </w:p>
        </w:tc>
        <w:tc>
          <w:tcPr>
            <w:tcW w:w="0" w:type="auto"/>
            <w:tcBorders>
              <w:top w:val="nil"/>
              <w:left w:val="nil"/>
              <w:bottom w:val="single" w:sz="4" w:space="0" w:color="auto"/>
              <w:right w:val="single" w:sz="4" w:space="0" w:color="auto"/>
            </w:tcBorders>
            <w:noWrap/>
            <w:vAlign w:val="center"/>
            <w:hideMark/>
          </w:tcPr>
          <w:p w14:paraId="5F2DD017" w14:textId="24675F4C" w:rsidR="00EC36C7" w:rsidRPr="0057544D" w:rsidRDefault="00EC36C7" w:rsidP="00EC36C7">
            <w:pPr>
              <w:widowControl/>
              <w:jc w:val="right"/>
              <w:rPr>
                <w:color w:val="000000"/>
                <w:sz w:val="22"/>
                <w:szCs w:val="22"/>
                <w:lang w:val="sr-Cyrl-RS" w:eastAsia="en-US"/>
              </w:rPr>
            </w:pPr>
            <w:r w:rsidRPr="0057544D">
              <w:rPr>
                <w:color w:val="000000"/>
              </w:rPr>
              <w:t>39.19</w:t>
            </w:r>
          </w:p>
        </w:tc>
        <w:tc>
          <w:tcPr>
            <w:tcW w:w="0" w:type="auto"/>
            <w:tcBorders>
              <w:top w:val="nil"/>
              <w:left w:val="nil"/>
              <w:bottom w:val="single" w:sz="4" w:space="0" w:color="auto"/>
              <w:right w:val="single" w:sz="4" w:space="0" w:color="auto"/>
            </w:tcBorders>
            <w:noWrap/>
            <w:vAlign w:val="center"/>
            <w:hideMark/>
          </w:tcPr>
          <w:p w14:paraId="7B94E482" w14:textId="50A06BF8" w:rsidR="00EC36C7" w:rsidRPr="0057544D" w:rsidRDefault="00EC36C7" w:rsidP="00EC36C7">
            <w:pPr>
              <w:widowControl/>
              <w:jc w:val="right"/>
              <w:rPr>
                <w:color w:val="000000"/>
                <w:sz w:val="22"/>
                <w:szCs w:val="22"/>
                <w:lang w:val="sr-Cyrl-RS" w:eastAsia="en-US"/>
              </w:rPr>
            </w:pPr>
            <w:r w:rsidRPr="0057544D">
              <w:rPr>
                <w:color w:val="000000"/>
              </w:rPr>
              <w:t>50.0%</w:t>
            </w:r>
          </w:p>
        </w:tc>
      </w:tr>
      <w:tr w:rsidR="00EC36C7" w:rsidRPr="0057544D" w14:paraId="5B7FDA1C"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81C4412" w14:textId="7CB4E5FD" w:rsidR="00EC36C7" w:rsidRPr="0057544D" w:rsidRDefault="00EC36C7" w:rsidP="00EC36C7">
            <w:pPr>
              <w:widowControl/>
              <w:rPr>
                <w:color w:val="000000"/>
                <w:sz w:val="22"/>
                <w:szCs w:val="22"/>
                <w:lang w:val="sr-Cyrl-RS" w:eastAsia="en-US"/>
              </w:rPr>
            </w:pPr>
            <w:r w:rsidRPr="0057544D">
              <w:rPr>
                <w:color w:val="000000"/>
              </w:rPr>
              <w:t>Каменолом</w:t>
            </w:r>
          </w:p>
        </w:tc>
        <w:tc>
          <w:tcPr>
            <w:tcW w:w="0" w:type="auto"/>
            <w:tcBorders>
              <w:top w:val="nil"/>
              <w:left w:val="nil"/>
              <w:bottom w:val="single" w:sz="4" w:space="0" w:color="auto"/>
              <w:right w:val="single" w:sz="4" w:space="0" w:color="auto"/>
            </w:tcBorders>
            <w:noWrap/>
            <w:vAlign w:val="center"/>
            <w:hideMark/>
          </w:tcPr>
          <w:p w14:paraId="4F6C3EF4" w14:textId="5F19E59F" w:rsidR="00EC36C7" w:rsidRPr="0057544D" w:rsidRDefault="00EC36C7" w:rsidP="00EC36C7">
            <w:pPr>
              <w:widowControl/>
              <w:jc w:val="right"/>
              <w:rPr>
                <w:color w:val="000000"/>
                <w:sz w:val="22"/>
                <w:szCs w:val="22"/>
                <w:lang w:val="sr-Cyrl-RS" w:eastAsia="en-US"/>
              </w:rPr>
            </w:pPr>
            <w:r w:rsidRPr="0057544D">
              <w:rPr>
                <w:color w:val="000000"/>
              </w:rPr>
              <w:t>2.64</w:t>
            </w:r>
          </w:p>
        </w:tc>
        <w:tc>
          <w:tcPr>
            <w:tcW w:w="0" w:type="auto"/>
            <w:tcBorders>
              <w:top w:val="nil"/>
              <w:left w:val="nil"/>
              <w:bottom w:val="single" w:sz="4" w:space="0" w:color="auto"/>
              <w:right w:val="single" w:sz="4" w:space="0" w:color="auto"/>
            </w:tcBorders>
            <w:noWrap/>
            <w:vAlign w:val="center"/>
            <w:hideMark/>
          </w:tcPr>
          <w:p w14:paraId="06B7FD5F" w14:textId="126173E1" w:rsidR="00EC36C7" w:rsidRPr="0057544D" w:rsidRDefault="00EC36C7" w:rsidP="00EC36C7">
            <w:pPr>
              <w:widowControl/>
              <w:jc w:val="right"/>
              <w:rPr>
                <w:color w:val="000000"/>
                <w:sz w:val="22"/>
                <w:szCs w:val="22"/>
                <w:lang w:val="sr-Cyrl-RS" w:eastAsia="en-US"/>
              </w:rPr>
            </w:pPr>
            <w:r w:rsidRPr="0057544D">
              <w:rPr>
                <w:color w:val="000000"/>
              </w:rPr>
              <w:t>3.4%</w:t>
            </w:r>
          </w:p>
        </w:tc>
      </w:tr>
      <w:tr w:rsidR="00EC36C7" w:rsidRPr="0057544D" w14:paraId="7D8EDEC8"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2DF51A4" w14:textId="1037CBE0" w:rsidR="00EC36C7" w:rsidRPr="0057544D" w:rsidRDefault="00EC36C7" w:rsidP="00EC36C7">
            <w:pPr>
              <w:widowControl/>
              <w:rPr>
                <w:color w:val="000000"/>
                <w:sz w:val="22"/>
                <w:szCs w:val="22"/>
                <w:lang w:val="sr-Cyrl-RS" w:eastAsia="en-US"/>
              </w:rPr>
            </w:pPr>
            <w:r w:rsidRPr="0057544D">
              <w:rPr>
                <w:color w:val="000000"/>
              </w:rPr>
              <w:t>Далековод</w:t>
            </w:r>
          </w:p>
        </w:tc>
        <w:tc>
          <w:tcPr>
            <w:tcW w:w="0" w:type="auto"/>
            <w:tcBorders>
              <w:top w:val="nil"/>
              <w:left w:val="nil"/>
              <w:bottom w:val="single" w:sz="4" w:space="0" w:color="auto"/>
              <w:right w:val="single" w:sz="4" w:space="0" w:color="auto"/>
            </w:tcBorders>
            <w:noWrap/>
            <w:vAlign w:val="center"/>
            <w:hideMark/>
          </w:tcPr>
          <w:p w14:paraId="5C4BE8E0" w14:textId="3A881674" w:rsidR="00EC36C7" w:rsidRPr="0057544D" w:rsidRDefault="00EC36C7" w:rsidP="00EC36C7">
            <w:pPr>
              <w:widowControl/>
              <w:jc w:val="right"/>
              <w:rPr>
                <w:color w:val="000000"/>
                <w:sz w:val="22"/>
                <w:szCs w:val="22"/>
                <w:lang w:val="sr-Cyrl-RS" w:eastAsia="en-US"/>
              </w:rPr>
            </w:pPr>
            <w:r w:rsidRPr="0057544D">
              <w:rPr>
                <w:color w:val="000000"/>
              </w:rPr>
              <w:t>11.13</w:t>
            </w:r>
          </w:p>
        </w:tc>
        <w:tc>
          <w:tcPr>
            <w:tcW w:w="0" w:type="auto"/>
            <w:tcBorders>
              <w:top w:val="nil"/>
              <w:left w:val="nil"/>
              <w:bottom w:val="single" w:sz="4" w:space="0" w:color="auto"/>
              <w:right w:val="single" w:sz="4" w:space="0" w:color="auto"/>
            </w:tcBorders>
            <w:noWrap/>
            <w:vAlign w:val="center"/>
            <w:hideMark/>
          </w:tcPr>
          <w:p w14:paraId="6731D395" w14:textId="49D05ACD" w:rsidR="00EC36C7" w:rsidRPr="0057544D" w:rsidRDefault="00EC36C7" w:rsidP="00EC36C7">
            <w:pPr>
              <w:widowControl/>
              <w:jc w:val="right"/>
              <w:rPr>
                <w:color w:val="000000"/>
                <w:sz w:val="22"/>
                <w:szCs w:val="22"/>
                <w:lang w:val="sr-Cyrl-RS" w:eastAsia="en-US"/>
              </w:rPr>
            </w:pPr>
            <w:r w:rsidRPr="0057544D">
              <w:rPr>
                <w:color w:val="000000"/>
              </w:rPr>
              <w:t>14.2%</w:t>
            </w:r>
          </w:p>
        </w:tc>
      </w:tr>
      <w:tr w:rsidR="00EC36C7" w:rsidRPr="0057544D" w14:paraId="47377444"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058ED2" w14:textId="615363B2" w:rsidR="00EC36C7" w:rsidRPr="0057544D" w:rsidRDefault="00EC36C7" w:rsidP="00EC36C7">
            <w:pPr>
              <w:widowControl/>
              <w:rPr>
                <w:color w:val="000000"/>
                <w:sz w:val="22"/>
                <w:szCs w:val="22"/>
                <w:lang w:val="sr-Cyrl-RS" w:eastAsia="en-US"/>
              </w:rPr>
            </w:pPr>
            <w:r w:rsidRPr="0057544D">
              <w:rPr>
                <w:color w:val="000000"/>
              </w:rPr>
              <w:t>Голет</w:t>
            </w:r>
          </w:p>
        </w:tc>
        <w:tc>
          <w:tcPr>
            <w:tcW w:w="0" w:type="auto"/>
            <w:tcBorders>
              <w:top w:val="nil"/>
              <w:left w:val="nil"/>
              <w:bottom w:val="single" w:sz="4" w:space="0" w:color="auto"/>
              <w:right w:val="single" w:sz="4" w:space="0" w:color="auto"/>
            </w:tcBorders>
            <w:noWrap/>
            <w:vAlign w:val="center"/>
            <w:hideMark/>
          </w:tcPr>
          <w:p w14:paraId="09450B59" w14:textId="2F2041D4" w:rsidR="00EC36C7" w:rsidRPr="0057544D" w:rsidRDefault="00EC36C7" w:rsidP="00EC36C7">
            <w:pPr>
              <w:widowControl/>
              <w:jc w:val="right"/>
              <w:rPr>
                <w:color w:val="000000"/>
                <w:sz w:val="22"/>
                <w:szCs w:val="22"/>
                <w:lang w:val="sr-Cyrl-RS" w:eastAsia="en-US"/>
              </w:rPr>
            </w:pPr>
            <w:r w:rsidRPr="0057544D">
              <w:rPr>
                <w:color w:val="000000"/>
              </w:rPr>
              <w:t>3.80</w:t>
            </w:r>
          </w:p>
        </w:tc>
        <w:tc>
          <w:tcPr>
            <w:tcW w:w="0" w:type="auto"/>
            <w:tcBorders>
              <w:top w:val="nil"/>
              <w:left w:val="nil"/>
              <w:bottom w:val="single" w:sz="4" w:space="0" w:color="auto"/>
              <w:right w:val="single" w:sz="4" w:space="0" w:color="auto"/>
            </w:tcBorders>
            <w:noWrap/>
            <w:vAlign w:val="center"/>
            <w:hideMark/>
          </w:tcPr>
          <w:p w14:paraId="38D10EF4" w14:textId="66DCAC9C" w:rsidR="00EC36C7" w:rsidRPr="0057544D" w:rsidRDefault="00EC36C7" w:rsidP="00EC36C7">
            <w:pPr>
              <w:widowControl/>
              <w:jc w:val="right"/>
              <w:rPr>
                <w:color w:val="000000"/>
                <w:sz w:val="22"/>
                <w:szCs w:val="22"/>
                <w:lang w:val="sr-Cyrl-RS" w:eastAsia="en-US"/>
              </w:rPr>
            </w:pPr>
            <w:r w:rsidRPr="0057544D">
              <w:rPr>
                <w:color w:val="000000"/>
              </w:rPr>
              <w:t>4.9%</w:t>
            </w:r>
          </w:p>
        </w:tc>
      </w:tr>
      <w:tr w:rsidR="00EC36C7" w:rsidRPr="0057544D" w14:paraId="35CC8EF8" w14:textId="77777777" w:rsidTr="007E198C">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5743570" w14:textId="5F549583" w:rsidR="00EC36C7" w:rsidRPr="0057544D" w:rsidRDefault="00EC36C7" w:rsidP="00EC36C7">
            <w:pPr>
              <w:widowControl/>
              <w:rPr>
                <w:color w:val="000000"/>
                <w:sz w:val="22"/>
                <w:szCs w:val="22"/>
                <w:lang w:val="sr-Cyrl-RS" w:eastAsia="en-US"/>
              </w:rPr>
            </w:pPr>
            <w:r w:rsidRPr="0057544D">
              <w:rPr>
                <w:color w:val="000000"/>
              </w:rPr>
              <w:t>Жбунаста вегетација</w:t>
            </w:r>
          </w:p>
        </w:tc>
        <w:tc>
          <w:tcPr>
            <w:tcW w:w="0" w:type="auto"/>
            <w:tcBorders>
              <w:top w:val="nil"/>
              <w:left w:val="nil"/>
              <w:bottom w:val="single" w:sz="4" w:space="0" w:color="auto"/>
              <w:right w:val="single" w:sz="4" w:space="0" w:color="auto"/>
            </w:tcBorders>
            <w:noWrap/>
            <w:vAlign w:val="center"/>
            <w:hideMark/>
          </w:tcPr>
          <w:p w14:paraId="4632D045" w14:textId="40A6E1D6" w:rsidR="00EC36C7" w:rsidRPr="0057544D" w:rsidRDefault="00EC36C7" w:rsidP="00EC36C7">
            <w:pPr>
              <w:widowControl/>
              <w:jc w:val="right"/>
              <w:rPr>
                <w:color w:val="000000"/>
                <w:sz w:val="22"/>
                <w:szCs w:val="22"/>
                <w:lang w:val="sr-Cyrl-RS" w:eastAsia="en-US"/>
              </w:rPr>
            </w:pPr>
            <w:r w:rsidRPr="0057544D">
              <w:rPr>
                <w:color w:val="000000"/>
              </w:rPr>
              <w:t>1.64</w:t>
            </w:r>
          </w:p>
        </w:tc>
        <w:tc>
          <w:tcPr>
            <w:tcW w:w="0" w:type="auto"/>
            <w:tcBorders>
              <w:top w:val="nil"/>
              <w:left w:val="nil"/>
              <w:bottom w:val="single" w:sz="4" w:space="0" w:color="auto"/>
              <w:right w:val="single" w:sz="4" w:space="0" w:color="auto"/>
            </w:tcBorders>
            <w:noWrap/>
            <w:vAlign w:val="center"/>
            <w:hideMark/>
          </w:tcPr>
          <w:p w14:paraId="266CC4F4" w14:textId="7CC1DF0E" w:rsidR="00EC36C7" w:rsidRPr="0057544D" w:rsidRDefault="00EC36C7" w:rsidP="00EC36C7">
            <w:pPr>
              <w:widowControl/>
              <w:jc w:val="right"/>
              <w:rPr>
                <w:color w:val="000000"/>
                <w:sz w:val="22"/>
                <w:szCs w:val="22"/>
                <w:lang w:val="sr-Cyrl-RS" w:eastAsia="en-US"/>
              </w:rPr>
            </w:pPr>
            <w:r w:rsidRPr="0057544D">
              <w:rPr>
                <w:color w:val="000000"/>
              </w:rPr>
              <w:t>2.1%</w:t>
            </w:r>
          </w:p>
        </w:tc>
      </w:tr>
      <w:tr w:rsidR="00EC36C7" w:rsidRPr="0057544D" w14:paraId="2DB11881" w14:textId="77777777" w:rsidTr="007E198C">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058049A" w14:textId="22A9A5B4" w:rsidR="00EC36C7" w:rsidRPr="0057544D" w:rsidRDefault="00EC36C7" w:rsidP="00EC36C7">
            <w:pPr>
              <w:widowControl/>
              <w:rPr>
                <w:b/>
                <w:bCs/>
                <w:color w:val="000000"/>
                <w:sz w:val="22"/>
                <w:szCs w:val="22"/>
                <w:lang w:val="sr-Cyrl-RS" w:eastAsia="en-US"/>
              </w:rPr>
            </w:pPr>
            <w:r w:rsidRPr="0057544D">
              <w:rPr>
                <w:b/>
                <w:bCs/>
                <w:color w:val="000000"/>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7BB58AFE" w14:textId="6F25A82B" w:rsidR="00EC36C7" w:rsidRPr="0057544D" w:rsidRDefault="00EC36C7" w:rsidP="00EC36C7">
            <w:pPr>
              <w:widowControl/>
              <w:jc w:val="right"/>
              <w:rPr>
                <w:b/>
                <w:bCs/>
                <w:color w:val="000000"/>
                <w:sz w:val="22"/>
                <w:szCs w:val="22"/>
                <w:lang w:val="sr-Cyrl-RS" w:eastAsia="en-US"/>
              </w:rPr>
            </w:pPr>
            <w:r w:rsidRPr="0057544D">
              <w:rPr>
                <w:b/>
                <w:bCs/>
                <w:color w:val="000000"/>
              </w:rPr>
              <w:t>78.33</w:t>
            </w:r>
          </w:p>
        </w:tc>
        <w:tc>
          <w:tcPr>
            <w:tcW w:w="0" w:type="auto"/>
            <w:tcBorders>
              <w:top w:val="nil"/>
              <w:left w:val="nil"/>
              <w:bottom w:val="single" w:sz="4" w:space="0" w:color="auto"/>
              <w:right w:val="single" w:sz="4" w:space="0" w:color="auto"/>
            </w:tcBorders>
            <w:shd w:val="clear" w:color="000000" w:fill="D9D9D9"/>
            <w:noWrap/>
            <w:vAlign w:val="center"/>
            <w:hideMark/>
          </w:tcPr>
          <w:p w14:paraId="7EA226A2" w14:textId="3C39D53B" w:rsidR="00EC36C7" w:rsidRPr="0057544D" w:rsidRDefault="00EC36C7" w:rsidP="00EC36C7">
            <w:pPr>
              <w:widowControl/>
              <w:jc w:val="right"/>
              <w:rPr>
                <w:b/>
                <w:bCs/>
                <w:color w:val="000000"/>
                <w:sz w:val="22"/>
                <w:szCs w:val="22"/>
                <w:lang w:val="sr-Cyrl-RS" w:eastAsia="en-US"/>
              </w:rPr>
            </w:pPr>
            <w:r w:rsidRPr="0057544D">
              <w:rPr>
                <w:b/>
                <w:bCs/>
                <w:color w:val="000000"/>
              </w:rPr>
              <w:t>100.0%</w:t>
            </w:r>
          </w:p>
        </w:tc>
      </w:tr>
    </w:tbl>
    <w:p w14:paraId="7E05C5E1" w14:textId="77777777" w:rsidR="00265C83" w:rsidRPr="0057544D" w:rsidRDefault="00265C83" w:rsidP="008B0EFE">
      <w:pPr>
        <w:jc w:val="both"/>
        <w:rPr>
          <w:b/>
          <w:lang w:val="sr-Cyrl-RS"/>
        </w:rPr>
      </w:pPr>
    </w:p>
    <w:p w14:paraId="0EA2645D" w14:textId="5DDA82FC" w:rsidR="00CA2451" w:rsidRPr="0057544D" w:rsidRDefault="00CA2451" w:rsidP="00CA2451">
      <w:pPr>
        <w:pStyle w:val="Heading3"/>
        <w:rPr>
          <w:b w:val="0"/>
          <w:lang w:val="sr-Cyrl-BA"/>
        </w:rPr>
      </w:pPr>
      <w:r w:rsidRPr="0057544D">
        <w:rPr>
          <w:rFonts w:ascii="Times New Roman" w:hAnsi="Times New Roman"/>
          <w:sz w:val="24"/>
          <w:szCs w:val="24"/>
        </w:rPr>
        <w:lastRenderedPageBreak/>
        <w:t>2.</w:t>
      </w:r>
      <w:r w:rsidRPr="0057544D">
        <w:rPr>
          <w:rFonts w:ascii="Times New Roman" w:hAnsi="Times New Roman"/>
          <w:sz w:val="24"/>
          <w:szCs w:val="24"/>
          <w:lang w:val="sr-Cyrl-RS"/>
        </w:rPr>
        <w:t>1.</w:t>
      </w:r>
      <w:r w:rsidRPr="0057544D">
        <w:rPr>
          <w:rFonts w:ascii="Times New Roman" w:hAnsi="Times New Roman"/>
          <w:sz w:val="24"/>
          <w:szCs w:val="24"/>
        </w:rPr>
        <w:t>13. Стање семенске и расадничке производње</w:t>
      </w:r>
    </w:p>
    <w:p w14:paraId="1B9C6818" w14:textId="5D728D44" w:rsidR="00673D0A" w:rsidRPr="0057544D" w:rsidRDefault="00673D0A" w:rsidP="00673D0A">
      <w:pPr>
        <w:jc w:val="both"/>
        <w:rPr>
          <w:lang w:val="sr-Cyrl-RS"/>
        </w:rPr>
      </w:pPr>
    </w:p>
    <w:p w14:paraId="5A52244E" w14:textId="77777777" w:rsidR="00673D0A" w:rsidRPr="0057544D" w:rsidRDefault="00673D0A" w:rsidP="00EA4293">
      <w:pPr>
        <w:ind w:firstLine="708"/>
        <w:jc w:val="both"/>
        <w:rPr>
          <w:lang w:val="sr-Cyrl-RS"/>
        </w:rPr>
      </w:pPr>
      <w:r w:rsidRPr="0057544D">
        <w:rPr>
          <w:lang w:val="sr-Cyrl-RS"/>
        </w:rPr>
        <w:t>На простору површине коју обухвата ова газдинска јединица нема изграђених расадника те се саднице по потреби набављају из расадника који се налази у другој ГЈ овог корисника.</w:t>
      </w:r>
    </w:p>
    <w:p w14:paraId="1C479809" w14:textId="77777777" w:rsidR="00265C83" w:rsidRPr="0057544D" w:rsidRDefault="00673D0A" w:rsidP="00673D0A">
      <w:pPr>
        <w:jc w:val="both"/>
        <w:rPr>
          <w:lang w:val="sr-Cyrl-RS"/>
        </w:rPr>
      </w:pPr>
      <w:r w:rsidRPr="0057544D">
        <w:rPr>
          <w:lang w:val="sr-Cyrl-RS"/>
        </w:rPr>
        <w:t>Ч</w:t>
      </w:r>
      <w:r w:rsidR="00265C83" w:rsidRPr="0057544D">
        <w:rPr>
          <w:lang w:val="sr-Cyrl-RS"/>
        </w:rPr>
        <w:t>есто тај капацитет није довољан</w:t>
      </w:r>
      <w:r w:rsidRPr="0057544D">
        <w:rPr>
          <w:lang w:val="sr-Cyrl-RS"/>
        </w:rPr>
        <w:t xml:space="preserve"> па се садни материјал</w:t>
      </w:r>
      <w:r w:rsidR="00265C83" w:rsidRPr="0057544D">
        <w:rPr>
          <w:lang w:val="sr-Cyrl-RS"/>
        </w:rPr>
        <w:t xml:space="preserve"> набавља из других расадника уз услов да испуњавају све пратеће законске и подзаконске акте. Семе се прикупља у годинама урода</w:t>
      </w:r>
      <w:r w:rsidR="00CE562A" w:rsidRPr="0057544D">
        <w:rPr>
          <w:lang w:val="sr-Cyrl-RS"/>
        </w:rPr>
        <w:t>,</w:t>
      </w:r>
      <w:r w:rsidR="00265C83" w:rsidRPr="0057544D">
        <w:rPr>
          <w:lang w:val="sr-Cyrl-RS"/>
        </w:rPr>
        <w:t xml:space="preserve"> иако недовољно и често лошег стања и квалитета, те се и он</w:t>
      </w:r>
      <w:r w:rsidR="00CE562A" w:rsidRPr="0057544D">
        <w:rPr>
          <w:lang w:val="sr-Cyrl-RS"/>
        </w:rPr>
        <w:t>о</w:t>
      </w:r>
      <w:r w:rsidR="00265C83" w:rsidRPr="0057544D">
        <w:rPr>
          <w:lang w:val="sr-Cyrl-RS"/>
        </w:rPr>
        <w:t xml:space="preserve"> набавља сходно потребама.</w:t>
      </w:r>
    </w:p>
    <w:p w14:paraId="0FE9861A" w14:textId="77777777" w:rsidR="00CA2451" w:rsidRPr="0057544D" w:rsidRDefault="00CA2451" w:rsidP="00CA2451">
      <w:pPr>
        <w:pStyle w:val="Heading3"/>
        <w:rPr>
          <w:rFonts w:ascii="Times New Roman" w:hAnsi="Times New Roman"/>
          <w:sz w:val="24"/>
          <w:szCs w:val="24"/>
        </w:rPr>
      </w:pPr>
      <w:r w:rsidRPr="0057544D">
        <w:rPr>
          <w:rFonts w:ascii="Times New Roman" w:hAnsi="Times New Roman"/>
          <w:sz w:val="24"/>
          <w:szCs w:val="24"/>
        </w:rPr>
        <w:t>2.1</w:t>
      </w:r>
      <w:r w:rsidRPr="0057544D">
        <w:rPr>
          <w:rFonts w:ascii="Times New Roman" w:hAnsi="Times New Roman"/>
          <w:sz w:val="24"/>
          <w:szCs w:val="24"/>
          <w:lang w:val="sr-Cyrl-RS"/>
        </w:rPr>
        <w:t>.14</w:t>
      </w:r>
      <w:r w:rsidRPr="0057544D">
        <w:rPr>
          <w:rFonts w:ascii="Times New Roman" w:hAnsi="Times New Roman"/>
          <w:sz w:val="24"/>
          <w:szCs w:val="24"/>
        </w:rPr>
        <w:t>.</w:t>
      </w:r>
      <w:r w:rsidRPr="0057544D">
        <w:rPr>
          <w:rFonts w:ascii="Times New Roman" w:hAnsi="Times New Roman"/>
          <w:sz w:val="24"/>
          <w:szCs w:val="24"/>
        </w:rPr>
        <w:tab/>
        <w:t>Стање фонда дивљачи</w:t>
      </w:r>
    </w:p>
    <w:p w14:paraId="43CBC9DA" w14:textId="77777777" w:rsidR="00872D74" w:rsidRPr="0057544D" w:rsidRDefault="00872D74" w:rsidP="008B0EFE">
      <w:pPr>
        <w:jc w:val="both"/>
        <w:rPr>
          <w:lang w:val="sr-Cyrl-RS"/>
        </w:rPr>
      </w:pPr>
    </w:p>
    <w:p w14:paraId="3C73B732" w14:textId="0E43046C" w:rsidR="00843819" w:rsidRPr="0057544D" w:rsidRDefault="00843819" w:rsidP="00843819">
      <w:pPr>
        <w:jc w:val="both"/>
        <w:rPr>
          <w:snapToGrid w:val="0"/>
          <w:lang w:val="ru-RU"/>
        </w:rPr>
      </w:pPr>
      <w:r w:rsidRPr="0057544D">
        <w:rPr>
          <w:snapToGrid w:val="0"/>
          <w:lang w:val="ru-RU"/>
        </w:rPr>
        <w:t>У  квалитативном смислу (са гледишта прехрамбеног и боравишног  потенцијала) за</w:t>
      </w:r>
      <w:r w:rsidR="00830C4D" w:rsidRPr="0057544D">
        <w:rPr>
          <w:snapToGrid w:val="0"/>
          <w:lang w:val="ru-RU"/>
        </w:rPr>
        <w:t xml:space="preserve"> дивљач газдинска јединица "</w:t>
      </w:r>
      <w:r w:rsidR="00830C4D" w:rsidRPr="0057544D">
        <w:rPr>
          <w:snapToGrid w:val="0"/>
          <w:lang w:val="sr-Cyrl-RS"/>
        </w:rPr>
        <w:t>Чезава</w:t>
      </w:r>
      <w:r w:rsidRPr="0057544D">
        <w:rPr>
          <w:snapToGrid w:val="0"/>
          <w:lang w:val="ru-RU"/>
        </w:rPr>
        <w:t>" представља високо вредан простор, интегрисан у ловишту "Ђердап".</w:t>
      </w:r>
    </w:p>
    <w:p w14:paraId="3E47BB7A" w14:textId="77777777" w:rsidR="00843819" w:rsidRPr="0057544D" w:rsidRDefault="00843819" w:rsidP="00843819">
      <w:pPr>
        <w:jc w:val="both"/>
        <w:rPr>
          <w:snapToGrid w:val="0"/>
          <w:lang w:val="ru-RU"/>
        </w:rPr>
      </w:pPr>
      <w:r w:rsidRPr="0057544D">
        <w:rPr>
          <w:snapToGrid w:val="0"/>
          <w:lang w:val="ru-RU"/>
        </w:rPr>
        <w:t xml:space="preserve">         Газдинску јединицу чине:</w:t>
      </w:r>
    </w:p>
    <w:p w14:paraId="60F007A4" w14:textId="77777777" w:rsidR="00843819" w:rsidRPr="0057544D" w:rsidRDefault="00843819" w:rsidP="00843819">
      <w:pPr>
        <w:jc w:val="both"/>
        <w:rPr>
          <w:snapToGrid w:val="0"/>
          <w:lang w:val="ru-RU"/>
        </w:rPr>
      </w:pPr>
    </w:p>
    <w:p w14:paraId="736213FD" w14:textId="77777777" w:rsidR="00843819" w:rsidRPr="0057544D" w:rsidRDefault="00843819" w:rsidP="00843819">
      <w:pPr>
        <w:jc w:val="both"/>
        <w:rPr>
          <w:snapToGrid w:val="0"/>
          <w:lang w:val="ru-RU"/>
        </w:rPr>
      </w:pPr>
      <w:r w:rsidRPr="0057544D">
        <w:rPr>
          <w:b/>
          <w:snapToGrid w:val="0"/>
          <w:lang w:val="ru-RU"/>
        </w:rPr>
        <w:t xml:space="preserve">          Шуме</w:t>
      </w:r>
    </w:p>
    <w:p w14:paraId="14A5C2F4" w14:textId="77777777" w:rsidR="00843819" w:rsidRPr="0057544D" w:rsidRDefault="00843819" w:rsidP="00843819">
      <w:pPr>
        <w:jc w:val="both"/>
        <w:rPr>
          <w:snapToGrid w:val="0"/>
          <w:lang w:val="ru-RU"/>
        </w:rPr>
      </w:pPr>
      <w:r w:rsidRPr="0057544D">
        <w:rPr>
          <w:snapToGrid w:val="0"/>
          <w:lang w:val="ru-RU"/>
        </w:rPr>
        <w:t xml:space="preserve">          Букове  шуме   - које  представљају стално станиште за јеленску  и  срнећу  дивљач и дивље свиње.</w:t>
      </w:r>
    </w:p>
    <w:p w14:paraId="3634CFCD" w14:textId="2A66F19D" w:rsidR="00843819" w:rsidRPr="0057544D" w:rsidRDefault="00843819" w:rsidP="00843819">
      <w:pPr>
        <w:jc w:val="both"/>
        <w:rPr>
          <w:snapToGrid w:val="0"/>
          <w:lang w:val="ru-RU"/>
        </w:rPr>
      </w:pPr>
      <w:r w:rsidRPr="0057544D">
        <w:rPr>
          <w:snapToGrid w:val="0"/>
          <w:lang w:val="ru-RU"/>
        </w:rPr>
        <w:t xml:space="preserve"> Х</w:t>
      </w:r>
      <w:r w:rsidR="00830C4D" w:rsidRPr="0057544D">
        <w:rPr>
          <w:snapToGrid w:val="0"/>
          <w:lang w:val="ru-RU"/>
        </w:rPr>
        <w:t>растове  шуме - које у ловишту "</w:t>
      </w:r>
      <w:r w:rsidRPr="0057544D">
        <w:rPr>
          <w:snapToGrid w:val="0"/>
          <w:lang w:val="ru-RU"/>
        </w:rPr>
        <w:t>Ђердап"  представљају,  због  повремено обилног  урода жира,  богатства и разноврсности спрата жбуња и приземне вегетације и заузимања  топлих експозиција у нижим деловима ловишта најквалитетнија  станишта  за крупну а нарочито јеленску дивљач.</w:t>
      </w:r>
    </w:p>
    <w:p w14:paraId="2314B80D" w14:textId="77777777" w:rsidR="00843819" w:rsidRPr="0057544D" w:rsidRDefault="00843819" w:rsidP="00843819">
      <w:pPr>
        <w:jc w:val="both"/>
        <w:rPr>
          <w:snapToGrid w:val="0"/>
          <w:lang w:val="ru-RU"/>
        </w:rPr>
      </w:pPr>
    </w:p>
    <w:p w14:paraId="6CE5969F" w14:textId="77777777" w:rsidR="00843819" w:rsidRPr="0057544D" w:rsidRDefault="00843819" w:rsidP="00843819">
      <w:pPr>
        <w:jc w:val="both"/>
        <w:rPr>
          <w:snapToGrid w:val="0"/>
          <w:lang w:val="ru-RU"/>
        </w:rPr>
      </w:pPr>
      <w:r w:rsidRPr="0057544D">
        <w:rPr>
          <w:b/>
          <w:snapToGrid w:val="0"/>
          <w:lang w:val="ru-RU"/>
        </w:rPr>
        <w:t xml:space="preserve">         Ливаде и пашњаци</w:t>
      </w:r>
    </w:p>
    <w:p w14:paraId="3ED0520A" w14:textId="77777777" w:rsidR="00843819" w:rsidRPr="0057544D" w:rsidRDefault="00843819" w:rsidP="00D35CBE">
      <w:pPr>
        <w:spacing w:before="60" w:after="60"/>
        <w:jc w:val="both"/>
        <w:rPr>
          <w:snapToGrid w:val="0"/>
          <w:lang w:val="ru-RU"/>
        </w:rPr>
      </w:pPr>
      <w:r w:rsidRPr="0057544D">
        <w:rPr>
          <w:snapToGrid w:val="0"/>
          <w:lang w:val="ru-RU"/>
        </w:rPr>
        <w:t xml:space="preserve">         Ливаде и пашњаци - које су енклавиране у севернијем делу газдинске јединице представљају важан извор хране за присутне преживаре у свим шумама.  Ово су углавном приватне површине у шумском комплексу.</w:t>
      </w:r>
    </w:p>
    <w:p w14:paraId="5C77ACB2" w14:textId="2F3E412F" w:rsidR="00843819" w:rsidRPr="0057544D" w:rsidRDefault="00843819" w:rsidP="00D35CBE">
      <w:pPr>
        <w:spacing w:before="60" w:after="60"/>
        <w:jc w:val="both"/>
        <w:rPr>
          <w:snapToGrid w:val="0"/>
          <w:lang w:val="ru-RU"/>
        </w:rPr>
      </w:pPr>
      <w:r w:rsidRPr="0057544D">
        <w:rPr>
          <w:snapToGrid w:val="0"/>
          <w:lang w:val="ru-RU"/>
        </w:rPr>
        <w:t xml:space="preserve">         Релативно велика заступљеност у овој газдинској јединици,  светлих и топлих храстових  шума,  са  повременим  обилним уродом семена,  обиље  воде,  велики  број сунчаних дана,  релативно мале висине, мир у шумском комплексу и окружењу чине и ову газдинску јединицу као и читаво подручје изузетним за узгој крупне дивљачи.</w:t>
      </w:r>
    </w:p>
    <w:p w14:paraId="02576EA9" w14:textId="024B3C7D" w:rsidR="00843819" w:rsidRPr="0057544D" w:rsidRDefault="00843819" w:rsidP="00D35CBE">
      <w:pPr>
        <w:spacing w:before="60" w:after="60"/>
        <w:jc w:val="both"/>
        <w:rPr>
          <w:snapToGrid w:val="0"/>
          <w:lang w:val="ru-RU"/>
        </w:rPr>
      </w:pPr>
      <w:r w:rsidRPr="0057544D">
        <w:rPr>
          <w:color w:val="000000"/>
          <w:lang w:val="sr-Cyrl-RS"/>
        </w:rPr>
        <w:t>ПД „Национални парк Ђердап“ ДОО газдује ловиштем на основу Уговора</w:t>
      </w:r>
      <w:r w:rsidRPr="0057544D">
        <w:rPr>
          <w:noProof/>
          <w:lang w:val="sr-Cyrl-RS"/>
        </w:rPr>
        <w:t xml:space="preserve"> о давању ловишта „Ђердап“ на газдовање који је закључен између Министарства пољопривреде, шумарства и водопривреде, Управе за шуме и </w:t>
      </w:r>
      <w:r w:rsidR="00E7694E" w:rsidRPr="0057544D">
        <w:rPr>
          <w:noProof/>
          <w:lang w:val="sr-Cyrl-RS"/>
        </w:rPr>
        <w:t xml:space="preserve">ПД </w:t>
      </w:r>
      <w:r w:rsidRPr="0057544D">
        <w:rPr>
          <w:rFonts w:eastAsia="Calibri"/>
          <w:bCs/>
          <w:lang w:val="sr-Cyrl-CS" w:eastAsia="ar-SA"/>
        </w:rPr>
        <w:t>„Национални парк Ђердап“</w:t>
      </w:r>
      <w:r w:rsidR="00E7694E" w:rsidRPr="0057544D">
        <w:rPr>
          <w:rFonts w:eastAsia="Calibri"/>
          <w:bCs/>
          <w:lang w:val="sr-Cyrl-CS" w:eastAsia="ar-SA"/>
        </w:rPr>
        <w:t xml:space="preserve"> д.о.о.</w:t>
      </w:r>
      <w:r w:rsidRPr="0057544D">
        <w:rPr>
          <w:rFonts w:eastAsia="Calibri"/>
          <w:bCs/>
          <w:lang w:val="sr-Cyrl-CS" w:eastAsia="ar-SA"/>
        </w:rPr>
        <w:t>, број: 401-002070/6/2020-10 од 31.12.2020.године.</w:t>
      </w:r>
    </w:p>
    <w:p w14:paraId="205A50C4" w14:textId="10CC5038" w:rsidR="00843819" w:rsidRPr="0057544D" w:rsidRDefault="00843819" w:rsidP="00D35CBE">
      <w:pPr>
        <w:widowControl/>
        <w:spacing w:before="60" w:after="60"/>
        <w:ind w:firstLine="720"/>
        <w:jc w:val="both"/>
        <w:rPr>
          <w:lang w:val="pl-PL"/>
        </w:rPr>
      </w:pPr>
      <w:r w:rsidRPr="0057544D">
        <w:rPr>
          <w:lang w:val="pl-PL"/>
        </w:rPr>
        <w:t>Ловиште “</w:t>
      </w:r>
      <w:r w:rsidRPr="0057544D">
        <w:rPr>
          <w:lang w:val="sr-Cyrl-RS"/>
        </w:rPr>
        <w:t>Ђердап</w:t>
      </w:r>
      <w:r w:rsidRPr="0057544D">
        <w:rPr>
          <w:lang w:val="pl-PL"/>
        </w:rPr>
        <w:t xml:space="preserve">” је установљено решењем министра пољопривреде, шумарства и водопривреде </w:t>
      </w:r>
      <w:r w:rsidRPr="0057544D">
        <w:rPr>
          <w:rFonts w:eastAsia="Calibri"/>
          <w:lang w:val="sr-Cyrl-RS"/>
        </w:rPr>
        <w:t>,</w:t>
      </w:r>
      <w:r w:rsidRPr="0057544D">
        <w:rPr>
          <w:lang w:val="pl-PL"/>
        </w:rPr>
        <w:t xml:space="preserve"> објављено у “Службеном гласнику Р.С.” бр. </w:t>
      </w:r>
      <w:r w:rsidRPr="0057544D">
        <w:rPr>
          <w:lang w:val="sr-Cyrl-RS"/>
        </w:rPr>
        <w:t>157</w:t>
      </w:r>
      <w:r w:rsidRPr="0057544D">
        <w:rPr>
          <w:lang w:val="pl-PL"/>
        </w:rPr>
        <w:t>/</w:t>
      </w:r>
      <w:r w:rsidRPr="0057544D">
        <w:rPr>
          <w:lang w:val="sr-Cyrl-RS"/>
        </w:rPr>
        <w:t>2</w:t>
      </w:r>
      <w:r w:rsidRPr="0057544D">
        <w:rPr>
          <w:lang w:val="pl-PL"/>
        </w:rPr>
        <w:t xml:space="preserve">0. од </w:t>
      </w:r>
      <w:r w:rsidRPr="0057544D">
        <w:rPr>
          <w:lang w:val="sr-Cyrl-RS"/>
        </w:rPr>
        <w:t>28</w:t>
      </w:r>
      <w:r w:rsidRPr="0057544D">
        <w:rPr>
          <w:lang w:val="pl-PL"/>
        </w:rPr>
        <w:t>.</w:t>
      </w:r>
      <w:r w:rsidRPr="0057544D">
        <w:rPr>
          <w:lang w:val="sr-Cyrl-RS"/>
        </w:rPr>
        <w:t>12.</w:t>
      </w:r>
      <w:r w:rsidRPr="0057544D">
        <w:rPr>
          <w:lang w:val="pl-PL"/>
        </w:rPr>
        <w:t>20</w:t>
      </w:r>
      <w:r w:rsidRPr="0057544D">
        <w:rPr>
          <w:lang w:val="sr-Cyrl-RS"/>
        </w:rPr>
        <w:t>2</w:t>
      </w:r>
      <w:r w:rsidRPr="0057544D">
        <w:rPr>
          <w:lang w:val="pl-PL"/>
        </w:rPr>
        <w:t>0. године.</w:t>
      </w:r>
    </w:p>
    <w:p w14:paraId="485DFE22" w14:textId="5D4191B8" w:rsidR="00843819" w:rsidRPr="0057544D" w:rsidRDefault="00843819" w:rsidP="00D35CBE">
      <w:pPr>
        <w:spacing w:before="60" w:after="60"/>
        <w:ind w:firstLine="720"/>
        <w:jc w:val="both"/>
        <w:rPr>
          <w:color w:val="333333"/>
          <w:lang w:val="sr-Cyrl-RS" w:eastAsia="sr-Latn-RS"/>
        </w:rPr>
      </w:pPr>
      <w:r w:rsidRPr="0057544D">
        <w:rPr>
          <w:rFonts w:hint="eastAsia"/>
          <w:color w:val="333333"/>
          <w:lang w:val="sr-Latn-RS" w:eastAsia="sr-Latn-RS"/>
        </w:rPr>
        <w:t>Површина</w:t>
      </w:r>
      <w:r w:rsidRPr="0057544D">
        <w:rPr>
          <w:color w:val="333333"/>
          <w:lang w:val="sr-Latn-RS" w:eastAsia="sr-Latn-RS"/>
        </w:rPr>
        <w:t xml:space="preserve"> </w:t>
      </w:r>
      <w:r w:rsidRPr="0057544D">
        <w:rPr>
          <w:rFonts w:hint="eastAsia"/>
          <w:color w:val="333333"/>
          <w:lang w:val="sr-Latn-RS" w:eastAsia="sr-Latn-RS"/>
        </w:rPr>
        <w:t>Националног</w:t>
      </w:r>
      <w:r w:rsidRPr="0057544D">
        <w:rPr>
          <w:color w:val="333333"/>
          <w:lang w:val="sr-Latn-RS" w:eastAsia="sr-Latn-RS"/>
        </w:rPr>
        <w:t xml:space="preserve"> </w:t>
      </w:r>
      <w:r w:rsidRPr="0057544D">
        <w:rPr>
          <w:rFonts w:hint="eastAsia"/>
          <w:color w:val="333333"/>
          <w:lang w:val="sr-Latn-RS" w:eastAsia="sr-Latn-RS"/>
        </w:rPr>
        <w:t>парка</w:t>
      </w:r>
      <w:r w:rsidRPr="0057544D">
        <w:rPr>
          <w:color w:val="333333"/>
          <w:lang w:val="sr-Latn-RS" w:eastAsia="sr-Latn-RS"/>
        </w:rPr>
        <w:t xml:space="preserve"> </w:t>
      </w:r>
      <w:r w:rsidRPr="0057544D">
        <w:rPr>
          <w:rFonts w:hint="eastAsia"/>
          <w:color w:val="333333"/>
          <w:lang w:val="sr-Latn-RS" w:eastAsia="sr-Latn-RS"/>
        </w:rPr>
        <w:t>Ђердап</w:t>
      </w:r>
      <w:r w:rsidRPr="0057544D">
        <w:rPr>
          <w:color w:val="333333"/>
          <w:lang w:val="sr-Latn-RS" w:eastAsia="sr-Latn-RS"/>
        </w:rPr>
        <w:t xml:space="preserve"> </w:t>
      </w:r>
      <w:r w:rsidRPr="0057544D">
        <w:rPr>
          <w:rFonts w:hint="eastAsia"/>
          <w:color w:val="333333"/>
          <w:lang w:val="sr-Latn-RS" w:eastAsia="sr-Latn-RS"/>
        </w:rPr>
        <w:t>износи</w:t>
      </w:r>
      <w:r w:rsidRPr="0057544D">
        <w:rPr>
          <w:color w:val="333333"/>
          <w:lang w:val="sr-Latn-RS" w:eastAsia="sr-Latn-RS"/>
        </w:rPr>
        <w:t xml:space="preserve"> 63.786,48 </w:t>
      </w:r>
      <w:r w:rsidRPr="0057544D">
        <w:rPr>
          <w:rFonts w:hint="eastAsia"/>
          <w:color w:val="333333"/>
          <w:lang w:val="sr-Latn-RS" w:eastAsia="sr-Latn-RS"/>
        </w:rPr>
        <w:t>ха</w:t>
      </w:r>
      <w:r w:rsidRPr="0057544D">
        <w:rPr>
          <w:color w:val="333333"/>
          <w:lang w:val="sr-Cyrl-RS" w:eastAsia="sr-Latn-RS"/>
        </w:rPr>
        <w:t xml:space="preserve">, површина ловишта је нешто мања и износи </w:t>
      </w:r>
      <w:r w:rsidRPr="0057544D">
        <w:rPr>
          <w:rFonts w:eastAsia="Calibri"/>
          <w:lang w:val="sr-Cyrl-CS" w:eastAsia="ar-SA"/>
        </w:rPr>
        <w:t xml:space="preserve">63.730,29, док је ловна површина 48.000 </w:t>
      </w:r>
      <w:r w:rsidRPr="0057544D">
        <w:rPr>
          <w:rFonts w:eastAsia="Calibri"/>
          <w:lang w:val="sr-Latn-RS" w:eastAsia="ar-SA"/>
        </w:rPr>
        <w:t>ha.</w:t>
      </w:r>
    </w:p>
    <w:p w14:paraId="35B17D94" w14:textId="77777777" w:rsidR="00843819" w:rsidRPr="0057544D" w:rsidRDefault="00843819" w:rsidP="00D35CBE">
      <w:pPr>
        <w:spacing w:before="60" w:after="60"/>
        <w:ind w:firstLine="720"/>
        <w:jc w:val="both"/>
        <w:rPr>
          <w:lang w:val="sr-Cyrl-CS"/>
        </w:rPr>
      </w:pPr>
      <w:r w:rsidRPr="0057544D">
        <w:rPr>
          <w:noProof/>
          <w:lang w:val="sr-Cyrl-RS"/>
        </w:rPr>
        <w:t xml:space="preserve">Ловиште „Ђердап” се утврђује као: у погледу коришћења простора - отворено ловиште, по намени - ловиште посебне намене, а по надморској висини и конфигурацији терена - брдско ловиште. </w:t>
      </w:r>
      <w:r w:rsidRPr="0057544D">
        <w:rPr>
          <w:lang w:val="sr-Cyrl-CS"/>
        </w:rPr>
        <w:t>Најзаступ</w:t>
      </w:r>
      <w:r w:rsidRPr="0057544D">
        <w:rPr>
          <w:lang w:val="sr-Cyrl-RS"/>
        </w:rPr>
        <w:t>љ</w:t>
      </w:r>
      <w:r w:rsidRPr="0057544D">
        <w:rPr>
          <w:lang w:val="sr-Cyrl-CS"/>
        </w:rPr>
        <w:t xml:space="preserve">енији је шумски тип ловишта за крупне врсте дивљачи. </w:t>
      </w:r>
    </w:p>
    <w:p w14:paraId="752B7985" w14:textId="424E0D10" w:rsidR="00843819" w:rsidRPr="0057544D" w:rsidRDefault="00843819" w:rsidP="00D35CBE">
      <w:pPr>
        <w:spacing w:before="60" w:after="60"/>
        <w:ind w:firstLine="720"/>
        <w:jc w:val="both"/>
        <w:rPr>
          <w:color w:val="333333"/>
          <w:lang w:val="sr-Cyrl-RS" w:eastAsia="sr-Latn-RS"/>
        </w:rPr>
      </w:pPr>
      <w:r w:rsidRPr="0057544D">
        <w:rPr>
          <w:color w:val="333333"/>
          <w:lang w:val="sr-Cyrl-RS" w:eastAsia="sr-Latn-RS"/>
        </w:rPr>
        <w:t>Граница ловишта Ђердап се поклапа са границом п</w:t>
      </w:r>
      <w:r w:rsidRPr="0057544D">
        <w:rPr>
          <w:color w:val="333333"/>
          <w:lang w:val="sr-Latn-RS" w:eastAsia="sr-Latn-RS"/>
        </w:rPr>
        <w:t>одручј</w:t>
      </w:r>
      <w:r w:rsidRPr="0057544D">
        <w:rPr>
          <w:color w:val="333333"/>
          <w:lang w:val="sr-Cyrl-RS" w:eastAsia="sr-Latn-RS"/>
        </w:rPr>
        <w:t>а</w:t>
      </w:r>
      <w:r w:rsidRPr="0057544D">
        <w:rPr>
          <w:color w:val="333333"/>
          <w:lang w:val="sr-Latn-RS" w:eastAsia="sr-Latn-RS"/>
        </w:rPr>
        <w:t xml:space="preserve"> Националног парка Ђердап </w:t>
      </w:r>
      <w:r w:rsidRPr="0057544D">
        <w:rPr>
          <w:color w:val="333333"/>
          <w:lang w:val="sr-Cyrl-RS" w:eastAsia="sr-Latn-RS"/>
        </w:rPr>
        <w:t xml:space="preserve">и </w:t>
      </w:r>
      <w:r w:rsidRPr="0057544D">
        <w:rPr>
          <w:color w:val="333333"/>
          <w:lang w:val="sr-Latn-RS" w:eastAsia="sr-Latn-RS"/>
        </w:rPr>
        <w:t>налази се на територији општина Голубац, Мајданпек и Кладово. Површина Националног парка Ђердап износи 63.786,48 ха</w:t>
      </w:r>
      <w:r w:rsidR="00830C4D" w:rsidRPr="0057544D">
        <w:rPr>
          <w:color w:val="333333"/>
          <w:lang w:val="sr-Cyrl-RS" w:eastAsia="sr-Latn-RS"/>
        </w:rPr>
        <w:t>.</w:t>
      </w:r>
    </w:p>
    <w:p w14:paraId="34729EA3" w14:textId="77777777" w:rsidR="00843819" w:rsidRPr="0057544D" w:rsidRDefault="00843819" w:rsidP="00D35CBE">
      <w:pPr>
        <w:spacing w:before="60" w:after="60"/>
        <w:jc w:val="both"/>
        <w:rPr>
          <w:snapToGrid w:val="0"/>
          <w:lang w:val="sr-Cyrl-RS"/>
        </w:rPr>
      </w:pPr>
      <w:r w:rsidRPr="0057544D">
        <w:rPr>
          <w:snapToGrid w:val="0"/>
          <w:lang w:val="ru-RU"/>
        </w:rPr>
        <w:t xml:space="preserve">         Према "Ловној основи ловишта "Ђердап" (рок </w:t>
      </w:r>
      <w:r w:rsidRPr="0057544D">
        <w:rPr>
          <w:snapToGrid w:val="0"/>
        </w:rPr>
        <w:t xml:space="preserve">од </w:t>
      </w:r>
      <w:r w:rsidRPr="0057544D">
        <w:rPr>
          <w:b/>
          <w:snapToGrid w:val="0"/>
        </w:rPr>
        <w:t>01.04.20</w:t>
      </w:r>
      <w:r w:rsidRPr="0057544D">
        <w:rPr>
          <w:b/>
          <w:snapToGrid w:val="0"/>
          <w:lang w:val="sr-Cyrl-RS"/>
        </w:rPr>
        <w:t>21</w:t>
      </w:r>
      <w:r w:rsidRPr="0057544D">
        <w:rPr>
          <w:b/>
          <w:snapToGrid w:val="0"/>
        </w:rPr>
        <w:t xml:space="preserve">. </w:t>
      </w:r>
      <w:r w:rsidRPr="0057544D">
        <w:rPr>
          <w:snapToGrid w:val="0"/>
        </w:rPr>
        <w:t xml:space="preserve">године  до  </w:t>
      </w:r>
      <w:r w:rsidRPr="0057544D">
        <w:rPr>
          <w:b/>
          <w:snapToGrid w:val="0"/>
        </w:rPr>
        <w:t>31.03.20</w:t>
      </w:r>
      <w:r w:rsidRPr="0057544D">
        <w:rPr>
          <w:b/>
          <w:snapToGrid w:val="0"/>
          <w:lang w:val="sr-Cyrl-RS"/>
        </w:rPr>
        <w:t>31</w:t>
      </w:r>
      <w:r w:rsidRPr="0057544D">
        <w:rPr>
          <w:b/>
          <w:snapToGrid w:val="0"/>
        </w:rPr>
        <w:t>.</w:t>
      </w:r>
      <w:r w:rsidRPr="0057544D">
        <w:rPr>
          <w:snapToGrid w:val="0"/>
        </w:rPr>
        <w:t xml:space="preserve"> године</w:t>
      </w:r>
      <w:r w:rsidRPr="0057544D">
        <w:rPr>
          <w:snapToGrid w:val="0"/>
          <w:lang w:val="sr-Cyrl-RS"/>
        </w:rPr>
        <w:t>)</w:t>
      </w:r>
      <w:r w:rsidRPr="0057544D">
        <w:rPr>
          <w:snapToGrid w:val="0"/>
          <w:lang w:val="ru-RU"/>
        </w:rPr>
        <w:t>, на подручју ловишта Ђердап" има велики број врста дивљачи од којих су најзначајније у простору ове газдинске јединице: јелен, срна, дивља свиња, зец, јаребица.</w:t>
      </w:r>
    </w:p>
    <w:p w14:paraId="30BDEB0E" w14:textId="77777777" w:rsidR="00843819" w:rsidRPr="0057544D" w:rsidRDefault="00843819" w:rsidP="00D35CBE">
      <w:pPr>
        <w:spacing w:before="60" w:after="60"/>
        <w:jc w:val="both"/>
        <w:rPr>
          <w:snapToGrid w:val="0"/>
          <w:lang w:val="ru-RU"/>
        </w:rPr>
      </w:pPr>
      <w:r w:rsidRPr="0057544D">
        <w:rPr>
          <w:snapToGrid w:val="0"/>
          <w:lang w:val="ru-RU"/>
        </w:rPr>
        <w:t xml:space="preserve">         Птице мочварице су у репродуктивном периоду, дуж обале Дунава, присутне само у мањем броју, али зими велики број врста зимује на овој реци.</w:t>
      </w:r>
    </w:p>
    <w:p w14:paraId="74D6C8EB" w14:textId="77777777" w:rsidR="00843819" w:rsidRPr="0057544D" w:rsidRDefault="00843819" w:rsidP="00D35CBE">
      <w:pPr>
        <w:spacing w:before="60" w:after="60"/>
        <w:jc w:val="both"/>
        <w:rPr>
          <w:snapToGrid w:val="0"/>
          <w:lang w:val="ru-RU"/>
        </w:rPr>
      </w:pPr>
      <w:r w:rsidRPr="0057544D">
        <w:rPr>
          <w:snapToGrid w:val="0"/>
          <w:lang w:val="ru-RU"/>
        </w:rPr>
        <w:t xml:space="preserve">         Криволов  и  у овим шумама је још увек угрожавајући  фактор  бројном  стању дивљачи, а тиме и у смислу заштите фауне у целини.</w:t>
      </w:r>
    </w:p>
    <w:p w14:paraId="28419CF4" w14:textId="32170E27" w:rsidR="00843819" w:rsidRPr="0057544D" w:rsidRDefault="00843819" w:rsidP="00D35CBE">
      <w:pPr>
        <w:spacing w:before="60" w:after="60"/>
        <w:jc w:val="both"/>
        <w:rPr>
          <w:b/>
          <w:snapToGrid w:val="0"/>
          <w:lang w:val="ru-RU"/>
        </w:rPr>
      </w:pPr>
      <w:r w:rsidRPr="0057544D">
        <w:rPr>
          <w:snapToGrid w:val="0"/>
          <w:lang w:val="ru-RU"/>
        </w:rPr>
        <w:t xml:space="preserve">         Према решењу у Ловној основи (20</w:t>
      </w:r>
      <w:r w:rsidRPr="0057544D">
        <w:rPr>
          <w:snapToGrid w:val="0"/>
          <w:lang w:val="sr-Cyrl-RS"/>
        </w:rPr>
        <w:t>21</w:t>
      </w:r>
      <w:r w:rsidRPr="0057544D">
        <w:rPr>
          <w:snapToGrid w:val="0"/>
          <w:lang w:val="ru-RU"/>
        </w:rPr>
        <w:t xml:space="preserve">. – </w:t>
      </w:r>
      <w:r w:rsidRPr="0057544D">
        <w:rPr>
          <w:snapToGrid w:val="0"/>
        </w:rPr>
        <w:t>2023</w:t>
      </w:r>
      <w:r w:rsidRPr="0057544D">
        <w:rPr>
          <w:snapToGrid w:val="0"/>
          <w:lang w:val="ru-RU"/>
        </w:rPr>
        <w:t xml:space="preserve">) ова газдинска јединица припада ловном ревиру </w:t>
      </w:r>
      <w:r w:rsidR="00830C4D" w:rsidRPr="0057544D">
        <w:rPr>
          <w:snapToGrid w:val="0"/>
          <w:lang w:val="ru-RU"/>
        </w:rPr>
        <w:t>Чезава-</w:t>
      </w:r>
      <w:r w:rsidRPr="0057544D">
        <w:rPr>
          <w:snapToGrid w:val="0"/>
          <w:lang w:val="ru-RU"/>
        </w:rPr>
        <w:t>Десна река.</w:t>
      </w:r>
    </w:p>
    <w:p w14:paraId="2CAB7839" w14:textId="77777777" w:rsidR="00F27879" w:rsidRPr="0057544D" w:rsidRDefault="00F27879" w:rsidP="00F27879">
      <w:pPr>
        <w:pStyle w:val="Heading3"/>
        <w:rPr>
          <w:rFonts w:ascii="Times New Roman" w:hAnsi="Times New Roman"/>
          <w:sz w:val="24"/>
          <w:szCs w:val="24"/>
        </w:rPr>
      </w:pPr>
      <w:r w:rsidRPr="0057544D">
        <w:rPr>
          <w:rFonts w:ascii="Times New Roman" w:hAnsi="Times New Roman"/>
          <w:sz w:val="24"/>
          <w:szCs w:val="24"/>
        </w:rPr>
        <w:t>2.</w:t>
      </w:r>
      <w:r w:rsidRPr="0057544D">
        <w:rPr>
          <w:rFonts w:ascii="Times New Roman" w:hAnsi="Times New Roman"/>
          <w:sz w:val="24"/>
          <w:szCs w:val="24"/>
          <w:lang w:val="sr-Cyrl-RS"/>
        </w:rPr>
        <w:t>1.</w:t>
      </w:r>
      <w:r w:rsidRPr="0057544D">
        <w:rPr>
          <w:rFonts w:ascii="Times New Roman" w:hAnsi="Times New Roman"/>
          <w:sz w:val="24"/>
          <w:szCs w:val="24"/>
        </w:rPr>
        <w:t>15.</w:t>
      </w:r>
      <w:r w:rsidRPr="0057544D">
        <w:rPr>
          <w:rFonts w:ascii="Times New Roman" w:hAnsi="Times New Roman"/>
          <w:sz w:val="24"/>
          <w:szCs w:val="24"/>
        </w:rPr>
        <w:tab/>
        <w:t>Стање заштићених делова природе</w:t>
      </w:r>
    </w:p>
    <w:p w14:paraId="52ADAF1B" w14:textId="77777777" w:rsidR="00A50510" w:rsidRPr="0057544D" w:rsidRDefault="00A50510" w:rsidP="00265C83">
      <w:pPr>
        <w:rPr>
          <w:lang w:val="sr-Cyrl-RS"/>
        </w:rPr>
      </w:pPr>
    </w:p>
    <w:p w14:paraId="4BB992C3" w14:textId="77777777" w:rsidR="00A471B3" w:rsidRPr="0057544D" w:rsidRDefault="00A471B3" w:rsidP="00A471B3">
      <w:pPr>
        <w:jc w:val="both"/>
        <w:rPr>
          <w:snapToGrid w:val="0"/>
          <w:color w:val="FF0000"/>
          <w:lang w:val="ru-RU"/>
        </w:rPr>
      </w:pPr>
      <w:r w:rsidRPr="0057544D">
        <w:rPr>
          <w:snapToGrid w:val="0"/>
          <w:lang w:val="ru-RU"/>
        </w:rPr>
        <w:t xml:space="preserve">         Шуме  и  шири  простор  ове газдинске  јединице   припадају  деловима   зона заштите:</w:t>
      </w:r>
    </w:p>
    <w:p w14:paraId="29402D77" w14:textId="77777777" w:rsidR="00A471B3" w:rsidRPr="0057544D" w:rsidRDefault="00A471B3" w:rsidP="00A471B3">
      <w:pPr>
        <w:jc w:val="both"/>
        <w:rPr>
          <w:snapToGrid w:val="0"/>
          <w:lang w:val="ru-RU"/>
        </w:rPr>
      </w:pPr>
    </w:p>
    <w:p w14:paraId="1E1CF3EB" w14:textId="77777777" w:rsidR="00A471B3" w:rsidRPr="0057544D" w:rsidRDefault="00A471B3" w:rsidP="00A471B3">
      <w:pPr>
        <w:jc w:val="both"/>
        <w:rPr>
          <w:snapToGrid w:val="0"/>
          <w:lang w:val="ru-RU"/>
        </w:rPr>
      </w:pPr>
      <w:r w:rsidRPr="0057544D">
        <w:rPr>
          <w:snapToGrid w:val="0"/>
          <w:lang w:val="sr-Latn-CS"/>
        </w:rPr>
        <w:t>I</w:t>
      </w:r>
      <w:r w:rsidRPr="0057544D">
        <w:rPr>
          <w:snapToGrid w:val="0"/>
          <w:lang w:val="ru-RU"/>
        </w:rPr>
        <w:t xml:space="preserve"> степен:  </w:t>
      </w:r>
    </w:p>
    <w:p w14:paraId="57C62F00" w14:textId="77777777" w:rsidR="00A471B3" w:rsidRPr="0057544D" w:rsidRDefault="00A471B3" w:rsidP="00B153C8">
      <w:pPr>
        <w:pStyle w:val="ListParagraph"/>
        <w:numPr>
          <w:ilvl w:val="0"/>
          <w:numId w:val="13"/>
        </w:numPr>
        <w:jc w:val="both"/>
        <w:rPr>
          <w:snapToGrid w:val="0"/>
        </w:rPr>
      </w:pPr>
      <w:r w:rsidRPr="0057544D">
        <w:rPr>
          <w:snapToGrid w:val="0"/>
        </w:rPr>
        <w:t>- Строги  природни резерват "</w:t>
      </w:r>
      <w:r w:rsidRPr="0057544D">
        <w:rPr>
          <w:b/>
          <w:bCs/>
          <w:snapToGrid w:val="0"/>
        </w:rPr>
        <w:t>Голубачки  град</w:t>
      </w:r>
      <w:r w:rsidRPr="0057544D">
        <w:rPr>
          <w:snapToGrid w:val="0"/>
        </w:rPr>
        <w:t>", овај локалитет обухвата одељења део 96а, 96б, 96ц и 96д;</w:t>
      </w:r>
    </w:p>
    <w:p w14:paraId="6905E86B" w14:textId="77777777" w:rsidR="00A471B3" w:rsidRPr="0057544D" w:rsidRDefault="00A471B3" w:rsidP="00B153C8">
      <w:pPr>
        <w:pStyle w:val="ListParagraph"/>
        <w:numPr>
          <w:ilvl w:val="0"/>
          <w:numId w:val="13"/>
        </w:numPr>
        <w:jc w:val="both"/>
        <w:rPr>
          <w:snapToGrid w:val="0"/>
        </w:rPr>
      </w:pPr>
      <w:r w:rsidRPr="0057544D">
        <w:rPr>
          <w:snapToGrid w:val="0"/>
        </w:rPr>
        <w:t>- Строги  природни резерват "</w:t>
      </w:r>
      <w:r w:rsidRPr="0057544D">
        <w:rPr>
          <w:b/>
          <w:bCs/>
          <w:snapToGrid w:val="0"/>
        </w:rPr>
        <w:t>Бојана</w:t>
      </w:r>
      <w:r w:rsidRPr="0057544D">
        <w:rPr>
          <w:snapToGrid w:val="0"/>
        </w:rPr>
        <w:t>", који обухвата одељења 90а, 90б, 90ц,90д, 91и, 91ј, 94а, 94д, део 94ц, 95а,95б, 95ц и 95д,</w:t>
      </w:r>
    </w:p>
    <w:p w14:paraId="22B22D69" w14:textId="392D5DF9" w:rsidR="00A471B3" w:rsidRPr="0057544D" w:rsidRDefault="00A471B3" w:rsidP="00B153C8">
      <w:pPr>
        <w:pStyle w:val="ListParagraph"/>
        <w:numPr>
          <w:ilvl w:val="0"/>
          <w:numId w:val="13"/>
        </w:numPr>
        <w:jc w:val="both"/>
        <w:rPr>
          <w:snapToGrid w:val="0"/>
        </w:rPr>
      </w:pPr>
      <w:r w:rsidRPr="0057544D">
        <w:rPr>
          <w:snapToGrid w:val="0"/>
        </w:rPr>
        <w:t>- локалитет „</w:t>
      </w:r>
      <w:r w:rsidRPr="0057544D">
        <w:rPr>
          <w:b/>
          <w:bCs/>
          <w:snapToGrid w:val="0"/>
        </w:rPr>
        <w:t>Клисура реке Брњице</w:t>
      </w:r>
      <w:r w:rsidRPr="0057544D">
        <w:rPr>
          <w:snapToGrid w:val="0"/>
        </w:rPr>
        <w:t>“,који обухвата одељења 71, 76, 77, 78, 79, 80, 81, 82, део 83а,</w:t>
      </w:r>
      <w:r w:rsidR="00B153C8" w:rsidRPr="0057544D">
        <w:rPr>
          <w:snapToGrid w:val="0"/>
          <w:lang w:val="sr-Cyrl-RS"/>
        </w:rPr>
        <w:t xml:space="preserve"> </w:t>
      </w:r>
      <w:r w:rsidRPr="0057544D">
        <w:rPr>
          <w:snapToGrid w:val="0"/>
        </w:rPr>
        <w:t>83б,83/1, 83/2, 84а, 84б, 84ц и 84д.</w:t>
      </w:r>
    </w:p>
    <w:p w14:paraId="2884D523" w14:textId="77777777" w:rsidR="00A471B3" w:rsidRPr="0057544D" w:rsidRDefault="00A471B3" w:rsidP="00A471B3">
      <w:pPr>
        <w:pStyle w:val="ListParagraph"/>
        <w:ind w:left="1320"/>
        <w:jc w:val="both"/>
        <w:rPr>
          <w:snapToGrid w:val="0"/>
          <w:lang w:val="ru-RU"/>
        </w:rPr>
      </w:pPr>
    </w:p>
    <w:p w14:paraId="0AF157D7" w14:textId="77777777" w:rsidR="00A471B3" w:rsidRPr="0057544D" w:rsidRDefault="00A471B3" w:rsidP="00A471B3">
      <w:pPr>
        <w:jc w:val="both"/>
        <w:rPr>
          <w:snapToGrid w:val="0"/>
        </w:rPr>
      </w:pPr>
      <w:r w:rsidRPr="0057544D">
        <w:rPr>
          <w:snapToGrid w:val="0"/>
        </w:rPr>
        <w:lastRenderedPageBreak/>
        <w:t>II степен:</w:t>
      </w:r>
    </w:p>
    <w:p w14:paraId="67C38874" w14:textId="77777777" w:rsidR="00A471B3" w:rsidRPr="0057544D" w:rsidRDefault="00A471B3">
      <w:pPr>
        <w:pStyle w:val="ListParagraph"/>
        <w:numPr>
          <w:ilvl w:val="0"/>
          <w:numId w:val="13"/>
        </w:numPr>
        <w:jc w:val="both"/>
        <w:rPr>
          <w:snapToGrid w:val="0"/>
        </w:rPr>
      </w:pPr>
      <w:r w:rsidRPr="0057544D">
        <w:rPr>
          <w:snapToGrid w:val="0"/>
        </w:rPr>
        <w:t xml:space="preserve">Локалитет </w:t>
      </w:r>
      <w:r w:rsidRPr="0057544D">
        <w:rPr>
          <w:b/>
          <w:snapToGrid w:val="0"/>
        </w:rPr>
        <w:t>„Голубачка клисура“,</w:t>
      </w:r>
      <w:r w:rsidRPr="0057544D">
        <w:rPr>
          <w:snapToGrid w:val="0"/>
        </w:rPr>
        <w:t xml:space="preserve">  на простору овог локалитета налазе се одељења 96е, 96ф, 96г и 96х,</w:t>
      </w:r>
    </w:p>
    <w:p w14:paraId="5356B091" w14:textId="77777777" w:rsidR="00A471B3" w:rsidRPr="0057544D" w:rsidRDefault="00A471B3">
      <w:pPr>
        <w:pStyle w:val="ListParagraph"/>
        <w:numPr>
          <w:ilvl w:val="0"/>
          <w:numId w:val="13"/>
        </w:numPr>
        <w:jc w:val="both"/>
        <w:rPr>
          <w:snapToGrid w:val="0"/>
        </w:rPr>
      </w:pPr>
      <w:r w:rsidRPr="0057544D">
        <w:rPr>
          <w:snapToGrid w:val="0"/>
        </w:rPr>
        <w:t xml:space="preserve">Локалитет </w:t>
      </w:r>
      <w:r w:rsidRPr="0057544D">
        <w:rPr>
          <w:b/>
          <w:snapToGrid w:val="0"/>
        </w:rPr>
        <w:t>„Кукурек“,</w:t>
      </w:r>
      <w:r w:rsidRPr="0057544D">
        <w:rPr>
          <w:snapToGrid w:val="0"/>
        </w:rPr>
        <w:t xml:space="preserve"> на простору овог локалитета налазе се одељења 73, 74, 75, 85, 86, 87, 88, 89, 92, део 93а, 93б, и 93ц,</w:t>
      </w:r>
    </w:p>
    <w:p w14:paraId="3FC09021" w14:textId="77777777" w:rsidR="00A471B3" w:rsidRPr="0057544D" w:rsidRDefault="00A471B3">
      <w:pPr>
        <w:pStyle w:val="ListParagraph"/>
        <w:numPr>
          <w:ilvl w:val="0"/>
          <w:numId w:val="13"/>
        </w:numPr>
        <w:jc w:val="both"/>
        <w:rPr>
          <w:snapToGrid w:val="0"/>
        </w:rPr>
      </w:pPr>
      <w:r w:rsidRPr="0057544D">
        <w:rPr>
          <w:snapToGrid w:val="0"/>
        </w:rPr>
        <w:t xml:space="preserve">Локалитет </w:t>
      </w:r>
      <w:r w:rsidRPr="0057544D">
        <w:rPr>
          <w:b/>
          <w:snapToGrid w:val="0"/>
        </w:rPr>
        <w:t>„Љубковска котлина</w:t>
      </w:r>
      <w:r w:rsidRPr="0057544D">
        <w:rPr>
          <w:snapToGrid w:val="0"/>
        </w:rPr>
        <w:t>“, која обухвата одељења 40, део 41, део 42, 43,44, 45, 46, 47 и део 48,</w:t>
      </w:r>
    </w:p>
    <w:p w14:paraId="59661994" w14:textId="77777777" w:rsidR="00A471B3" w:rsidRPr="0057544D" w:rsidRDefault="00A471B3">
      <w:pPr>
        <w:pStyle w:val="ListParagraph"/>
        <w:numPr>
          <w:ilvl w:val="0"/>
          <w:numId w:val="13"/>
        </w:numPr>
        <w:jc w:val="both"/>
        <w:rPr>
          <w:snapToGrid w:val="0"/>
        </w:rPr>
      </w:pPr>
      <w:r w:rsidRPr="0057544D">
        <w:rPr>
          <w:snapToGrid w:val="0"/>
        </w:rPr>
        <w:t xml:space="preserve">Локалитет </w:t>
      </w:r>
      <w:r w:rsidRPr="0057544D">
        <w:rPr>
          <w:b/>
          <w:snapToGrid w:val="0"/>
        </w:rPr>
        <w:t>„Црни врх“,</w:t>
      </w:r>
      <w:r w:rsidRPr="0057544D">
        <w:rPr>
          <w:snapToGrid w:val="0"/>
        </w:rPr>
        <w:t xml:space="preserve"> који обухвата одељења 72а, 72б, 72ц, 72д, део 72е, 73, 74 и 75. Граница овог локалитета иде спољном границом одељења 72,7</w:t>
      </w:r>
      <w:r w:rsidRPr="0057544D">
        <w:rPr>
          <w:snapToGrid w:val="0"/>
          <w:lang w:val="sr-Cyrl-RS"/>
        </w:rPr>
        <w:t>3</w:t>
      </w:r>
      <w:r w:rsidRPr="0057544D">
        <w:rPr>
          <w:snapToGrid w:val="0"/>
        </w:rPr>
        <w:t>, 74 и 75 ГЈ „Чезава“.</w:t>
      </w:r>
    </w:p>
    <w:p w14:paraId="3CF02991" w14:textId="77777777" w:rsidR="00A471B3" w:rsidRPr="0057544D" w:rsidRDefault="00A471B3" w:rsidP="00A471B3">
      <w:pPr>
        <w:pStyle w:val="ListParagraph"/>
        <w:jc w:val="both"/>
        <w:rPr>
          <w:snapToGrid w:val="0"/>
        </w:rPr>
      </w:pPr>
    </w:p>
    <w:p w14:paraId="6477819B" w14:textId="77777777" w:rsidR="00A471B3" w:rsidRPr="0057544D" w:rsidRDefault="00A471B3" w:rsidP="00D35CBE">
      <w:pPr>
        <w:jc w:val="both"/>
        <w:rPr>
          <w:snapToGrid w:val="0"/>
        </w:rPr>
      </w:pPr>
      <w:r w:rsidRPr="0057544D">
        <w:rPr>
          <w:snapToGrid w:val="0"/>
        </w:rPr>
        <w:t>III степен:</w:t>
      </w:r>
    </w:p>
    <w:p w14:paraId="57B400A8" w14:textId="77777777" w:rsidR="00A471B3" w:rsidRPr="0057544D" w:rsidRDefault="00A471B3">
      <w:pPr>
        <w:pStyle w:val="ListParagraph"/>
        <w:numPr>
          <w:ilvl w:val="0"/>
          <w:numId w:val="13"/>
        </w:numPr>
        <w:jc w:val="both"/>
        <w:rPr>
          <w:snapToGrid w:val="0"/>
        </w:rPr>
      </w:pPr>
      <w:r w:rsidRPr="0057544D">
        <w:rPr>
          <w:snapToGrid w:val="0"/>
        </w:rPr>
        <w:t>Локалитети са режимом (III) степена обухватају сва остала одељења.</w:t>
      </w:r>
    </w:p>
    <w:p w14:paraId="2F8A15B5" w14:textId="77777777" w:rsidR="00A471B3" w:rsidRPr="0057544D" w:rsidRDefault="00A471B3" w:rsidP="00A471B3">
      <w:pPr>
        <w:pStyle w:val="ListParagraph"/>
        <w:jc w:val="both"/>
        <w:rPr>
          <w:snapToGrid w:val="0"/>
        </w:rPr>
      </w:pPr>
    </w:p>
    <w:p w14:paraId="5F6F9113" w14:textId="77777777" w:rsidR="00A471B3" w:rsidRPr="0057544D" w:rsidRDefault="00A471B3" w:rsidP="00A471B3">
      <w:pPr>
        <w:pStyle w:val="ListParagraph"/>
        <w:jc w:val="both"/>
        <w:rPr>
          <w:snapToGrid w:val="0"/>
        </w:rPr>
      </w:pPr>
      <w:r w:rsidRPr="0057544D">
        <w:rPr>
          <w:snapToGrid w:val="0"/>
        </w:rPr>
        <w:t>Непокретна културна добра која се налазе на простору ГЈ „Чезава“, која су обухваћена режимом заштите првог (I) степена су:</w:t>
      </w:r>
    </w:p>
    <w:p w14:paraId="561D7B50" w14:textId="77777777" w:rsidR="00A471B3" w:rsidRPr="0057544D" w:rsidRDefault="00A471B3" w:rsidP="00A471B3">
      <w:pPr>
        <w:pStyle w:val="ListParagraph"/>
        <w:jc w:val="both"/>
        <w:rPr>
          <w:snapToGrid w:val="0"/>
        </w:rPr>
      </w:pPr>
    </w:p>
    <w:p w14:paraId="44109E1A" w14:textId="77777777" w:rsidR="00A471B3" w:rsidRPr="0057544D" w:rsidRDefault="00A471B3">
      <w:pPr>
        <w:pStyle w:val="ListParagraph"/>
        <w:numPr>
          <w:ilvl w:val="0"/>
          <w:numId w:val="13"/>
        </w:numPr>
        <w:jc w:val="both"/>
        <w:rPr>
          <w:snapToGrid w:val="0"/>
        </w:rPr>
      </w:pPr>
      <w:r w:rsidRPr="0057544D">
        <w:rPr>
          <w:b/>
          <w:snapToGrid w:val="0"/>
        </w:rPr>
        <w:t>„Тврђава Голубац“-</w:t>
      </w:r>
      <w:r w:rsidRPr="0057544D">
        <w:rPr>
          <w:snapToGrid w:val="0"/>
        </w:rPr>
        <w:t xml:space="preserve"> непокретно културно добро од изузетног значаја, споменик средњевековне војне архитектурен из ХIV века (1335. Године), налази се на обали Дунава, у средини резервата </w:t>
      </w:r>
      <w:r w:rsidRPr="0057544D">
        <w:rPr>
          <w:snapToGrid w:val="0"/>
          <w:lang w:val="ru-RU"/>
        </w:rPr>
        <w:t>"Голубачки  град", на самом улазу у Национални парк у општини Голубац,</w:t>
      </w:r>
    </w:p>
    <w:p w14:paraId="4C8E36D1" w14:textId="77777777" w:rsidR="00A471B3" w:rsidRPr="0057544D" w:rsidRDefault="00A471B3">
      <w:pPr>
        <w:pStyle w:val="ListParagraph"/>
        <w:numPr>
          <w:ilvl w:val="0"/>
          <w:numId w:val="13"/>
        </w:numPr>
        <w:jc w:val="both"/>
        <w:rPr>
          <w:snapToGrid w:val="0"/>
        </w:rPr>
      </w:pPr>
      <w:r w:rsidRPr="0057544D">
        <w:rPr>
          <w:b/>
          <w:snapToGrid w:val="0"/>
        </w:rPr>
        <w:t>„</w:t>
      </w:r>
      <w:r w:rsidRPr="0057544D">
        <w:rPr>
          <w:b/>
          <w:snapToGrid w:val="0"/>
          <w:lang w:val="ru-RU"/>
        </w:rPr>
        <w:t>Ливадице</w:t>
      </w:r>
      <w:r w:rsidRPr="0057544D">
        <w:rPr>
          <w:snapToGrid w:val="0"/>
        </w:rPr>
        <w:t>“- античко утврђење из периода II и III века н.е.,</w:t>
      </w:r>
    </w:p>
    <w:p w14:paraId="06D9D4EF" w14:textId="77777777" w:rsidR="00A471B3" w:rsidRPr="0057544D" w:rsidRDefault="00A471B3">
      <w:pPr>
        <w:pStyle w:val="ListParagraph"/>
        <w:numPr>
          <w:ilvl w:val="0"/>
          <w:numId w:val="13"/>
        </w:numPr>
        <w:jc w:val="both"/>
        <w:rPr>
          <w:snapToGrid w:val="0"/>
        </w:rPr>
      </w:pPr>
      <w:r w:rsidRPr="0057544D">
        <w:rPr>
          <w:b/>
          <w:snapToGrid w:val="0"/>
        </w:rPr>
        <w:t>„Брњица“-</w:t>
      </w:r>
      <w:r w:rsidRPr="0057544D">
        <w:rPr>
          <w:snapToGrid w:val="0"/>
        </w:rPr>
        <w:t xml:space="preserve"> римски преградни зид,</w:t>
      </w:r>
    </w:p>
    <w:p w14:paraId="6DCA829A" w14:textId="77777777" w:rsidR="00A471B3" w:rsidRPr="0057544D" w:rsidRDefault="00A471B3">
      <w:pPr>
        <w:pStyle w:val="ListParagraph"/>
        <w:numPr>
          <w:ilvl w:val="0"/>
          <w:numId w:val="13"/>
        </w:numPr>
        <w:jc w:val="both"/>
        <w:rPr>
          <w:snapToGrid w:val="0"/>
        </w:rPr>
      </w:pPr>
      <w:r w:rsidRPr="0057544D">
        <w:rPr>
          <w:b/>
          <w:snapToGrid w:val="0"/>
        </w:rPr>
        <w:t>„Чезава“-</w:t>
      </w:r>
      <w:r w:rsidRPr="0057544D">
        <w:rPr>
          <w:snapToGrid w:val="0"/>
        </w:rPr>
        <w:t xml:space="preserve"> (Castrum novae)- римски и рановизантиски каструм из периода од</w:t>
      </w:r>
      <w:r w:rsidRPr="0057544D">
        <w:rPr>
          <w:snapToGrid w:val="0"/>
          <w:lang w:val="sr-Latn-CS"/>
        </w:rPr>
        <w:t>I</w:t>
      </w:r>
      <w:r w:rsidRPr="0057544D">
        <w:rPr>
          <w:snapToGrid w:val="0"/>
        </w:rPr>
        <w:t xml:space="preserve"> до V</w:t>
      </w:r>
      <w:r w:rsidRPr="0057544D">
        <w:rPr>
          <w:snapToGrid w:val="0"/>
          <w:lang w:val="sr-Latn-CS"/>
        </w:rPr>
        <w:t>I</w:t>
      </w:r>
      <w:r w:rsidRPr="0057544D">
        <w:rPr>
          <w:snapToGrid w:val="0"/>
        </w:rPr>
        <w:t xml:space="preserve"> века н.е., средњевековна некропола из периода од XI до XVII века,</w:t>
      </w:r>
    </w:p>
    <w:p w14:paraId="0D014D7A" w14:textId="77777777" w:rsidR="00A471B3" w:rsidRPr="0057544D" w:rsidRDefault="00A471B3">
      <w:pPr>
        <w:pStyle w:val="ListParagraph"/>
        <w:numPr>
          <w:ilvl w:val="0"/>
          <w:numId w:val="13"/>
        </w:numPr>
        <w:jc w:val="both"/>
        <w:rPr>
          <w:snapToGrid w:val="0"/>
        </w:rPr>
      </w:pPr>
      <w:r w:rsidRPr="0057544D">
        <w:rPr>
          <w:b/>
          <w:snapToGrid w:val="0"/>
        </w:rPr>
        <w:t>„Мала Орлова“-</w:t>
      </w:r>
      <w:r w:rsidRPr="0057544D">
        <w:rPr>
          <w:snapToGrid w:val="0"/>
        </w:rPr>
        <w:t xml:space="preserve"> средњевековна некропола.</w:t>
      </w:r>
    </w:p>
    <w:p w14:paraId="0605FACB" w14:textId="77777777" w:rsidR="00A471B3" w:rsidRPr="0057544D" w:rsidRDefault="00A471B3" w:rsidP="00A471B3">
      <w:pPr>
        <w:jc w:val="both"/>
        <w:rPr>
          <w:snapToGrid w:val="0"/>
          <w:lang w:val="ru-RU"/>
        </w:rPr>
      </w:pPr>
    </w:p>
    <w:p w14:paraId="2E72FD70" w14:textId="77777777" w:rsidR="00A471B3" w:rsidRPr="0057544D" w:rsidRDefault="00A471B3" w:rsidP="00A471B3">
      <w:pPr>
        <w:jc w:val="both"/>
        <w:rPr>
          <w:snapToGrid w:val="0"/>
          <w:lang w:val="ru-RU"/>
        </w:rPr>
      </w:pPr>
      <w:r w:rsidRPr="0057544D">
        <w:rPr>
          <w:snapToGrid w:val="0"/>
          <w:lang w:val="ru-RU"/>
        </w:rPr>
        <w:t xml:space="preserve">         У  оквиру  ове  газдинске јединице  су издвојени и посебно заштићени:</w:t>
      </w:r>
    </w:p>
    <w:p w14:paraId="0C71744D" w14:textId="77777777" w:rsidR="00A471B3" w:rsidRPr="0057544D" w:rsidRDefault="00A471B3">
      <w:pPr>
        <w:pStyle w:val="ListParagraph"/>
        <w:numPr>
          <w:ilvl w:val="0"/>
          <w:numId w:val="13"/>
        </w:numPr>
        <w:jc w:val="both"/>
        <w:rPr>
          <w:snapToGrid w:val="0"/>
          <w:lang w:val="ru-RU"/>
        </w:rPr>
      </w:pPr>
      <w:r w:rsidRPr="0057544D">
        <w:rPr>
          <w:snapToGrid w:val="0"/>
          <w:lang w:val="ru-RU"/>
        </w:rPr>
        <w:t>видиковаци као истакнути природни споменици:  Окмејдан, Венац, Црни врх, Лазино брдо, Кљане, Краку лунг, Корновски вис, Орлова, Рапанис и Јездин врх;</w:t>
      </w:r>
    </w:p>
    <w:p w14:paraId="778773CE" w14:textId="77777777" w:rsidR="00A471B3" w:rsidRPr="0057544D" w:rsidRDefault="00A471B3">
      <w:pPr>
        <w:pStyle w:val="ListParagraph"/>
        <w:numPr>
          <w:ilvl w:val="0"/>
          <w:numId w:val="13"/>
        </w:numPr>
        <w:jc w:val="both"/>
        <w:rPr>
          <w:snapToGrid w:val="0"/>
        </w:rPr>
      </w:pPr>
      <w:r w:rsidRPr="0057544D">
        <w:rPr>
          <w:snapToGrid w:val="0"/>
          <w:lang w:val="ru-RU"/>
        </w:rPr>
        <w:t>Природне реткости - законом заштићене врсте флоре и фауне;</w:t>
      </w:r>
    </w:p>
    <w:p w14:paraId="22728AC4" w14:textId="77777777" w:rsidR="00A471B3" w:rsidRPr="0057544D" w:rsidRDefault="00A471B3" w:rsidP="00A471B3">
      <w:pPr>
        <w:jc w:val="both"/>
        <w:rPr>
          <w:snapToGrid w:val="0"/>
          <w:lang w:val="ru-RU"/>
        </w:rPr>
      </w:pPr>
      <w:r w:rsidRPr="0057544D">
        <w:rPr>
          <w:snapToGrid w:val="0"/>
          <w:lang w:val="ru-RU"/>
        </w:rPr>
        <w:t xml:space="preserve">       -   Иако  то  овим  планом  није посебно утврђено,  на  основу  описа  и  датих  критеријума за издвајање, све заштитне шуме (на нагибу преко 25% са високим степеном ерозије),  сви  главни  водотоци  у  овој газдинској јединици су у  зони  режима заштите  </w:t>
      </w:r>
      <w:r w:rsidRPr="0057544D">
        <w:rPr>
          <w:snapToGrid w:val="0"/>
          <w:lang w:val="sr-Latn-CS"/>
        </w:rPr>
        <w:t>II</w:t>
      </w:r>
      <w:r w:rsidRPr="0057544D">
        <w:rPr>
          <w:snapToGrid w:val="0"/>
          <w:lang w:val="ru-RU"/>
        </w:rPr>
        <w:t xml:space="preserve"> степена.</w:t>
      </w:r>
    </w:p>
    <w:p w14:paraId="69D4E135" w14:textId="77777777" w:rsidR="00B153C8" w:rsidRPr="0057544D" w:rsidRDefault="00B153C8" w:rsidP="00A471B3">
      <w:pPr>
        <w:jc w:val="both"/>
        <w:rPr>
          <w:snapToGrid w:val="0"/>
          <w:lang w:val="sr-Latn-RS"/>
        </w:rPr>
      </w:pPr>
    </w:p>
    <w:p w14:paraId="207738BB" w14:textId="77777777" w:rsidR="00A471B3" w:rsidRPr="0057544D" w:rsidRDefault="00A471B3" w:rsidP="00A471B3">
      <w:pPr>
        <w:jc w:val="both"/>
        <w:rPr>
          <w:b/>
          <w:snapToGrid w:val="0"/>
          <w:lang w:val="ru-RU"/>
        </w:rPr>
      </w:pPr>
      <w:r w:rsidRPr="0057544D">
        <w:rPr>
          <w:b/>
          <w:snapToGrid w:val="0"/>
          <w:lang w:val="ru-RU"/>
        </w:rPr>
        <w:t xml:space="preserve">         Ф а у н а</w:t>
      </w:r>
    </w:p>
    <w:p w14:paraId="18C8233F" w14:textId="77777777" w:rsidR="00A471B3" w:rsidRPr="0057544D" w:rsidRDefault="00A471B3" w:rsidP="00A471B3">
      <w:pPr>
        <w:jc w:val="both"/>
        <w:rPr>
          <w:b/>
          <w:snapToGrid w:val="0"/>
          <w:lang w:val="ru-RU"/>
        </w:rPr>
      </w:pPr>
    </w:p>
    <w:p w14:paraId="50FCDC09" w14:textId="77777777" w:rsidR="00A471B3" w:rsidRPr="0057544D" w:rsidRDefault="00A471B3" w:rsidP="00A471B3">
      <w:pPr>
        <w:jc w:val="both"/>
        <w:rPr>
          <w:snapToGrid w:val="0"/>
          <w:lang w:val="ru-RU"/>
        </w:rPr>
      </w:pPr>
      <w:r w:rsidRPr="0057544D">
        <w:rPr>
          <w:snapToGrid w:val="0"/>
          <w:lang w:val="ru-RU"/>
        </w:rPr>
        <w:t xml:space="preserve">На  подручју  Националног парка карактер природних  реткости (на основу </w:t>
      </w:r>
      <w:r w:rsidRPr="0057544D">
        <w:rPr>
          <w:lang w:val="sr-Cyrl-RS"/>
        </w:rPr>
        <w:t xml:space="preserve">Правилника о проглашењу и заштити строго заштићених и заштићених дивљих врста биљака, животиња и гљива ( Сл.гл.РС бр. 5/10,47/11) </w:t>
      </w:r>
      <w:r w:rsidRPr="0057544D">
        <w:rPr>
          <w:snapToGrid w:val="0"/>
          <w:lang w:val="ru-RU"/>
        </w:rPr>
        <w:t>имају  следеће врсте  фауне:  ласица  (</w:t>
      </w:r>
      <w:r w:rsidRPr="0057544D">
        <w:rPr>
          <w:snapToGrid w:val="0"/>
          <w:lang w:val="sr-Latn-CS"/>
        </w:rPr>
        <w:t>Mustela nivalis</w:t>
      </w:r>
      <w:r w:rsidRPr="0057544D">
        <w:rPr>
          <w:snapToGrid w:val="0"/>
          <w:lang w:val="ru-RU"/>
        </w:rPr>
        <w:t>),  куна белица (</w:t>
      </w:r>
      <w:r w:rsidRPr="0057544D">
        <w:rPr>
          <w:snapToGrid w:val="0"/>
          <w:lang w:val="sr-Latn-CS"/>
        </w:rPr>
        <w:t>Martes foina</w:t>
      </w:r>
      <w:r w:rsidRPr="0057544D">
        <w:rPr>
          <w:snapToGrid w:val="0"/>
          <w:lang w:val="ru-RU"/>
        </w:rPr>
        <w:t>),  куна  златица (</w:t>
      </w:r>
      <w:r w:rsidRPr="0057544D">
        <w:rPr>
          <w:snapToGrid w:val="0"/>
          <w:lang w:val="sr-Latn-CS"/>
        </w:rPr>
        <w:t>Martes martes</w:t>
      </w:r>
      <w:r w:rsidRPr="0057544D">
        <w:rPr>
          <w:snapToGrid w:val="0"/>
          <w:lang w:val="ru-RU"/>
        </w:rPr>
        <w:t>),  видра (</w:t>
      </w:r>
      <w:r w:rsidRPr="0057544D">
        <w:rPr>
          <w:snapToGrid w:val="0"/>
          <w:lang w:val="sr-Latn-CS"/>
        </w:rPr>
        <w:t>Lutra lutra</w:t>
      </w:r>
      <w:r w:rsidRPr="0057544D">
        <w:rPr>
          <w:snapToGrid w:val="0"/>
          <w:lang w:val="ru-RU"/>
        </w:rPr>
        <w:t>),  пух (</w:t>
      </w:r>
      <w:r w:rsidRPr="0057544D">
        <w:rPr>
          <w:snapToGrid w:val="0"/>
          <w:lang w:val="sr-Latn-CS"/>
        </w:rPr>
        <w:t>Glis glis</w:t>
      </w:r>
      <w:r w:rsidRPr="0057544D">
        <w:rPr>
          <w:snapToGrid w:val="0"/>
          <w:lang w:val="ru-RU"/>
        </w:rPr>
        <w:t>), ровчица (</w:t>
      </w:r>
      <w:r w:rsidRPr="0057544D">
        <w:rPr>
          <w:snapToGrid w:val="0"/>
          <w:lang w:val="sr-Latn-CS"/>
        </w:rPr>
        <w:t>Sorex spp</w:t>
      </w:r>
      <w:r w:rsidRPr="0057544D">
        <w:rPr>
          <w:snapToGrid w:val="0"/>
          <w:lang w:val="ru-RU"/>
        </w:rPr>
        <w:t>.), велики слепи  миш  (</w:t>
      </w:r>
      <w:r w:rsidRPr="0057544D">
        <w:rPr>
          <w:snapToGrid w:val="0"/>
          <w:lang w:val="sr-Latn-CS"/>
        </w:rPr>
        <w:t>Myotis myotis</w:t>
      </w:r>
      <w:r w:rsidRPr="0057544D">
        <w:rPr>
          <w:snapToGrid w:val="0"/>
          <w:lang w:val="ru-RU"/>
        </w:rPr>
        <w:t>),  ројасти слепи миш  (</w:t>
      </w:r>
      <w:r w:rsidRPr="0057544D">
        <w:rPr>
          <w:snapToGrid w:val="0"/>
          <w:lang w:val="sr-Latn-CS"/>
        </w:rPr>
        <w:t>Myotis  capaccini</w:t>
      </w:r>
      <w:r w:rsidRPr="0057544D">
        <w:rPr>
          <w:snapToGrid w:val="0"/>
          <w:lang w:val="ru-RU"/>
        </w:rPr>
        <w:t>),  велики  ноћник (</w:t>
      </w:r>
      <w:r w:rsidRPr="0057544D">
        <w:rPr>
          <w:snapToGrid w:val="0"/>
          <w:lang w:val="sr-Latn-CS"/>
        </w:rPr>
        <w:t>Epitrasicus  serotinus</w:t>
      </w:r>
      <w:r w:rsidRPr="0057544D">
        <w:rPr>
          <w:snapToGrid w:val="0"/>
          <w:lang w:val="ru-RU"/>
        </w:rPr>
        <w:t>),  мали потковичар (</w:t>
      </w:r>
      <w:r w:rsidRPr="0057544D">
        <w:rPr>
          <w:snapToGrid w:val="0"/>
          <w:lang w:val="sr-Latn-CS"/>
        </w:rPr>
        <w:t>Rhinolophus hypposiedros</w:t>
      </w:r>
      <w:r w:rsidRPr="0057544D">
        <w:rPr>
          <w:snapToGrid w:val="0"/>
          <w:lang w:val="ru-RU"/>
        </w:rPr>
        <w:t>),  орао  кликташ (</w:t>
      </w:r>
      <w:r w:rsidRPr="0057544D">
        <w:rPr>
          <w:snapToGrid w:val="0"/>
          <w:lang w:val="sr-Latn-CS"/>
        </w:rPr>
        <w:t>Aquila  pomarina</w:t>
      </w:r>
      <w:r w:rsidRPr="0057544D">
        <w:rPr>
          <w:snapToGrid w:val="0"/>
          <w:lang w:val="ru-RU"/>
        </w:rPr>
        <w:t>),  сури орао (</w:t>
      </w:r>
      <w:r w:rsidRPr="0057544D">
        <w:rPr>
          <w:snapToGrid w:val="0"/>
          <w:lang w:val="sr-Latn-CS"/>
        </w:rPr>
        <w:t>Aquila chrisaetos</w:t>
      </w:r>
      <w:r w:rsidRPr="0057544D">
        <w:rPr>
          <w:snapToGrid w:val="0"/>
          <w:lang w:val="ru-RU"/>
        </w:rPr>
        <w:t>),  пољска јаребица (</w:t>
      </w:r>
      <w:r w:rsidRPr="0057544D">
        <w:rPr>
          <w:snapToGrid w:val="0"/>
          <w:lang w:val="sr-Latn-CS"/>
        </w:rPr>
        <w:t>Perdix perdix</w:t>
      </w:r>
      <w:r w:rsidRPr="0057544D">
        <w:rPr>
          <w:snapToGrid w:val="0"/>
          <w:lang w:val="ru-RU"/>
        </w:rPr>
        <w:t>) јаребица камењарка (</w:t>
      </w:r>
      <w:r w:rsidRPr="0057544D">
        <w:rPr>
          <w:snapToGrid w:val="0"/>
          <w:lang w:val="sr-Latn-CS"/>
        </w:rPr>
        <w:t>Alectoris greaeca</w:t>
      </w:r>
      <w:r w:rsidRPr="0057544D">
        <w:rPr>
          <w:snapToGrid w:val="0"/>
          <w:lang w:val="ru-RU"/>
        </w:rPr>
        <w:t>),  препелица (</w:t>
      </w:r>
      <w:r w:rsidRPr="0057544D">
        <w:rPr>
          <w:snapToGrid w:val="0"/>
          <w:lang w:val="sr-Latn-CS"/>
        </w:rPr>
        <w:t>Cotrurnux</w:t>
      </w:r>
      <w:r w:rsidRPr="0057544D">
        <w:rPr>
          <w:snapToGrid w:val="0"/>
          <w:lang w:val="ru-RU"/>
        </w:rPr>
        <w:t>), буљина (</w:t>
      </w:r>
      <w:r w:rsidRPr="0057544D">
        <w:rPr>
          <w:snapToGrid w:val="0"/>
          <w:lang w:val="sr-Latn-CS"/>
        </w:rPr>
        <w:t>Bubo bubo</w:t>
      </w:r>
      <w:r w:rsidRPr="0057544D">
        <w:rPr>
          <w:snapToGrid w:val="0"/>
          <w:lang w:val="ru-RU"/>
        </w:rPr>
        <w:t>), шумска сова (</w:t>
      </w:r>
      <w:r w:rsidRPr="0057544D">
        <w:rPr>
          <w:snapToGrid w:val="0"/>
          <w:lang w:val="sr-Latn-CS"/>
        </w:rPr>
        <w:t>Stryx aluco</w:t>
      </w:r>
      <w:r w:rsidRPr="0057544D">
        <w:rPr>
          <w:snapToGrid w:val="0"/>
          <w:lang w:val="ru-RU"/>
        </w:rPr>
        <w:t>),  мала ушара (</w:t>
      </w:r>
      <w:r w:rsidRPr="0057544D">
        <w:rPr>
          <w:snapToGrid w:val="0"/>
          <w:lang w:val="sr-Latn-CS"/>
        </w:rPr>
        <w:t>Asio otus</w:t>
      </w:r>
      <w:r w:rsidRPr="0057544D">
        <w:rPr>
          <w:snapToGrid w:val="0"/>
          <w:lang w:val="ru-RU"/>
        </w:rPr>
        <w:t>), ћук (</w:t>
      </w:r>
      <w:r w:rsidRPr="0057544D">
        <w:rPr>
          <w:snapToGrid w:val="0"/>
          <w:lang w:val="sr-Latn-CS"/>
        </w:rPr>
        <w:t>Otus scops</w:t>
      </w:r>
      <w:r w:rsidRPr="0057544D">
        <w:rPr>
          <w:snapToGrid w:val="0"/>
          <w:lang w:val="ru-RU"/>
        </w:rPr>
        <w:t>), обична ветрушка (</w:t>
      </w:r>
      <w:r w:rsidRPr="0057544D">
        <w:rPr>
          <w:snapToGrid w:val="0"/>
          <w:lang w:val="sr-Latn-CS"/>
        </w:rPr>
        <w:t>Falco tinnunculus</w:t>
      </w:r>
      <w:r w:rsidRPr="0057544D">
        <w:rPr>
          <w:snapToGrid w:val="0"/>
          <w:lang w:val="ru-RU"/>
        </w:rPr>
        <w:t>),  кукумавка (</w:t>
      </w:r>
      <w:r w:rsidRPr="0057544D">
        <w:rPr>
          <w:snapToGrid w:val="0"/>
          <w:lang w:val="sr-Latn-CS"/>
        </w:rPr>
        <w:t>Athene noctua</w:t>
      </w:r>
      <w:r w:rsidRPr="0057544D">
        <w:rPr>
          <w:snapToGrid w:val="0"/>
          <w:lang w:val="ru-RU"/>
        </w:rPr>
        <w:t>),  бела рода (</w:t>
      </w:r>
      <w:r w:rsidRPr="0057544D">
        <w:rPr>
          <w:snapToGrid w:val="0"/>
          <w:lang w:val="sr-Latn-CS"/>
        </w:rPr>
        <w:t>Ciculus canorus</w:t>
      </w:r>
      <w:r w:rsidRPr="0057544D">
        <w:rPr>
          <w:snapToGrid w:val="0"/>
          <w:lang w:val="ru-RU"/>
        </w:rPr>
        <w:t>),  царић (</w:t>
      </w:r>
      <w:r w:rsidRPr="0057544D">
        <w:rPr>
          <w:snapToGrid w:val="0"/>
          <w:lang w:val="sr-Latn-CS"/>
        </w:rPr>
        <w:t>Troglodytes troglodytes</w:t>
      </w:r>
      <w:r w:rsidRPr="0057544D">
        <w:rPr>
          <w:snapToGrid w:val="0"/>
          <w:lang w:val="ru-RU"/>
        </w:rPr>
        <w:t>),  мала бела  чапља (</w:t>
      </w:r>
      <w:r w:rsidRPr="0057544D">
        <w:rPr>
          <w:snapToGrid w:val="0"/>
          <w:lang w:val="sr-Latn-CS"/>
        </w:rPr>
        <w:t>Egretta garzett</w:t>
      </w:r>
      <w:r w:rsidRPr="0057544D">
        <w:rPr>
          <w:snapToGrid w:val="0"/>
          <w:lang w:val="ru-RU"/>
        </w:rPr>
        <w:t>),  бела сеница  (</w:t>
      </w:r>
      <w:r w:rsidRPr="0057544D">
        <w:rPr>
          <w:snapToGrid w:val="0"/>
          <w:lang w:val="sr-Latn-CS"/>
        </w:rPr>
        <w:t>Remiz peodulinus</w:t>
      </w:r>
      <w:r w:rsidRPr="0057544D">
        <w:rPr>
          <w:snapToGrid w:val="0"/>
          <w:lang w:val="ru-RU"/>
        </w:rPr>
        <w:t>),  планински  шарени детлић (</w:t>
      </w:r>
      <w:r w:rsidRPr="0057544D">
        <w:rPr>
          <w:snapToGrid w:val="0"/>
          <w:lang w:val="sr-Latn-CS"/>
        </w:rPr>
        <w:t>Driobates minor</w:t>
      </w:r>
      <w:r w:rsidRPr="0057544D">
        <w:rPr>
          <w:snapToGrid w:val="0"/>
          <w:lang w:val="ru-RU"/>
        </w:rPr>
        <w:t>),  пузавац (</w:t>
      </w:r>
      <w:r w:rsidRPr="0057544D">
        <w:rPr>
          <w:snapToGrid w:val="0"/>
          <w:lang w:val="sr-Latn-CS"/>
        </w:rPr>
        <w:t>Sitta  europaea</w:t>
      </w:r>
      <w:r w:rsidRPr="0057544D">
        <w:rPr>
          <w:snapToGrid w:val="0"/>
          <w:lang w:val="ru-RU"/>
        </w:rPr>
        <w:t>), кукавица (</w:t>
      </w:r>
      <w:r w:rsidRPr="0057544D">
        <w:rPr>
          <w:snapToGrid w:val="0"/>
          <w:lang w:val="sr-Latn-CS"/>
        </w:rPr>
        <w:t>Cuculus canorus</w:t>
      </w:r>
      <w:r w:rsidRPr="0057544D">
        <w:rPr>
          <w:snapToGrid w:val="0"/>
          <w:lang w:val="ru-RU"/>
        </w:rPr>
        <w:t>),  сива жуња (</w:t>
      </w:r>
      <w:r w:rsidRPr="0057544D">
        <w:rPr>
          <w:snapToGrid w:val="0"/>
          <w:lang w:val="sr-Latn-CS"/>
        </w:rPr>
        <w:t>Oicus canus</w:t>
      </w:r>
      <w:r w:rsidRPr="0057544D">
        <w:rPr>
          <w:snapToGrid w:val="0"/>
          <w:lang w:val="ru-RU"/>
        </w:rPr>
        <w:t>), плава сеница (</w:t>
      </w:r>
      <w:r w:rsidRPr="0057544D">
        <w:rPr>
          <w:snapToGrid w:val="0"/>
          <w:lang w:val="sr-Latn-CS"/>
        </w:rPr>
        <w:t>Parus cerulens</w:t>
      </w:r>
      <w:r w:rsidRPr="0057544D">
        <w:rPr>
          <w:snapToGrid w:val="0"/>
          <w:lang w:val="ru-RU"/>
        </w:rPr>
        <w:t>), сива  мухрица (</w:t>
      </w:r>
      <w:r w:rsidRPr="0057544D">
        <w:rPr>
          <w:snapToGrid w:val="0"/>
          <w:lang w:val="sr-Latn-CS"/>
        </w:rPr>
        <w:t>Muscicapa striata</w:t>
      </w:r>
      <w:r w:rsidRPr="0057544D">
        <w:rPr>
          <w:snapToGrid w:val="0"/>
          <w:lang w:val="ru-RU"/>
        </w:rPr>
        <w:t>),  беловрата мухарица (</w:t>
      </w:r>
      <w:r w:rsidRPr="0057544D">
        <w:rPr>
          <w:snapToGrid w:val="0"/>
          <w:lang w:val="sr-Latn-CS"/>
        </w:rPr>
        <w:t>Muscicapa albicollis</w:t>
      </w:r>
      <w:r w:rsidRPr="0057544D">
        <w:rPr>
          <w:snapToGrid w:val="0"/>
          <w:lang w:val="ru-RU"/>
        </w:rPr>
        <w:t>),  голуб дупљаш (</w:t>
      </w:r>
      <w:r w:rsidRPr="0057544D">
        <w:rPr>
          <w:snapToGrid w:val="0"/>
          <w:lang w:val="sr-Latn-CS"/>
        </w:rPr>
        <w:t>Columba oenas</w:t>
      </w:r>
      <w:r w:rsidRPr="0057544D">
        <w:rPr>
          <w:snapToGrid w:val="0"/>
          <w:lang w:val="ru-RU"/>
        </w:rPr>
        <w:t>),  голуб гриваш (</w:t>
      </w:r>
      <w:r w:rsidRPr="0057544D">
        <w:rPr>
          <w:snapToGrid w:val="0"/>
          <w:lang w:val="sr-Latn-CS"/>
        </w:rPr>
        <w:t>Columba palumbus</w:t>
      </w:r>
      <w:r w:rsidRPr="0057544D">
        <w:rPr>
          <w:snapToGrid w:val="0"/>
          <w:lang w:val="ru-RU"/>
        </w:rPr>
        <w:t>),  дугокљуни пузић (</w:t>
      </w:r>
      <w:r w:rsidRPr="0057544D">
        <w:rPr>
          <w:snapToGrid w:val="0"/>
          <w:lang w:val="sr-Latn-CS"/>
        </w:rPr>
        <w:t>Certhia brach  ydactula</w:t>
      </w:r>
      <w:r w:rsidRPr="0057544D">
        <w:rPr>
          <w:snapToGrid w:val="0"/>
          <w:lang w:val="ru-RU"/>
        </w:rPr>
        <w:t>),  златна  вуга (</w:t>
      </w:r>
      <w:r w:rsidRPr="0057544D">
        <w:rPr>
          <w:snapToGrid w:val="0"/>
          <w:lang w:val="sr-Latn-CS"/>
        </w:rPr>
        <w:t>Oriolus oriolus</w:t>
      </w:r>
      <w:r w:rsidRPr="0057544D">
        <w:rPr>
          <w:snapToGrid w:val="0"/>
          <w:lang w:val="ru-RU"/>
        </w:rPr>
        <w:t>),  златоврана  (</w:t>
      </w:r>
      <w:r w:rsidRPr="0057544D">
        <w:rPr>
          <w:snapToGrid w:val="0"/>
          <w:lang w:val="sr-Latn-CS"/>
        </w:rPr>
        <w:t>Coracias  garrulus)</w:t>
      </w:r>
      <w:r w:rsidRPr="0057544D">
        <w:rPr>
          <w:snapToGrid w:val="0"/>
          <w:lang w:val="ru-RU"/>
        </w:rPr>
        <w:t>, пупавац (</w:t>
      </w:r>
      <w:r w:rsidRPr="0057544D">
        <w:rPr>
          <w:snapToGrid w:val="0"/>
          <w:lang w:val="sr-Latn-CS"/>
        </w:rPr>
        <w:t>Upupa epops</w:t>
      </w:r>
      <w:r w:rsidRPr="0057544D">
        <w:rPr>
          <w:snapToGrid w:val="0"/>
          <w:lang w:val="ru-RU"/>
        </w:rPr>
        <w:t>),  грлица (</w:t>
      </w:r>
      <w:r w:rsidRPr="0057544D">
        <w:rPr>
          <w:snapToGrid w:val="0"/>
          <w:lang w:val="sr-Latn-CS"/>
        </w:rPr>
        <w:t>Streptopella turtur</w:t>
      </w:r>
      <w:r w:rsidRPr="0057544D">
        <w:rPr>
          <w:snapToGrid w:val="0"/>
          <w:lang w:val="ru-RU"/>
        </w:rPr>
        <w:t>), црна жуња (</w:t>
      </w:r>
      <w:r w:rsidRPr="0057544D">
        <w:rPr>
          <w:snapToGrid w:val="0"/>
          <w:lang w:val="sr-Latn-CS"/>
        </w:rPr>
        <w:t>Dryocopus marttus</w:t>
      </w:r>
      <w:r w:rsidRPr="0057544D">
        <w:rPr>
          <w:snapToGrid w:val="0"/>
          <w:lang w:val="ru-RU"/>
        </w:rPr>
        <w:t>), дрозд  камењар (</w:t>
      </w:r>
      <w:r w:rsidRPr="0057544D">
        <w:rPr>
          <w:snapToGrid w:val="0"/>
          <w:lang w:val="sr-Latn-CS"/>
        </w:rPr>
        <w:t>Monticola saxatilis</w:t>
      </w:r>
      <w:r w:rsidRPr="0057544D">
        <w:rPr>
          <w:snapToGrid w:val="0"/>
          <w:lang w:val="ru-RU"/>
        </w:rPr>
        <w:t>),  планинска плиска (</w:t>
      </w:r>
      <w:r w:rsidRPr="0057544D">
        <w:rPr>
          <w:snapToGrid w:val="0"/>
          <w:lang w:val="sr-Latn-CS"/>
        </w:rPr>
        <w:t>Motcilla  cinerea)</w:t>
      </w:r>
      <w:r w:rsidRPr="0057544D">
        <w:rPr>
          <w:snapToGrid w:val="0"/>
          <w:lang w:val="ru-RU"/>
        </w:rPr>
        <w:t>,  шумска шева (</w:t>
      </w:r>
      <w:r w:rsidRPr="0057544D">
        <w:rPr>
          <w:snapToGrid w:val="0"/>
          <w:lang w:val="sr-Latn-CS"/>
        </w:rPr>
        <w:t>Luttula arborea</w:t>
      </w:r>
      <w:r w:rsidRPr="0057544D">
        <w:rPr>
          <w:snapToGrid w:val="0"/>
          <w:lang w:val="ru-RU"/>
        </w:rPr>
        <w:t>), ћубаста шева (</w:t>
      </w:r>
      <w:r w:rsidRPr="0057544D">
        <w:rPr>
          <w:snapToGrid w:val="0"/>
          <w:lang w:val="sr-Latn-CS"/>
        </w:rPr>
        <w:t>Galerida cristata</w:t>
      </w:r>
      <w:r w:rsidRPr="0057544D">
        <w:rPr>
          <w:snapToGrid w:val="0"/>
          <w:lang w:val="ru-RU"/>
        </w:rPr>
        <w:t>), грмуша (</w:t>
      </w:r>
      <w:r w:rsidRPr="0057544D">
        <w:rPr>
          <w:snapToGrid w:val="0"/>
          <w:lang w:val="sr-Latn-CS"/>
        </w:rPr>
        <w:t>Sylvia communis)</w:t>
      </w:r>
      <w:r w:rsidRPr="0057544D">
        <w:rPr>
          <w:snapToGrid w:val="0"/>
          <w:lang w:val="ru-RU"/>
        </w:rPr>
        <w:t>.</w:t>
      </w:r>
    </w:p>
    <w:p w14:paraId="0F922F4C" w14:textId="77777777" w:rsidR="00A471B3" w:rsidRPr="0057544D" w:rsidRDefault="00A471B3" w:rsidP="00A471B3">
      <w:pPr>
        <w:jc w:val="both"/>
        <w:rPr>
          <w:b/>
          <w:snapToGrid w:val="0"/>
          <w:lang w:val="ru-RU"/>
        </w:rPr>
      </w:pPr>
    </w:p>
    <w:p w14:paraId="762D2AE8" w14:textId="77777777" w:rsidR="00A471B3" w:rsidRPr="0057544D" w:rsidRDefault="00A471B3" w:rsidP="00A471B3">
      <w:pPr>
        <w:jc w:val="both"/>
        <w:rPr>
          <w:b/>
          <w:snapToGrid w:val="0"/>
          <w:lang w:val="ru-RU"/>
        </w:rPr>
      </w:pPr>
      <w:r w:rsidRPr="0057544D">
        <w:rPr>
          <w:b/>
          <w:snapToGrid w:val="0"/>
          <w:lang w:val="ru-RU"/>
        </w:rPr>
        <w:t xml:space="preserve">         Ф л о р а</w:t>
      </w:r>
    </w:p>
    <w:p w14:paraId="3DD3FE3E" w14:textId="77777777" w:rsidR="00A471B3" w:rsidRPr="0057544D" w:rsidRDefault="00A471B3" w:rsidP="00A471B3">
      <w:pPr>
        <w:jc w:val="both"/>
        <w:rPr>
          <w:b/>
          <w:snapToGrid w:val="0"/>
          <w:lang w:val="ru-RU"/>
        </w:rPr>
      </w:pPr>
    </w:p>
    <w:p w14:paraId="08CD6306" w14:textId="77777777" w:rsidR="00A471B3" w:rsidRPr="0057544D" w:rsidRDefault="00A471B3" w:rsidP="00A471B3">
      <w:pPr>
        <w:jc w:val="both"/>
        <w:rPr>
          <w:snapToGrid w:val="0"/>
          <w:lang w:val="ru-RU"/>
        </w:rPr>
      </w:pPr>
      <w:r w:rsidRPr="0057544D">
        <w:rPr>
          <w:snapToGrid w:val="0"/>
          <w:lang w:val="ru-RU"/>
        </w:rPr>
        <w:t xml:space="preserve">Од биљнијих врста (на основу </w:t>
      </w:r>
      <w:r w:rsidRPr="0057544D">
        <w:rPr>
          <w:lang w:val="sr-Cyrl-RS"/>
        </w:rPr>
        <w:t xml:space="preserve">Правилника о проглашењу и заштити строго заштићених и заштићених дивљих врста биљака, животиња и гљива ( Сл.гл.РС бр. 5/10,47/11) </w:t>
      </w:r>
      <w:r w:rsidRPr="0057544D">
        <w:rPr>
          <w:snapToGrid w:val="0"/>
          <w:lang w:val="ru-RU"/>
        </w:rPr>
        <w:t>карактер природних реткости имају следеће врсте: копривић (</w:t>
      </w:r>
      <w:r w:rsidRPr="0057544D">
        <w:rPr>
          <w:snapToGrid w:val="0"/>
          <w:lang w:val="sr-Latn-CS"/>
        </w:rPr>
        <w:t>Celtis australis</w:t>
      </w:r>
      <w:r w:rsidRPr="0057544D">
        <w:rPr>
          <w:snapToGrid w:val="0"/>
          <w:lang w:val="ru-RU"/>
        </w:rPr>
        <w:t>),  орах (</w:t>
      </w:r>
      <w:r w:rsidRPr="0057544D">
        <w:rPr>
          <w:snapToGrid w:val="0"/>
          <w:lang w:val="sr-Latn-CS"/>
        </w:rPr>
        <w:t>Juglans regia</w:t>
      </w:r>
      <w:r w:rsidRPr="0057544D">
        <w:rPr>
          <w:snapToGrid w:val="0"/>
          <w:lang w:val="ru-RU"/>
        </w:rPr>
        <w:t>), мечја леска (</w:t>
      </w:r>
      <w:r w:rsidRPr="0057544D">
        <w:rPr>
          <w:snapToGrid w:val="0"/>
          <w:lang w:val="sr-Latn-CS"/>
        </w:rPr>
        <w:t>Corylus colurna</w:t>
      </w:r>
      <w:r w:rsidRPr="0057544D">
        <w:rPr>
          <w:snapToGrid w:val="0"/>
          <w:lang w:val="ru-RU"/>
        </w:rPr>
        <w:t>), јоргован (</w:t>
      </w:r>
      <w:r w:rsidRPr="0057544D">
        <w:rPr>
          <w:snapToGrid w:val="0"/>
          <w:lang w:val="sr-Latn-CS"/>
        </w:rPr>
        <w:t>Syringa vulgaris</w:t>
      </w:r>
      <w:r w:rsidRPr="0057544D">
        <w:rPr>
          <w:snapToGrid w:val="0"/>
          <w:lang w:val="ru-RU"/>
        </w:rPr>
        <w:t>), маклен (</w:t>
      </w:r>
      <w:r w:rsidRPr="0057544D">
        <w:rPr>
          <w:snapToGrid w:val="0"/>
          <w:lang w:val="sr-Latn-CS"/>
        </w:rPr>
        <w:t>Acer monspensulanum</w:t>
      </w:r>
      <w:r w:rsidRPr="0057544D">
        <w:rPr>
          <w:snapToGrid w:val="0"/>
          <w:lang w:val="ru-RU"/>
        </w:rPr>
        <w:t>), црни јасен (</w:t>
      </w:r>
      <w:r w:rsidRPr="0057544D">
        <w:rPr>
          <w:snapToGrid w:val="0"/>
          <w:lang w:val="sr-Latn-CS"/>
        </w:rPr>
        <w:t>Fraxinus ornus</w:t>
      </w:r>
      <w:r w:rsidRPr="0057544D">
        <w:rPr>
          <w:snapToGrid w:val="0"/>
          <w:lang w:val="ru-RU"/>
        </w:rPr>
        <w:t>), грабић (</w:t>
      </w:r>
      <w:r w:rsidRPr="0057544D">
        <w:rPr>
          <w:snapToGrid w:val="0"/>
          <w:lang w:val="sr-Latn-CS"/>
        </w:rPr>
        <w:t>Carpinus orientalis</w:t>
      </w:r>
      <w:r w:rsidRPr="0057544D">
        <w:rPr>
          <w:snapToGrid w:val="0"/>
          <w:lang w:val="ru-RU"/>
        </w:rPr>
        <w:t>),  сребрна липа (</w:t>
      </w:r>
      <w:r w:rsidRPr="0057544D">
        <w:rPr>
          <w:snapToGrid w:val="0"/>
          <w:lang w:val="sr-Latn-CS"/>
        </w:rPr>
        <w:t>Tilia argentea</w:t>
      </w:r>
      <w:r w:rsidRPr="0057544D">
        <w:rPr>
          <w:snapToGrid w:val="0"/>
          <w:lang w:val="ru-RU"/>
        </w:rPr>
        <w:t>), рашељка (</w:t>
      </w:r>
      <w:r w:rsidRPr="0057544D">
        <w:rPr>
          <w:snapToGrid w:val="0"/>
          <w:lang w:val="sr-Latn-CS"/>
        </w:rPr>
        <w:t>Prunus mahaleb</w:t>
      </w:r>
      <w:r w:rsidRPr="0057544D">
        <w:rPr>
          <w:snapToGrid w:val="0"/>
          <w:lang w:val="ru-RU"/>
        </w:rPr>
        <w:t>), кавкаска липа (</w:t>
      </w:r>
      <w:r w:rsidRPr="0057544D">
        <w:rPr>
          <w:snapToGrid w:val="0"/>
          <w:lang w:val="sr-Latn-CS"/>
        </w:rPr>
        <w:t>Tilia cavcasica)</w:t>
      </w:r>
      <w:r w:rsidRPr="0057544D">
        <w:rPr>
          <w:snapToGrid w:val="0"/>
          <w:lang w:val="ru-RU"/>
        </w:rPr>
        <w:t>,  Панчићев маклен (</w:t>
      </w:r>
      <w:r w:rsidRPr="0057544D">
        <w:rPr>
          <w:snapToGrid w:val="0"/>
          <w:lang w:val="sr-Latn-CS"/>
        </w:rPr>
        <w:t>Acer intermedium</w:t>
      </w:r>
      <w:r w:rsidRPr="0057544D">
        <w:rPr>
          <w:snapToGrid w:val="0"/>
          <w:lang w:val="ru-RU"/>
        </w:rPr>
        <w:t>),  медунац (</w:t>
      </w:r>
      <w:r w:rsidRPr="0057544D">
        <w:rPr>
          <w:snapToGrid w:val="0"/>
          <w:lang w:val="sr-Latn-CS"/>
        </w:rPr>
        <w:t>Quercus pubescens</w:t>
      </w:r>
      <w:r w:rsidRPr="0057544D">
        <w:rPr>
          <w:snapToGrid w:val="0"/>
          <w:lang w:val="ru-RU"/>
        </w:rPr>
        <w:t>), крупнолисни медунац (</w:t>
      </w:r>
      <w:r w:rsidRPr="0057544D">
        <w:rPr>
          <w:snapToGrid w:val="0"/>
          <w:lang w:val="sr-Latn-CS"/>
        </w:rPr>
        <w:t>Quercus virgiliana</w:t>
      </w:r>
      <w:r w:rsidRPr="0057544D">
        <w:rPr>
          <w:snapToGrid w:val="0"/>
          <w:lang w:val="ru-RU"/>
        </w:rPr>
        <w:t>),  делашампијев храст (</w:t>
      </w:r>
      <w:r w:rsidRPr="0057544D">
        <w:rPr>
          <w:snapToGrid w:val="0"/>
          <w:lang w:val="sr-Latn-CS"/>
        </w:rPr>
        <w:t>Quercus deleschampii</w:t>
      </w:r>
      <w:r w:rsidRPr="0057544D">
        <w:rPr>
          <w:snapToGrid w:val="0"/>
          <w:lang w:val="ru-RU"/>
        </w:rPr>
        <w:t>), сиви степски лужњак (</w:t>
      </w:r>
      <w:r w:rsidRPr="0057544D">
        <w:rPr>
          <w:snapToGrid w:val="0"/>
          <w:lang w:val="sr-Latn-CS"/>
        </w:rPr>
        <w:t>Quercus peduneuliflora</w:t>
      </w:r>
      <w:r w:rsidRPr="0057544D">
        <w:rPr>
          <w:snapToGrid w:val="0"/>
          <w:lang w:val="ru-RU"/>
        </w:rPr>
        <w:t>), маљави јасен (</w:t>
      </w:r>
      <w:r w:rsidRPr="0057544D">
        <w:rPr>
          <w:snapToGrid w:val="0"/>
          <w:lang w:val="sr-Latn-CS"/>
        </w:rPr>
        <w:t>Fraxinus palisae</w:t>
      </w:r>
      <w:r w:rsidRPr="0057544D">
        <w:rPr>
          <w:snapToGrid w:val="0"/>
          <w:lang w:val="ru-RU"/>
        </w:rPr>
        <w:t>),  руј (</w:t>
      </w:r>
      <w:r w:rsidRPr="0057544D">
        <w:rPr>
          <w:snapToGrid w:val="0"/>
          <w:lang w:val="sr-Latn-CS"/>
        </w:rPr>
        <w:t>Cotinus coggygria</w:t>
      </w:r>
      <w:r w:rsidRPr="0057544D">
        <w:rPr>
          <w:snapToGrid w:val="0"/>
          <w:lang w:val="ru-RU"/>
        </w:rPr>
        <w:t>),  тиса (</w:t>
      </w:r>
      <w:r w:rsidRPr="0057544D">
        <w:rPr>
          <w:snapToGrid w:val="0"/>
          <w:lang w:val="sr-Latn-CS"/>
        </w:rPr>
        <w:t>Taxus baccata</w:t>
      </w:r>
      <w:r w:rsidRPr="0057544D">
        <w:rPr>
          <w:snapToGrid w:val="0"/>
          <w:lang w:val="ru-RU"/>
        </w:rPr>
        <w:t>),  чибуковина (</w:t>
      </w:r>
      <w:r w:rsidRPr="0057544D">
        <w:rPr>
          <w:snapToGrid w:val="0"/>
          <w:lang w:val="sr-Latn-CS"/>
        </w:rPr>
        <w:t>Viburnum lantana</w:t>
      </w:r>
      <w:r w:rsidRPr="0057544D">
        <w:rPr>
          <w:snapToGrid w:val="0"/>
          <w:lang w:val="ru-RU"/>
        </w:rPr>
        <w:t>), шимшир (</w:t>
      </w:r>
      <w:r w:rsidRPr="0057544D">
        <w:rPr>
          <w:snapToGrid w:val="0"/>
          <w:lang w:val="sr-Latn-CS"/>
        </w:rPr>
        <w:t>Berberis  vulgaris</w:t>
      </w:r>
      <w:r w:rsidRPr="0057544D">
        <w:rPr>
          <w:snapToGrid w:val="0"/>
          <w:lang w:val="ru-RU"/>
        </w:rPr>
        <w:t>),  зеленика (</w:t>
      </w:r>
      <w:r w:rsidRPr="0057544D">
        <w:rPr>
          <w:snapToGrid w:val="0"/>
          <w:lang w:val="sr-Latn-CS"/>
        </w:rPr>
        <w:t>Ilex aquifolium</w:t>
      </w:r>
      <w:r w:rsidRPr="0057544D">
        <w:rPr>
          <w:snapToGrid w:val="0"/>
          <w:lang w:val="ru-RU"/>
        </w:rPr>
        <w:t>),  бљушт (</w:t>
      </w:r>
      <w:r w:rsidRPr="0057544D">
        <w:rPr>
          <w:snapToGrid w:val="0"/>
          <w:lang w:val="sr-Latn-CS"/>
        </w:rPr>
        <w:t>Tamus  comumunis</w:t>
      </w:r>
      <w:r w:rsidRPr="0057544D">
        <w:rPr>
          <w:snapToGrid w:val="0"/>
          <w:lang w:val="ru-RU"/>
        </w:rPr>
        <w:t>),  орлови нокти   (</w:t>
      </w:r>
      <w:r w:rsidRPr="0057544D">
        <w:rPr>
          <w:snapToGrid w:val="0"/>
          <w:lang w:val="sr-Latn-CS"/>
        </w:rPr>
        <w:t>Lonicera   caprifolium</w:t>
      </w:r>
      <w:r w:rsidRPr="0057544D">
        <w:rPr>
          <w:snapToGrid w:val="0"/>
          <w:lang w:val="ru-RU"/>
        </w:rPr>
        <w:t>),   кострика  (</w:t>
      </w:r>
      <w:r w:rsidRPr="0057544D">
        <w:rPr>
          <w:snapToGrid w:val="0"/>
          <w:lang w:val="sr-Latn-CS"/>
        </w:rPr>
        <w:t>Ruscus  aculeatus</w:t>
      </w:r>
      <w:r w:rsidRPr="0057544D">
        <w:rPr>
          <w:snapToGrid w:val="0"/>
          <w:lang w:val="ru-RU"/>
        </w:rPr>
        <w:t>),   веприна   (</w:t>
      </w:r>
      <w:r w:rsidRPr="0057544D">
        <w:rPr>
          <w:snapToGrid w:val="0"/>
          <w:lang w:val="sr-Latn-CS"/>
        </w:rPr>
        <w:t>Ruscus hypoglossum</w:t>
      </w:r>
      <w:r w:rsidRPr="0057544D">
        <w:rPr>
          <w:snapToGrid w:val="0"/>
          <w:lang w:val="ru-RU"/>
        </w:rPr>
        <w:t>),   линцура  (</w:t>
      </w:r>
      <w:r w:rsidRPr="0057544D">
        <w:rPr>
          <w:snapToGrid w:val="0"/>
          <w:lang w:val="sr-Latn-CS"/>
        </w:rPr>
        <w:t>Gentiana  lutea</w:t>
      </w:r>
      <w:r w:rsidRPr="0057544D">
        <w:rPr>
          <w:snapToGrid w:val="0"/>
          <w:lang w:val="ru-RU"/>
        </w:rPr>
        <w:t>),  црни  глог  (</w:t>
      </w:r>
      <w:r w:rsidRPr="0057544D">
        <w:rPr>
          <w:snapToGrid w:val="0"/>
          <w:lang w:val="sr-Latn-CS"/>
        </w:rPr>
        <w:t>Crataegus  nigra</w:t>
      </w:r>
      <w:r w:rsidRPr="0057544D">
        <w:rPr>
          <w:snapToGrid w:val="0"/>
          <w:lang w:val="ru-RU"/>
        </w:rPr>
        <w:t>),  јасенак (</w:t>
      </w:r>
      <w:r w:rsidRPr="0057544D">
        <w:rPr>
          <w:snapToGrid w:val="0"/>
          <w:lang w:val="sr-Latn-CS"/>
        </w:rPr>
        <w:t>Dictamnus  albus</w:t>
      </w:r>
      <w:r w:rsidRPr="0057544D">
        <w:rPr>
          <w:snapToGrid w:val="0"/>
          <w:lang w:val="ru-RU"/>
        </w:rPr>
        <w:t>),  оштри шаш (</w:t>
      </w:r>
      <w:r w:rsidRPr="0057544D">
        <w:rPr>
          <w:snapToGrid w:val="0"/>
          <w:lang w:val="sr-Latn-CS"/>
        </w:rPr>
        <w:t>Carex brevicolis</w:t>
      </w:r>
      <w:r w:rsidRPr="0057544D">
        <w:rPr>
          <w:snapToGrid w:val="0"/>
          <w:lang w:val="ru-RU"/>
        </w:rPr>
        <w:t>),  дивља лоза  (</w:t>
      </w:r>
      <w:r w:rsidRPr="0057544D">
        <w:rPr>
          <w:snapToGrid w:val="0"/>
          <w:lang w:val="sr-Latn-CS"/>
        </w:rPr>
        <w:t>Vitis  silvestris</w:t>
      </w:r>
      <w:r w:rsidRPr="0057544D">
        <w:rPr>
          <w:snapToGrid w:val="0"/>
          <w:lang w:val="ru-RU"/>
        </w:rPr>
        <w:t>), пуцалина  (</w:t>
      </w:r>
      <w:r w:rsidRPr="0057544D">
        <w:rPr>
          <w:snapToGrid w:val="0"/>
          <w:lang w:val="sr-Latn-CS"/>
        </w:rPr>
        <w:t>Colutea arborescens</w:t>
      </w:r>
      <w:r w:rsidRPr="0057544D">
        <w:rPr>
          <w:snapToGrid w:val="0"/>
          <w:lang w:val="ru-RU"/>
        </w:rPr>
        <w:t>),  благајев јеремичак (</w:t>
      </w:r>
      <w:r w:rsidRPr="0057544D">
        <w:rPr>
          <w:snapToGrid w:val="0"/>
          <w:lang w:val="sr-Latn-CS"/>
        </w:rPr>
        <w:t>Daphne blagayana</w:t>
      </w:r>
      <w:r w:rsidRPr="0057544D">
        <w:rPr>
          <w:snapToGrid w:val="0"/>
          <w:lang w:val="ru-RU"/>
        </w:rPr>
        <w:t>),  велики жути јеремичак (</w:t>
      </w:r>
      <w:r w:rsidRPr="0057544D">
        <w:rPr>
          <w:snapToGrid w:val="0"/>
          <w:lang w:val="sr-Latn-CS"/>
        </w:rPr>
        <w:t>Daphne laureola</w:t>
      </w:r>
      <w:r w:rsidRPr="0057544D">
        <w:rPr>
          <w:snapToGrid w:val="0"/>
          <w:lang w:val="ru-RU"/>
        </w:rPr>
        <w:t>),  пасдрен (</w:t>
      </w:r>
      <w:r w:rsidRPr="0057544D">
        <w:rPr>
          <w:snapToGrid w:val="0"/>
          <w:lang w:val="sr-Latn-CS"/>
        </w:rPr>
        <w:t>Rhamnus cathartica</w:t>
      </w:r>
      <w:r w:rsidRPr="0057544D">
        <w:rPr>
          <w:snapToGrid w:val="0"/>
          <w:lang w:val="ru-RU"/>
        </w:rPr>
        <w:t>),  златна папрат  (</w:t>
      </w:r>
      <w:r w:rsidRPr="0057544D">
        <w:rPr>
          <w:snapToGrid w:val="0"/>
          <w:lang w:val="sr-Latn-CS"/>
        </w:rPr>
        <w:t>Ceterach officinarum</w:t>
      </w:r>
      <w:r w:rsidRPr="0057544D">
        <w:rPr>
          <w:snapToGrid w:val="0"/>
          <w:lang w:val="ru-RU"/>
        </w:rPr>
        <w:t>), крушчица (</w:t>
      </w:r>
      <w:r w:rsidRPr="0057544D">
        <w:rPr>
          <w:snapToGrid w:val="0"/>
          <w:lang w:val="sr-Latn-CS"/>
        </w:rPr>
        <w:t>Frangula alnus</w:t>
      </w:r>
      <w:r w:rsidRPr="0057544D">
        <w:rPr>
          <w:snapToGrid w:val="0"/>
          <w:lang w:val="ru-RU"/>
        </w:rPr>
        <w:t>), сремза (</w:t>
      </w:r>
      <w:r w:rsidRPr="0057544D">
        <w:rPr>
          <w:snapToGrid w:val="0"/>
          <w:lang w:val="sr-Latn-CS"/>
        </w:rPr>
        <w:t>Prunus padus</w:t>
      </w:r>
      <w:r w:rsidRPr="0057544D">
        <w:rPr>
          <w:snapToGrid w:val="0"/>
          <w:lang w:val="ru-RU"/>
        </w:rPr>
        <w:t>) и друге врсте.</w:t>
      </w:r>
    </w:p>
    <w:p w14:paraId="4A5C9021" w14:textId="77777777" w:rsidR="00A471B3" w:rsidRPr="0057544D" w:rsidRDefault="00A471B3" w:rsidP="00A471B3">
      <w:pPr>
        <w:jc w:val="both"/>
        <w:rPr>
          <w:snapToGrid w:val="0"/>
          <w:lang w:val="ru-RU"/>
        </w:rPr>
      </w:pPr>
    </w:p>
    <w:p w14:paraId="5C122F9B" w14:textId="77777777" w:rsidR="00A471B3" w:rsidRPr="0057544D" w:rsidRDefault="00A471B3">
      <w:pPr>
        <w:numPr>
          <w:ilvl w:val="0"/>
          <w:numId w:val="48"/>
        </w:numPr>
        <w:jc w:val="both"/>
        <w:rPr>
          <w:snapToGrid w:val="0"/>
          <w:lang w:val="ru-RU"/>
        </w:rPr>
      </w:pPr>
      <w:r w:rsidRPr="0057544D">
        <w:rPr>
          <w:snapToGrid w:val="0"/>
          <w:lang w:val="ru-RU"/>
        </w:rPr>
        <w:lastRenderedPageBreak/>
        <w:t>"Голубачка клисура" и "Клисура реке Брњице" - природне предеоне целине, као  једни од најзначајнијих шумских и предеоних комплекса "Ђердапа" са  специфичним карактеристикама  екосистема Националног парка,  које карактерише  постојање  многих реликтних заједница.</w:t>
      </w:r>
    </w:p>
    <w:p w14:paraId="40B9438C" w14:textId="77777777" w:rsidR="00A471B3" w:rsidRPr="0057544D" w:rsidRDefault="00A471B3" w:rsidP="00A471B3">
      <w:pPr>
        <w:jc w:val="both"/>
        <w:rPr>
          <w:snapToGrid w:val="0"/>
          <w:lang w:val="ru-RU"/>
        </w:rPr>
      </w:pPr>
    </w:p>
    <w:p w14:paraId="1E611D77" w14:textId="77777777" w:rsidR="00A471B3" w:rsidRPr="0057544D" w:rsidRDefault="00A471B3">
      <w:pPr>
        <w:numPr>
          <w:ilvl w:val="0"/>
          <w:numId w:val="48"/>
        </w:numPr>
        <w:jc w:val="both"/>
        <w:rPr>
          <w:snapToGrid w:val="0"/>
          <w:lang w:val="ru-RU"/>
        </w:rPr>
      </w:pPr>
      <w:r w:rsidRPr="0057544D">
        <w:rPr>
          <w:snapToGrid w:val="0"/>
          <w:lang w:val="ru-RU"/>
        </w:rPr>
        <w:t xml:space="preserve">Природни простори око непокретних културних добара: природни простор око Голубачке  тврђаве (део 96.  одељења);  природни простор око старог насеља Чезава -  Каструм  новас (од почетка до краја проширења терена око ушћа реке Чезаве  у  Дунав) належе на ову газдинску јединицу. </w:t>
      </w:r>
    </w:p>
    <w:p w14:paraId="2B135A2D" w14:textId="77777777" w:rsidR="00A471B3" w:rsidRPr="0057544D" w:rsidRDefault="00A471B3" w:rsidP="00A471B3">
      <w:pPr>
        <w:jc w:val="both"/>
        <w:rPr>
          <w:snapToGrid w:val="0"/>
          <w:lang w:val="sr-Latn-RS"/>
        </w:rPr>
      </w:pPr>
    </w:p>
    <w:p w14:paraId="3DBF20E6" w14:textId="6E374E58" w:rsidR="00956BDA" w:rsidRPr="0057544D" w:rsidRDefault="00956BDA" w:rsidP="00956BDA">
      <w:pPr>
        <w:pStyle w:val="ListParagraph"/>
        <w:ind w:left="0" w:firstLine="720"/>
        <w:jc w:val="both"/>
        <w:rPr>
          <w:lang w:val="sr-Cyrl-RS"/>
        </w:rPr>
      </w:pPr>
      <w:r w:rsidRPr="0057544D">
        <w:rPr>
          <w:lang w:val="sr-Cyrl-RS"/>
        </w:rPr>
        <w:t xml:space="preserve">Министарство заштите животне средине Републике Србије донело је Решење о условима заштите природе број 001878272 2025 14850 004 005 501 100 од 20.05.2025. године, за израду Основе газдовања шумама за Газдинску јединицу „Чезава“ за период 2026–2035. године, којом газдује </w:t>
      </w:r>
      <w:r w:rsidR="00E7694E" w:rsidRPr="0057544D">
        <w:rPr>
          <w:noProof/>
          <w:lang w:val="sr-Cyrl-RS"/>
        </w:rPr>
        <w:t xml:space="preserve">ПД </w:t>
      </w:r>
      <w:r w:rsidR="00E7694E" w:rsidRPr="0057544D">
        <w:rPr>
          <w:rFonts w:eastAsia="Calibri"/>
          <w:bCs/>
          <w:lang w:val="sr-Cyrl-CS" w:eastAsia="ar-SA"/>
        </w:rPr>
        <w:t>„Национални парк Ђердап“ д.о.о</w:t>
      </w:r>
      <w:r w:rsidRPr="0057544D">
        <w:rPr>
          <w:lang w:val="sr-Cyrl-RS"/>
        </w:rPr>
        <w:t xml:space="preserve">. </w:t>
      </w:r>
    </w:p>
    <w:p w14:paraId="685DEA6C" w14:textId="77777777" w:rsidR="00956BDA" w:rsidRPr="0057544D" w:rsidRDefault="00956BDA" w:rsidP="00956BDA">
      <w:pPr>
        <w:pStyle w:val="ListParagraph"/>
        <w:ind w:left="0" w:firstLine="720"/>
        <w:jc w:val="both"/>
        <w:rPr>
          <w:lang w:val="sr-Cyrl-RS"/>
        </w:rPr>
      </w:pPr>
      <w:r w:rsidRPr="0057544D">
        <w:rPr>
          <w:lang w:val="sr-Cyrl-RS"/>
        </w:rPr>
        <w:t xml:space="preserve">Решењем су прописани услови и мере заштите природе које је неопходно применити приликом израде и спровођења Основе газдовања шумама. Основни циљ је очување природних вредности, биодиверзитета, шумских екосистема и станишта ретких и заштићених врста, уз примену принципа одрживог газдовања шумама. </w:t>
      </w:r>
    </w:p>
    <w:p w14:paraId="75F72D63" w14:textId="77777777" w:rsidR="00956BDA" w:rsidRPr="0057544D" w:rsidRDefault="00956BDA" w:rsidP="00956BDA">
      <w:pPr>
        <w:pStyle w:val="ListParagraph"/>
        <w:ind w:left="0" w:firstLine="720"/>
        <w:jc w:val="both"/>
        <w:rPr>
          <w:lang w:val="sr-Cyrl-RS"/>
        </w:rPr>
      </w:pPr>
      <w:r w:rsidRPr="0057544D">
        <w:rPr>
          <w:lang w:val="sr-Cyrl-RS"/>
        </w:rPr>
        <w:t xml:space="preserve">Документом је предвиђено да Основа садржи детаљан приказ станишта, здравственог стања шума, стања заштићених природних добара, као и мере за очување и унапређење природних вредности. Посебан акценат стављен је на очување аутохтоних врста дрвећа, природно обнављање шума, формирање мешовитих састојина и спречавање деградације шумских станишта. </w:t>
      </w:r>
    </w:p>
    <w:p w14:paraId="26952E58" w14:textId="77777777" w:rsidR="00956BDA" w:rsidRPr="0057544D" w:rsidRDefault="00956BDA" w:rsidP="00956BDA">
      <w:pPr>
        <w:pStyle w:val="ListParagraph"/>
        <w:ind w:left="0" w:firstLine="720"/>
        <w:jc w:val="both"/>
        <w:rPr>
          <w:lang w:val="sr-Cyrl-RS"/>
        </w:rPr>
      </w:pPr>
      <w:r w:rsidRPr="0057544D">
        <w:rPr>
          <w:lang w:val="sr-Cyrl-RS"/>
        </w:rPr>
        <w:t xml:space="preserve">Условима је дефинисано да је неопходно евидентирати и заштитити ретке, реликтне, ендемичне и угрожене врсте биљака, животиња и гљива, као и станишта значајна за птице, нарочито дупљашице и грабљивице. Планирано је остављање стабала са дупљама и матичних стабала ради очувања биолошке разноврсности. Такође је потребно евидентирати инвазивне врсте и спроводити мере њиховог уклањања или контроле ширења. </w:t>
      </w:r>
    </w:p>
    <w:p w14:paraId="441FB7B7" w14:textId="77777777" w:rsidR="00956BDA" w:rsidRPr="0057544D" w:rsidRDefault="00956BDA" w:rsidP="00956BDA">
      <w:pPr>
        <w:pStyle w:val="ListParagraph"/>
        <w:ind w:left="0" w:firstLine="720"/>
        <w:jc w:val="both"/>
        <w:rPr>
          <w:lang w:val="sr-Cyrl-RS"/>
        </w:rPr>
      </w:pPr>
      <w:r w:rsidRPr="0057544D">
        <w:rPr>
          <w:lang w:val="sr-Cyrl-RS"/>
        </w:rPr>
        <w:t xml:space="preserve">Решењем су прописане мере за очување водотокова, клисура, шумских станишта и природних резервата у оквиру Националног парка „Ђердап“, као и мере заштите подручја која припадају еколошкој мрежи и потенцијалним Natura 2000 подручјима. Наведени су локалитети под режимима заштите I, II и III степена, уз посебне услове газдовања и ограничења активности. </w:t>
      </w:r>
    </w:p>
    <w:p w14:paraId="0FD7C7D7" w14:textId="77777777" w:rsidR="00956BDA" w:rsidRPr="0057544D" w:rsidRDefault="00956BDA" w:rsidP="00956BDA">
      <w:pPr>
        <w:pStyle w:val="ListParagraph"/>
        <w:ind w:left="0" w:firstLine="720"/>
        <w:jc w:val="both"/>
        <w:rPr>
          <w:lang w:val="sr-Cyrl-RS"/>
        </w:rPr>
      </w:pPr>
      <w:r w:rsidRPr="0057544D">
        <w:rPr>
          <w:lang w:val="sr-Cyrl-RS"/>
        </w:rPr>
        <w:t xml:space="preserve">Посебно је наглашено да је у режиму заштите I степена забрањена чиста сеча, изградња објеката, неконтролисано кретање ван постојећих путева, уништавање станишта и узнемиравање животињских врста. У режимима заштите II и III степена дозвољене су активности које су у функцији очувања, ревитализације и унапређења заштићеног подручја, уз примену прописаних мера заштите природе. </w:t>
      </w:r>
    </w:p>
    <w:p w14:paraId="641A4D35" w14:textId="77777777" w:rsidR="00956BDA" w:rsidRPr="0057544D" w:rsidRDefault="00956BDA" w:rsidP="00956BDA">
      <w:pPr>
        <w:pStyle w:val="ListParagraph"/>
        <w:ind w:left="0" w:firstLine="720"/>
        <w:jc w:val="both"/>
        <w:rPr>
          <w:lang w:val="sr-Cyrl-RS"/>
        </w:rPr>
      </w:pPr>
      <w:r w:rsidRPr="0057544D">
        <w:rPr>
          <w:lang w:val="sr-Cyrl-RS"/>
        </w:rPr>
        <w:t xml:space="preserve">У образложењу решења наведено је да се Газдинска јединица „Чезава“ налази у оквиру Националног парка „Ђердап“, на подручјима значајним по геолошким, шумским и биодиверзитетским вредностима. Описани су локалитети као што су „Голубачки град“, „Бојана“ и „Клисура реке Брњице“, са њиховим природним карактеристикама, шумским заједницама и значајем за очување ретких и угрожених врста. </w:t>
      </w:r>
    </w:p>
    <w:p w14:paraId="6010DCBE" w14:textId="77777777" w:rsidR="00956BDA" w:rsidRPr="0057544D" w:rsidRDefault="00956BDA" w:rsidP="00956BDA">
      <w:pPr>
        <w:pStyle w:val="ListParagraph"/>
        <w:ind w:left="0" w:firstLine="720"/>
        <w:jc w:val="both"/>
        <w:rPr>
          <w:lang w:val="sr-Cyrl-RS"/>
        </w:rPr>
      </w:pPr>
      <w:r w:rsidRPr="0057544D">
        <w:rPr>
          <w:lang w:val="sr-Cyrl-RS"/>
        </w:rPr>
        <w:t>У прилогу се налази Решење о условима заштите природе за израду Основе газдовања шумама за Газдинску јединицу „Чезава“ за период 2026–2035. године.</w:t>
      </w:r>
    </w:p>
    <w:p w14:paraId="1367D4BA" w14:textId="77777777" w:rsidR="00B0327C" w:rsidRPr="0057544D" w:rsidRDefault="00B0327C" w:rsidP="005119CF">
      <w:pPr>
        <w:pStyle w:val="ListParagraph"/>
        <w:ind w:left="0"/>
        <w:jc w:val="both"/>
        <w:rPr>
          <w:lang w:val="sr-Cyrl-RS"/>
        </w:rPr>
      </w:pPr>
    </w:p>
    <w:p w14:paraId="225933D3" w14:textId="77777777" w:rsidR="001C67A5" w:rsidRPr="0057544D" w:rsidRDefault="001C67A5" w:rsidP="001C67A5">
      <w:pPr>
        <w:pStyle w:val="Heading2"/>
        <w:rPr>
          <w:rFonts w:ascii="Times New Roman" w:hAnsi="Times New Roman"/>
          <w:i w:val="0"/>
          <w:sz w:val="24"/>
          <w:szCs w:val="24"/>
        </w:rPr>
      </w:pPr>
      <w:r w:rsidRPr="0057544D">
        <w:rPr>
          <w:rFonts w:ascii="Times New Roman" w:hAnsi="Times New Roman"/>
          <w:i w:val="0"/>
          <w:sz w:val="24"/>
          <w:szCs w:val="24"/>
        </w:rPr>
        <w:t>2.2. АНАЛИЗА СТАЊА ШУМА И СПРОВЕДЕНИХ МЕРА ГАЗДОВАЊА</w:t>
      </w:r>
    </w:p>
    <w:p w14:paraId="0A7B2BB5" w14:textId="77777777" w:rsidR="00852A11" w:rsidRPr="0057544D" w:rsidRDefault="00852A11" w:rsidP="00852A11">
      <w:pPr>
        <w:pStyle w:val="Heading3"/>
        <w:rPr>
          <w:rFonts w:ascii="Times New Roman" w:hAnsi="Times New Roman"/>
          <w:sz w:val="24"/>
          <w:szCs w:val="24"/>
          <w:lang w:val="sr-Cyrl-RS"/>
        </w:rPr>
      </w:pPr>
      <w:r w:rsidRPr="0057544D">
        <w:rPr>
          <w:rFonts w:ascii="Times New Roman" w:hAnsi="Times New Roman"/>
          <w:sz w:val="24"/>
          <w:szCs w:val="24"/>
        </w:rPr>
        <w:t>2.</w:t>
      </w:r>
      <w:r w:rsidRPr="0057544D">
        <w:rPr>
          <w:rFonts w:ascii="Times New Roman" w:hAnsi="Times New Roman"/>
          <w:sz w:val="24"/>
          <w:szCs w:val="24"/>
          <w:lang w:val="sr-Cyrl-RS"/>
        </w:rPr>
        <w:t>2.</w:t>
      </w:r>
      <w:r w:rsidRPr="0057544D">
        <w:rPr>
          <w:rFonts w:ascii="Times New Roman" w:hAnsi="Times New Roman"/>
          <w:sz w:val="24"/>
          <w:szCs w:val="24"/>
        </w:rPr>
        <w:t xml:space="preserve">1. </w:t>
      </w:r>
      <w:r w:rsidRPr="0057544D">
        <w:rPr>
          <w:rFonts w:ascii="Times New Roman" w:hAnsi="Times New Roman"/>
          <w:sz w:val="24"/>
          <w:szCs w:val="24"/>
          <w:lang w:val="sr-Cyrl-RS"/>
        </w:rPr>
        <w:t>Анализа стања</w:t>
      </w:r>
    </w:p>
    <w:p w14:paraId="1DAFFFFF" w14:textId="77777777" w:rsidR="00852A11" w:rsidRPr="0057544D" w:rsidRDefault="00852A11" w:rsidP="001C67A5">
      <w:pPr>
        <w:pStyle w:val="ListParagraph"/>
        <w:ind w:left="0" w:firstLine="720"/>
        <w:jc w:val="both"/>
        <w:rPr>
          <w:lang w:val="sr-Cyrl-RS"/>
        </w:rPr>
      </w:pPr>
    </w:p>
    <w:p w14:paraId="601B7981" w14:textId="1A46E0DB" w:rsidR="003F32C8" w:rsidRPr="0057544D" w:rsidRDefault="003F32C8" w:rsidP="003F32C8">
      <w:pPr>
        <w:pStyle w:val="ListParagraph"/>
        <w:ind w:left="0" w:firstLine="720"/>
        <w:jc w:val="both"/>
        <w:rPr>
          <w:lang w:val="sr-Cyrl-RS"/>
        </w:rPr>
      </w:pPr>
      <w:r w:rsidRPr="0057544D">
        <w:rPr>
          <w:lang w:val="sr-Cyrl-RS"/>
        </w:rPr>
        <w:t>Детаљна анализа стања шумског фонда ГЈ „Чезава“ указује да се затечено стање, посматрано у целини, може оценити као средње повољно. Резиме најважнијих показатеља стања је следећи:</w:t>
      </w:r>
    </w:p>
    <w:p w14:paraId="19113E01"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У складу са Законом о националним парковима и режимима заштите Националног парка „Ђердап“, на простору газдинске јединице установљени су режими I, II и III степена заштите (основне намене „58“, „59“ и „60“), који представљају значајно станиште великог броја врста флоре и фауне, као и важан део природних вредности овог заштићеног подручја. Највећу површину заузимају шуме III степена заштите (58,7 %), затим шуме I степена заштите (20,9 %) и II степена заштите (20,4 %). </w:t>
      </w:r>
    </w:p>
    <w:p w14:paraId="458474AB"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У односу на издвојене газдинске типове доминирају букове шуме, пре свега: </w:t>
      </w:r>
    </w:p>
    <w:p w14:paraId="057CA8D4" w14:textId="77777777" w:rsidR="003F32C8" w:rsidRPr="0057544D" w:rsidRDefault="003F32C8" w:rsidP="003F32C8">
      <w:pPr>
        <w:pStyle w:val="ListParagraph"/>
        <w:numPr>
          <w:ilvl w:val="1"/>
          <w:numId w:val="52"/>
        </w:numPr>
        <w:spacing w:after="60"/>
        <w:contextualSpacing w:val="0"/>
        <w:rPr>
          <w:lang w:val="en-US"/>
        </w:rPr>
      </w:pPr>
      <w:r w:rsidRPr="0057544D">
        <w:rPr>
          <w:lang w:val="en-US"/>
        </w:rPr>
        <w:t xml:space="preserve">21110 – Високе мешовите шуме букве, које заузимају 2.108,65 ha или 53,5 % укупне површине, </w:t>
      </w:r>
    </w:p>
    <w:p w14:paraId="1A65854A" w14:textId="77777777" w:rsidR="003F32C8" w:rsidRPr="0057544D" w:rsidRDefault="003F32C8" w:rsidP="003F32C8">
      <w:pPr>
        <w:pStyle w:val="ListParagraph"/>
        <w:numPr>
          <w:ilvl w:val="1"/>
          <w:numId w:val="52"/>
        </w:numPr>
        <w:spacing w:after="60"/>
        <w:contextualSpacing w:val="0"/>
        <w:rPr>
          <w:lang w:val="en-US"/>
        </w:rPr>
      </w:pPr>
      <w:r w:rsidRPr="0057544D">
        <w:rPr>
          <w:lang w:val="en-US"/>
        </w:rPr>
        <w:t>21120 – Изданачке мешовите шуме букве, површине 728,70 ha или 18,5 %.</w:t>
      </w:r>
      <w:r w:rsidRPr="0057544D">
        <w:rPr>
          <w:lang w:val="en-US"/>
        </w:rPr>
        <w:br/>
        <w:t xml:space="preserve">Значајно учешће имају и шибљаци и шикаре (13,0 %), као и мешовите шуме храстова и китњака. </w:t>
      </w:r>
    </w:p>
    <w:p w14:paraId="43B72B2B"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У структури по пореклу доминирају високе природне састојине тврдих лишћара са 56,7 % укупне површине, док изданачке природне састојине тврдих лишћара учествују са 26,8 %. Шикарама припада 13,0 % површине, а вештачки подигнуте састојине учествују са свега 2,5 % укупне површине газдинске јединице. </w:t>
      </w:r>
    </w:p>
    <w:p w14:paraId="64FFEECE"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Према степену очуваности највеће учешће имају очуване састојине које заузимају 55,4 % површине и садрже 77,8 % укупне запремине, са просечном запремином од 299,3 m³/ha и прирастом од 5,1 m³/ha. Разређене састојине учествују са 25,3 %, док девастиране састојине и шикаре заузимају значајних 32,2 % површине, што указује на присутне процесе деградације и нарушене структуре у појединим деловима газдинске јединице. </w:t>
      </w:r>
    </w:p>
    <w:p w14:paraId="49793B0A"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Са аспекта мешовитости преовладавају чисте састојине, које заузимају 57,4 % укупне површине и садрже 74,6 % укупне запремине, док мешовите састојине учествују са 29,6 %. Оваква структура указује на доминацију букових комплекса са мањим степеном структурне разноврсности. </w:t>
      </w:r>
    </w:p>
    <w:p w14:paraId="4ADABF2E"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У газдинској јединици је регистрован велики број врста дрвећа, али у укупној запремини и прирасту убедљиво доминира буква са 85,9 % запремине и 81,4 % запреминског прираста. Од </w:t>
      </w:r>
      <w:r w:rsidRPr="0057544D">
        <w:rPr>
          <w:lang w:val="en-US"/>
        </w:rPr>
        <w:lastRenderedPageBreak/>
        <w:t xml:space="preserve">осталих врста значајније су заступљени китњак, цер, граб и багрем, док четинарске врсте имају мање учешће и углавном су везане за вештачки подигнуте састојине. </w:t>
      </w:r>
    </w:p>
    <w:p w14:paraId="44E52BAA"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Дебљинска структура указује на доминацију средње јаког и јаког материјала. Средње јак материјал (31–50 cm) учествује са 42,9 % укупне запремине, јак материјал (&gt;50 cm) са 32,9 %, а танак материјал (&lt;30 cm) са 24,1 %. Оваква структура указује на значајно присуство зрелих и стабилних састојина, али и на релативно слабију обновљеност у појединим деловима комплекса. </w:t>
      </w:r>
    </w:p>
    <w:p w14:paraId="26C8FE70"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Просечна запремина на нивоу газдинске јединице износи 213,2 m³/ha, а текући запремински прираст 3,8 m³/ha. Највеће вредности просечне запремине имају високе мешовите шуме букве (295,2 m³/ha), као и поједине вештачки подигнуте састојине четинара. </w:t>
      </w:r>
    </w:p>
    <w:p w14:paraId="07D5D4D3"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Вештачки подигнуте састојине заузимају 97,48 ha, односно око 2,5 % укупне површине газдинске јединице. У њима доминирају четинарске културе (71,8 % површине ВПС), које карактеришу високе вредности запремине и прираста. </w:t>
      </w:r>
    </w:p>
    <w:p w14:paraId="315256BB"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Здравствено стање шума може се оценити као средње повољно, али су у појединим деловима евидентирани процеси сушења, посебно код китњака и разређених букових састојина. Значајан проблем представљају фитопатолошка и ентомолошка оштећења, нарочито „болест коре букве“, појава трулежница и процеси физиолошког слабљења стабала. </w:t>
      </w:r>
    </w:p>
    <w:p w14:paraId="3ED600A0" w14:textId="77777777" w:rsidR="003F32C8" w:rsidRPr="0057544D" w:rsidRDefault="003F32C8" w:rsidP="003F32C8">
      <w:pPr>
        <w:pStyle w:val="ListParagraph"/>
        <w:numPr>
          <w:ilvl w:val="0"/>
          <w:numId w:val="52"/>
        </w:numPr>
        <w:spacing w:after="60"/>
        <w:contextualSpacing w:val="0"/>
        <w:rPr>
          <w:lang w:val="en-US"/>
        </w:rPr>
      </w:pPr>
      <w:r w:rsidRPr="0057544D">
        <w:rPr>
          <w:lang w:val="en-US"/>
        </w:rPr>
        <w:t xml:space="preserve">Газдинску јединицу карактерише недовољна отвореност шумским комуникацијама. Укупна дужина путева износи 45,35 km, а густина путне мреже око 10,8 km/1000 ha, што је испод оптималне вредности за услове интензивнијег и вишенаменског газдовања шумама Националног парка. Велики број путева је у лошем стању и захтева реконструкцију. </w:t>
      </w:r>
    </w:p>
    <w:p w14:paraId="32E2D8E9" w14:textId="6828CBF7" w:rsidR="003F32C8" w:rsidRPr="0057544D" w:rsidRDefault="009339D8" w:rsidP="003F32C8">
      <w:pPr>
        <w:pStyle w:val="ListParagraph"/>
        <w:spacing w:after="60"/>
        <w:ind w:left="851" w:firstLine="567"/>
        <w:contextualSpacing w:val="0"/>
        <w:rPr>
          <w:lang w:val="en-US"/>
        </w:rPr>
      </w:pPr>
      <w:r w:rsidRPr="0057544D">
        <w:rPr>
          <w:lang w:val="sr-Cyrl-RS"/>
        </w:rPr>
        <w:t>Сагледавање</w:t>
      </w:r>
      <w:r w:rsidR="003F32C8" w:rsidRPr="0057544D">
        <w:rPr>
          <w:lang w:val="en-US"/>
        </w:rPr>
        <w:t xml:space="preserve"> затеченог стања са функционално оптималним стањем указује да су основни проблеми ове газдинске јединице:</w:t>
      </w:r>
    </w:p>
    <w:p w14:paraId="43A833DE"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велика површина шикара, шибљака и девастираних састојина, </w:t>
      </w:r>
    </w:p>
    <w:p w14:paraId="26DAA198"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доминација чистих букових састојина и мањак структурне разноврсности, </w:t>
      </w:r>
    </w:p>
    <w:p w14:paraId="2C7604CF"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присуство разређених и деградираних састојина, </w:t>
      </w:r>
    </w:p>
    <w:p w14:paraId="46A342B4"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процеси сушења и фитопатолошка оштећења, посебно код китњака и букве, </w:t>
      </w:r>
    </w:p>
    <w:p w14:paraId="0042D480"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недовољна отвореност шумским комуникацијама, </w:t>
      </w:r>
    </w:p>
    <w:p w14:paraId="1EDEF590" w14:textId="77777777" w:rsidR="003F32C8" w:rsidRPr="0057544D" w:rsidRDefault="003F32C8" w:rsidP="003F32C8">
      <w:pPr>
        <w:pStyle w:val="ListParagraph"/>
        <w:numPr>
          <w:ilvl w:val="0"/>
          <w:numId w:val="53"/>
        </w:numPr>
        <w:spacing w:after="60"/>
        <w:contextualSpacing w:val="0"/>
        <w:rPr>
          <w:lang w:val="en-US"/>
        </w:rPr>
      </w:pPr>
      <w:r w:rsidRPr="0057544D">
        <w:rPr>
          <w:lang w:val="en-US"/>
        </w:rPr>
        <w:t xml:space="preserve">недовољно учешће мешовитих и стабилнијих састојина. </w:t>
      </w:r>
    </w:p>
    <w:p w14:paraId="6A7F5E97" w14:textId="3FB7AA68" w:rsidR="003F32C8" w:rsidRPr="0057544D" w:rsidRDefault="003F32C8" w:rsidP="003F32C8">
      <w:pPr>
        <w:pStyle w:val="ListParagraph"/>
        <w:spacing w:after="60"/>
        <w:ind w:left="851" w:firstLine="567"/>
        <w:contextualSpacing w:val="0"/>
        <w:rPr>
          <w:lang w:val="en-US"/>
        </w:rPr>
      </w:pPr>
      <w:r w:rsidRPr="0057544D">
        <w:rPr>
          <w:lang w:val="en-US"/>
        </w:rPr>
        <w:t>Решавање наведених проблема подразумева дугорочно и стручно усмерено газдовање, са посебним нагласком на очување природних вредности Националног парка „Ђердап“.</w:t>
      </w:r>
    </w:p>
    <w:p w14:paraId="359F64E6" w14:textId="77777777" w:rsidR="000774C1" w:rsidRPr="0057544D" w:rsidRDefault="000774C1" w:rsidP="000774C1">
      <w:pPr>
        <w:pStyle w:val="ListParagraph"/>
        <w:ind w:left="851" w:firstLine="567"/>
        <w:rPr>
          <w:lang w:val="sr-Cyrl-RS"/>
        </w:rPr>
      </w:pPr>
    </w:p>
    <w:p w14:paraId="08287F2F" w14:textId="067FF7FE" w:rsidR="00852A11" w:rsidRPr="0057544D" w:rsidRDefault="00852A11" w:rsidP="00852A11">
      <w:pPr>
        <w:pStyle w:val="Heading3"/>
        <w:rPr>
          <w:rFonts w:ascii="Times New Roman" w:hAnsi="Times New Roman"/>
          <w:sz w:val="24"/>
          <w:szCs w:val="24"/>
        </w:rPr>
      </w:pPr>
      <w:r w:rsidRPr="0057544D">
        <w:rPr>
          <w:rFonts w:ascii="Times New Roman" w:hAnsi="Times New Roman"/>
          <w:sz w:val="24"/>
          <w:szCs w:val="24"/>
        </w:rPr>
        <w:t>2.2.2</w:t>
      </w:r>
      <w:r w:rsidRPr="0057544D">
        <w:rPr>
          <w:rFonts w:ascii="Times New Roman" w:hAnsi="Times New Roman"/>
          <w:sz w:val="24"/>
          <w:szCs w:val="24"/>
        </w:rPr>
        <w:tab/>
        <w:t xml:space="preserve">Анализа спроведених мера газдовања </w:t>
      </w:r>
    </w:p>
    <w:p w14:paraId="09942A2F" w14:textId="77777777" w:rsidR="00852A11" w:rsidRPr="0057544D" w:rsidRDefault="00852A11" w:rsidP="000774C1">
      <w:pPr>
        <w:pStyle w:val="ListParagraph"/>
        <w:ind w:left="0" w:firstLine="708"/>
        <w:jc w:val="both"/>
        <w:rPr>
          <w:lang w:val="sr-Cyrl-RS"/>
        </w:rPr>
      </w:pPr>
    </w:p>
    <w:p w14:paraId="65BBD4CF" w14:textId="4A506735" w:rsidR="000774C1" w:rsidRPr="0057544D" w:rsidRDefault="000774C1" w:rsidP="000774C1">
      <w:pPr>
        <w:pStyle w:val="ListParagraph"/>
        <w:ind w:left="0" w:firstLine="708"/>
        <w:jc w:val="both"/>
        <w:rPr>
          <w:lang w:val="sr-Cyrl-RS"/>
        </w:rPr>
      </w:pPr>
      <w:r w:rsidRPr="0057544D">
        <w:rPr>
          <w:lang w:val="sr-Cyrl-RS"/>
        </w:rPr>
        <w:t>Уовом погллављу анализиране су промене шумског фонда ове газдинске јединице по површини, висини и структури инвентара до којих је дошло током претходног уређајног раздобља, као и реализовани радови на гајењу, заштити и коришћењу шума и њихов утицај на затечено стање шума. При томе је валидност изнетих констатација и закључака, произашлих из поменутих анализа, била условљена, пре свега, комплетношћу и поузданошћу евиденције газдовања шума.</w:t>
      </w:r>
    </w:p>
    <w:p w14:paraId="2D40A863" w14:textId="6669118C" w:rsidR="000774C1" w:rsidRPr="0057544D" w:rsidRDefault="00852A11" w:rsidP="00852A11">
      <w:pPr>
        <w:pStyle w:val="Heading3"/>
        <w:rPr>
          <w:rFonts w:ascii="Times New Roman" w:hAnsi="Times New Roman"/>
          <w:sz w:val="24"/>
          <w:szCs w:val="24"/>
        </w:rPr>
      </w:pPr>
      <w:r w:rsidRPr="0057544D">
        <w:rPr>
          <w:rFonts w:ascii="Times New Roman" w:hAnsi="Times New Roman"/>
          <w:sz w:val="24"/>
          <w:szCs w:val="24"/>
        </w:rPr>
        <w:t>2.2.3.</w:t>
      </w:r>
      <w:r w:rsidRPr="0057544D">
        <w:rPr>
          <w:rFonts w:ascii="Times New Roman" w:hAnsi="Times New Roman"/>
          <w:sz w:val="24"/>
          <w:szCs w:val="24"/>
        </w:rPr>
        <w:tab/>
        <w:t>Промена шумског фонда по површини</w:t>
      </w:r>
    </w:p>
    <w:p w14:paraId="2488B389" w14:textId="77777777" w:rsidR="000774C1" w:rsidRPr="0057544D" w:rsidRDefault="000774C1" w:rsidP="000774C1">
      <w:pPr>
        <w:pStyle w:val="ListParagraph"/>
        <w:ind w:left="851" w:firstLine="567"/>
        <w:rPr>
          <w:lang w:val="sr-Cyrl-RS"/>
        </w:rPr>
      </w:pPr>
    </w:p>
    <w:p w14:paraId="4978AD7F" w14:textId="5C9850A4" w:rsidR="0038162E" w:rsidRPr="0057544D" w:rsidRDefault="0038162E" w:rsidP="0038162E">
      <w:pPr>
        <w:pStyle w:val="ListParagraph"/>
        <w:ind w:left="0" w:firstLine="708"/>
        <w:jc w:val="both"/>
        <w:rPr>
          <w:lang w:val="sr-Cyrl-RS"/>
        </w:rPr>
      </w:pPr>
      <w:r w:rsidRPr="0057544D">
        <w:rPr>
          <w:lang w:val="sr-Cyrl-RS"/>
        </w:rPr>
        <w:t xml:space="preserve">Промене су евидентиране код земљишта према намени, при чему је дошло до смањења укупне површине газдинске јединице услед издвајања појединих парцела из састава ове ГЈ. </w:t>
      </w:r>
      <w:r w:rsidR="00240A03" w:rsidRPr="0057544D">
        <w:rPr>
          <w:lang w:val="sr-Cyrl-RS"/>
        </w:rPr>
        <w:t xml:space="preserve">Укупна површина ГЈ је мања за 36,28 </w:t>
      </w:r>
      <w:r w:rsidR="00240A03" w:rsidRPr="0057544D">
        <w:rPr>
          <w:lang w:val="sr-Latn-RS"/>
        </w:rPr>
        <w:t xml:space="preserve">ha. </w:t>
      </w:r>
      <w:r w:rsidRPr="0057544D">
        <w:rPr>
          <w:lang w:val="sr-Cyrl-RS"/>
        </w:rPr>
        <w:t>Површина шума и шумског земљишта мања је за 58,54 ha, док је површина осталог земљишта већа за 22,26 ha. Поред наведеног разлога, на утврђене разлике утицала је и примена савременијих технологија приликом мерења и обраде површина. Приликом израде ове основе за снимање површина коришћена је GPS технологија, што је омогућило прецизније дефинисање граница и површина појединих категорија земљишта. На промену површине шумских култура значајно је утицало и различито кодирање врста земљишта између два уређајна раздобља, односно различит приступ класификацији појединих површина у претходном и садашњем премеру.</w:t>
      </w:r>
    </w:p>
    <w:p w14:paraId="40495F5A" w14:textId="1BA5C178" w:rsidR="00CE16FC" w:rsidRPr="0057544D" w:rsidRDefault="00CE16FC" w:rsidP="00CE16FC">
      <w:pPr>
        <w:pStyle w:val="Quote"/>
        <w:rPr>
          <w:lang w:val="sr-Cyrl-RS"/>
        </w:rPr>
      </w:pPr>
      <w:r w:rsidRPr="0057544D">
        <w:rPr>
          <w:lang w:val="sr-Cyrl-RS"/>
        </w:rPr>
        <w:t xml:space="preserve">Табела 32-Приказ структуре </w:t>
      </w:r>
      <w:r w:rsidRPr="0057544D">
        <w:rPr>
          <w:lang w:val="sr-Latn-RS"/>
        </w:rPr>
        <w:t>промене</w:t>
      </w:r>
      <w:r w:rsidRPr="0057544D">
        <w:rPr>
          <w:lang w:val="sr-Cyrl-RS"/>
        </w:rPr>
        <w:t xml:space="preserve"> површина.</w:t>
      </w:r>
    </w:p>
    <w:tbl>
      <w:tblPr>
        <w:tblW w:w="14360" w:type="dxa"/>
        <w:jc w:val="center"/>
        <w:tblLook w:val="04A0" w:firstRow="1" w:lastRow="0" w:firstColumn="1" w:lastColumn="0" w:noHBand="0" w:noVBand="1"/>
      </w:tblPr>
      <w:tblGrid>
        <w:gridCol w:w="1175"/>
        <w:gridCol w:w="885"/>
        <w:gridCol w:w="1583"/>
        <w:gridCol w:w="1171"/>
        <w:gridCol w:w="1171"/>
        <w:gridCol w:w="1182"/>
        <w:gridCol w:w="1242"/>
        <w:gridCol w:w="1138"/>
        <w:gridCol w:w="1208"/>
        <w:gridCol w:w="1197"/>
        <w:gridCol w:w="1242"/>
        <w:gridCol w:w="1166"/>
      </w:tblGrid>
      <w:tr w:rsidR="00852A11" w:rsidRPr="0057544D" w14:paraId="2F0B0281" w14:textId="77777777" w:rsidTr="00852A11">
        <w:trPr>
          <w:trHeight w:val="312"/>
          <w:jc w:val="center"/>
        </w:trPr>
        <w:tc>
          <w:tcPr>
            <w:tcW w:w="2060"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CD64BD9"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ВРСТА  ЗЕМЉИШТА</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28810D"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УКУПНА ПОВРШИНА</w:t>
            </w:r>
          </w:p>
        </w:tc>
        <w:tc>
          <w:tcPr>
            <w:tcW w:w="4766" w:type="dxa"/>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EB9290"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ШУМЕ И ШУМСКО ЗЕМЉИШТЕ</w:t>
            </w:r>
          </w:p>
        </w:tc>
        <w:tc>
          <w:tcPr>
            <w:tcW w:w="5951" w:type="dxa"/>
            <w:gridSpan w:val="5"/>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6252B0"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ОСТАЛО ЗЕМЉИШТЕ</w:t>
            </w:r>
          </w:p>
        </w:tc>
      </w:tr>
      <w:tr w:rsidR="00852A11" w:rsidRPr="0057544D" w14:paraId="1EAC2683" w14:textId="77777777" w:rsidTr="00852A11">
        <w:trPr>
          <w:trHeight w:val="312"/>
          <w:jc w:val="center"/>
        </w:trPr>
        <w:tc>
          <w:tcPr>
            <w:tcW w:w="2060" w:type="dxa"/>
            <w:gridSpan w:val="2"/>
            <w:vMerge/>
            <w:tcBorders>
              <w:left w:val="single" w:sz="4" w:space="0" w:color="auto"/>
              <w:right w:val="single" w:sz="4" w:space="0" w:color="auto"/>
            </w:tcBorders>
            <w:shd w:val="clear" w:color="auto" w:fill="BFBFBF" w:themeFill="background1" w:themeFillShade="BF"/>
            <w:vAlign w:val="center"/>
            <w:hideMark/>
          </w:tcPr>
          <w:p w14:paraId="546BDD2A" w14:textId="77777777" w:rsidR="00852A11" w:rsidRPr="0057544D" w:rsidRDefault="00852A11" w:rsidP="00A374BC">
            <w:pPr>
              <w:widowControl/>
              <w:rPr>
                <w:b/>
                <w:bCs/>
                <w:color w:val="000000"/>
                <w:sz w:val="22"/>
                <w:szCs w:val="22"/>
                <w:lang w:val="sr-Cyrl-RS" w:eastAsia="en-US"/>
              </w:rPr>
            </w:pPr>
          </w:p>
        </w:tc>
        <w:tc>
          <w:tcPr>
            <w:tcW w:w="158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1066FA" w14:textId="77777777" w:rsidR="00852A11" w:rsidRPr="0057544D" w:rsidRDefault="00852A11" w:rsidP="00A374BC">
            <w:pPr>
              <w:widowControl/>
              <w:rPr>
                <w:b/>
                <w:bCs/>
                <w:color w:val="000000"/>
                <w:sz w:val="22"/>
                <w:szCs w:val="22"/>
                <w:lang w:val="sr-Cyrl-RS" w:eastAsia="en-US"/>
              </w:rPr>
            </w:pPr>
          </w:p>
        </w:tc>
        <w:tc>
          <w:tcPr>
            <w:tcW w:w="1171" w:type="dxa"/>
            <w:tcBorders>
              <w:top w:val="nil"/>
              <w:left w:val="nil"/>
              <w:bottom w:val="single" w:sz="4" w:space="0" w:color="auto"/>
              <w:right w:val="single" w:sz="4" w:space="0" w:color="auto"/>
            </w:tcBorders>
            <w:shd w:val="clear" w:color="auto" w:fill="BFBFBF" w:themeFill="background1" w:themeFillShade="BF"/>
            <w:vAlign w:val="center"/>
            <w:hideMark/>
          </w:tcPr>
          <w:p w14:paraId="154B730B"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Свега</w:t>
            </w:r>
          </w:p>
        </w:tc>
        <w:tc>
          <w:tcPr>
            <w:tcW w:w="1171" w:type="dxa"/>
            <w:tcBorders>
              <w:top w:val="nil"/>
              <w:left w:val="nil"/>
              <w:bottom w:val="single" w:sz="4" w:space="0" w:color="auto"/>
              <w:right w:val="single" w:sz="4" w:space="0" w:color="auto"/>
            </w:tcBorders>
            <w:shd w:val="clear" w:color="auto" w:fill="BFBFBF" w:themeFill="background1" w:themeFillShade="BF"/>
            <w:vAlign w:val="center"/>
            <w:hideMark/>
          </w:tcPr>
          <w:p w14:paraId="0A8927E5"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Шума</w:t>
            </w:r>
          </w:p>
        </w:tc>
        <w:tc>
          <w:tcPr>
            <w:tcW w:w="1182" w:type="dxa"/>
            <w:tcBorders>
              <w:top w:val="nil"/>
              <w:left w:val="nil"/>
              <w:bottom w:val="single" w:sz="4" w:space="0" w:color="auto"/>
              <w:right w:val="single" w:sz="4" w:space="0" w:color="auto"/>
            </w:tcBorders>
            <w:shd w:val="clear" w:color="auto" w:fill="BFBFBF" w:themeFill="background1" w:themeFillShade="BF"/>
            <w:vAlign w:val="center"/>
            <w:hideMark/>
          </w:tcPr>
          <w:p w14:paraId="4ACC26D3"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Шумска култура</w:t>
            </w:r>
          </w:p>
        </w:tc>
        <w:tc>
          <w:tcPr>
            <w:tcW w:w="1242" w:type="dxa"/>
            <w:tcBorders>
              <w:top w:val="nil"/>
              <w:left w:val="nil"/>
              <w:bottom w:val="single" w:sz="4" w:space="0" w:color="auto"/>
              <w:right w:val="single" w:sz="4" w:space="0" w:color="auto"/>
            </w:tcBorders>
            <w:shd w:val="clear" w:color="auto" w:fill="BFBFBF" w:themeFill="background1" w:themeFillShade="BF"/>
            <w:vAlign w:val="center"/>
            <w:hideMark/>
          </w:tcPr>
          <w:p w14:paraId="14FA540E"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Шумско земљиште</w:t>
            </w:r>
          </w:p>
        </w:tc>
        <w:tc>
          <w:tcPr>
            <w:tcW w:w="1138" w:type="dxa"/>
            <w:tcBorders>
              <w:top w:val="nil"/>
              <w:left w:val="nil"/>
              <w:bottom w:val="single" w:sz="4" w:space="0" w:color="auto"/>
              <w:right w:val="single" w:sz="4" w:space="0" w:color="auto"/>
            </w:tcBorders>
            <w:shd w:val="clear" w:color="auto" w:fill="BFBFBF" w:themeFill="background1" w:themeFillShade="BF"/>
            <w:vAlign w:val="center"/>
            <w:hideMark/>
          </w:tcPr>
          <w:p w14:paraId="62776A09"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Свега</w:t>
            </w:r>
          </w:p>
        </w:tc>
        <w:tc>
          <w:tcPr>
            <w:tcW w:w="1208" w:type="dxa"/>
            <w:tcBorders>
              <w:top w:val="nil"/>
              <w:left w:val="nil"/>
              <w:bottom w:val="single" w:sz="4" w:space="0" w:color="auto"/>
              <w:right w:val="single" w:sz="4" w:space="0" w:color="auto"/>
            </w:tcBorders>
            <w:shd w:val="clear" w:color="auto" w:fill="BFBFBF" w:themeFill="background1" w:themeFillShade="BF"/>
            <w:vAlign w:val="center"/>
            <w:hideMark/>
          </w:tcPr>
          <w:p w14:paraId="1A2BCA04"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Неплодно</w:t>
            </w:r>
          </w:p>
        </w:tc>
        <w:tc>
          <w:tcPr>
            <w:tcW w:w="1197" w:type="dxa"/>
            <w:tcBorders>
              <w:top w:val="nil"/>
              <w:left w:val="nil"/>
              <w:bottom w:val="single" w:sz="4" w:space="0" w:color="auto"/>
              <w:right w:val="single" w:sz="4" w:space="0" w:color="auto"/>
            </w:tcBorders>
            <w:shd w:val="clear" w:color="auto" w:fill="BFBFBF" w:themeFill="background1" w:themeFillShade="BF"/>
            <w:vAlign w:val="center"/>
            <w:hideMark/>
          </w:tcPr>
          <w:p w14:paraId="1CF1C0C4"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За ост.сврхе</w:t>
            </w:r>
          </w:p>
        </w:tc>
        <w:tc>
          <w:tcPr>
            <w:tcW w:w="1242" w:type="dxa"/>
            <w:tcBorders>
              <w:top w:val="nil"/>
              <w:left w:val="nil"/>
              <w:bottom w:val="single" w:sz="4" w:space="0" w:color="auto"/>
              <w:right w:val="single" w:sz="4" w:space="0" w:color="auto"/>
            </w:tcBorders>
            <w:shd w:val="clear" w:color="auto" w:fill="BFBFBF" w:themeFill="background1" w:themeFillShade="BF"/>
            <w:vAlign w:val="center"/>
            <w:hideMark/>
          </w:tcPr>
          <w:p w14:paraId="017CD35B"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Туђе земљиште</w:t>
            </w:r>
          </w:p>
        </w:tc>
        <w:tc>
          <w:tcPr>
            <w:tcW w:w="1166" w:type="dxa"/>
            <w:tcBorders>
              <w:top w:val="nil"/>
              <w:left w:val="nil"/>
              <w:bottom w:val="single" w:sz="4" w:space="0" w:color="auto"/>
              <w:right w:val="single" w:sz="4" w:space="0" w:color="auto"/>
            </w:tcBorders>
            <w:shd w:val="clear" w:color="auto" w:fill="BFBFBF" w:themeFill="background1" w:themeFillShade="BF"/>
            <w:vAlign w:val="center"/>
            <w:hideMark/>
          </w:tcPr>
          <w:p w14:paraId="2CC50DB8" w14:textId="77777777" w:rsidR="00852A11" w:rsidRPr="0057544D" w:rsidRDefault="00852A11" w:rsidP="00A374BC">
            <w:pPr>
              <w:widowControl/>
              <w:jc w:val="center"/>
              <w:rPr>
                <w:b/>
                <w:bCs/>
                <w:color w:val="000000"/>
                <w:sz w:val="22"/>
                <w:szCs w:val="22"/>
                <w:lang w:val="sr-Cyrl-RS" w:eastAsia="en-US"/>
              </w:rPr>
            </w:pPr>
            <w:r w:rsidRPr="0057544D">
              <w:rPr>
                <w:b/>
                <w:bCs/>
                <w:color w:val="000000"/>
                <w:sz w:val="22"/>
                <w:szCs w:val="22"/>
                <w:lang w:val="sr-Cyrl-RS" w:eastAsia="en-US"/>
              </w:rPr>
              <w:t>Заузеће</w:t>
            </w:r>
          </w:p>
        </w:tc>
      </w:tr>
      <w:tr w:rsidR="00852A11" w:rsidRPr="0057544D" w14:paraId="17661EE6" w14:textId="77777777" w:rsidTr="00852A11">
        <w:trPr>
          <w:trHeight w:val="312"/>
          <w:jc w:val="center"/>
        </w:trPr>
        <w:tc>
          <w:tcPr>
            <w:tcW w:w="2060"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584CC244" w14:textId="77777777" w:rsidR="00852A11" w:rsidRPr="0057544D" w:rsidRDefault="00852A11" w:rsidP="00A374BC">
            <w:pPr>
              <w:widowControl/>
              <w:rPr>
                <w:b/>
                <w:bCs/>
                <w:color w:val="000000"/>
                <w:sz w:val="22"/>
                <w:szCs w:val="22"/>
                <w:lang w:val="sr-Cyrl-RS" w:eastAsia="en-US"/>
              </w:rPr>
            </w:pPr>
          </w:p>
        </w:tc>
        <w:tc>
          <w:tcPr>
            <w:tcW w:w="12300"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7E2BE1" w14:textId="5E09F8C2" w:rsidR="00852A11" w:rsidRPr="0057544D" w:rsidRDefault="00852A11" w:rsidP="00A374BC">
            <w:pPr>
              <w:widowControl/>
              <w:jc w:val="center"/>
              <w:rPr>
                <w:b/>
                <w:bCs/>
                <w:color w:val="000000"/>
                <w:sz w:val="22"/>
                <w:szCs w:val="22"/>
                <w:lang w:val="sr-Latn-RS" w:eastAsia="en-US"/>
              </w:rPr>
            </w:pPr>
            <w:r w:rsidRPr="0057544D">
              <w:rPr>
                <w:b/>
                <w:bCs/>
                <w:color w:val="000000"/>
                <w:sz w:val="22"/>
                <w:szCs w:val="22"/>
                <w:lang w:val="sr-Latn-RS" w:eastAsia="en-US"/>
              </w:rPr>
              <w:t>ha</w:t>
            </w:r>
          </w:p>
        </w:tc>
      </w:tr>
      <w:tr w:rsidR="005A1176" w:rsidRPr="0057544D" w14:paraId="3BEAAC29" w14:textId="77777777" w:rsidTr="00A46336">
        <w:trPr>
          <w:trHeight w:val="312"/>
          <w:jc w:val="center"/>
        </w:trPr>
        <w:tc>
          <w:tcPr>
            <w:tcW w:w="1175" w:type="dxa"/>
            <w:vMerge w:val="restart"/>
            <w:tcBorders>
              <w:top w:val="nil"/>
              <w:left w:val="single" w:sz="4" w:space="0" w:color="auto"/>
              <w:bottom w:val="single" w:sz="4" w:space="0" w:color="auto"/>
              <w:right w:val="single" w:sz="4" w:space="0" w:color="auto"/>
            </w:tcBorders>
            <w:vAlign w:val="center"/>
            <w:hideMark/>
          </w:tcPr>
          <w:p w14:paraId="4D4E2653" w14:textId="77777777" w:rsidR="005A1176" w:rsidRPr="0057544D" w:rsidRDefault="005A1176" w:rsidP="005A1176">
            <w:pPr>
              <w:widowControl/>
              <w:jc w:val="center"/>
              <w:rPr>
                <w:b/>
                <w:bCs/>
                <w:color w:val="000000"/>
                <w:sz w:val="22"/>
                <w:szCs w:val="22"/>
                <w:lang w:val="sr-Cyrl-RS" w:eastAsia="en-US"/>
              </w:rPr>
            </w:pPr>
            <w:r w:rsidRPr="0057544D">
              <w:rPr>
                <w:b/>
                <w:bCs/>
                <w:color w:val="000000"/>
                <w:sz w:val="22"/>
                <w:szCs w:val="22"/>
                <w:lang w:val="sr-Cyrl-RS" w:eastAsia="en-US"/>
              </w:rPr>
              <w:t>Укупно</w:t>
            </w:r>
          </w:p>
        </w:tc>
        <w:tc>
          <w:tcPr>
            <w:tcW w:w="885" w:type="dxa"/>
            <w:tcBorders>
              <w:top w:val="nil"/>
              <w:left w:val="nil"/>
              <w:bottom w:val="single" w:sz="4" w:space="0" w:color="auto"/>
              <w:right w:val="single" w:sz="4" w:space="0" w:color="auto"/>
            </w:tcBorders>
            <w:vAlign w:val="center"/>
            <w:hideMark/>
          </w:tcPr>
          <w:p w14:paraId="4A211F39" w14:textId="77777777" w:rsidR="005A1176" w:rsidRPr="0057544D" w:rsidRDefault="005A1176" w:rsidP="005A1176">
            <w:pPr>
              <w:widowControl/>
              <w:jc w:val="right"/>
              <w:rPr>
                <w:b/>
                <w:bCs/>
                <w:color w:val="000000"/>
                <w:sz w:val="22"/>
                <w:szCs w:val="22"/>
                <w:lang w:val="sr-Cyrl-RS" w:eastAsia="en-US"/>
              </w:rPr>
            </w:pPr>
            <w:r w:rsidRPr="0057544D">
              <w:rPr>
                <w:b/>
                <w:bCs/>
                <w:color w:val="000000"/>
                <w:sz w:val="22"/>
                <w:szCs w:val="22"/>
                <w:lang w:val="sr-Cyrl-RS" w:eastAsia="en-US"/>
              </w:rPr>
              <w:t>2026</w:t>
            </w:r>
          </w:p>
        </w:tc>
        <w:tc>
          <w:tcPr>
            <w:tcW w:w="1583" w:type="dxa"/>
            <w:tcBorders>
              <w:top w:val="nil"/>
              <w:left w:val="nil"/>
              <w:bottom w:val="single" w:sz="4" w:space="0" w:color="auto"/>
              <w:right w:val="single" w:sz="4" w:space="0" w:color="auto"/>
            </w:tcBorders>
            <w:vAlign w:val="center"/>
            <w:hideMark/>
          </w:tcPr>
          <w:p w14:paraId="73B7A06D" w14:textId="3CE073D4" w:rsidR="005A1176" w:rsidRPr="0057544D" w:rsidRDefault="005A1176" w:rsidP="005A1176">
            <w:pPr>
              <w:widowControl/>
              <w:jc w:val="right"/>
              <w:rPr>
                <w:color w:val="000000"/>
                <w:sz w:val="22"/>
                <w:szCs w:val="22"/>
                <w:lang w:val="sr-Cyrl-RS" w:eastAsia="en-US"/>
              </w:rPr>
            </w:pPr>
            <w:r w:rsidRPr="0057544D">
              <w:rPr>
                <w:color w:val="000000"/>
                <w:sz w:val="22"/>
                <w:szCs w:val="22"/>
              </w:rPr>
              <w:t>4.020,51</w:t>
            </w:r>
          </w:p>
        </w:tc>
        <w:tc>
          <w:tcPr>
            <w:tcW w:w="1171" w:type="dxa"/>
            <w:tcBorders>
              <w:top w:val="nil"/>
              <w:left w:val="nil"/>
              <w:bottom w:val="single" w:sz="4" w:space="0" w:color="auto"/>
              <w:right w:val="single" w:sz="4" w:space="0" w:color="auto"/>
            </w:tcBorders>
            <w:vAlign w:val="center"/>
            <w:hideMark/>
          </w:tcPr>
          <w:p w14:paraId="669263D1" w14:textId="65E1AC48" w:rsidR="005A1176" w:rsidRPr="0057544D" w:rsidRDefault="005A1176" w:rsidP="005A1176">
            <w:pPr>
              <w:widowControl/>
              <w:jc w:val="right"/>
              <w:rPr>
                <w:color w:val="000000"/>
                <w:sz w:val="22"/>
                <w:szCs w:val="22"/>
                <w:lang w:val="sr-Cyrl-RS" w:eastAsia="en-US"/>
              </w:rPr>
            </w:pPr>
            <w:r w:rsidRPr="0057544D">
              <w:rPr>
                <w:color w:val="000000"/>
                <w:sz w:val="22"/>
                <w:szCs w:val="22"/>
              </w:rPr>
              <w:t>3.953,38</w:t>
            </w:r>
          </w:p>
        </w:tc>
        <w:tc>
          <w:tcPr>
            <w:tcW w:w="1171" w:type="dxa"/>
            <w:tcBorders>
              <w:top w:val="nil"/>
              <w:left w:val="nil"/>
              <w:bottom w:val="single" w:sz="4" w:space="0" w:color="auto"/>
              <w:right w:val="single" w:sz="4" w:space="0" w:color="auto"/>
            </w:tcBorders>
            <w:vAlign w:val="center"/>
            <w:hideMark/>
          </w:tcPr>
          <w:p w14:paraId="190C2A43" w14:textId="68B90B29" w:rsidR="005A1176" w:rsidRPr="0057544D" w:rsidRDefault="005A1176" w:rsidP="005A1176">
            <w:pPr>
              <w:widowControl/>
              <w:jc w:val="right"/>
              <w:rPr>
                <w:color w:val="000000"/>
                <w:sz w:val="22"/>
                <w:szCs w:val="22"/>
                <w:lang w:val="sr-Cyrl-RS" w:eastAsia="en-US"/>
              </w:rPr>
            </w:pPr>
            <w:r w:rsidRPr="0057544D">
              <w:rPr>
                <w:color w:val="000000"/>
                <w:sz w:val="22"/>
                <w:szCs w:val="22"/>
              </w:rPr>
              <w:t>3.939,99</w:t>
            </w:r>
          </w:p>
        </w:tc>
        <w:tc>
          <w:tcPr>
            <w:tcW w:w="1182" w:type="dxa"/>
            <w:tcBorders>
              <w:top w:val="nil"/>
              <w:left w:val="nil"/>
              <w:bottom w:val="single" w:sz="4" w:space="0" w:color="auto"/>
              <w:right w:val="single" w:sz="4" w:space="0" w:color="auto"/>
            </w:tcBorders>
            <w:vAlign w:val="center"/>
            <w:hideMark/>
          </w:tcPr>
          <w:p w14:paraId="02BDFDF2" w14:textId="523C7827" w:rsidR="005A1176" w:rsidRPr="0057544D" w:rsidRDefault="005A1176" w:rsidP="005A1176">
            <w:pPr>
              <w:widowControl/>
              <w:jc w:val="right"/>
              <w:rPr>
                <w:color w:val="000000"/>
                <w:sz w:val="22"/>
                <w:szCs w:val="22"/>
                <w:lang w:val="sr-Cyrl-RS" w:eastAsia="en-US"/>
              </w:rPr>
            </w:pPr>
            <w:r w:rsidRPr="0057544D">
              <w:rPr>
                <w:color w:val="000000"/>
                <w:sz w:val="22"/>
                <w:szCs w:val="22"/>
              </w:rPr>
              <w:t>2,19</w:t>
            </w:r>
          </w:p>
        </w:tc>
        <w:tc>
          <w:tcPr>
            <w:tcW w:w="1242" w:type="dxa"/>
            <w:tcBorders>
              <w:top w:val="nil"/>
              <w:left w:val="nil"/>
              <w:bottom w:val="single" w:sz="4" w:space="0" w:color="auto"/>
              <w:right w:val="single" w:sz="4" w:space="0" w:color="auto"/>
            </w:tcBorders>
            <w:vAlign w:val="center"/>
            <w:hideMark/>
          </w:tcPr>
          <w:p w14:paraId="4DC3E9D5" w14:textId="75EB79AC" w:rsidR="005A1176" w:rsidRPr="0057544D" w:rsidRDefault="005A1176" w:rsidP="005A1176">
            <w:pPr>
              <w:widowControl/>
              <w:jc w:val="right"/>
              <w:rPr>
                <w:color w:val="000000"/>
                <w:sz w:val="22"/>
                <w:szCs w:val="22"/>
                <w:lang w:val="sr-Cyrl-RS" w:eastAsia="en-US"/>
              </w:rPr>
            </w:pPr>
            <w:r w:rsidRPr="0057544D">
              <w:rPr>
                <w:color w:val="000000"/>
                <w:sz w:val="22"/>
                <w:szCs w:val="22"/>
              </w:rPr>
              <w:t>11,20</w:t>
            </w:r>
          </w:p>
        </w:tc>
        <w:tc>
          <w:tcPr>
            <w:tcW w:w="1138" w:type="dxa"/>
            <w:tcBorders>
              <w:top w:val="nil"/>
              <w:left w:val="nil"/>
              <w:bottom w:val="single" w:sz="4" w:space="0" w:color="auto"/>
              <w:right w:val="single" w:sz="4" w:space="0" w:color="auto"/>
            </w:tcBorders>
            <w:vAlign w:val="center"/>
            <w:hideMark/>
          </w:tcPr>
          <w:p w14:paraId="6FEE5DB4" w14:textId="6B6E47FF" w:rsidR="005A1176" w:rsidRPr="0057544D" w:rsidRDefault="005A1176" w:rsidP="005A1176">
            <w:pPr>
              <w:widowControl/>
              <w:jc w:val="right"/>
              <w:rPr>
                <w:color w:val="000000"/>
                <w:sz w:val="22"/>
                <w:szCs w:val="22"/>
                <w:lang w:val="sr-Cyrl-RS" w:eastAsia="en-US"/>
              </w:rPr>
            </w:pPr>
            <w:r w:rsidRPr="0057544D">
              <w:rPr>
                <w:color w:val="000000"/>
                <w:sz w:val="22"/>
                <w:szCs w:val="22"/>
              </w:rPr>
              <w:t>67,13</w:t>
            </w:r>
          </w:p>
        </w:tc>
        <w:tc>
          <w:tcPr>
            <w:tcW w:w="1208" w:type="dxa"/>
            <w:tcBorders>
              <w:top w:val="nil"/>
              <w:left w:val="nil"/>
              <w:bottom w:val="single" w:sz="4" w:space="0" w:color="auto"/>
              <w:right w:val="single" w:sz="4" w:space="0" w:color="auto"/>
            </w:tcBorders>
            <w:vAlign w:val="center"/>
            <w:hideMark/>
          </w:tcPr>
          <w:p w14:paraId="268DC49E" w14:textId="52CC9270" w:rsidR="005A1176" w:rsidRPr="0057544D" w:rsidRDefault="005A1176" w:rsidP="005A1176">
            <w:pPr>
              <w:widowControl/>
              <w:jc w:val="right"/>
              <w:rPr>
                <w:color w:val="000000"/>
                <w:sz w:val="22"/>
                <w:szCs w:val="22"/>
                <w:lang w:val="sr-Cyrl-RS" w:eastAsia="en-US"/>
              </w:rPr>
            </w:pPr>
            <w:r w:rsidRPr="0057544D">
              <w:rPr>
                <w:color w:val="000000"/>
                <w:sz w:val="22"/>
                <w:szCs w:val="22"/>
              </w:rPr>
              <w:t>41,83</w:t>
            </w:r>
          </w:p>
        </w:tc>
        <w:tc>
          <w:tcPr>
            <w:tcW w:w="1197" w:type="dxa"/>
            <w:tcBorders>
              <w:top w:val="nil"/>
              <w:left w:val="nil"/>
              <w:bottom w:val="single" w:sz="4" w:space="0" w:color="auto"/>
              <w:right w:val="single" w:sz="4" w:space="0" w:color="auto"/>
            </w:tcBorders>
            <w:vAlign w:val="center"/>
            <w:hideMark/>
          </w:tcPr>
          <w:p w14:paraId="27BCAF8D" w14:textId="52D839FF" w:rsidR="005A1176" w:rsidRPr="0057544D" w:rsidRDefault="005A1176" w:rsidP="005A1176">
            <w:pPr>
              <w:widowControl/>
              <w:jc w:val="right"/>
              <w:rPr>
                <w:color w:val="000000"/>
                <w:sz w:val="22"/>
                <w:szCs w:val="22"/>
                <w:lang w:val="sr-Cyrl-RS" w:eastAsia="en-US"/>
              </w:rPr>
            </w:pPr>
            <w:r w:rsidRPr="0057544D">
              <w:rPr>
                <w:color w:val="000000"/>
                <w:sz w:val="22"/>
                <w:szCs w:val="22"/>
              </w:rPr>
              <w:t>25,30</w:t>
            </w:r>
          </w:p>
        </w:tc>
        <w:tc>
          <w:tcPr>
            <w:tcW w:w="1242" w:type="dxa"/>
            <w:tcBorders>
              <w:top w:val="nil"/>
              <w:left w:val="nil"/>
              <w:bottom w:val="single" w:sz="4" w:space="0" w:color="auto"/>
              <w:right w:val="single" w:sz="4" w:space="0" w:color="auto"/>
            </w:tcBorders>
            <w:vAlign w:val="center"/>
            <w:hideMark/>
          </w:tcPr>
          <w:p w14:paraId="0CA77903" w14:textId="77777777" w:rsidR="005A1176" w:rsidRPr="0057544D" w:rsidRDefault="005A1176" w:rsidP="005A1176">
            <w:pPr>
              <w:widowControl/>
              <w:jc w:val="right"/>
              <w:rPr>
                <w:color w:val="000000"/>
                <w:sz w:val="22"/>
                <w:szCs w:val="22"/>
                <w:lang w:val="sr-Cyrl-RS" w:eastAsia="en-US"/>
              </w:rPr>
            </w:pPr>
            <w:r w:rsidRPr="0057544D">
              <w:rPr>
                <w:color w:val="000000"/>
                <w:sz w:val="22"/>
                <w:szCs w:val="22"/>
                <w:lang w:val="sr-Cyrl-RS" w:eastAsia="en-US"/>
              </w:rPr>
              <w:t> </w:t>
            </w:r>
          </w:p>
        </w:tc>
        <w:tc>
          <w:tcPr>
            <w:tcW w:w="1166" w:type="dxa"/>
            <w:tcBorders>
              <w:top w:val="nil"/>
              <w:left w:val="nil"/>
              <w:bottom w:val="single" w:sz="4" w:space="0" w:color="auto"/>
              <w:right w:val="single" w:sz="4" w:space="0" w:color="auto"/>
            </w:tcBorders>
            <w:vAlign w:val="center"/>
            <w:hideMark/>
          </w:tcPr>
          <w:p w14:paraId="0FDA11D4" w14:textId="77777777" w:rsidR="005A1176" w:rsidRPr="0057544D" w:rsidRDefault="005A1176" w:rsidP="005A1176">
            <w:pPr>
              <w:widowControl/>
              <w:jc w:val="right"/>
              <w:rPr>
                <w:color w:val="000000"/>
                <w:sz w:val="22"/>
                <w:szCs w:val="22"/>
                <w:lang w:val="sr-Cyrl-RS" w:eastAsia="en-US"/>
              </w:rPr>
            </w:pPr>
            <w:r w:rsidRPr="0057544D">
              <w:rPr>
                <w:color w:val="000000"/>
                <w:sz w:val="22"/>
                <w:szCs w:val="22"/>
                <w:lang w:val="sr-Cyrl-RS" w:eastAsia="en-US"/>
              </w:rPr>
              <w:t> </w:t>
            </w:r>
          </w:p>
        </w:tc>
      </w:tr>
      <w:tr w:rsidR="005A1176" w:rsidRPr="0057544D" w14:paraId="4DA2E20F" w14:textId="77777777" w:rsidTr="00A46336">
        <w:trPr>
          <w:trHeight w:val="312"/>
          <w:jc w:val="center"/>
        </w:trPr>
        <w:tc>
          <w:tcPr>
            <w:tcW w:w="1175" w:type="dxa"/>
            <w:vMerge/>
            <w:tcBorders>
              <w:top w:val="nil"/>
              <w:left w:val="single" w:sz="4" w:space="0" w:color="auto"/>
              <w:bottom w:val="single" w:sz="4" w:space="0" w:color="auto"/>
              <w:right w:val="single" w:sz="4" w:space="0" w:color="auto"/>
            </w:tcBorders>
            <w:vAlign w:val="center"/>
            <w:hideMark/>
          </w:tcPr>
          <w:p w14:paraId="34DB78F0" w14:textId="77777777" w:rsidR="005A1176" w:rsidRPr="0057544D" w:rsidRDefault="005A1176" w:rsidP="005A1176">
            <w:pPr>
              <w:widowControl/>
              <w:rPr>
                <w:b/>
                <w:bCs/>
                <w:color w:val="000000"/>
                <w:sz w:val="22"/>
                <w:szCs w:val="22"/>
                <w:lang w:val="sr-Cyrl-RS" w:eastAsia="en-US"/>
              </w:rPr>
            </w:pPr>
          </w:p>
        </w:tc>
        <w:tc>
          <w:tcPr>
            <w:tcW w:w="885" w:type="dxa"/>
            <w:tcBorders>
              <w:top w:val="nil"/>
              <w:left w:val="nil"/>
              <w:bottom w:val="single" w:sz="4" w:space="0" w:color="auto"/>
              <w:right w:val="single" w:sz="4" w:space="0" w:color="auto"/>
            </w:tcBorders>
            <w:vAlign w:val="center"/>
            <w:hideMark/>
          </w:tcPr>
          <w:p w14:paraId="62BB5312" w14:textId="77777777" w:rsidR="005A1176" w:rsidRPr="0057544D" w:rsidRDefault="005A1176" w:rsidP="005A1176">
            <w:pPr>
              <w:widowControl/>
              <w:jc w:val="right"/>
              <w:rPr>
                <w:b/>
                <w:bCs/>
                <w:color w:val="000000"/>
                <w:sz w:val="22"/>
                <w:szCs w:val="22"/>
                <w:lang w:val="sr-Cyrl-RS" w:eastAsia="en-US"/>
              </w:rPr>
            </w:pPr>
            <w:r w:rsidRPr="0057544D">
              <w:rPr>
                <w:b/>
                <w:bCs/>
                <w:color w:val="000000"/>
                <w:sz w:val="22"/>
                <w:szCs w:val="22"/>
                <w:lang w:val="sr-Cyrl-RS" w:eastAsia="en-US"/>
              </w:rPr>
              <w:t>2016</w:t>
            </w:r>
          </w:p>
        </w:tc>
        <w:tc>
          <w:tcPr>
            <w:tcW w:w="1583" w:type="dxa"/>
            <w:tcBorders>
              <w:top w:val="nil"/>
              <w:left w:val="nil"/>
              <w:bottom w:val="single" w:sz="4" w:space="0" w:color="auto"/>
              <w:right w:val="single" w:sz="4" w:space="0" w:color="auto"/>
            </w:tcBorders>
            <w:vAlign w:val="center"/>
            <w:hideMark/>
          </w:tcPr>
          <w:p w14:paraId="476EC91B" w14:textId="496C4262" w:rsidR="005A1176" w:rsidRPr="0057544D" w:rsidRDefault="005A1176" w:rsidP="005A1176">
            <w:pPr>
              <w:widowControl/>
              <w:jc w:val="right"/>
              <w:rPr>
                <w:color w:val="000000"/>
                <w:sz w:val="22"/>
                <w:szCs w:val="22"/>
                <w:lang w:val="sr-Cyrl-RS" w:eastAsia="en-US"/>
              </w:rPr>
            </w:pPr>
            <w:r w:rsidRPr="0057544D">
              <w:rPr>
                <w:color w:val="000000"/>
                <w:sz w:val="22"/>
                <w:szCs w:val="22"/>
              </w:rPr>
              <w:t>4.056,79</w:t>
            </w:r>
          </w:p>
        </w:tc>
        <w:tc>
          <w:tcPr>
            <w:tcW w:w="1171" w:type="dxa"/>
            <w:tcBorders>
              <w:top w:val="nil"/>
              <w:left w:val="nil"/>
              <w:bottom w:val="single" w:sz="4" w:space="0" w:color="auto"/>
              <w:right w:val="single" w:sz="4" w:space="0" w:color="auto"/>
            </w:tcBorders>
            <w:vAlign w:val="center"/>
            <w:hideMark/>
          </w:tcPr>
          <w:p w14:paraId="0025FC69" w14:textId="5CA9C6A6" w:rsidR="005A1176" w:rsidRPr="0057544D" w:rsidRDefault="005A1176" w:rsidP="005A1176">
            <w:pPr>
              <w:widowControl/>
              <w:jc w:val="right"/>
              <w:rPr>
                <w:color w:val="000000"/>
                <w:sz w:val="22"/>
                <w:szCs w:val="22"/>
                <w:lang w:val="sr-Cyrl-RS" w:eastAsia="en-US"/>
              </w:rPr>
            </w:pPr>
            <w:r w:rsidRPr="0057544D">
              <w:rPr>
                <w:color w:val="000000"/>
                <w:sz w:val="22"/>
                <w:szCs w:val="22"/>
              </w:rPr>
              <w:t>4.011,92</w:t>
            </w:r>
          </w:p>
        </w:tc>
        <w:tc>
          <w:tcPr>
            <w:tcW w:w="1171" w:type="dxa"/>
            <w:tcBorders>
              <w:top w:val="nil"/>
              <w:left w:val="nil"/>
              <w:bottom w:val="single" w:sz="4" w:space="0" w:color="auto"/>
              <w:right w:val="single" w:sz="4" w:space="0" w:color="auto"/>
            </w:tcBorders>
            <w:vAlign w:val="center"/>
            <w:hideMark/>
          </w:tcPr>
          <w:p w14:paraId="4C50F553" w14:textId="68836F92" w:rsidR="005A1176" w:rsidRPr="0057544D" w:rsidRDefault="005A1176" w:rsidP="005A1176">
            <w:pPr>
              <w:widowControl/>
              <w:jc w:val="right"/>
              <w:rPr>
                <w:color w:val="000000"/>
                <w:sz w:val="22"/>
                <w:szCs w:val="22"/>
                <w:lang w:val="sr-Cyrl-RS" w:eastAsia="en-US"/>
              </w:rPr>
            </w:pPr>
            <w:r w:rsidRPr="0057544D">
              <w:rPr>
                <w:color w:val="000000"/>
                <w:sz w:val="22"/>
                <w:szCs w:val="22"/>
              </w:rPr>
              <w:t>3.945,47</w:t>
            </w:r>
          </w:p>
        </w:tc>
        <w:tc>
          <w:tcPr>
            <w:tcW w:w="1182" w:type="dxa"/>
            <w:tcBorders>
              <w:top w:val="nil"/>
              <w:left w:val="nil"/>
              <w:bottom w:val="single" w:sz="4" w:space="0" w:color="auto"/>
              <w:right w:val="single" w:sz="4" w:space="0" w:color="auto"/>
            </w:tcBorders>
            <w:vAlign w:val="center"/>
            <w:hideMark/>
          </w:tcPr>
          <w:p w14:paraId="58E05F4C" w14:textId="0A842046" w:rsidR="005A1176" w:rsidRPr="0057544D" w:rsidRDefault="005A1176" w:rsidP="005A1176">
            <w:pPr>
              <w:widowControl/>
              <w:jc w:val="right"/>
              <w:rPr>
                <w:color w:val="000000"/>
                <w:sz w:val="22"/>
                <w:szCs w:val="22"/>
                <w:lang w:val="sr-Cyrl-RS" w:eastAsia="en-US"/>
              </w:rPr>
            </w:pPr>
            <w:r w:rsidRPr="0057544D">
              <w:rPr>
                <w:color w:val="000000"/>
                <w:sz w:val="22"/>
                <w:szCs w:val="22"/>
              </w:rPr>
              <w:t>40,17</w:t>
            </w:r>
          </w:p>
        </w:tc>
        <w:tc>
          <w:tcPr>
            <w:tcW w:w="1242" w:type="dxa"/>
            <w:tcBorders>
              <w:top w:val="nil"/>
              <w:left w:val="nil"/>
              <w:bottom w:val="single" w:sz="4" w:space="0" w:color="auto"/>
              <w:right w:val="single" w:sz="4" w:space="0" w:color="auto"/>
            </w:tcBorders>
            <w:vAlign w:val="center"/>
            <w:hideMark/>
          </w:tcPr>
          <w:p w14:paraId="32B4CF49" w14:textId="0EF6FE87" w:rsidR="005A1176" w:rsidRPr="0057544D" w:rsidRDefault="005A1176" w:rsidP="005A1176">
            <w:pPr>
              <w:widowControl/>
              <w:jc w:val="right"/>
              <w:rPr>
                <w:color w:val="000000"/>
                <w:sz w:val="22"/>
                <w:szCs w:val="22"/>
                <w:lang w:val="sr-Cyrl-RS" w:eastAsia="en-US"/>
              </w:rPr>
            </w:pPr>
            <w:r w:rsidRPr="0057544D">
              <w:rPr>
                <w:color w:val="000000"/>
                <w:sz w:val="22"/>
                <w:szCs w:val="22"/>
              </w:rPr>
              <w:t>26,28</w:t>
            </w:r>
          </w:p>
        </w:tc>
        <w:tc>
          <w:tcPr>
            <w:tcW w:w="1138" w:type="dxa"/>
            <w:tcBorders>
              <w:top w:val="nil"/>
              <w:left w:val="nil"/>
              <w:bottom w:val="single" w:sz="4" w:space="0" w:color="auto"/>
              <w:right w:val="single" w:sz="4" w:space="0" w:color="auto"/>
            </w:tcBorders>
            <w:vAlign w:val="center"/>
            <w:hideMark/>
          </w:tcPr>
          <w:p w14:paraId="5D80F3D7" w14:textId="7729099A" w:rsidR="005A1176" w:rsidRPr="0057544D" w:rsidRDefault="005A1176" w:rsidP="005A1176">
            <w:pPr>
              <w:widowControl/>
              <w:jc w:val="right"/>
              <w:rPr>
                <w:color w:val="000000"/>
                <w:sz w:val="22"/>
                <w:szCs w:val="22"/>
                <w:lang w:val="sr-Cyrl-RS" w:eastAsia="en-US"/>
              </w:rPr>
            </w:pPr>
            <w:r w:rsidRPr="0057544D">
              <w:rPr>
                <w:color w:val="000000"/>
                <w:sz w:val="22"/>
                <w:szCs w:val="22"/>
              </w:rPr>
              <w:t>44,87</w:t>
            </w:r>
          </w:p>
        </w:tc>
        <w:tc>
          <w:tcPr>
            <w:tcW w:w="1208" w:type="dxa"/>
            <w:tcBorders>
              <w:top w:val="nil"/>
              <w:left w:val="nil"/>
              <w:bottom w:val="single" w:sz="4" w:space="0" w:color="auto"/>
              <w:right w:val="single" w:sz="4" w:space="0" w:color="auto"/>
            </w:tcBorders>
            <w:vAlign w:val="center"/>
            <w:hideMark/>
          </w:tcPr>
          <w:p w14:paraId="37177485" w14:textId="647013A3" w:rsidR="005A1176" w:rsidRPr="0057544D" w:rsidRDefault="005A1176" w:rsidP="005A1176">
            <w:pPr>
              <w:widowControl/>
              <w:jc w:val="right"/>
              <w:rPr>
                <w:color w:val="000000"/>
                <w:sz w:val="22"/>
                <w:szCs w:val="22"/>
                <w:lang w:val="sr-Cyrl-RS" w:eastAsia="en-US"/>
              </w:rPr>
            </w:pPr>
            <w:r w:rsidRPr="0057544D">
              <w:rPr>
                <w:color w:val="000000"/>
                <w:sz w:val="22"/>
                <w:szCs w:val="22"/>
              </w:rPr>
              <w:t>34,54</w:t>
            </w:r>
          </w:p>
        </w:tc>
        <w:tc>
          <w:tcPr>
            <w:tcW w:w="1197" w:type="dxa"/>
            <w:tcBorders>
              <w:top w:val="nil"/>
              <w:left w:val="nil"/>
              <w:bottom w:val="single" w:sz="4" w:space="0" w:color="auto"/>
              <w:right w:val="single" w:sz="4" w:space="0" w:color="auto"/>
            </w:tcBorders>
            <w:vAlign w:val="center"/>
            <w:hideMark/>
          </w:tcPr>
          <w:p w14:paraId="19DDDDFF" w14:textId="47ADDACF" w:rsidR="005A1176" w:rsidRPr="0057544D" w:rsidRDefault="005A1176" w:rsidP="005A1176">
            <w:pPr>
              <w:widowControl/>
              <w:jc w:val="right"/>
              <w:rPr>
                <w:color w:val="000000"/>
                <w:sz w:val="22"/>
                <w:szCs w:val="22"/>
                <w:lang w:val="sr-Cyrl-RS" w:eastAsia="en-US"/>
              </w:rPr>
            </w:pPr>
            <w:r w:rsidRPr="0057544D">
              <w:rPr>
                <w:color w:val="000000"/>
                <w:sz w:val="22"/>
                <w:szCs w:val="22"/>
              </w:rPr>
              <w:t>10,33</w:t>
            </w:r>
          </w:p>
        </w:tc>
        <w:tc>
          <w:tcPr>
            <w:tcW w:w="1242" w:type="dxa"/>
            <w:tcBorders>
              <w:top w:val="nil"/>
              <w:left w:val="nil"/>
              <w:bottom w:val="single" w:sz="4" w:space="0" w:color="auto"/>
              <w:right w:val="single" w:sz="4" w:space="0" w:color="auto"/>
            </w:tcBorders>
            <w:vAlign w:val="center"/>
            <w:hideMark/>
          </w:tcPr>
          <w:p w14:paraId="6F9A44A5" w14:textId="77777777" w:rsidR="005A1176" w:rsidRPr="0057544D" w:rsidRDefault="005A1176" w:rsidP="005A1176">
            <w:pPr>
              <w:widowControl/>
              <w:jc w:val="right"/>
              <w:rPr>
                <w:color w:val="000000"/>
                <w:sz w:val="22"/>
                <w:szCs w:val="22"/>
                <w:lang w:val="sr-Cyrl-RS" w:eastAsia="en-US"/>
              </w:rPr>
            </w:pPr>
            <w:r w:rsidRPr="0057544D">
              <w:rPr>
                <w:color w:val="000000"/>
                <w:sz w:val="22"/>
                <w:szCs w:val="22"/>
                <w:lang w:val="sr-Cyrl-RS" w:eastAsia="en-US"/>
              </w:rPr>
              <w:t> </w:t>
            </w:r>
          </w:p>
        </w:tc>
        <w:tc>
          <w:tcPr>
            <w:tcW w:w="1166" w:type="dxa"/>
            <w:tcBorders>
              <w:top w:val="nil"/>
              <w:left w:val="nil"/>
              <w:bottom w:val="single" w:sz="4" w:space="0" w:color="auto"/>
              <w:right w:val="single" w:sz="4" w:space="0" w:color="auto"/>
            </w:tcBorders>
            <w:vAlign w:val="center"/>
            <w:hideMark/>
          </w:tcPr>
          <w:p w14:paraId="0C4852F3" w14:textId="77777777" w:rsidR="005A1176" w:rsidRPr="0057544D" w:rsidRDefault="005A1176" w:rsidP="005A1176">
            <w:pPr>
              <w:widowControl/>
              <w:jc w:val="right"/>
              <w:rPr>
                <w:color w:val="000000"/>
                <w:sz w:val="22"/>
                <w:szCs w:val="22"/>
                <w:lang w:val="sr-Cyrl-RS" w:eastAsia="en-US"/>
              </w:rPr>
            </w:pPr>
            <w:r w:rsidRPr="0057544D">
              <w:rPr>
                <w:color w:val="000000"/>
                <w:sz w:val="22"/>
                <w:szCs w:val="22"/>
                <w:lang w:val="sr-Cyrl-RS" w:eastAsia="en-US"/>
              </w:rPr>
              <w:t> </w:t>
            </w:r>
          </w:p>
        </w:tc>
      </w:tr>
      <w:tr w:rsidR="005A1176" w:rsidRPr="0057544D" w14:paraId="0117D9EA" w14:textId="77777777" w:rsidTr="00A46336">
        <w:trPr>
          <w:trHeight w:val="312"/>
          <w:jc w:val="center"/>
        </w:trPr>
        <w:tc>
          <w:tcPr>
            <w:tcW w:w="206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C7329C" w14:textId="77777777" w:rsidR="005A1176" w:rsidRPr="0057544D" w:rsidRDefault="005A1176" w:rsidP="005A1176">
            <w:pPr>
              <w:widowControl/>
              <w:jc w:val="right"/>
              <w:rPr>
                <w:b/>
                <w:bCs/>
                <w:color w:val="000000"/>
                <w:sz w:val="22"/>
                <w:szCs w:val="22"/>
                <w:lang w:val="sr-Cyrl-RS" w:eastAsia="en-US"/>
              </w:rPr>
            </w:pPr>
            <w:r w:rsidRPr="0057544D">
              <w:rPr>
                <w:b/>
                <w:bCs/>
                <w:color w:val="000000"/>
                <w:sz w:val="22"/>
                <w:szCs w:val="22"/>
                <w:lang w:val="sr-Cyrl-RS" w:eastAsia="en-US"/>
              </w:rPr>
              <w:t>Разлика</w:t>
            </w:r>
          </w:p>
        </w:tc>
        <w:tc>
          <w:tcPr>
            <w:tcW w:w="1583" w:type="dxa"/>
            <w:tcBorders>
              <w:top w:val="nil"/>
              <w:left w:val="nil"/>
              <w:bottom w:val="single" w:sz="4" w:space="0" w:color="auto"/>
              <w:right w:val="single" w:sz="4" w:space="0" w:color="auto"/>
            </w:tcBorders>
            <w:shd w:val="clear" w:color="000000" w:fill="F2F2F2"/>
            <w:vAlign w:val="center"/>
            <w:hideMark/>
          </w:tcPr>
          <w:p w14:paraId="00ED90B9" w14:textId="38C92556"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-36,28</w:t>
            </w:r>
          </w:p>
        </w:tc>
        <w:tc>
          <w:tcPr>
            <w:tcW w:w="1171" w:type="dxa"/>
            <w:tcBorders>
              <w:top w:val="nil"/>
              <w:left w:val="nil"/>
              <w:bottom w:val="single" w:sz="4" w:space="0" w:color="auto"/>
              <w:right w:val="single" w:sz="4" w:space="0" w:color="auto"/>
            </w:tcBorders>
            <w:shd w:val="clear" w:color="000000" w:fill="F2F2F2"/>
            <w:vAlign w:val="center"/>
            <w:hideMark/>
          </w:tcPr>
          <w:p w14:paraId="34D5BB09" w14:textId="74104BD2"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-58,54</w:t>
            </w:r>
          </w:p>
        </w:tc>
        <w:tc>
          <w:tcPr>
            <w:tcW w:w="1171" w:type="dxa"/>
            <w:tcBorders>
              <w:top w:val="nil"/>
              <w:left w:val="nil"/>
              <w:bottom w:val="single" w:sz="4" w:space="0" w:color="auto"/>
              <w:right w:val="single" w:sz="4" w:space="0" w:color="auto"/>
            </w:tcBorders>
            <w:shd w:val="clear" w:color="000000" w:fill="F2F2F2"/>
            <w:vAlign w:val="center"/>
            <w:hideMark/>
          </w:tcPr>
          <w:p w14:paraId="06751A19" w14:textId="2D759A3C"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-5,48</w:t>
            </w:r>
          </w:p>
        </w:tc>
        <w:tc>
          <w:tcPr>
            <w:tcW w:w="1182" w:type="dxa"/>
            <w:tcBorders>
              <w:top w:val="nil"/>
              <w:left w:val="nil"/>
              <w:bottom w:val="single" w:sz="4" w:space="0" w:color="auto"/>
              <w:right w:val="single" w:sz="4" w:space="0" w:color="auto"/>
            </w:tcBorders>
            <w:shd w:val="clear" w:color="000000" w:fill="F2F2F2"/>
            <w:vAlign w:val="center"/>
            <w:hideMark/>
          </w:tcPr>
          <w:p w14:paraId="5576D72F" w14:textId="1706C66B"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-37,98</w:t>
            </w:r>
          </w:p>
        </w:tc>
        <w:tc>
          <w:tcPr>
            <w:tcW w:w="1242" w:type="dxa"/>
            <w:tcBorders>
              <w:top w:val="nil"/>
              <w:left w:val="nil"/>
              <w:bottom w:val="single" w:sz="4" w:space="0" w:color="auto"/>
              <w:right w:val="single" w:sz="4" w:space="0" w:color="auto"/>
            </w:tcBorders>
            <w:shd w:val="clear" w:color="000000" w:fill="F2F2F2"/>
            <w:vAlign w:val="center"/>
            <w:hideMark/>
          </w:tcPr>
          <w:p w14:paraId="4B29FAB5" w14:textId="0ACBDDA6"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-15,08</w:t>
            </w:r>
          </w:p>
        </w:tc>
        <w:tc>
          <w:tcPr>
            <w:tcW w:w="1138" w:type="dxa"/>
            <w:tcBorders>
              <w:top w:val="nil"/>
              <w:left w:val="nil"/>
              <w:bottom w:val="single" w:sz="4" w:space="0" w:color="auto"/>
              <w:right w:val="single" w:sz="4" w:space="0" w:color="auto"/>
            </w:tcBorders>
            <w:shd w:val="clear" w:color="000000" w:fill="F2F2F2"/>
            <w:vAlign w:val="center"/>
            <w:hideMark/>
          </w:tcPr>
          <w:p w14:paraId="2483BEA2" w14:textId="6BB16CC1"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+22,26</w:t>
            </w:r>
          </w:p>
        </w:tc>
        <w:tc>
          <w:tcPr>
            <w:tcW w:w="1208" w:type="dxa"/>
            <w:tcBorders>
              <w:top w:val="nil"/>
              <w:left w:val="nil"/>
              <w:bottom w:val="single" w:sz="4" w:space="0" w:color="auto"/>
              <w:right w:val="single" w:sz="4" w:space="0" w:color="auto"/>
            </w:tcBorders>
            <w:shd w:val="clear" w:color="000000" w:fill="F2F2F2"/>
            <w:vAlign w:val="center"/>
            <w:hideMark/>
          </w:tcPr>
          <w:p w14:paraId="6D350E43" w14:textId="519EFA96"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+7,29</w:t>
            </w:r>
          </w:p>
        </w:tc>
        <w:tc>
          <w:tcPr>
            <w:tcW w:w="1197" w:type="dxa"/>
            <w:tcBorders>
              <w:top w:val="nil"/>
              <w:left w:val="nil"/>
              <w:bottom w:val="single" w:sz="4" w:space="0" w:color="auto"/>
              <w:right w:val="single" w:sz="4" w:space="0" w:color="auto"/>
            </w:tcBorders>
            <w:shd w:val="clear" w:color="000000" w:fill="F2F2F2"/>
            <w:vAlign w:val="center"/>
            <w:hideMark/>
          </w:tcPr>
          <w:p w14:paraId="27711022" w14:textId="2FEAFB21" w:rsidR="005A1176" w:rsidRPr="0057544D" w:rsidRDefault="005A1176" w:rsidP="005A1176">
            <w:pPr>
              <w:widowControl/>
              <w:jc w:val="right"/>
              <w:rPr>
                <w:b/>
                <w:bCs/>
                <w:color w:val="000000"/>
                <w:sz w:val="22"/>
                <w:szCs w:val="22"/>
                <w:lang w:val="sr-Cyrl-RS" w:eastAsia="en-US"/>
              </w:rPr>
            </w:pPr>
            <w:r w:rsidRPr="0057544D">
              <w:rPr>
                <w:b/>
                <w:bCs/>
                <w:color w:val="000000"/>
                <w:sz w:val="22"/>
                <w:szCs w:val="22"/>
              </w:rPr>
              <w:t>+14,97</w:t>
            </w:r>
          </w:p>
        </w:tc>
        <w:tc>
          <w:tcPr>
            <w:tcW w:w="1242" w:type="dxa"/>
            <w:tcBorders>
              <w:top w:val="nil"/>
              <w:left w:val="nil"/>
              <w:bottom w:val="single" w:sz="4" w:space="0" w:color="auto"/>
              <w:right w:val="single" w:sz="4" w:space="0" w:color="auto"/>
            </w:tcBorders>
            <w:shd w:val="clear" w:color="000000" w:fill="F2F2F2"/>
            <w:vAlign w:val="center"/>
            <w:hideMark/>
          </w:tcPr>
          <w:p w14:paraId="3784C27E" w14:textId="77777777" w:rsidR="005A1176" w:rsidRPr="0057544D" w:rsidRDefault="005A1176" w:rsidP="005A1176">
            <w:pPr>
              <w:widowControl/>
              <w:jc w:val="right"/>
              <w:rPr>
                <w:b/>
                <w:bCs/>
                <w:color w:val="000000"/>
                <w:sz w:val="22"/>
                <w:szCs w:val="22"/>
                <w:lang w:val="sr-Cyrl-RS" w:eastAsia="en-US"/>
              </w:rPr>
            </w:pPr>
            <w:r w:rsidRPr="0057544D">
              <w:rPr>
                <w:b/>
                <w:bCs/>
                <w:color w:val="000000"/>
                <w:sz w:val="22"/>
                <w:szCs w:val="22"/>
                <w:lang w:val="sr-Cyrl-RS" w:eastAsia="en-US"/>
              </w:rPr>
              <w:t> </w:t>
            </w:r>
          </w:p>
        </w:tc>
        <w:tc>
          <w:tcPr>
            <w:tcW w:w="1166" w:type="dxa"/>
            <w:tcBorders>
              <w:top w:val="nil"/>
              <w:left w:val="nil"/>
              <w:bottom w:val="single" w:sz="4" w:space="0" w:color="auto"/>
              <w:right w:val="single" w:sz="4" w:space="0" w:color="auto"/>
            </w:tcBorders>
            <w:shd w:val="clear" w:color="000000" w:fill="F2F2F2"/>
            <w:vAlign w:val="center"/>
            <w:hideMark/>
          </w:tcPr>
          <w:p w14:paraId="7B2622F4" w14:textId="77777777" w:rsidR="005A1176" w:rsidRPr="0057544D" w:rsidRDefault="005A1176" w:rsidP="005A1176">
            <w:pPr>
              <w:widowControl/>
              <w:jc w:val="right"/>
              <w:rPr>
                <w:b/>
                <w:bCs/>
                <w:color w:val="000000"/>
                <w:sz w:val="22"/>
                <w:szCs w:val="22"/>
                <w:lang w:val="sr-Cyrl-RS" w:eastAsia="en-US"/>
              </w:rPr>
            </w:pPr>
            <w:r w:rsidRPr="0057544D">
              <w:rPr>
                <w:b/>
                <w:bCs/>
                <w:color w:val="000000"/>
                <w:sz w:val="22"/>
                <w:szCs w:val="22"/>
                <w:lang w:val="sr-Cyrl-RS" w:eastAsia="en-US"/>
              </w:rPr>
              <w:t> </w:t>
            </w:r>
          </w:p>
        </w:tc>
      </w:tr>
    </w:tbl>
    <w:p w14:paraId="6EFECD0C" w14:textId="77777777" w:rsidR="000774C1" w:rsidRPr="0057544D" w:rsidRDefault="000774C1" w:rsidP="000774C1">
      <w:pPr>
        <w:pStyle w:val="ListParagraph"/>
        <w:ind w:left="0"/>
        <w:rPr>
          <w:b/>
          <w:lang w:val="sr-Cyrl-RS"/>
        </w:rPr>
      </w:pPr>
    </w:p>
    <w:p w14:paraId="400D3963" w14:textId="25B57C7C" w:rsidR="000774C1" w:rsidRPr="0057544D" w:rsidRDefault="00852A11" w:rsidP="00852A11">
      <w:pPr>
        <w:pStyle w:val="Heading3"/>
        <w:rPr>
          <w:rFonts w:ascii="Times New Roman" w:hAnsi="Times New Roman"/>
          <w:sz w:val="24"/>
          <w:szCs w:val="24"/>
        </w:rPr>
      </w:pPr>
      <w:r w:rsidRPr="0057544D">
        <w:rPr>
          <w:rFonts w:ascii="Times New Roman" w:hAnsi="Times New Roman"/>
          <w:sz w:val="24"/>
          <w:szCs w:val="24"/>
        </w:rPr>
        <w:t>2.2.4.</w:t>
      </w:r>
      <w:r w:rsidRPr="0057544D">
        <w:rPr>
          <w:rFonts w:ascii="Times New Roman" w:hAnsi="Times New Roman"/>
          <w:sz w:val="24"/>
          <w:szCs w:val="24"/>
        </w:rPr>
        <w:tab/>
        <w:t>Промене шумског фонда по запремини</w:t>
      </w:r>
      <w:r w:rsidR="000774C1" w:rsidRPr="0057544D">
        <w:rPr>
          <w:rFonts w:ascii="Times New Roman" w:hAnsi="Times New Roman"/>
          <w:sz w:val="24"/>
          <w:szCs w:val="24"/>
        </w:rPr>
        <w:tab/>
      </w:r>
    </w:p>
    <w:p w14:paraId="565F5C1C" w14:textId="77777777" w:rsidR="000774C1" w:rsidRPr="0057544D" w:rsidRDefault="000774C1" w:rsidP="000774C1">
      <w:pPr>
        <w:pStyle w:val="ListParagraph"/>
        <w:ind w:left="0" w:firstLine="708"/>
        <w:rPr>
          <w:lang w:val="sr-Cyrl-RS"/>
        </w:rPr>
      </w:pPr>
    </w:p>
    <w:p w14:paraId="235D9383" w14:textId="350FDDDE" w:rsidR="000774C1" w:rsidRPr="0057544D" w:rsidRDefault="0087334A" w:rsidP="00D35CBE">
      <w:pPr>
        <w:ind w:firstLine="708"/>
        <w:jc w:val="both"/>
        <w:rPr>
          <w:lang w:val="sr-Cyrl-RS"/>
        </w:rPr>
      </w:pPr>
      <w:r w:rsidRPr="0057544D">
        <w:rPr>
          <w:lang w:val="sr-Cyrl-RS"/>
        </w:rPr>
        <w:t xml:space="preserve">У табели </w:t>
      </w:r>
      <w:r w:rsidR="003C3A49">
        <w:rPr>
          <w:lang w:val="sr-Cyrl-RS"/>
        </w:rPr>
        <w:t>33.</w:t>
      </w:r>
      <w:r w:rsidRPr="0057544D">
        <w:rPr>
          <w:lang w:val="sr-Cyrl-RS"/>
        </w:rPr>
        <w:t xml:space="preserve"> приказани су упоредни подаци стања шумског фонда између претходног и садашњег уређајног периода на нивоу ГЈ „Чезава“. Анализа је извршена на основу инвентуром утврђене запремине из претходног премера, вредности периодичног запреминског прираста, реализованог приноса у протеклом уређајном раздобљу и последњег премера шумског фонда. Према подацима претходног премера, укупна запремина шумског фонда износила је 1.094.905,0 m³. Увећањем ове запремине за вредност периодичног запреминског прираста у периоду 2016–2025. године (пет година) и за вредност периодичног запреминског прираста у периоду 2026–2035. године (пет година, који је износио 202.262,3 m³, и умањењем за реализовани принос од 72.706,5 m³, очекивана запремина на крају уређајног периода износила је 1.224.461,1 m³. Међутим, последњим премером утврђена је стварна запремина од 840.451,4 m³, што представља мањак од 384.009,9 m³ у односу на очекивану вредност.</w:t>
      </w:r>
    </w:p>
    <w:p w14:paraId="087D50F8" w14:textId="6FA26FE7" w:rsidR="00CE16FC" w:rsidRPr="0057544D" w:rsidRDefault="00CE16FC" w:rsidP="00CE16FC">
      <w:pPr>
        <w:pStyle w:val="Quote"/>
        <w:rPr>
          <w:lang w:val="sr-Cyrl-RS"/>
        </w:rPr>
      </w:pPr>
      <w:r w:rsidRPr="0057544D">
        <w:rPr>
          <w:lang w:val="sr-Cyrl-RS"/>
        </w:rPr>
        <w:t>Табела 33-Приказ очекиваног и добијеноог стања.</w:t>
      </w:r>
    </w:p>
    <w:tbl>
      <w:tblPr>
        <w:tblW w:w="0" w:type="auto"/>
        <w:tblLook w:val="04A0" w:firstRow="1" w:lastRow="0" w:firstColumn="1" w:lastColumn="0" w:noHBand="0" w:noVBand="1"/>
      </w:tblPr>
      <w:tblGrid>
        <w:gridCol w:w="2436"/>
        <w:gridCol w:w="2787"/>
        <w:gridCol w:w="3688"/>
        <w:gridCol w:w="3688"/>
        <w:gridCol w:w="1916"/>
        <w:gridCol w:w="2017"/>
        <w:gridCol w:w="2787"/>
        <w:gridCol w:w="1083"/>
      </w:tblGrid>
      <w:tr w:rsidR="00210868" w:rsidRPr="0057544D" w14:paraId="4CC2642E" w14:textId="77777777" w:rsidTr="00210868">
        <w:trPr>
          <w:trHeight w:val="34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BDD0ED7"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Врста дрвећа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A8F0999"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Инвентуром добијена запремина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C7014F7" w14:textId="3E250861"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Периодични zапремински прираст</w:t>
            </w:r>
            <w:r w:rsidR="0087334A" w:rsidRPr="0057544D">
              <w:rPr>
                <w:b/>
                <w:bCs/>
                <w:color w:val="000000"/>
                <w:sz w:val="20"/>
                <w:szCs w:val="20"/>
                <w:lang w:val="sr-Cyrl-RS" w:eastAsia="en-US"/>
              </w:rPr>
              <w:t xml:space="preserve"> (5 година)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2E10E2A" w14:textId="3E66A5A8"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Периодични zапремински прираст</w:t>
            </w:r>
            <w:r w:rsidR="0087334A" w:rsidRPr="0057544D">
              <w:rPr>
                <w:b/>
                <w:bCs/>
                <w:color w:val="000000"/>
                <w:sz w:val="20"/>
                <w:szCs w:val="20"/>
                <w:lang w:val="sr-Cyrl-RS" w:eastAsia="en-US"/>
              </w:rPr>
              <w:t xml:space="preserve"> (5 година)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EE93134"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Реализовани принос</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31190D3"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Очекивана запремина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3EDCF15"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Инвентуром добијена запремина</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52E5011"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Разлика</w:t>
            </w:r>
          </w:p>
        </w:tc>
      </w:tr>
      <w:tr w:rsidR="00210868" w:rsidRPr="0057544D" w14:paraId="612F49C3" w14:textId="77777777" w:rsidTr="00210868">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A27E7" w14:textId="77777777" w:rsidR="00210868" w:rsidRPr="0057544D" w:rsidRDefault="00210868" w:rsidP="00210868">
            <w:pPr>
              <w:widowControl/>
              <w:jc w:val="center"/>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vAlign w:val="center"/>
            <w:hideMark/>
          </w:tcPr>
          <w:p w14:paraId="4729B809"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2015</w:t>
            </w:r>
          </w:p>
        </w:tc>
        <w:tc>
          <w:tcPr>
            <w:tcW w:w="0" w:type="auto"/>
            <w:tcBorders>
              <w:top w:val="nil"/>
              <w:left w:val="nil"/>
              <w:bottom w:val="single" w:sz="4" w:space="0" w:color="auto"/>
              <w:right w:val="single" w:sz="4" w:space="0" w:color="auto"/>
            </w:tcBorders>
            <w:shd w:val="clear" w:color="000000" w:fill="BFBFBF"/>
            <w:vAlign w:val="center"/>
            <w:hideMark/>
          </w:tcPr>
          <w:p w14:paraId="2686196C" w14:textId="719FAFF6" w:rsidR="00210868" w:rsidRPr="0057544D" w:rsidRDefault="0087334A" w:rsidP="00210868">
            <w:pPr>
              <w:widowControl/>
              <w:jc w:val="center"/>
              <w:rPr>
                <w:b/>
                <w:bCs/>
                <w:color w:val="000000"/>
                <w:sz w:val="20"/>
                <w:szCs w:val="20"/>
                <w:lang w:val="en-US" w:eastAsia="en-US"/>
              </w:rPr>
            </w:pPr>
            <w:r w:rsidRPr="0057544D">
              <w:rPr>
                <w:b/>
                <w:bCs/>
                <w:color w:val="000000"/>
                <w:sz w:val="20"/>
                <w:szCs w:val="20"/>
                <w:lang w:val="sr-Cyrl-RS" w:eastAsia="en-US"/>
              </w:rPr>
              <w:t xml:space="preserve">Период важења основе </w:t>
            </w:r>
            <w:r w:rsidR="00210868" w:rsidRPr="0057544D">
              <w:rPr>
                <w:b/>
                <w:bCs/>
                <w:color w:val="000000"/>
                <w:sz w:val="20"/>
                <w:szCs w:val="20"/>
                <w:lang w:val="sr-Cyrl-RS" w:eastAsia="en-US"/>
              </w:rPr>
              <w:t>2016. – 2025.</w:t>
            </w:r>
          </w:p>
        </w:tc>
        <w:tc>
          <w:tcPr>
            <w:tcW w:w="0" w:type="auto"/>
            <w:tcBorders>
              <w:top w:val="nil"/>
              <w:left w:val="nil"/>
              <w:bottom w:val="single" w:sz="4" w:space="0" w:color="auto"/>
              <w:right w:val="single" w:sz="4" w:space="0" w:color="auto"/>
            </w:tcBorders>
            <w:shd w:val="clear" w:color="000000" w:fill="BFBFBF"/>
            <w:vAlign w:val="center"/>
            <w:hideMark/>
          </w:tcPr>
          <w:p w14:paraId="018A0A26" w14:textId="67052E6C" w:rsidR="00210868" w:rsidRPr="0057544D" w:rsidRDefault="0087334A" w:rsidP="00210868">
            <w:pPr>
              <w:widowControl/>
              <w:jc w:val="center"/>
              <w:rPr>
                <w:b/>
                <w:bCs/>
                <w:color w:val="000000"/>
                <w:sz w:val="20"/>
                <w:szCs w:val="20"/>
                <w:lang w:val="en-US" w:eastAsia="en-US"/>
              </w:rPr>
            </w:pPr>
            <w:r w:rsidRPr="0057544D">
              <w:rPr>
                <w:b/>
                <w:bCs/>
                <w:color w:val="000000"/>
                <w:sz w:val="20"/>
                <w:szCs w:val="20"/>
                <w:lang w:val="sr-Cyrl-RS" w:eastAsia="en-US"/>
              </w:rPr>
              <w:t xml:space="preserve">Период важења основе </w:t>
            </w:r>
            <w:r w:rsidR="00210868" w:rsidRPr="0057544D">
              <w:rPr>
                <w:b/>
                <w:bCs/>
                <w:color w:val="000000"/>
                <w:sz w:val="20"/>
                <w:szCs w:val="20"/>
                <w:lang w:val="sr-Cyrl-RS" w:eastAsia="en-US"/>
              </w:rPr>
              <w:t>2026. – 2035.</w:t>
            </w:r>
          </w:p>
        </w:tc>
        <w:tc>
          <w:tcPr>
            <w:tcW w:w="0" w:type="auto"/>
            <w:tcBorders>
              <w:top w:val="nil"/>
              <w:left w:val="nil"/>
              <w:bottom w:val="single" w:sz="4" w:space="0" w:color="auto"/>
              <w:right w:val="single" w:sz="4" w:space="0" w:color="auto"/>
            </w:tcBorders>
            <w:shd w:val="clear" w:color="000000" w:fill="BFBFBF"/>
            <w:vAlign w:val="center"/>
            <w:hideMark/>
          </w:tcPr>
          <w:p w14:paraId="27B3F2FA"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2016.-2025.</w:t>
            </w:r>
          </w:p>
        </w:tc>
        <w:tc>
          <w:tcPr>
            <w:tcW w:w="0" w:type="auto"/>
            <w:tcBorders>
              <w:top w:val="nil"/>
              <w:left w:val="nil"/>
              <w:bottom w:val="single" w:sz="4" w:space="0" w:color="auto"/>
              <w:right w:val="single" w:sz="4" w:space="0" w:color="auto"/>
            </w:tcBorders>
            <w:shd w:val="clear" w:color="000000" w:fill="BFBFBF"/>
            <w:vAlign w:val="center"/>
            <w:hideMark/>
          </w:tcPr>
          <w:p w14:paraId="3D7D29E1"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2026</w:t>
            </w:r>
          </w:p>
        </w:tc>
        <w:tc>
          <w:tcPr>
            <w:tcW w:w="0" w:type="auto"/>
            <w:tcBorders>
              <w:top w:val="nil"/>
              <w:left w:val="nil"/>
              <w:bottom w:val="single" w:sz="4" w:space="0" w:color="auto"/>
              <w:right w:val="single" w:sz="4" w:space="0" w:color="auto"/>
            </w:tcBorders>
            <w:shd w:val="clear" w:color="000000" w:fill="BFBFBF"/>
            <w:vAlign w:val="center"/>
            <w:hideMark/>
          </w:tcPr>
          <w:p w14:paraId="05BC5F8A"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2026</w:t>
            </w:r>
          </w:p>
        </w:tc>
        <w:tc>
          <w:tcPr>
            <w:tcW w:w="0" w:type="auto"/>
            <w:tcBorders>
              <w:top w:val="nil"/>
              <w:left w:val="nil"/>
              <w:bottom w:val="single" w:sz="4" w:space="0" w:color="auto"/>
              <w:right w:val="single" w:sz="4" w:space="0" w:color="auto"/>
            </w:tcBorders>
            <w:shd w:val="clear" w:color="000000" w:fill="BFBFBF"/>
            <w:vAlign w:val="center"/>
            <w:hideMark/>
          </w:tcPr>
          <w:p w14:paraId="26A9F52B" w14:textId="77777777" w:rsidR="00210868" w:rsidRPr="0057544D" w:rsidRDefault="00210868" w:rsidP="00210868">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r w:rsidRPr="0057544D">
              <w:rPr>
                <w:b/>
                <w:bCs/>
                <w:color w:val="000000"/>
                <w:sz w:val="20"/>
                <w:szCs w:val="20"/>
                <w:lang w:val="sr-Cyrl-RS" w:eastAsia="en-US"/>
              </w:rPr>
              <w:t>)</w:t>
            </w:r>
          </w:p>
        </w:tc>
      </w:tr>
      <w:tr w:rsidR="0087334A" w:rsidRPr="0057544D" w14:paraId="12A7098A"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E2DA13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 црна јова</w:t>
            </w:r>
          </w:p>
        </w:tc>
        <w:tc>
          <w:tcPr>
            <w:tcW w:w="0" w:type="auto"/>
            <w:tcBorders>
              <w:top w:val="nil"/>
              <w:left w:val="nil"/>
              <w:bottom w:val="single" w:sz="4" w:space="0" w:color="auto"/>
              <w:right w:val="single" w:sz="4" w:space="0" w:color="auto"/>
            </w:tcBorders>
            <w:noWrap/>
            <w:vAlign w:val="center"/>
            <w:hideMark/>
          </w:tcPr>
          <w:p w14:paraId="678DCF75" w14:textId="5A1E9FE1"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65CA2AE" w14:textId="6AD68933"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6AD9CB9E" w14:textId="7BDC7C07" w:rsidR="0087334A" w:rsidRPr="0057544D" w:rsidRDefault="0087334A" w:rsidP="0087334A">
            <w:pPr>
              <w:widowControl/>
              <w:jc w:val="center"/>
              <w:rPr>
                <w:color w:val="000000"/>
                <w:sz w:val="20"/>
                <w:szCs w:val="20"/>
                <w:lang w:val="en-US" w:eastAsia="en-US"/>
              </w:rPr>
            </w:pPr>
            <w:r w:rsidRPr="0057544D">
              <w:rPr>
                <w:color w:val="000000"/>
                <w:sz w:val="20"/>
                <w:szCs w:val="20"/>
              </w:rPr>
              <w:t>8.5</w:t>
            </w:r>
          </w:p>
        </w:tc>
        <w:tc>
          <w:tcPr>
            <w:tcW w:w="0" w:type="auto"/>
            <w:tcBorders>
              <w:top w:val="nil"/>
              <w:left w:val="nil"/>
              <w:bottom w:val="single" w:sz="4" w:space="0" w:color="auto"/>
              <w:right w:val="single" w:sz="4" w:space="0" w:color="auto"/>
            </w:tcBorders>
            <w:noWrap/>
            <w:vAlign w:val="center"/>
            <w:hideMark/>
          </w:tcPr>
          <w:p w14:paraId="40656782" w14:textId="6454B42D"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D40AA7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8.5</w:t>
            </w:r>
          </w:p>
        </w:tc>
        <w:tc>
          <w:tcPr>
            <w:tcW w:w="0" w:type="auto"/>
            <w:tcBorders>
              <w:top w:val="nil"/>
              <w:left w:val="nil"/>
              <w:bottom w:val="single" w:sz="4" w:space="0" w:color="auto"/>
              <w:right w:val="single" w:sz="4" w:space="0" w:color="auto"/>
            </w:tcBorders>
            <w:noWrap/>
            <w:vAlign w:val="center"/>
            <w:hideMark/>
          </w:tcPr>
          <w:p w14:paraId="04D9431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162.9</w:t>
            </w:r>
          </w:p>
        </w:tc>
        <w:tc>
          <w:tcPr>
            <w:tcW w:w="0" w:type="auto"/>
            <w:tcBorders>
              <w:top w:val="nil"/>
              <w:left w:val="nil"/>
              <w:bottom w:val="single" w:sz="4" w:space="0" w:color="auto"/>
              <w:right w:val="single" w:sz="4" w:space="0" w:color="auto"/>
            </w:tcBorders>
            <w:noWrap/>
            <w:vAlign w:val="center"/>
            <w:hideMark/>
          </w:tcPr>
          <w:p w14:paraId="1DEFC6B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154.4</w:t>
            </w:r>
          </w:p>
        </w:tc>
      </w:tr>
      <w:tr w:rsidR="0087334A" w:rsidRPr="0057544D" w14:paraId="54987D41"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2D25A94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23, бела топола</w:t>
            </w:r>
          </w:p>
        </w:tc>
        <w:tc>
          <w:tcPr>
            <w:tcW w:w="0" w:type="auto"/>
            <w:tcBorders>
              <w:top w:val="nil"/>
              <w:left w:val="nil"/>
              <w:bottom w:val="single" w:sz="4" w:space="0" w:color="auto"/>
              <w:right w:val="single" w:sz="4" w:space="0" w:color="auto"/>
            </w:tcBorders>
            <w:vAlign w:val="center"/>
            <w:hideMark/>
          </w:tcPr>
          <w:p w14:paraId="18DCFBB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w:t>
            </w:r>
          </w:p>
        </w:tc>
        <w:tc>
          <w:tcPr>
            <w:tcW w:w="0" w:type="auto"/>
            <w:tcBorders>
              <w:top w:val="nil"/>
              <w:left w:val="nil"/>
              <w:bottom w:val="single" w:sz="4" w:space="0" w:color="auto"/>
              <w:right w:val="single" w:sz="4" w:space="0" w:color="auto"/>
            </w:tcBorders>
            <w:vAlign w:val="center"/>
            <w:hideMark/>
          </w:tcPr>
          <w:p w14:paraId="70B06D6B" w14:textId="113C4322"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3B62A3F2" w14:textId="4FE82E71"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52386157" w14:textId="76F37A6A"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7FB2C0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w:t>
            </w:r>
          </w:p>
        </w:tc>
        <w:tc>
          <w:tcPr>
            <w:tcW w:w="0" w:type="auto"/>
            <w:tcBorders>
              <w:top w:val="nil"/>
              <w:left w:val="nil"/>
              <w:bottom w:val="single" w:sz="4" w:space="0" w:color="auto"/>
              <w:right w:val="single" w:sz="4" w:space="0" w:color="auto"/>
            </w:tcBorders>
            <w:noWrap/>
            <w:vAlign w:val="center"/>
            <w:hideMark/>
          </w:tcPr>
          <w:p w14:paraId="59D6130A" w14:textId="75AC2D11"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4A54D7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w:t>
            </w:r>
          </w:p>
        </w:tc>
      </w:tr>
      <w:tr w:rsidR="0087334A" w:rsidRPr="0057544D" w14:paraId="6389CDE2"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790A0FF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 топола И-214</w:t>
            </w:r>
          </w:p>
        </w:tc>
        <w:tc>
          <w:tcPr>
            <w:tcW w:w="0" w:type="auto"/>
            <w:tcBorders>
              <w:top w:val="nil"/>
              <w:left w:val="nil"/>
              <w:bottom w:val="single" w:sz="4" w:space="0" w:color="auto"/>
              <w:right w:val="single" w:sz="4" w:space="0" w:color="auto"/>
            </w:tcBorders>
            <w:vAlign w:val="center"/>
            <w:hideMark/>
          </w:tcPr>
          <w:p w14:paraId="1213390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29.4</w:t>
            </w:r>
          </w:p>
        </w:tc>
        <w:tc>
          <w:tcPr>
            <w:tcW w:w="0" w:type="auto"/>
            <w:tcBorders>
              <w:top w:val="nil"/>
              <w:left w:val="nil"/>
              <w:bottom w:val="single" w:sz="4" w:space="0" w:color="auto"/>
              <w:right w:val="single" w:sz="4" w:space="0" w:color="auto"/>
            </w:tcBorders>
            <w:vAlign w:val="center"/>
            <w:hideMark/>
          </w:tcPr>
          <w:p w14:paraId="06802B66" w14:textId="599C8661"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7E0D97B5" w14:textId="64DC192B"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6A81E8AC" w14:textId="4EB2FCDF"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C7FA4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29.4</w:t>
            </w:r>
          </w:p>
        </w:tc>
        <w:tc>
          <w:tcPr>
            <w:tcW w:w="0" w:type="auto"/>
            <w:tcBorders>
              <w:top w:val="nil"/>
              <w:left w:val="nil"/>
              <w:bottom w:val="single" w:sz="4" w:space="0" w:color="auto"/>
              <w:right w:val="single" w:sz="4" w:space="0" w:color="auto"/>
            </w:tcBorders>
            <w:noWrap/>
            <w:vAlign w:val="center"/>
            <w:hideMark/>
          </w:tcPr>
          <w:p w14:paraId="56DA6AC9" w14:textId="439BC83C"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3F82C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-29.4</w:t>
            </w:r>
          </w:p>
        </w:tc>
      </w:tr>
      <w:tr w:rsidR="0087334A" w:rsidRPr="0057544D" w14:paraId="5E2E5DB8"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8AC4805" w14:textId="5284CF1C"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37, дома</w:t>
            </w:r>
            <w:r w:rsidRPr="0057544D">
              <w:rPr>
                <w:color w:val="000000"/>
                <w:sz w:val="20"/>
                <w:szCs w:val="20"/>
                <w:lang w:val="sr-Cyrl-RS" w:eastAsia="en-US"/>
              </w:rPr>
              <w:t>ћ</w:t>
            </w:r>
            <w:r w:rsidRPr="0057544D">
              <w:rPr>
                <w:color w:val="000000"/>
                <w:sz w:val="20"/>
                <w:szCs w:val="20"/>
                <w:lang w:val="en-US" w:eastAsia="en-US"/>
              </w:rPr>
              <w:t>и орах</w:t>
            </w:r>
          </w:p>
        </w:tc>
        <w:tc>
          <w:tcPr>
            <w:tcW w:w="0" w:type="auto"/>
            <w:tcBorders>
              <w:top w:val="nil"/>
              <w:left w:val="nil"/>
              <w:bottom w:val="single" w:sz="4" w:space="0" w:color="auto"/>
              <w:right w:val="single" w:sz="4" w:space="0" w:color="auto"/>
            </w:tcBorders>
            <w:vAlign w:val="center"/>
            <w:hideMark/>
          </w:tcPr>
          <w:p w14:paraId="4453B76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90.0</w:t>
            </w:r>
          </w:p>
        </w:tc>
        <w:tc>
          <w:tcPr>
            <w:tcW w:w="0" w:type="auto"/>
            <w:tcBorders>
              <w:top w:val="nil"/>
              <w:left w:val="nil"/>
              <w:bottom w:val="single" w:sz="4" w:space="0" w:color="auto"/>
              <w:right w:val="single" w:sz="4" w:space="0" w:color="auto"/>
            </w:tcBorders>
            <w:vAlign w:val="center"/>
            <w:hideMark/>
          </w:tcPr>
          <w:p w14:paraId="5AAF4D6B" w14:textId="26DA65C5"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1239F6C3" w14:textId="5B3827E0" w:rsidR="0087334A" w:rsidRPr="0057544D" w:rsidRDefault="0087334A" w:rsidP="0087334A">
            <w:pPr>
              <w:widowControl/>
              <w:jc w:val="center"/>
              <w:rPr>
                <w:color w:val="000000"/>
                <w:sz w:val="20"/>
                <w:szCs w:val="20"/>
                <w:lang w:val="en-US" w:eastAsia="en-US"/>
              </w:rPr>
            </w:pPr>
            <w:r w:rsidRPr="0057544D">
              <w:rPr>
                <w:color w:val="000000"/>
                <w:sz w:val="20"/>
                <w:szCs w:val="20"/>
              </w:rPr>
              <w:t>8.5</w:t>
            </w:r>
          </w:p>
        </w:tc>
        <w:tc>
          <w:tcPr>
            <w:tcW w:w="0" w:type="auto"/>
            <w:tcBorders>
              <w:top w:val="nil"/>
              <w:left w:val="nil"/>
              <w:bottom w:val="single" w:sz="4" w:space="0" w:color="auto"/>
              <w:right w:val="single" w:sz="4" w:space="0" w:color="auto"/>
            </w:tcBorders>
            <w:noWrap/>
            <w:vAlign w:val="center"/>
            <w:hideMark/>
          </w:tcPr>
          <w:p w14:paraId="54BC581A" w14:textId="4A5D7BBD"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88CBF4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98.5</w:t>
            </w:r>
          </w:p>
        </w:tc>
        <w:tc>
          <w:tcPr>
            <w:tcW w:w="0" w:type="auto"/>
            <w:tcBorders>
              <w:top w:val="nil"/>
              <w:left w:val="nil"/>
              <w:bottom w:val="single" w:sz="4" w:space="0" w:color="auto"/>
              <w:right w:val="single" w:sz="4" w:space="0" w:color="auto"/>
            </w:tcBorders>
            <w:noWrap/>
            <w:vAlign w:val="center"/>
            <w:hideMark/>
          </w:tcPr>
          <w:p w14:paraId="2A93CF5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104.7</w:t>
            </w:r>
          </w:p>
        </w:tc>
        <w:tc>
          <w:tcPr>
            <w:tcW w:w="0" w:type="auto"/>
            <w:tcBorders>
              <w:top w:val="nil"/>
              <w:left w:val="nil"/>
              <w:bottom w:val="single" w:sz="4" w:space="0" w:color="auto"/>
              <w:right w:val="single" w:sz="4" w:space="0" w:color="auto"/>
            </w:tcBorders>
            <w:noWrap/>
            <w:vAlign w:val="center"/>
            <w:hideMark/>
          </w:tcPr>
          <w:p w14:paraId="03869C7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6.2</w:t>
            </w:r>
          </w:p>
        </w:tc>
      </w:tr>
      <w:tr w:rsidR="0087334A" w:rsidRPr="0057544D" w14:paraId="60168CF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3CE54C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38, пољски брест</w:t>
            </w:r>
          </w:p>
        </w:tc>
        <w:tc>
          <w:tcPr>
            <w:tcW w:w="0" w:type="auto"/>
            <w:tcBorders>
              <w:top w:val="nil"/>
              <w:left w:val="nil"/>
              <w:bottom w:val="single" w:sz="4" w:space="0" w:color="auto"/>
              <w:right w:val="single" w:sz="4" w:space="0" w:color="auto"/>
            </w:tcBorders>
            <w:vAlign w:val="center"/>
            <w:hideMark/>
          </w:tcPr>
          <w:p w14:paraId="0D97369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21.9</w:t>
            </w:r>
          </w:p>
        </w:tc>
        <w:tc>
          <w:tcPr>
            <w:tcW w:w="0" w:type="auto"/>
            <w:tcBorders>
              <w:top w:val="nil"/>
              <w:left w:val="nil"/>
              <w:bottom w:val="single" w:sz="4" w:space="0" w:color="auto"/>
              <w:right w:val="single" w:sz="4" w:space="0" w:color="auto"/>
            </w:tcBorders>
            <w:vAlign w:val="center"/>
            <w:hideMark/>
          </w:tcPr>
          <w:p w14:paraId="7D158EE6" w14:textId="0F5603E2"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3F18042B" w14:textId="71DFB3BD"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1764ADC8" w14:textId="43C8988A"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C6B821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21.9</w:t>
            </w:r>
          </w:p>
        </w:tc>
        <w:tc>
          <w:tcPr>
            <w:tcW w:w="0" w:type="auto"/>
            <w:tcBorders>
              <w:top w:val="nil"/>
              <w:left w:val="nil"/>
              <w:bottom w:val="single" w:sz="4" w:space="0" w:color="auto"/>
              <w:right w:val="single" w:sz="4" w:space="0" w:color="auto"/>
            </w:tcBorders>
            <w:noWrap/>
            <w:vAlign w:val="center"/>
            <w:hideMark/>
          </w:tcPr>
          <w:p w14:paraId="13696054" w14:textId="0190C752"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A1390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-21.9</w:t>
            </w:r>
          </w:p>
        </w:tc>
      </w:tr>
      <w:tr w:rsidR="0087334A" w:rsidRPr="0057544D" w14:paraId="7C03CA02"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C2A2F53" w14:textId="4227C9C3"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40, остали меки лиш</w:t>
            </w:r>
            <w:r w:rsidRPr="0057544D">
              <w:rPr>
                <w:color w:val="000000"/>
                <w:sz w:val="20"/>
                <w:szCs w:val="20"/>
                <w:lang w:val="sr-Cyrl-RS" w:eastAsia="en-US"/>
              </w:rPr>
              <w:t>ћ</w:t>
            </w:r>
            <w:r w:rsidRPr="0057544D">
              <w:rPr>
                <w:color w:val="000000"/>
                <w:sz w:val="20"/>
                <w:szCs w:val="20"/>
                <w:lang w:val="en-US" w:eastAsia="en-US"/>
              </w:rPr>
              <w:t>ари</w:t>
            </w:r>
          </w:p>
        </w:tc>
        <w:tc>
          <w:tcPr>
            <w:tcW w:w="0" w:type="auto"/>
            <w:tcBorders>
              <w:top w:val="nil"/>
              <w:left w:val="nil"/>
              <w:bottom w:val="single" w:sz="4" w:space="0" w:color="auto"/>
              <w:right w:val="single" w:sz="4" w:space="0" w:color="auto"/>
            </w:tcBorders>
            <w:vAlign w:val="center"/>
            <w:hideMark/>
          </w:tcPr>
          <w:p w14:paraId="5966765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829.6</w:t>
            </w:r>
          </w:p>
        </w:tc>
        <w:tc>
          <w:tcPr>
            <w:tcW w:w="0" w:type="auto"/>
            <w:tcBorders>
              <w:top w:val="nil"/>
              <w:left w:val="nil"/>
              <w:bottom w:val="single" w:sz="4" w:space="0" w:color="auto"/>
              <w:right w:val="single" w:sz="4" w:space="0" w:color="auto"/>
            </w:tcBorders>
            <w:vAlign w:val="center"/>
            <w:hideMark/>
          </w:tcPr>
          <w:p w14:paraId="4AD5E23C" w14:textId="374CCEDD"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0A54E55A" w14:textId="1B243F66" w:rsidR="0087334A" w:rsidRPr="0057544D" w:rsidRDefault="0087334A" w:rsidP="0087334A">
            <w:pPr>
              <w:widowControl/>
              <w:jc w:val="center"/>
              <w:rPr>
                <w:color w:val="000000"/>
                <w:sz w:val="20"/>
                <w:szCs w:val="20"/>
                <w:lang w:val="en-US" w:eastAsia="en-US"/>
              </w:rPr>
            </w:pPr>
            <w:r w:rsidRPr="0057544D">
              <w:rPr>
                <w:color w:val="000000"/>
                <w:sz w:val="20"/>
                <w:szCs w:val="20"/>
              </w:rPr>
              <w:t>0.5</w:t>
            </w:r>
          </w:p>
        </w:tc>
        <w:tc>
          <w:tcPr>
            <w:tcW w:w="0" w:type="auto"/>
            <w:tcBorders>
              <w:top w:val="nil"/>
              <w:left w:val="nil"/>
              <w:bottom w:val="single" w:sz="4" w:space="0" w:color="auto"/>
              <w:right w:val="single" w:sz="4" w:space="0" w:color="auto"/>
            </w:tcBorders>
            <w:noWrap/>
            <w:vAlign w:val="center"/>
            <w:hideMark/>
          </w:tcPr>
          <w:p w14:paraId="75EF611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58.9</w:t>
            </w:r>
          </w:p>
        </w:tc>
        <w:tc>
          <w:tcPr>
            <w:tcW w:w="0" w:type="auto"/>
            <w:tcBorders>
              <w:top w:val="nil"/>
              <w:left w:val="nil"/>
              <w:bottom w:val="single" w:sz="4" w:space="0" w:color="auto"/>
              <w:right w:val="single" w:sz="4" w:space="0" w:color="auto"/>
            </w:tcBorders>
            <w:noWrap/>
            <w:vAlign w:val="center"/>
            <w:hideMark/>
          </w:tcPr>
          <w:p w14:paraId="7B6CC6C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771.2</w:t>
            </w:r>
          </w:p>
        </w:tc>
        <w:tc>
          <w:tcPr>
            <w:tcW w:w="0" w:type="auto"/>
            <w:tcBorders>
              <w:top w:val="nil"/>
              <w:left w:val="nil"/>
              <w:bottom w:val="single" w:sz="4" w:space="0" w:color="auto"/>
              <w:right w:val="single" w:sz="4" w:space="0" w:color="auto"/>
            </w:tcBorders>
            <w:noWrap/>
            <w:vAlign w:val="center"/>
            <w:hideMark/>
          </w:tcPr>
          <w:p w14:paraId="1712EA9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4BBF113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-768.5</w:t>
            </w:r>
          </w:p>
        </w:tc>
      </w:tr>
      <w:tr w:rsidR="0087334A" w:rsidRPr="0057544D" w14:paraId="506C2CF1"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869B1E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0" w:type="auto"/>
            <w:tcBorders>
              <w:top w:val="nil"/>
              <w:left w:val="nil"/>
              <w:bottom w:val="single" w:sz="4" w:space="0" w:color="auto"/>
              <w:right w:val="single" w:sz="4" w:space="0" w:color="auto"/>
            </w:tcBorders>
            <w:vAlign w:val="center"/>
            <w:hideMark/>
          </w:tcPr>
          <w:p w14:paraId="49DBAD0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164.5</w:t>
            </w:r>
          </w:p>
        </w:tc>
        <w:tc>
          <w:tcPr>
            <w:tcW w:w="0" w:type="auto"/>
            <w:tcBorders>
              <w:top w:val="nil"/>
              <w:left w:val="nil"/>
              <w:bottom w:val="single" w:sz="4" w:space="0" w:color="auto"/>
              <w:right w:val="single" w:sz="4" w:space="0" w:color="auto"/>
            </w:tcBorders>
            <w:vAlign w:val="center"/>
            <w:hideMark/>
          </w:tcPr>
          <w:p w14:paraId="0B8A073E" w14:textId="323B6D15" w:rsidR="0087334A" w:rsidRPr="0057544D" w:rsidRDefault="0087334A" w:rsidP="0087334A">
            <w:pPr>
              <w:widowControl/>
              <w:jc w:val="center"/>
              <w:rPr>
                <w:color w:val="000000"/>
                <w:sz w:val="20"/>
                <w:szCs w:val="20"/>
                <w:lang w:val="en-US" w:eastAsia="en-US"/>
              </w:rPr>
            </w:pPr>
            <w:r w:rsidRPr="0057544D">
              <w:rPr>
                <w:color w:val="000000"/>
                <w:sz w:val="20"/>
                <w:szCs w:val="20"/>
              </w:rPr>
              <w:t>40.5</w:t>
            </w:r>
          </w:p>
        </w:tc>
        <w:tc>
          <w:tcPr>
            <w:tcW w:w="0" w:type="auto"/>
            <w:tcBorders>
              <w:top w:val="nil"/>
              <w:left w:val="nil"/>
              <w:bottom w:val="single" w:sz="4" w:space="0" w:color="auto"/>
              <w:right w:val="single" w:sz="4" w:space="0" w:color="auto"/>
            </w:tcBorders>
            <w:noWrap/>
            <w:vAlign w:val="center"/>
            <w:hideMark/>
          </w:tcPr>
          <w:p w14:paraId="49448840" w14:textId="728B2988" w:rsidR="0087334A" w:rsidRPr="0057544D" w:rsidRDefault="0087334A" w:rsidP="0087334A">
            <w:pPr>
              <w:widowControl/>
              <w:jc w:val="center"/>
              <w:rPr>
                <w:color w:val="000000"/>
                <w:sz w:val="20"/>
                <w:szCs w:val="20"/>
                <w:lang w:val="en-US" w:eastAsia="en-US"/>
              </w:rPr>
            </w:pPr>
            <w:r w:rsidRPr="0057544D">
              <w:rPr>
                <w:color w:val="000000"/>
                <w:sz w:val="20"/>
                <w:szCs w:val="20"/>
              </w:rPr>
              <w:t>3.0</w:t>
            </w:r>
          </w:p>
        </w:tc>
        <w:tc>
          <w:tcPr>
            <w:tcW w:w="0" w:type="auto"/>
            <w:tcBorders>
              <w:top w:val="nil"/>
              <w:left w:val="nil"/>
              <w:bottom w:val="single" w:sz="4" w:space="0" w:color="auto"/>
              <w:right w:val="single" w:sz="4" w:space="0" w:color="auto"/>
            </w:tcBorders>
            <w:noWrap/>
            <w:vAlign w:val="center"/>
            <w:hideMark/>
          </w:tcPr>
          <w:p w14:paraId="652BD7F7" w14:textId="2A3B3875"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E08FAF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208.0</w:t>
            </w:r>
          </w:p>
        </w:tc>
        <w:tc>
          <w:tcPr>
            <w:tcW w:w="0" w:type="auto"/>
            <w:tcBorders>
              <w:top w:val="nil"/>
              <w:left w:val="nil"/>
              <w:bottom w:val="single" w:sz="4" w:space="0" w:color="auto"/>
              <w:right w:val="single" w:sz="4" w:space="0" w:color="auto"/>
            </w:tcBorders>
            <w:noWrap/>
            <w:vAlign w:val="center"/>
            <w:hideMark/>
          </w:tcPr>
          <w:p w14:paraId="1990C69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17.5</w:t>
            </w:r>
          </w:p>
        </w:tc>
        <w:tc>
          <w:tcPr>
            <w:tcW w:w="0" w:type="auto"/>
            <w:tcBorders>
              <w:top w:val="nil"/>
              <w:left w:val="nil"/>
              <w:bottom w:val="single" w:sz="4" w:space="0" w:color="auto"/>
              <w:right w:val="single" w:sz="4" w:space="0" w:color="auto"/>
            </w:tcBorders>
            <w:noWrap/>
            <w:vAlign w:val="center"/>
            <w:hideMark/>
          </w:tcPr>
          <w:p w14:paraId="621EBE0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-190.5</w:t>
            </w:r>
          </w:p>
        </w:tc>
      </w:tr>
      <w:tr w:rsidR="0087334A" w:rsidRPr="0057544D" w14:paraId="75305C1A"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104E7B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42, лужњак</w:t>
            </w:r>
          </w:p>
        </w:tc>
        <w:tc>
          <w:tcPr>
            <w:tcW w:w="0" w:type="auto"/>
            <w:tcBorders>
              <w:top w:val="nil"/>
              <w:left w:val="nil"/>
              <w:bottom w:val="single" w:sz="4" w:space="0" w:color="auto"/>
              <w:right w:val="single" w:sz="4" w:space="0" w:color="auto"/>
            </w:tcBorders>
            <w:vAlign w:val="center"/>
            <w:hideMark/>
          </w:tcPr>
          <w:p w14:paraId="1439A92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w:t>
            </w:r>
          </w:p>
        </w:tc>
        <w:tc>
          <w:tcPr>
            <w:tcW w:w="0" w:type="auto"/>
            <w:tcBorders>
              <w:top w:val="nil"/>
              <w:left w:val="nil"/>
              <w:bottom w:val="single" w:sz="4" w:space="0" w:color="auto"/>
              <w:right w:val="single" w:sz="4" w:space="0" w:color="auto"/>
            </w:tcBorders>
            <w:vAlign w:val="center"/>
            <w:hideMark/>
          </w:tcPr>
          <w:p w14:paraId="031BF373" w14:textId="2B839F41" w:rsidR="0087334A" w:rsidRPr="0057544D" w:rsidRDefault="0087334A" w:rsidP="0087334A">
            <w:pPr>
              <w:widowControl/>
              <w:jc w:val="center"/>
              <w:rPr>
                <w:color w:val="000000"/>
                <w:sz w:val="20"/>
                <w:szCs w:val="20"/>
                <w:lang w:val="en-US" w:eastAsia="en-US"/>
              </w:rPr>
            </w:pPr>
            <w:r w:rsidRPr="0057544D">
              <w:rPr>
                <w:color w:val="000000"/>
                <w:sz w:val="20"/>
                <w:szCs w:val="20"/>
              </w:rPr>
              <w:t>0.5</w:t>
            </w:r>
          </w:p>
        </w:tc>
        <w:tc>
          <w:tcPr>
            <w:tcW w:w="0" w:type="auto"/>
            <w:tcBorders>
              <w:top w:val="nil"/>
              <w:left w:val="nil"/>
              <w:bottom w:val="single" w:sz="4" w:space="0" w:color="auto"/>
              <w:right w:val="single" w:sz="4" w:space="0" w:color="auto"/>
            </w:tcBorders>
            <w:noWrap/>
            <w:vAlign w:val="center"/>
            <w:hideMark/>
          </w:tcPr>
          <w:p w14:paraId="62573CEC" w14:textId="73814D7D"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47C901C7" w14:textId="1D6D42D7"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5560A2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w:t>
            </w:r>
          </w:p>
        </w:tc>
        <w:tc>
          <w:tcPr>
            <w:tcW w:w="0" w:type="auto"/>
            <w:tcBorders>
              <w:top w:val="nil"/>
              <w:left w:val="nil"/>
              <w:bottom w:val="single" w:sz="4" w:space="0" w:color="auto"/>
              <w:right w:val="single" w:sz="4" w:space="0" w:color="auto"/>
            </w:tcBorders>
            <w:noWrap/>
            <w:vAlign w:val="center"/>
            <w:hideMark/>
          </w:tcPr>
          <w:p w14:paraId="50D16D36" w14:textId="03A9E642"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D579D0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w:t>
            </w:r>
          </w:p>
        </w:tc>
      </w:tr>
      <w:tr w:rsidR="0087334A" w:rsidRPr="0057544D" w14:paraId="0B3E0A46"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B4A389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43, граб</w:t>
            </w:r>
          </w:p>
        </w:tc>
        <w:tc>
          <w:tcPr>
            <w:tcW w:w="0" w:type="auto"/>
            <w:tcBorders>
              <w:top w:val="nil"/>
              <w:left w:val="nil"/>
              <w:bottom w:val="single" w:sz="4" w:space="0" w:color="auto"/>
              <w:right w:val="single" w:sz="4" w:space="0" w:color="auto"/>
            </w:tcBorders>
            <w:vAlign w:val="center"/>
            <w:hideMark/>
          </w:tcPr>
          <w:p w14:paraId="496B0A3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30,727.0</w:t>
            </w:r>
          </w:p>
        </w:tc>
        <w:tc>
          <w:tcPr>
            <w:tcW w:w="0" w:type="auto"/>
            <w:tcBorders>
              <w:top w:val="nil"/>
              <w:left w:val="nil"/>
              <w:bottom w:val="single" w:sz="4" w:space="0" w:color="auto"/>
              <w:right w:val="single" w:sz="4" w:space="0" w:color="auto"/>
            </w:tcBorders>
            <w:vAlign w:val="center"/>
            <w:hideMark/>
          </w:tcPr>
          <w:p w14:paraId="2A74EE9A" w14:textId="4122A6F1" w:rsidR="0087334A" w:rsidRPr="0057544D" w:rsidRDefault="0087334A" w:rsidP="0087334A">
            <w:pPr>
              <w:widowControl/>
              <w:jc w:val="center"/>
              <w:rPr>
                <w:color w:val="000000"/>
                <w:sz w:val="20"/>
                <w:szCs w:val="20"/>
                <w:lang w:val="en-US" w:eastAsia="en-US"/>
              </w:rPr>
            </w:pPr>
            <w:r w:rsidRPr="0057544D">
              <w:rPr>
                <w:color w:val="000000"/>
                <w:sz w:val="20"/>
                <w:szCs w:val="20"/>
              </w:rPr>
              <w:t>4,641.0</w:t>
            </w:r>
          </w:p>
        </w:tc>
        <w:tc>
          <w:tcPr>
            <w:tcW w:w="0" w:type="auto"/>
            <w:tcBorders>
              <w:top w:val="nil"/>
              <w:left w:val="nil"/>
              <w:bottom w:val="single" w:sz="4" w:space="0" w:color="auto"/>
              <w:right w:val="single" w:sz="4" w:space="0" w:color="auto"/>
            </w:tcBorders>
            <w:noWrap/>
            <w:vAlign w:val="center"/>
            <w:hideMark/>
          </w:tcPr>
          <w:p w14:paraId="62F24A02" w14:textId="5468B274" w:rsidR="0087334A" w:rsidRPr="0057544D" w:rsidRDefault="0087334A" w:rsidP="0087334A">
            <w:pPr>
              <w:widowControl/>
              <w:jc w:val="center"/>
              <w:rPr>
                <w:color w:val="000000"/>
                <w:sz w:val="20"/>
                <w:szCs w:val="20"/>
                <w:lang w:val="en-US" w:eastAsia="en-US"/>
              </w:rPr>
            </w:pPr>
            <w:r w:rsidRPr="0057544D">
              <w:rPr>
                <w:color w:val="000000"/>
                <w:sz w:val="20"/>
                <w:szCs w:val="20"/>
              </w:rPr>
              <w:t>1,481.5</w:t>
            </w:r>
          </w:p>
        </w:tc>
        <w:tc>
          <w:tcPr>
            <w:tcW w:w="0" w:type="auto"/>
            <w:tcBorders>
              <w:top w:val="nil"/>
              <w:left w:val="nil"/>
              <w:bottom w:val="single" w:sz="4" w:space="0" w:color="auto"/>
              <w:right w:val="single" w:sz="4" w:space="0" w:color="auto"/>
            </w:tcBorders>
            <w:noWrap/>
            <w:vAlign w:val="center"/>
            <w:hideMark/>
          </w:tcPr>
          <w:p w14:paraId="040E142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456.3</w:t>
            </w:r>
          </w:p>
        </w:tc>
        <w:tc>
          <w:tcPr>
            <w:tcW w:w="0" w:type="auto"/>
            <w:tcBorders>
              <w:top w:val="nil"/>
              <w:left w:val="nil"/>
              <w:bottom w:val="single" w:sz="4" w:space="0" w:color="auto"/>
              <w:right w:val="single" w:sz="4" w:space="0" w:color="auto"/>
            </w:tcBorders>
            <w:noWrap/>
            <w:vAlign w:val="center"/>
            <w:hideMark/>
          </w:tcPr>
          <w:p w14:paraId="2B29004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36,393.2</w:t>
            </w:r>
          </w:p>
        </w:tc>
        <w:tc>
          <w:tcPr>
            <w:tcW w:w="0" w:type="auto"/>
            <w:tcBorders>
              <w:top w:val="nil"/>
              <w:left w:val="nil"/>
              <w:bottom w:val="single" w:sz="4" w:space="0" w:color="auto"/>
              <w:right w:val="single" w:sz="4" w:space="0" w:color="auto"/>
            </w:tcBorders>
            <w:noWrap/>
            <w:vAlign w:val="center"/>
            <w:hideMark/>
          </w:tcPr>
          <w:p w14:paraId="5EFD70C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18,357.9</w:t>
            </w:r>
          </w:p>
        </w:tc>
        <w:tc>
          <w:tcPr>
            <w:tcW w:w="0" w:type="auto"/>
            <w:tcBorders>
              <w:top w:val="nil"/>
              <w:left w:val="nil"/>
              <w:bottom w:val="single" w:sz="4" w:space="0" w:color="auto"/>
              <w:right w:val="single" w:sz="4" w:space="0" w:color="auto"/>
            </w:tcBorders>
            <w:noWrap/>
            <w:vAlign w:val="center"/>
            <w:hideMark/>
          </w:tcPr>
          <w:p w14:paraId="3BDC3DD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-18,035.3</w:t>
            </w:r>
          </w:p>
        </w:tc>
      </w:tr>
      <w:tr w:rsidR="0087334A" w:rsidRPr="0057544D" w14:paraId="09A7FE94"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61CE1B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44, цер</w:t>
            </w:r>
          </w:p>
        </w:tc>
        <w:tc>
          <w:tcPr>
            <w:tcW w:w="0" w:type="auto"/>
            <w:tcBorders>
              <w:top w:val="nil"/>
              <w:left w:val="nil"/>
              <w:bottom w:val="single" w:sz="4" w:space="0" w:color="auto"/>
              <w:right w:val="single" w:sz="4" w:space="0" w:color="auto"/>
            </w:tcBorders>
            <w:vAlign w:val="center"/>
            <w:hideMark/>
          </w:tcPr>
          <w:p w14:paraId="7D0D065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24,903.7</w:t>
            </w:r>
          </w:p>
        </w:tc>
        <w:tc>
          <w:tcPr>
            <w:tcW w:w="0" w:type="auto"/>
            <w:tcBorders>
              <w:top w:val="nil"/>
              <w:left w:val="nil"/>
              <w:bottom w:val="single" w:sz="4" w:space="0" w:color="auto"/>
              <w:right w:val="single" w:sz="4" w:space="0" w:color="auto"/>
            </w:tcBorders>
            <w:vAlign w:val="center"/>
            <w:hideMark/>
          </w:tcPr>
          <w:p w14:paraId="77B95361" w14:textId="54D21A38" w:rsidR="0087334A" w:rsidRPr="0057544D" w:rsidRDefault="0087334A" w:rsidP="0087334A">
            <w:pPr>
              <w:widowControl/>
              <w:jc w:val="center"/>
              <w:rPr>
                <w:color w:val="000000"/>
                <w:sz w:val="20"/>
                <w:szCs w:val="20"/>
                <w:lang w:val="en-US" w:eastAsia="en-US"/>
              </w:rPr>
            </w:pPr>
            <w:r w:rsidRPr="0057544D">
              <w:rPr>
                <w:color w:val="000000"/>
                <w:sz w:val="20"/>
                <w:szCs w:val="20"/>
              </w:rPr>
              <w:t>3,028.0</w:t>
            </w:r>
          </w:p>
        </w:tc>
        <w:tc>
          <w:tcPr>
            <w:tcW w:w="0" w:type="auto"/>
            <w:tcBorders>
              <w:top w:val="nil"/>
              <w:left w:val="nil"/>
              <w:bottom w:val="single" w:sz="4" w:space="0" w:color="auto"/>
              <w:right w:val="single" w:sz="4" w:space="0" w:color="auto"/>
            </w:tcBorders>
            <w:noWrap/>
            <w:vAlign w:val="center"/>
            <w:hideMark/>
          </w:tcPr>
          <w:p w14:paraId="1BC0A25B" w14:textId="3957FC82" w:rsidR="0087334A" w:rsidRPr="0057544D" w:rsidRDefault="0087334A" w:rsidP="0087334A">
            <w:pPr>
              <w:widowControl/>
              <w:jc w:val="center"/>
              <w:rPr>
                <w:color w:val="000000"/>
                <w:sz w:val="20"/>
                <w:szCs w:val="20"/>
                <w:lang w:val="en-US" w:eastAsia="en-US"/>
              </w:rPr>
            </w:pPr>
            <w:r w:rsidRPr="0057544D">
              <w:rPr>
                <w:color w:val="000000"/>
                <w:sz w:val="20"/>
                <w:szCs w:val="20"/>
              </w:rPr>
              <w:t>2,040.0</w:t>
            </w:r>
          </w:p>
        </w:tc>
        <w:tc>
          <w:tcPr>
            <w:tcW w:w="0" w:type="auto"/>
            <w:tcBorders>
              <w:top w:val="nil"/>
              <w:left w:val="nil"/>
              <w:bottom w:val="single" w:sz="4" w:space="0" w:color="auto"/>
              <w:right w:val="single" w:sz="4" w:space="0" w:color="auto"/>
            </w:tcBorders>
            <w:noWrap/>
            <w:vAlign w:val="center"/>
            <w:hideMark/>
          </w:tcPr>
          <w:p w14:paraId="4821491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796.5</w:t>
            </w:r>
          </w:p>
        </w:tc>
        <w:tc>
          <w:tcPr>
            <w:tcW w:w="0" w:type="auto"/>
            <w:tcBorders>
              <w:top w:val="nil"/>
              <w:left w:val="nil"/>
              <w:bottom w:val="single" w:sz="4" w:space="0" w:color="auto"/>
              <w:right w:val="single" w:sz="4" w:space="0" w:color="auto"/>
            </w:tcBorders>
            <w:noWrap/>
            <w:vAlign w:val="center"/>
            <w:hideMark/>
          </w:tcPr>
          <w:p w14:paraId="3FFE9F0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29,175.2</w:t>
            </w:r>
          </w:p>
        </w:tc>
        <w:tc>
          <w:tcPr>
            <w:tcW w:w="0" w:type="auto"/>
            <w:tcBorders>
              <w:top w:val="nil"/>
              <w:left w:val="nil"/>
              <w:bottom w:val="single" w:sz="4" w:space="0" w:color="auto"/>
              <w:right w:val="single" w:sz="4" w:space="0" w:color="auto"/>
            </w:tcBorders>
            <w:noWrap/>
            <w:vAlign w:val="center"/>
            <w:hideMark/>
          </w:tcPr>
          <w:p w14:paraId="2627799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19,315.8</w:t>
            </w:r>
          </w:p>
        </w:tc>
        <w:tc>
          <w:tcPr>
            <w:tcW w:w="0" w:type="auto"/>
            <w:tcBorders>
              <w:top w:val="nil"/>
              <w:left w:val="nil"/>
              <w:bottom w:val="single" w:sz="4" w:space="0" w:color="auto"/>
              <w:right w:val="single" w:sz="4" w:space="0" w:color="auto"/>
            </w:tcBorders>
            <w:noWrap/>
            <w:vAlign w:val="center"/>
            <w:hideMark/>
          </w:tcPr>
          <w:p w14:paraId="536FF8C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-9,859.4</w:t>
            </w:r>
          </w:p>
        </w:tc>
      </w:tr>
      <w:tr w:rsidR="0087334A" w:rsidRPr="0057544D" w14:paraId="62C4AC3E"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0CDE392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0" w:type="auto"/>
            <w:tcBorders>
              <w:top w:val="nil"/>
              <w:left w:val="nil"/>
              <w:bottom w:val="single" w:sz="4" w:space="0" w:color="auto"/>
              <w:right w:val="single" w:sz="4" w:space="0" w:color="auto"/>
            </w:tcBorders>
            <w:vAlign w:val="center"/>
            <w:hideMark/>
          </w:tcPr>
          <w:p w14:paraId="4443484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62.1</w:t>
            </w:r>
          </w:p>
        </w:tc>
        <w:tc>
          <w:tcPr>
            <w:tcW w:w="0" w:type="auto"/>
            <w:tcBorders>
              <w:top w:val="nil"/>
              <w:left w:val="nil"/>
              <w:bottom w:val="single" w:sz="4" w:space="0" w:color="auto"/>
              <w:right w:val="single" w:sz="4" w:space="0" w:color="auto"/>
            </w:tcBorders>
            <w:vAlign w:val="center"/>
            <w:hideMark/>
          </w:tcPr>
          <w:p w14:paraId="6438FE6C" w14:textId="41174026" w:rsidR="0087334A" w:rsidRPr="0057544D" w:rsidRDefault="0087334A" w:rsidP="0087334A">
            <w:pPr>
              <w:widowControl/>
              <w:jc w:val="center"/>
              <w:rPr>
                <w:color w:val="000000"/>
                <w:sz w:val="20"/>
                <w:szCs w:val="20"/>
                <w:lang w:val="en-US" w:eastAsia="en-US"/>
              </w:rPr>
            </w:pPr>
            <w:r w:rsidRPr="0057544D">
              <w:rPr>
                <w:color w:val="000000"/>
                <w:sz w:val="20"/>
                <w:szCs w:val="20"/>
              </w:rPr>
              <w:t>9.0</w:t>
            </w:r>
          </w:p>
        </w:tc>
        <w:tc>
          <w:tcPr>
            <w:tcW w:w="0" w:type="auto"/>
            <w:tcBorders>
              <w:top w:val="nil"/>
              <w:left w:val="nil"/>
              <w:bottom w:val="single" w:sz="4" w:space="0" w:color="auto"/>
              <w:right w:val="single" w:sz="4" w:space="0" w:color="auto"/>
            </w:tcBorders>
            <w:noWrap/>
            <w:vAlign w:val="center"/>
            <w:hideMark/>
          </w:tcPr>
          <w:p w14:paraId="79855045" w14:textId="3949F07D" w:rsidR="0087334A" w:rsidRPr="0057544D" w:rsidRDefault="0087334A" w:rsidP="0087334A">
            <w:pPr>
              <w:widowControl/>
              <w:jc w:val="center"/>
              <w:rPr>
                <w:color w:val="000000"/>
                <w:sz w:val="20"/>
                <w:szCs w:val="20"/>
                <w:lang w:val="en-US" w:eastAsia="en-US"/>
              </w:rPr>
            </w:pPr>
            <w:r w:rsidRPr="0057544D">
              <w:rPr>
                <w:color w:val="000000"/>
                <w:sz w:val="20"/>
                <w:szCs w:val="20"/>
              </w:rPr>
              <w:t>94.0</w:t>
            </w:r>
          </w:p>
        </w:tc>
        <w:tc>
          <w:tcPr>
            <w:tcW w:w="0" w:type="auto"/>
            <w:tcBorders>
              <w:top w:val="nil"/>
              <w:left w:val="nil"/>
              <w:bottom w:val="single" w:sz="4" w:space="0" w:color="auto"/>
              <w:right w:val="single" w:sz="4" w:space="0" w:color="auto"/>
            </w:tcBorders>
            <w:noWrap/>
            <w:vAlign w:val="center"/>
            <w:hideMark/>
          </w:tcPr>
          <w:p w14:paraId="0A655B82" w14:textId="27F335A3"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D74483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165.1</w:t>
            </w:r>
          </w:p>
        </w:tc>
        <w:tc>
          <w:tcPr>
            <w:tcW w:w="0" w:type="auto"/>
            <w:tcBorders>
              <w:top w:val="nil"/>
              <w:left w:val="nil"/>
              <w:bottom w:val="single" w:sz="4" w:space="0" w:color="auto"/>
              <w:right w:val="single" w:sz="4" w:space="0" w:color="auto"/>
            </w:tcBorders>
            <w:noWrap/>
            <w:vAlign w:val="center"/>
            <w:hideMark/>
          </w:tcPr>
          <w:p w14:paraId="210261F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1,141.0</w:t>
            </w:r>
          </w:p>
        </w:tc>
        <w:tc>
          <w:tcPr>
            <w:tcW w:w="0" w:type="auto"/>
            <w:tcBorders>
              <w:top w:val="nil"/>
              <w:left w:val="nil"/>
              <w:bottom w:val="single" w:sz="4" w:space="0" w:color="auto"/>
              <w:right w:val="single" w:sz="4" w:space="0" w:color="auto"/>
            </w:tcBorders>
            <w:noWrap/>
            <w:vAlign w:val="center"/>
            <w:hideMark/>
          </w:tcPr>
          <w:p w14:paraId="7374CC0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975.9</w:t>
            </w:r>
          </w:p>
        </w:tc>
      </w:tr>
      <w:tr w:rsidR="0087334A" w:rsidRPr="0057544D" w14:paraId="17A607D0"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2E10B63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tcBorders>
              <w:top w:val="nil"/>
              <w:left w:val="nil"/>
              <w:bottom w:val="single" w:sz="4" w:space="0" w:color="auto"/>
              <w:right w:val="single" w:sz="4" w:space="0" w:color="auto"/>
            </w:tcBorders>
            <w:vAlign w:val="center"/>
            <w:hideMark/>
          </w:tcPr>
          <w:p w14:paraId="522C3BB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8,980.9</w:t>
            </w:r>
          </w:p>
        </w:tc>
        <w:tc>
          <w:tcPr>
            <w:tcW w:w="0" w:type="auto"/>
            <w:tcBorders>
              <w:top w:val="nil"/>
              <w:left w:val="nil"/>
              <w:bottom w:val="single" w:sz="4" w:space="0" w:color="auto"/>
              <w:right w:val="single" w:sz="4" w:space="0" w:color="auto"/>
            </w:tcBorders>
            <w:vAlign w:val="center"/>
            <w:hideMark/>
          </w:tcPr>
          <w:p w14:paraId="05FAE6F9" w14:textId="489466C8" w:rsidR="0087334A" w:rsidRPr="0057544D" w:rsidRDefault="0087334A" w:rsidP="0087334A">
            <w:pPr>
              <w:widowControl/>
              <w:jc w:val="center"/>
              <w:rPr>
                <w:color w:val="000000"/>
                <w:sz w:val="20"/>
                <w:szCs w:val="20"/>
                <w:lang w:val="en-US" w:eastAsia="en-US"/>
              </w:rPr>
            </w:pPr>
            <w:r w:rsidRPr="0057544D">
              <w:rPr>
                <w:color w:val="000000"/>
                <w:sz w:val="20"/>
                <w:szCs w:val="20"/>
              </w:rPr>
              <w:t>1,190.0</w:t>
            </w:r>
          </w:p>
        </w:tc>
        <w:tc>
          <w:tcPr>
            <w:tcW w:w="0" w:type="auto"/>
            <w:tcBorders>
              <w:top w:val="nil"/>
              <w:left w:val="nil"/>
              <w:bottom w:val="single" w:sz="4" w:space="0" w:color="auto"/>
              <w:right w:val="single" w:sz="4" w:space="0" w:color="auto"/>
            </w:tcBorders>
            <w:noWrap/>
            <w:vAlign w:val="center"/>
            <w:hideMark/>
          </w:tcPr>
          <w:p w14:paraId="057B80A1" w14:textId="7B3073DB" w:rsidR="0087334A" w:rsidRPr="0057544D" w:rsidRDefault="0087334A" w:rsidP="0087334A">
            <w:pPr>
              <w:widowControl/>
              <w:jc w:val="center"/>
              <w:rPr>
                <w:color w:val="000000"/>
                <w:sz w:val="20"/>
                <w:szCs w:val="20"/>
                <w:lang w:val="en-US" w:eastAsia="en-US"/>
              </w:rPr>
            </w:pPr>
            <w:r w:rsidRPr="0057544D">
              <w:rPr>
                <w:color w:val="000000"/>
                <w:sz w:val="20"/>
                <w:szCs w:val="20"/>
              </w:rPr>
              <w:t>856.5</w:t>
            </w:r>
          </w:p>
        </w:tc>
        <w:tc>
          <w:tcPr>
            <w:tcW w:w="0" w:type="auto"/>
            <w:tcBorders>
              <w:top w:val="nil"/>
              <w:left w:val="nil"/>
              <w:bottom w:val="single" w:sz="4" w:space="0" w:color="auto"/>
              <w:right w:val="single" w:sz="4" w:space="0" w:color="auto"/>
            </w:tcBorders>
            <w:noWrap/>
            <w:vAlign w:val="center"/>
            <w:hideMark/>
          </w:tcPr>
          <w:p w14:paraId="6E024D5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126.4</w:t>
            </w:r>
          </w:p>
        </w:tc>
        <w:tc>
          <w:tcPr>
            <w:tcW w:w="0" w:type="auto"/>
            <w:tcBorders>
              <w:top w:val="nil"/>
              <w:left w:val="nil"/>
              <w:bottom w:val="single" w:sz="4" w:space="0" w:color="auto"/>
              <w:right w:val="single" w:sz="4" w:space="0" w:color="auto"/>
            </w:tcBorders>
            <w:noWrap/>
            <w:vAlign w:val="center"/>
            <w:hideMark/>
          </w:tcPr>
          <w:p w14:paraId="695F07C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10,901.0</w:t>
            </w:r>
          </w:p>
        </w:tc>
        <w:tc>
          <w:tcPr>
            <w:tcW w:w="0" w:type="auto"/>
            <w:tcBorders>
              <w:top w:val="nil"/>
              <w:left w:val="nil"/>
              <w:bottom w:val="single" w:sz="4" w:space="0" w:color="auto"/>
              <w:right w:val="single" w:sz="4" w:space="0" w:color="auto"/>
            </w:tcBorders>
            <w:noWrap/>
            <w:vAlign w:val="center"/>
            <w:hideMark/>
          </w:tcPr>
          <w:p w14:paraId="7DBA6E9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6,654.5</w:t>
            </w:r>
          </w:p>
        </w:tc>
        <w:tc>
          <w:tcPr>
            <w:tcW w:w="0" w:type="auto"/>
            <w:tcBorders>
              <w:top w:val="nil"/>
              <w:left w:val="nil"/>
              <w:bottom w:val="single" w:sz="4" w:space="0" w:color="auto"/>
              <w:right w:val="single" w:sz="4" w:space="0" w:color="auto"/>
            </w:tcBorders>
            <w:noWrap/>
            <w:vAlign w:val="center"/>
            <w:hideMark/>
          </w:tcPr>
          <w:p w14:paraId="7431055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-4,246.5</w:t>
            </w:r>
          </w:p>
        </w:tc>
      </w:tr>
      <w:tr w:rsidR="0087334A" w:rsidRPr="0057544D" w14:paraId="0C3ABECC"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786752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0" w:type="auto"/>
            <w:tcBorders>
              <w:top w:val="nil"/>
              <w:left w:val="nil"/>
              <w:bottom w:val="single" w:sz="4" w:space="0" w:color="auto"/>
              <w:right w:val="single" w:sz="4" w:space="0" w:color="auto"/>
            </w:tcBorders>
            <w:vAlign w:val="center"/>
            <w:hideMark/>
          </w:tcPr>
          <w:p w14:paraId="5C48402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593.1</w:t>
            </w:r>
          </w:p>
        </w:tc>
        <w:tc>
          <w:tcPr>
            <w:tcW w:w="0" w:type="auto"/>
            <w:tcBorders>
              <w:top w:val="nil"/>
              <w:left w:val="nil"/>
              <w:bottom w:val="single" w:sz="4" w:space="0" w:color="auto"/>
              <w:right w:val="single" w:sz="4" w:space="0" w:color="auto"/>
            </w:tcBorders>
            <w:vAlign w:val="center"/>
            <w:hideMark/>
          </w:tcPr>
          <w:p w14:paraId="5AD2688B" w14:textId="130B4DDF" w:rsidR="0087334A" w:rsidRPr="0057544D" w:rsidRDefault="0087334A" w:rsidP="0087334A">
            <w:pPr>
              <w:widowControl/>
              <w:jc w:val="center"/>
              <w:rPr>
                <w:color w:val="000000"/>
                <w:sz w:val="20"/>
                <w:szCs w:val="20"/>
                <w:lang w:val="en-US" w:eastAsia="en-US"/>
              </w:rPr>
            </w:pPr>
            <w:r w:rsidRPr="0057544D">
              <w:rPr>
                <w:color w:val="000000"/>
                <w:sz w:val="20"/>
                <w:szCs w:val="20"/>
              </w:rPr>
              <w:t>86.0</w:t>
            </w:r>
          </w:p>
        </w:tc>
        <w:tc>
          <w:tcPr>
            <w:tcW w:w="0" w:type="auto"/>
            <w:tcBorders>
              <w:top w:val="nil"/>
              <w:left w:val="nil"/>
              <w:bottom w:val="single" w:sz="4" w:space="0" w:color="auto"/>
              <w:right w:val="single" w:sz="4" w:space="0" w:color="auto"/>
            </w:tcBorders>
            <w:noWrap/>
            <w:vAlign w:val="center"/>
            <w:hideMark/>
          </w:tcPr>
          <w:p w14:paraId="55017BCE" w14:textId="14BBE92D" w:rsidR="0087334A" w:rsidRPr="0057544D" w:rsidRDefault="0087334A" w:rsidP="0087334A">
            <w:pPr>
              <w:widowControl/>
              <w:jc w:val="center"/>
              <w:rPr>
                <w:color w:val="000000"/>
                <w:sz w:val="20"/>
                <w:szCs w:val="20"/>
                <w:lang w:val="en-US" w:eastAsia="en-US"/>
              </w:rPr>
            </w:pPr>
            <w:r w:rsidRPr="0057544D">
              <w:rPr>
                <w:color w:val="000000"/>
                <w:sz w:val="20"/>
                <w:szCs w:val="20"/>
              </w:rPr>
              <w:t>3.0</w:t>
            </w:r>
          </w:p>
        </w:tc>
        <w:tc>
          <w:tcPr>
            <w:tcW w:w="0" w:type="auto"/>
            <w:tcBorders>
              <w:top w:val="nil"/>
              <w:left w:val="nil"/>
              <w:bottom w:val="single" w:sz="4" w:space="0" w:color="auto"/>
              <w:right w:val="single" w:sz="4" w:space="0" w:color="auto"/>
            </w:tcBorders>
            <w:noWrap/>
            <w:vAlign w:val="center"/>
            <w:hideMark/>
          </w:tcPr>
          <w:p w14:paraId="34F76979" w14:textId="385D88E1"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296266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682.1</w:t>
            </w:r>
          </w:p>
        </w:tc>
        <w:tc>
          <w:tcPr>
            <w:tcW w:w="0" w:type="auto"/>
            <w:tcBorders>
              <w:top w:val="nil"/>
              <w:left w:val="nil"/>
              <w:bottom w:val="single" w:sz="4" w:space="0" w:color="auto"/>
              <w:right w:val="single" w:sz="4" w:space="0" w:color="auto"/>
            </w:tcBorders>
            <w:noWrap/>
            <w:vAlign w:val="center"/>
            <w:hideMark/>
          </w:tcPr>
          <w:p w14:paraId="254C9A1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32.3</w:t>
            </w:r>
          </w:p>
        </w:tc>
        <w:tc>
          <w:tcPr>
            <w:tcW w:w="0" w:type="auto"/>
            <w:tcBorders>
              <w:top w:val="nil"/>
              <w:left w:val="nil"/>
              <w:bottom w:val="single" w:sz="4" w:space="0" w:color="auto"/>
              <w:right w:val="single" w:sz="4" w:space="0" w:color="auto"/>
            </w:tcBorders>
            <w:noWrap/>
            <w:vAlign w:val="center"/>
            <w:hideMark/>
          </w:tcPr>
          <w:p w14:paraId="06BFEED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-649.8</w:t>
            </w:r>
          </w:p>
        </w:tc>
      </w:tr>
      <w:tr w:rsidR="0087334A" w:rsidRPr="0057544D" w14:paraId="1ECD11D8"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4B641E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tcBorders>
              <w:top w:val="nil"/>
              <w:left w:val="nil"/>
              <w:bottom w:val="single" w:sz="4" w:space="0" w:color="auto"/>
              <w:right w:val="single" w:sz="4" w:space="0" w:color="auto"/>
            </w:tcBorders>
            <w:vAlign w:val="center"/>
            <w:hideMark/>
          </w:tcPr>
          <w:p w14:paraId="1F0BBBD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3,377.6</w:t>
            </w:r>
          </w:p>
        </w:tc>
        <w:tc>
          <w:tcPr>
            <w:tcW w:w="0" w:type="auto"/>
            <w:tcBorders>
              <w:top w:val="nil"/>
              <w:left w:val="nil"/>
              <w:bottom w:val="single" w:sz="4" w:space="0" w:color="auto"/>
              <w:right w:val="single" w:sz="4" w:space="0" w:color="auto"/>
            </w:tcBorders>
            <w:vAlign w:val="center"/>
            <w:hideMark/>
          </w:tcPr>
          <w:p w14:paraId="203247C1" w14:textId="2F603981" w:rsidR="0087334A" w:rsidRPr="0057544D" w:rsidRDefault="0087334A" w:rsidP="0087334A">
            <w:pPr>
              <w:widowControl/>
              <w:jc w:val="center"/>
              <w:rPr>
                <w:color w:val="000000"/>
                <w:sz w:val="20"/>
                <w:szCs w:val="20"/>
                <w:lang w:val="en-US" w:eastAsia="en-US"/>
              </w:rPr>
            </w:pPr>
            <w:r w:rsidRPr="0057544D">
              <w:rPr>
                <w:color w:val="000000"/>
                <w:sz w:val="20"/>
                <w:szCs w:val="20"/>
              </w:rPr>
              <w:t>575.0</w:t>
            </w:r>
          </w:p>
        </w:tc>
        <w:tc>
          <w:tcPr>
            <w:tcW w:w="0" w:type="auto"/>
            <w:tcBorders>
              <w:top w:val="nil"/>
              <w:left w:val="nil"/>
              <w:bottom w:val="single" w:sz="4" w:space="0" w:color="auto"/>
              <w:right w:val="single" w:sz="4" w:space="0" w:color="auto"/>
            </w:tcBorders>
            <w:noWrap/>
            <w:vAlign w:val="center"/>
            <w:hideMark/>
          </w:tcPr>
          <w:p w14:paraId="43F77B5F" w14:textId="7E8AF65D" w:rsidR="0087334A" w:rsidRPr="0057544D" w:rsidRDefault="0087334A" w:rsidP="0087334A">
            <w:pPr>
              <w:widowControl/>
              <w:jc w:val="center"/>
              <w:rPr>
                <w:color w:val="000000"/>
                <w:sz w:val="20"/>
                <w:szCs w:val="20"/>
                <w:lang w:val="en-US" w:eastAsia="en-US"/>
              </w:rPr>
            </w:pPr>
            <w:r w:rsidRPr="0057544D">
              <w:rPr>
                <w:color w:val="000000"/>
                <w:sz w:val="20"/>
                <w:szCs w:val="20"/>
              </w:rPr>
              <w:t>219.5</w:t>
            </w:r>
          </w:p>
        </w:tc>
        <w:tc>
          <w:tcPr>
            <w:tcW w:w="0" w:type="auto"/>
            <w:tcBorders>
              <w:top w:val="nil"/>
              <w:left w:val="nil"/>
              <w:bottom w:val="single" w:sz="4" w:space="0" w:color="auto"/>
              <w:right w:val="single" w:sz="4" w:space="0" w:color="auto"/>
            </w:tcBorders>
            <w:noWrap/>
            <w:vAlign w:val="center"/>
            <w:hideMark/>
          </w:tcPr>
          <w:p w14:paraId="0844D790" w14:textId="7758F155"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40E5FF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4,172.1</w:t>
            </w:r>
          </w:p>
        </w:tc>
        <w:tc>
          <w:tcPr>
            <w:tcW w:w="0" w:type="auto"/>
            <w:tcBorders>
              <w:top w:val="nil"/>
              <w:left w:val="nil"/>
              <w:bottom w:val="single" w:sz="4" w:space="0" w:color="auto"/>
              <w:right w:val="single" w:sz="4" w:space="0" w:color="auto"/>
            </w:tcBorders>
            <w:noWrap/>
            <w:vAlign w:val="center"/>
            <w:hideMark/>
          </w:tcPr>
          <w:p w14:paraId="468375F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1,805.1</w:t>
            </w:r>
          </w:p>
        </w:tc>
        <w:tc>
          <w:tcPr>
            <w:tcW w:w="0" w:type="auto"/>
            <w:tcBorders>
              <w:top w:val="nil"/>
              <w:left w:val="nil"/>
              <w:bottom w:val="single" w:sz="4" w:space="0" w:color="auto"/>
              <w:right w:val="single" w:sz="4" w:space="0" w:color="auto"/>
            </w:tcBorders>
            <w:noWrap/>
            <w:vAlign w:val="center"/>
            <w:hideMark/>
          </w:tcPr>
          <w:p w14:paraId="3C5187A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-2,367.0</w:t>
            </w:r>
          </w:p>
        </w:tc>
      </w:tr>
      <w:tr w:rsidR="0087334A" w:rsidRPr="0057544D" w14:paraId="0DC874FF"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C32439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tcBorders>
              <w:top w:val="nil"/>
              <w:left w:val="nil"/>
              <w:bottom w:val="single" w:sz="4" w:space="0" w:color="auto"/>
              <w:right w:val="single" w:sz="4" w:space="0" w:color="auto"/>
            </w:tcBorders>
            <w:vAlign w:val="center"/>
            <w:hideMark/>
          </w:tcPr>
          <w:p w14:paraId="6F57D39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549.1</w:t>
            </w:r>
          </w:p>
        </w:tc>
        <w:tc>
          <w:tcPr>
            <w:tcW w:w="0" w:type="auto"/>
            <w:tcBorders>
              <w:top w:val="nil"/>
              <w:left w:val="nil"/>
              <w:bottom w:val="single" w:sz="4" w:space="0" w:color="auto"/>
              <w:right w:val="single" w:sz="4" w:space="0" w:color="auto"/>
            </w:tcBorders>
            <w:vAlign w:val="center"/>
            <w:hideMark/>
          </w:tcPr>
          <w:p w14:paraId="175C481B" w14:textId="6F571E47"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4A46F2F9" w14:textId="13C9EA7D" w:rsidR="0087334A" w:rsidRPr="0057544D" w:rsidRDefault="0087334A" w:rsidP="0087334A">
            <w:pPr>
              <w:widowControl/>
              <w:jc w:val="center"/>
              <w:rPr>
                <w:color w:val="000000"/>
                <w:sz w:val="20"/>
                <w:szCs w:val="20"/>
                <w:lang w:val="en-US" w:eastAsia="en-US"/>
              </w:rPr>
            </w:pPr>
            <w:r w:rsidRPr="0057544D">
              <w:rPr>
                <w:color w:val="000000"/>
                <w:sz w:val="20"/>
                <w:szCs w:val="20"/>
              </w:rPr>
              <w:t>145.5</w:t>
            </w:r>
          </w:p>
        </w:tc>
        <w:tc>
          <w:tcPr>
            <w:tcW w:w="0" w:type="auto"/>
            <w:tcBorders>
              <w:top w:val="nil"/>
              <w:left w:val="nil"/>
              <w:bottom w:val="single" w:sz="4" w:space="0" w:color="auto"/>
              <w:right w:val="single" w:sz="4" w:space="0" w:color="auto"/>
            </w:tcBorders>
            <w:noWrap/>
            <w:vAlign w:val="center"/>
            <w:hideMark/>
          </w:tcPr>
          <w:p w14:paraId="1EE4190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1.8</w:t>
            </w:r>
          </w:p>
        </w:tc>
        <w:tc>
          <w:tcPr>
            <w:tcW w:w="0" w:type="auto"/>
            <w:tcBorders>
              <w:top w:val="nil"/>
              <w:left w:val="nil"/>
              <w:bottom w:val="single" w:sz="4" w:space="0" w:color="auto"/>
              <w:right w:val="single" w:sz="4" w:space="0" w:color="auto"/>
            </w:tcBorders>
            <w:noWrap/>
            <w:vAlign w:val="center"/>
            <w:hideMark/>
          </w:tcPr>
          <w:p w14:paraId="2FA0912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692.8</w:t>
            </w:r>
          </w:p>
        </w:tc>
        <w:tc>
          <w:tcPr>
            <w:tcW w:w="0" w:type="auto"/>
            <w:tcBorders>
              <w:top w:val="nil"/>
              <w:left w:val="nil"/>
              <w:bottom w:val="single" w:sz="4" w:space="0" w:color="auto"/>
              <w:right w:val="single" w:sz="4" w:space="0" w:color="auto"/>
            </w:tcBorders>
            <w:noWrap/>
            <w:vAlign w:val="center"/>
            <w:hideMark/>
          </w:tcPr>
          <w:p w14:paraId="3DECA7A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1,674.5</w:t>
            </w:r>
          </w:p>
        </w:tc>
        <w:tc>
          <w:tcPr>
            <w:tcW w:w="0" w:type="auto"/>
            <w:tcBorders>
              <w:top w:val="nil"/>
              <w:left w:val="nil"/>
              <w:bottom w:val="single" w:sz="4" w:space="0" w:color="auto"/>
              <w:right w:val="single" w:sz="4" w:space="0" w:color="auto"/>
            </w:tcBorders>
            <w:noWrap/>
            <w:vAlign w:val="center"/>
            <w:hideMark/>
          </w:tcPr>
          <w:p w14:paraId="3AE8BDD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981.7</w:t>
            </w:r>
          </w:p>
        </w:tc>
      </w:tr>
      <w:tr w:rsidR="0087334A" w:rsidRPr="0057544D" w14:paraId="6C6A8D48"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E3D0678" w14:textId="3ED596A2"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51, остали тврди лиш</w:t>
            </w:r>
            <w:r w:rsidRPr="0057544D">
              <w:rPr>
                <w:color w:val="000000"/>
                <w:sz w:val="20"/>
                <w:szCs w:val="20"/>
                <w:lang w:val="sr-Cyrl-RS" w:eastAsia="en-US"/>
              </w:rPr>
              <w:t>ћ</w:t>
            </w:r>
            <w:r w:rsidRPr="0057544D">
              <w:rPr>
                <w:color w:val="000000"/>
                <w:sz w:val="20"/>
                <w:szCs w:val="20"/>
                <w:lang w:val="en-US" w:eastAsia="en-US"/>
              </w:rPr>
              <w:t>ари</w:t>
            </w:r>
          </w:p>
        </w:tc>
        <w:tc>
          <w:tcPr>
            <w:tcW w:w="0" w:type="auto"/>
            <w:tcBorders>
              <w:top w:val="nil"/>
              <w:left w:val="nil"/>
              <w:bottom w:val="single" w:sz="4" w:space="0" w:color="auto"/>
              <w:right w:val="single" w:sz="4" w:space="0" w:color="auto"/>
            </w:tcBorders>
            <w:vAlign w:val="center"/>
            <w:hideMark/>
          </w:tcPr>
          <w:p w14:paraId="662E0D6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14,702.1</w:t>
            </w:r>
          </w:p>
        </w:tc>
        <w:tc>
          <w:tcPr>
            <w:tcW w:w="0" w:type="auto"/>
            <w:tcBorders>
              <w:top w:val="nil"/>
              <w:left w:val="nil"/>
              <w:bottom w:val="single" w:sz="4" w:space="0" w:color="auto"/>
              <w:right w:val="single" w:sz="4" w:space="0" w:color="auto"/>
            </w:tcBorders>
            <w:vAlign w:val="center"/>
            <w:hideMark/>
          </w:tcPr>
          <w:p w14:paraId="0FC4D9CD" w14:textId="508C0DE5" w:rsidR="0087334A" w:rsidRPr="0057544D" w:rsidRDefault="0087334A" w:rsidP="0087334A">
            <w:pPr>
              <w:widowControl/>
              <w:jc w:val="center"/>
              <w:rPr>
                <w:color w:val="000000"/>
                <w:sz w:val="20"/>
                <w:szCs w:val="20"/>
                <w:lang w:val="en-US" w:eastAsia="en-US"/>
              </w:rPr>
            </w:pPr>
            <w:r w:rsidRPr="0057544D">
              <w:rPr>
                <w:color w:val="000000"/>
                <w:sz w:val="20"/>
                <w:szCs w:val="20"/>
              </w:rPr>
              <w:t>2,625.0</w:t>
            </w:r>
          </w:p>
        </w:tc>
        <w:tc>
          <w:tcPr>
            <w:tcW w:w="0" w:type="auto"/>
            <w:tcBorders>
              <w:top w:val="nil"/>
              <w:left w:val="nil"/>
              <w:bottom w:val="single" w:sz="4" w:space="0" w:color="auto"/>
              <w:right w:val="single" w:sz="4" w:space="0" w:color="auto"/>
            </w:tcBorders>
            <w:noWrap/>
            <w:vAlign w:val="center"/>
            <w:hideMark/>
          </w:tcPr>
          <w:p w14:paraId="0DE4357D" w14:textId="549FFBDE" w:rsidR="0087334A" w:rsidRPr="0057544D" w:rsidRDefault="0087334A" w:rsidP="0087334A">
            <w:pPr>
              <w:widowControl/>
              <w:jc w:val="center"/>
              <w:rPr>
                <w:color w:val="000000"/>
                <w:sz w:val="20"/>
                <w:szCs w:val="20"/>
                <w:lang w:val="en-US" w:eastAsia="en-US"/>
              </w:rPr>
            </w:pPr>
            <w:r w:rsidRPr="0057544D">
              <w:rPr>
                <w:color w:val="000000"/>
                <w:sz w:val="20"/>
                <w:szCs w:val="20"/>
              </w:rPr>
              <w:t>611.5</w:t>
            </w:r>
          </w:p>
        </w:tc>
        <w:tc>
          <w:tcPr>
            <w:tcW w:w="0" w:type="auto"/>
            <w:tcBorders>
              <w:top w:val="nil"/>
              <w:left w:val="nil"/>
              <w:bottom w:val="single" w:sz="4" w:space="0" w:color="auto"/>
              <w:right w:val="single" w:sz="4" w:space="0" w:color="auto"/>
            </w:tcBorders>
            <w:noWrap/>
            <w:vAlign w:val="center"/>
            <w:hideMark/>
          </w:tcPr>
          <w:p w14:paraId="06E4AFB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1,345.5</w:t>
            </w:r>
          </w:p>
        </w:tc>
        <w:tc>
          <w:tcPr>
            <w:tcW w:w="0" w:type="auto"/>
            <w:tcBorders>
              <w:top w:val="nil"/>
              <w:left w:val="nil"/>
              <w:bottom w:val="single" w:sz="4" w:space="0" w:color="auto"/>
              <w:right w:val="single" w:sz="4" w:space="0" w:color="auto"/>
            </w:tcBorders>
            <w:noWrap/>
            <w:vAlign w:val="center"/>
            <w:hideMark/>
          </w:tcPr>
          <w:p w14:paraId="0E36A96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16,593.1</w:t>
            </w:r>
          </w:p>
        </w:tc>
        <w:tc>
          <w:tcPr>
            <w:tcW w:w="0" w:type="auto"/>
            <w:tcBorders>
              <w:top w:val="nil"/>
              <w:left w:val="nil"/>
              <w:bottom w:val="single" w:sz="4" w:space="0" w:color="auto"/>
              <w:right w:val="single" w:sz="4" w:space="0" w:color="auto"/>
            </w:tcBorders>
            <w:noWrap/>
            <w:vAlign w:val="center"/>
            <w:hideMark/>
          </w:tcPr>
          <w:p w14:paraId="620D695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5,076.5</w:t>
            </w:r>
          </w:p>
        </w:tc>
        <w:tc>
          <w:tcPr>
            <w:tcW w:w="0" w:type="auto"/>
            <w:tcBorders>
              <w:top w:val="nil"/>
              <w:left w:val="nil"/>
              <w:bottom w:val="single" w:sz="4" w:space="0" w:color="auto"/>
              <w:right w:val="single" w:sz="4" w:space="0" w:color="auto"/>
            </w:tcBorders>
            <w:noWrap/>
            <w:vAlign w:val="center"/>
            <w:hideMark/>
          </w:tcPr>
          <w:p w14:paraId="378E62A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-11,516.6</w:t>
            </w:r>
          </w:p>
        </w:tc>
      </w:tr>
      <w:tr w:rsidR="0087334A" w:rsidRPr="0057544D" w14:paraId="1EEE12D1"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EBAF85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52, кестен</w:t>
            </w:r>
          </w:p>
        </w:tc>
        <w:tc>
          <w:tcPr>
            <w:tcW w:w="0" w:type="auto"/>
            <w:tcBorders>
              <w:top w:val="nil"/>
              <w:left w:val="nil"/>
              <w:bottom w:val="single" w:sz="4" w:space="0" w:color="auto"/>
              <w:right w:val="single" w:sz="4" w:space="0" w:color="auto"/>
            </w:tcBorders>
            <w:vAlign w:val="center"/>
            <w:hideMark/>
          </w:tcPr>
          <w:p w14:paraId="75D6251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11.4</w:t>
            </w:r>
          </w:p>
        </w:tc>
        <w:tc>
          <w:tcPr>
            <w:tcW w:w="0" w:type="auto"/>
            <w:tcBorders>
              <w:top w:val="nil"/>
              <w:left w:val="nil"/>
              <w:bottom w:val="single" w:sz="4" w:space="0" w:color="auto"/>
              <w:right w:val="single" w:sz="4" w:space="0" w:color="auto"/>
            </w:tcBorders>
            <w:vAlign w:val="center"/>
            <w:hideMark/>
          </w:tcPr>
          <w:p w14:paraId="335A4E2F" w14:textId="270E7CC6"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2A761EBE" w14:textId="71D57525"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1086254F" w14:textId="721D461A"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55209B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11.4</w:t>
            </w:r>
          </w:p>
        </w:tc>
        <w:tc>
          <w:tcPr>
            <w:tcW w:w="0" w:type="auto"/>
            <w:tcBorders>
              <w:top w:val="nil"/>
              <w:left w:val="nil"/>
              <w:bottom w:val="single" w:sz="4" w:space="0" w:color="auto"/>
              <w:right w:val="single" w:sz="4" w:space="0" w:color="auto"/>
            </w:tcBorders>
            <w:noWrap/>
            <w:vAlign w:val="center"/>
            <w:hideMark/>
          </w:tcPr>
          <w:p w14:paraId="374B65EE" w14:textId="6817452F"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2923AF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-11.4</w:t>
            </w:r>
          </w:p>
        </w:tc>
      </w:tr>
      <w:tr w:rsidR="0087334A" w:rsidRPr="0057544D" w14:paraId="60ACC889"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2E54AF0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53, медунац</w:t>
            </w:r>
          </w:p>
        </w:tc>
        <w:tc>
          <w:tcPr>
            <w:tcW w:w="0" w:type="auto"/>
            <w:tcBorders>
              <w:top w:val="nil"/>
              <w:left w:val="nil"/>
              <w:bottom w:val="single" w:sz="4" w:space="0" w:color="auto"/>
              <w:right w:val="single" w:sz="4" w:space="0" w:color="auto"/>
            </w:tcBorders>
            <w:vAlign w:val="center"/>
            <w:hideMark/>
          </w:tcPr>
          <w:p w14:paraId="01CB3D8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107.7</w:t>
            </w:r>
          </w:p>
        </w:tc>
        <w:tc>
          <w:tcPr>
            <w:tcW w:w="0" w:type="auto"/>
            <w:tcBorders>
              <w:top w:val="nil"/>
              <w:left w:val="nil"/>
              <w:bottom w:val="single" w:sz="4" w:space="0" w:color="auto"/>
              <w:right w:val="single" w:sz="4" w:space="0" w:color="auto"/>
            </w:tcBorders>
            <w:vAlign w:val="center"/>
            <w:hideMark/>
          </w:tcPr>
          <w:p w14:paraId="6D03BD9A" w14:textId="710B6F50" w:rsidR="0087334A" w:rsidRPr="0057544D" w:rsidRDefault="0087334A" w:rsidP="0087334A">
            <w:pPr>
              <w:widowControl/>
              <w:jc w:val="center"/>
              <w:rPr>
                <w:color w:val="000000"/>
                <w:sz w:val="20"/>
                <w:szCs w:val="20"/>
                <w:lang w:val="en-US" w:eastAsia="en-US"/>
              </w:rPr>
            </w:pPr>
            <w:r w:rsidRPr="0057544D">
              <w:rPr>
                <w:color w:val="000000"/>
                <w:sz w:val="20"/>
                <w:szCs w:val="20"/>
              </w:rPr>
              <w:t>9.0</w:t>
            </w:r>
          </w:p>
        </w:tc>
        <w:tc>
          <w:tcPr>
            <w:tcW w:w="0" w:type="auto"/>
            <w:tcBorders>
              <w:top w:val="nil"/>
              <w:left w:val="nil"/>
              <w:bottom w:val="single" w:sz="4" w:space="0" w:color="auto"/>
              <w:right w:val="single" w:sz="4" w:space="0" w:color="auto"/>
            </w:tcBorders>
            <w:noWrap/>
            <w:vAlign w:val="center"/>
            <w:hideMark/>
          </w:tcPr>
          <w:p w14:paraId="438DB62F" w14:textId="5EBA4EFD"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2E92EF95" w14:textId="4CB0B30D"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5FDFE0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116.7</w:t>
            </w:r>
          </w:p>
        </w:tc>
        <w:tc>
          <w:tcPr>
            <w:tcW w:w="0" w:type="auto"/>
            <w:tcBorders>
              <w:top w:val="nil"/>
              <w:left w:val="nil"/>
              <w:bottom w:val="single" w:sz="4" w:space="0" w:color="auto"/>
              <w:right w:val="single" w:sz="4" w:space="0" w:color="auto"/>
            </w:tcBorders>
            <w:noWrap/>
            <w:vAlign w:val="center"/>
            <w:hideMark/>
          </w:tcPr>
          <w:p w14:paraId="0C07E0D0" w14:textId="31D1EA7E"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54845D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-116.7</w:t>
            </w:r>
          </w:p>
        </w:tc>
      </w:tr>
      <w:tr w:rsidR="0087334A" w:rsidRPr="0057544D" w14:paraId="2C92C864"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F9611C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tcBorders>
              <w:top w:val="nil"/>
              <w:left w:val="nil"/>
              <w:bottom w:val="single" w:sz="4" w:space="0" w:color="auto"/>
              <w:right w:val="single" w:sz="4" w:space="0" w:color="auto"/>
            </w:tcBorders>
            <w:vAlign w:val="center"/>
            <w:hideMark/>
          </w:tcPr>
          <w:p w14:paraId="1B34C94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5,580.4</w:t>
            </w:r>
          </w:p>
        </w:tc>
        <w:tc>
          <w:tcPr>
            <w:tcW w:w="0" w:type="auto"/>
            <w:tcBorders>
              <w:top w:val="nil"/>
              <w:left w:val="nil"/>
              <w:bottom w:val="single" w:sz="4" w:space="0" w:color="auto"/>
              <w:right w:val="single" w:sz="4" w:space="0" w:color="auto"/>
            </w:tcBorders>
            <w:vAlign w:val="center"/>
            <w:hideMark/>
          </w:tcPr>
          <w:p w14:paraId="53195A71" w14:textId="27747DDE" w:rsidR="0087334A" w:rsidRPr="0057544D" w:rsidRDefault="0087334A" w:rsidP="0087334A">
            <w:pPr>
              <w:widowControl/>
              <w:jc w:val="center"/>
              <w:rPr>
                <w:color w:val="000000"/>
                <w:sz w:val="20"/>
                <w:szCs w:val="20"/>
                <w:lang w:val="en-US" w:eastAsia="en-US"/>
              </w:rPr>
            </w:pPr>
            <w:r w:rsidRPr="0057544D">
              <w:rPr>
                <w:color w:val="000000"/>
                <w:sz w:val="20"/>
                <w:szCs w:val="20"/>
              </w:rPr>
              <w:t>914.0</w:t>
            </w:r>
          </w:p>
        </w:tc>
        <w:tc>
          <w:tcPr>
            <w:tcW w:w="0" w:type="auto"/>
            <w:tcBorders>
              <w:top w:val="nil"/>
              <w:left w:val="nil"/>
              <w:bottom w:val="single" w:sz="4" w:space="0" w:color="auto"/>
              <w:right w:val="single" w:sz="4" w:space="0" w:color="auto"/>
            </w:tcBorders>
            <w:noWrap/>
            <w:vAlign w:val="center"/>
            <w:hideMark/>
          </w:tcPr>
          <w:p w14:paraId="0EAF71C0" w14:textId="0D258559" w:rsidR="0087334A" w:rsidRPr="0057544D" w:rsidRDefault="0087334A" w:rsidP="0087334A">
            <w:pPr>
              <w:widowControl/>
              <w:jc w:val="center"/>
              <w:rPr>
                <w:color w:val="000000"/>
                <w:sz w:val="20"/>
                <w:szCs w:val="20"/>
                <w:lang w:val="en-US" w:eastAsia="en-US"/>
              </w:rPr>
            </w:pPr>
            <w:r w:rsidRPr="0057544D">
              <w:rPr>
                <w:color w:val="000000"/>
                <w:sz w:val="20"/>
                <w:szCs w:val="20"/>
              </w:rPr>
              <w:t>90.0</w:t>
            </w:r>
          </w:p>
        </w:tc>
        <w:tc>
          <w:tcPr>
            <w:tcW w:w="0" w:type="auto"/>
            <w:tcBorders>
              <w:top w:val="nil"/>
              <w:left w:val="nil"/>
              <w:bottom w:val="single" w:sz="4" w:space="0" w:color="auto"/>
              <w:right w:val="single" w:sz="4" w:space="0" w:color="auto"/>
            </w:tcBorders>
            <w:noWrap/>
            <w:vAlign w:val="center"/>
            <w:hideMark/>
          </w:tcPr>
          <w:p w14:paraId="7BAB9E46" w14:textId="5D1DA569"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1E3E73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6,584.4</w:t>
            </w:r>
          </w:p>
        </w:tc>
        <w:tc>
          <w:tcPr>
            <w:tcW w:w="0" w:type="auto"/>
            <w:tcBorders>
              <w:top w:val="nil"/>
              <w:left w:val="nil"/>
              <w:bottom w:val="single" w:sz="4" w:space="0" w:color="auto"/>
              <w:right w:val="single" w:sz="4" w:space="0" w:color="auto"/>
            </w:tcBorders>
            <w:noWrap/>
            <w:vAlign w:val="center"/>
            <w:hideMark/>
          </w:tcPr>
          <w:p w14:paraId="1F2A896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1,800.9</w:t>
            </w:r>
          </w:p>
        </w:tc>
        <w:tc>
          <w:tcPr>
            <w:tcW w:w="0" w:type="auto"/>
            <w:tcBorders>
              <w:top w:val="nil"/>
              <w:left w:val="nil"/>
              <w:bottom w:val="single" w:sz="4" w:space="0" w:color="auto"/>
              <w:right w:val="single" w:sz="4" w:space="0" w:color="auto"/>
            </w:tcBorders>
            <w:noWrap/>
            <w:vAlign w:val="center"/>
            <w:hideMark/>
          </w:tcPr>
          <w:p w14:paraId="3DE59BB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-4,783.5</w:t>
            </w:r>
          </w:p>
        </w:tc>
      </w:tr>
      <w:tr w:rsidR="0087334A" w:rsidRPr="0057544D" w14:paraId="239F6578"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61E7E2C" w14:textId="6BCBC757" w:rsidR="0087334A" w:rsidRPr="0057544D" w:rsidRDefault="0087334A" w:rsidP="0087334A">
            <w:pPr>
              <w:widowControl/>
              <w:jc w:val="center"/>
              <w:rPr>
                <w:color w:val="000000"/>
                <w:sz w:val="20"/>
                <w:szCs w:val="20"/>
                <w:lang w:val="sr-Cyrl-RS" w:eastAsia="en-US"/>
              </w:rPr>
            </w:pPr>
            <w:r w:rsidRPr="0057544D">
              <w:rPr>
                <w:color w:val="000000"/>
                <w:sz w:val="20"/>
                <w:szCs w:val="20"/>
                <w:lang w:val="en-US" w:eastAsia="en-US"/>
              </w:rPr>
              <w:t>55, граби</w:t>
            </w:r>
            <w:r w:rsidRPr="0057544D">
              <w:rPr>
                <w:color w:val="000000"/>
                <w:sz w:val="20"/>
                <w:szCs w:val="20"/>
                <w:lang w:val="sr-Cyrl-RS" w:eastAsia="en-US"/>
              </w:rPr>
              <w:t>ћ</w:t>
            </w:r>
          </w:p>
        </w:tc>
        <w:tc>
          <w:tcPr>
            <w:tcW w:w="0" w:type="auto"/>
            <w:tcBorders>
              <w:top w:val="nil"/>
              <w:left w:val="nil"/>
              <w:bottom w:val="single" w:sz="4" w:space="0" w:color="auto"/>
              <w:right w:val="single" w:sz="4" w:space="0" w:color="auto"/>
            </w:tcBorders>
            <w:vAlign w:val="center"/>
            <w:hideMark/>
          </w:tcPr>
          <w:p w14:paraId="2ADB094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13,342.7</w:t>
            </w:r>
          </w:p>
        </w:tc>
        <w:tc>
          <w:tcPr>
            <w:tcW w:w="0" w:type="auto"/>
            <w:tcBorders>
              <w:top w:val="nil"/>
              <w:left w:val="nil"/>
              <w:bottom w:val="single" w:sz="4" w:space="0" w:color="auto"/>
              <w:right w:val="single" w:sz="4" w:space="0" w:color="auto"/>
            </w:tcBorders>
            <w:vAlign w:val="center"/>
            <w:hideMark/>
          </w:tcPr>
          <w:p w14:paraId="30005BA3" w14:textId="14FBE214" w:rsidR="0087334A" w:rsidRPr="0057544D" w:rsidRDefault="0087334A" w:rsidP="0087334A">
            <w:pPr>
              <w:widowControl/>
              <w:jc w:val="center"/>
              <w:rPr>
                <w:color w:val="000000"/>
                <w:sz w:val="20"/>
                <w:szCs w:val="20"/>
                <w:lang w:val="en-US" w:eastAsia="en-US"/>
              </w:rPr>
            </w:pPr>
            <w:r w:rsidRPr="0057544D">
              <w:rPr>
                <w:color w:val="000000"/>
                <w:sz w:val="20"/>
                <w:szCs w:val="20"/>
              </w:rPr>
              <w:t>2,691.5</w:t>
            </w:r>
          </w:p>
        </w:tc>
        <w:tc>
          <w:tcPr>
            <w:tcW w:w="0" w:type="auto"/>
            <w:tcBorders>
              <w:top w:val="nil"/>
              <w:left w:val="nil"/>
              <w:bottom w:val="single" w:sz="4" w:space="0" w:color="auto"/>
              <w:right w:val="single" w:sz="4" w:space="0" w:color="auto"/>
            </w:tcBorders>
            <w:noWrap/>
            <w:vAlign w:val="center"/>
            <w:hideMark/>
          </w:tcPr>
          <w:p w14:paraId="18C84A71" w14:textId="508E7637" w:rsidR="0087334A" w:rsidRPr="0057544D" w:rsidRDefault="0087334A" w:rsidP="0087334A">
            <w:pPr>
              <w:widowControl/>
              <w:jc w:val="center"/>
              <w:rPr>
                <w:color w:val="000000"/>
                <w:sz w:val="20"/>
                <w:szCs w:val="20"/>
                <w:lang w:val="en-US" w:eastAsia="en-US"/>
              </w:rPr>
            </w:pPr>
            <w:r w:rsidRPr="0057544D">
              <w:rPr>
                <w:color w:val="000000"/>
                <w:sz w:val="20"/>
                <w:szCs w:val="20"/>
              </w:rPr>
              <w:t>48.0</w:t>
            </w:r>
          </w:p>
        </w:tc>
        <w:tc>
          <w:tcPr>
            <w:tcW w:w="0" w:type="auto"/>
            <w:tcBorders>
              <w:top w:val="nil"/>
              <w:left w:val="nil"/>
              <w:bottom w:val="single" w:sz="4" w:space="0" w:color="auto"/>
              <w:right w:val="single" w:sz="4" w:space="0" w:color="auto"/>
            </w:tcBorders>
            <w:noWrap/>
            <w:vAlign w:val="center"/>
            <w:hideMark/>
          </w:tcPr>
          <w:p w14:paraId="56DC9CCD" w14:textId="555F8B7A"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87856D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16,082.2</w:t>
            </w:r>
          </w:p>
        </w:tc>
        <w:tc>
          <w:tcPr>
            <w:tcW w:w="0" w:type="auto"/>
            <w:tcBorders>
              <w:top w:val="nil"/>
              <w:left w:val="nil"/>
              <w:bottom w:val="single" w:sz="4" w:space="0" w:color="auto"/>
              <w:right w:val="single" w:sz="4" w:space="0" w:color="auto"/>
            </w:tcBorders>
            <w:noWrap/>
            <w:vAlign w:val="center"/>
            <w:hideMark/>
          </w:tcPr>
          <w:p w14:paraId="6BA74A7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714.7</w:t>
            </w:r>
          </w:p>
        </w:tc>
        <w:tc>
          <w:tcPr>
            <w:tcW w:w="0" w:type="auto"/>
            <w:tcBorders>
              <w:top w:val="nil"/>
              <w:left w:val="nil"/>
              <w:bottom w:val="single" w:sz="4" w:space="0" w:color="auto"/>
              <w:right w:val="single" w:sz="4" w:space="0" w:color="auto"/>
            </w:tcBorders>
            <w:noWrap/>
            <w:vAlign w:val="center"/>
            <w:hideMark/>
          </w:tcPr>
          <w:p w14:paraId="0BDFCBF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-15,367.5</w:t>
            </w:r>
          </w:p>
        </w:tc>
      </w:tr>
      <w:tr w:rsidR="0087334A" w:rsidRPr="0057544D" w14:paraId="056B2211"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50477A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56, црни граб</w:t>
            </w:r>
          </w:p>
        </w:tc>
        <w:tc>
          <w:tcPr>
            <w:tcW w:w="0" w:type="auto"/>
            <w:tcBorders>
              <w:top w:val="nil"/>
              <w:left w:val="nil"/>
              <w:bottom w:val="single" w:sz="4" w:space="0" w:color="auto"/>
              <w:right w:val="single" w:sz="4" w:space="0" w:color="auto"/>
            </w:tcBorders>
            <w:vAlign w:val="center"/>
            <w:hideMark/>
          </w:tcPr>
          <w:p w14:paraId="076FDB7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13.1</w:t>
            </w:r>
          </w:p>
        </w:tc>
        <w:tc>
          <w:tcPr>
            <w:tcW w:w="0" w:type="auto"/>
            <w:tcBorders>
              <w:top w:val="nil"/>
              <w:left w:val="nil"/>
              <w:bottom w:val="single" w:sz="4" w:space="0" w:color="auto"/>
              <w:right w:val="single" w:sz="4" w:space="0" w:color="auto"/>
            </w:tcBorders>
            <w:vAlign w:val="center"/>
            <w:hideMark/>
          </w:tcPr>
          <w:p w14:paraId="69439090" w14:textId="098612FC" w:rsidR="0087334A" w:rsidRPr="0057544D" w:rsidRDefault="0087334A" w:rsidP="0087334A">
            <w:pPr>
              <w:widowControl/>
              <w:jc w:val="center"/>
              <w:rPr>
                <w:color w:val="000000"/>
                <w:sz w:val="20"/>
                <w:szCs w:val="20"/>
                <w:lang w:val="en-US" w:eastAsia="en-US"/>
              </w:rPr>
            </w:pPr>
            <w:r w:rsidRPr="0057544D">
              <w:rPr>
                <w:color w:val="000000"/>
                <w:sz w:val="20"/>
                <w:szCs w:val="20"/>
              </w:rPr>
              <w:t>2.0</w:t>
            </w:r>
          </w:p>
        </w:tc>
        <w:tc>
          <w:tcPr>
            <w:tcW w:w="0" w:type="auto"/>
            <w:tcBorders>
              <w:top w:val="nil"/>
              <w:left w:val="nil"/>
              <w:bottom w:val="single" w:sz="4" w:space="0" w:color="auto"/>
              <w:right w:val="single" w:sz="4" w:space="0" w:color="auto"/>
            </w:tcBorders>
            <w:noWrap/>
            <w:vAlign w:val="center"/>
            <w:hideMark/>
          </w:tcPr>
          <w:p w14:paraId="600DDBD2" w14:textId="7792F388"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0EB6FCA1" w14:textId="5F02662C"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D06713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1B317AA9" w14:textId="7A168AAF"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43B63A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-15.1</w:t>
            </w:r>
          </w:p>
        </w:tc>
      </w:tr>
      <w:tr w:rsidR="0087334A" w:rsidRPr="0057544D" w14:paraId="05E50AE0"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7A06873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tcBorders>
              <w:top w:val="nil"/>
              <w:left w:val="nil"/>
              <w:bottom w:val="single" w:sz="4" w:space="0" w:color="auto"/>
              <w:right w:val="single" w:sz="4" w:space="0" w:color="auto"/>
            </w:tcBorders>
            <w:vAlign w:val="center"/>
            <w:hideMark/>
          </w:tcPr>
          <w:p w14:paraId="677E4D2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30,621.2</w:t>
            </w:r>
          </w:p>
        </w:tc>
        <w:tc>
          <w:tcPr>
            <w:tcW w:w="0" w:type="auto"/>
            <w:tcBorders>
              <w:top w:val="nil"/>
              <w:left w:val="nil"/>
              <w:bottom w:val="single" w:sz="4" w:space="0" w:color="auto"/>
              <w:right w:val="single" w:sz="4" w:space="0" w:color="auto"/>
            </w:tcBorders>
            <w:vAlign w:val="center"/>
            <w:hideMark/>
          </w:tcPr>
          <w:p w14:paraId="7362BAE4" w14:textId="17F9546B" w:rsidR="0087334A" w:rsidRPr="0057544D" w:rsidRDefault="0087334A" w:rsidP="0087334A">
            <w:pPr>
              <w:widowControl/>
              <w:jc w:val="center"/>
              <w:rPr>
                <w:color w:val="000000"/>
                <w:sz w:val="20"/>
                <w:szCs w:val="20"/>
                <w:lang w:val="en-US" w:eastAsia="en-US"/>
              </w:rPr>
            </w:pPr>
            <w:r w:rsidRPr="0057544D">
              <w:rPr>
                <w:color w:val="000000"/>
                <w:sz w:val="20"/>
                <w:szCs w:val="20"/>
              </w:rPr>
              <w:t>3,670.5</w:t>
            </w:r>
          </w:p>
        </w:tc>
        <w:tc>
          <w:tcPr>
            <w:tcW w:w="0" w:type="auto"/>
            <w:tcBorders>
              <w:top w:val="nil"/>
              <w:left w:val="nil"/>
              <w:bottom w:val="single" w:sz="4" w:space="0" w:color="auto"/>
              <w:right w:val="single" w:sz="4" w:space="0" w:color="auto"/>
            </w:tcBorders>
            <w:noWrap/>
            <w:vAlign w:val="center"/>
            <w:hideMark/>
          </w:tcPr>
          <w:p w14:paraId="2DA8A1FC" w14:textId="4BF6F3F5" w:rsidR="0087334A" w:rsidRPr="0057544D" w:rsidRDefault="0087334A" w:rsidP="0087334A">
            <w:pPr>
              <w:widowControl/>
              <w:jc w:val="center"/>
              <w:rPr>
                <w:color w:val="000000"/>
                <w:sz w:val="20"/>
                <w:szCs w:val="20"/>
                <w:lang w:val="en-US" w:eastAsia="en-US"/>
              </w:rPr>
            </w:pPr>
            <w:r w:rsidRPr="0057544D">
              <w:rPr>
                <w:color w:val="000000"/>
                <w:sz w:val="20"/>
                <w:szCs w:val="20"/>
              </w:rPr>
              <w:t>2,531.5</w:t>
            </w:r>
          </w:p>
        </w:tc>
        <w:tc>
          <w:tcPr>
            <w:tcW w:w="0" w:type="auto"/>
            <w:tcBorders>
              <w:top w:val="nil"/>
              <w:left w:val="nil"/>
              <w:bottom w:val="single" w:sz="4" w:space="0" w:color="auto"/>
              <w:right w:val="single" w:sz="4" w:space="0" w:color="auto"/>
            </w:tcBorders>
            <w:noWrap/>
            <w:vAlign w:val="center"/>
            <w:hideMark/>
          </w:tcPr>
          <w:p w14:paraId="395AFC6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1,773.4</w:t>
            </w:r>
          </w:p>
        </w:tc>
        <w:tc>
          <w:tcPr>
            <w:tcW w:w="0" w:type="auto"/>
            <w:tcBorders>
              <w:top w:val="nil"/>
              <w:left w:val="nil"/>
              <w:bottom w:val="single" w:sz="4" w:space="0" w:color="auto"/>
              <w:right w:val="single" w:sz="4" w:space="0" w:color="auto"/>
            </w:tcBorders>
            <w:noWrap/>
            <w:vAlign w:val="center"/>
            <w:hideMark/>
          </w:tcPr>
          <w:p w14:paraId="72924D5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35,049.8</w:t>
            </w:r>
          </w:p>
        </w:tc>
        <w:tc>
          <w:tcPr>
            <w:tcW w:w="0" w:type="auto"/>
            <w:tcBorders>
              <w:top w:val="nil"/>
              <w:left w:val="nil"/>
              <w:bottom w:val="single" w:sz="4" w:space="0" w:color="auto"/>
              <w:right w:val="single" w:sz="4" w:space="0" w:color="auto"/>
            </w:tcBorders>
            <w:noWrap/>
            <w:vAlign w:val="center"/>
            <w:hideMark/>
          </w:tcPr>
          <w:p w14:paraId="71AEE75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24,704.5</w:t>
            </w:r>
          </w:p>
        </w:tc>
        <w:tc>
          <w:tcPr>
            <w:tcW w:w="0" w:type="auto"/>
            <w:tcBorders>
              <w:top w:val="nil"/>
              <w:left w:val="nil"/>
              <w:bottom w:val="single" w:sz="4" w:space="0" w:color="auto"/>
              <w:right w:val="single" w:sz="4" w:space="0" w:color="auto"/>
            </w:tcBorders>
            <w:noWrap/>
            <w:vAlign w:val="center"/>
            <w:hideMark/>
          </w:tcPr>
          <w:p w14:paraId="5DEDC68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-10,345.3</w:t>
            </w:r>
          </w:p>
        </w:tc>
      </w:tr>
      <w:tr w:rsidR="0087334A" w:rsidRPr="0057544D" w14:paraId="1F0CF6CA"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EDED5D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tcBorders>
              <w:top w:val="nil"/>
              <w:left w:val="nil"/>
              <w:bottom w:val="single" w:sz="4" w:space="0" w:color="auto"/>
              <w:right w:val="single" w:sz="4" w:space="0" w:color="auto"/>
            </w:tcBorders>
            <w:vAlign w:val="center"/>
            <w:hideMark/>
          </w:tcPr>
          <w:p w14:paraId="05BE883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449.3</w:t>
            </w:r>
          </w:p>
        </w:tc>
        <w:tc>
          <w:tcPr>
            <w:tcW w:w="0" w:type="auto"/>
            <w:tcBorders>
              <w:top w:val="nil"/>
              <w:left w:val="nil"/>
              <w:bottom w:val="single" w:sz="4" w:space="0" w:color="auto"/>
              <w:right w:val="single" w:sz="4" w:space="0" w:color="auto"/>
            </w:tcBorders>
            <w:vAlign w:val="center"/>
            <w:hideMark/>
          </w:tcPr>
          <w:p w14:paraId="797CDADB" w14:textId="1CCB94C5" w:rsidR="0087334A" w:rsidRPr="0057544D" w:rsidRDefault="0087334A" w:rsidP="0087334A">
            <w:pPr>
              <w:widowControl/>
              <w:jc w:val="center"/>
              <w:rPr>
                <w:color w:val="000000"/>
                <w:sz w:val="20"/>
                <w:szCs w:val="20"/>
                <w:lang w:val="en-US" w:eastAsia="en-US"/>
              </w:rPr>
            </w:pPr>
            <w:r w:rsidRPr="0057544D">
              <w:rPr>
                <w:color w:val="000000"/>
                <w:sz w:val="20"/>
                <w:szCs w:val="20"/>
              </w:rPr>
              <w:t>83.5</w:t>
            </w:r>
          </w:p>
        </w:tc>
        <w:tc>
          <w:tcPr>
            <w:tcW w:w="0" w:type="auto"/>
            <w:tcBorders>
              <w:top w:val="nil"/>
              <w:left w:val="nil"/>
              <w:bottom w:val="single" w:sz="4" w:space="0" w:color="auto"/>
              <w:right w:val="single" w:sz="4" w:space="0" w:color="auto"/>
            </w:tcBorders>
            <w:noWrap/>
            <w:vAlign w:val="center"/>
            <w:hideMark/>
          </w:tcPr>
          <w:p w14:paraId="45E4EFD4" w14:textId="144965E7" w:rsidR="0087334A" w:rsidRPr="0057544D" w:rsidRDefault="0087334A" w:rsidP="0087334A">
            <w:pPr>
              <w:widowControl/>
              <w:jc w:val="center"/>
              <w:rPr>
                <w:color w:val="000000"/>
                <w:sz w:val="20"/>
                <w:szCs w:val="20"/>
                <w:lang w:val="en-US" w:eastAsia="en-US"/>
              </w:rPr>
            </w:pPr>
            <w:r w:rsidRPr="0057544D">
              <w:rPr>
                <w:color w:val="000000"/>
                <w:sz w:val="20"/>
                <w:szCs w:val="20"/>
              </w:rPr>
              <w:t>103.5</w:t>
            </w:r>
          </w:p>
        </w:tc>
        <w:tc>
          <w:tcPr>
            <w:tcW w:w="0" w:type="auto"/>
            <w:tcBorders>
              <w:top w:val="nil"/>
              <w:left w:val="nil"/>
              <w:bottom w:val="single" w:sz="4" w:space="0" w:color="auto"/>
              <w:right w:val="single" w:sz="4" w:space="0" w:color="auto"/>
            </w:tcBorders>
            <w:noWrap/>
            <w:vAlign w:val="center"/>
            <w:hideMark/>
          </w:tcPr>
          <w:p w14:paraId="7AD183F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34.2</w:t>
            </w:r>
          </w:p>
        </w:tc>
        <w:tc>
          <w:tcPr>
            <w:tcW w:w="0" w:type="auto"/>
            <w:tcBorders>
              <w:top w:val="nil"/>
              <w:left w:val="nil"/>
              <w:bottom w:val="single" w:sz="4" w:space="0" w:color="auto"/>
              <w:right w:val="single" w:sz="4" w:space="0" w:color="auto"/>
            </w:tcBorders>
            <w:noWrap/>
            <w:vAlign w:val="center"/>
            <w:hideMark/>
          </w:tcPr>
          <w:p w14:paraId="52C150E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602.1</w:t>
            </w:r>
          </w:p>
        </w:tc>
        <w:tc>
          <w:tcPr>
            <w:tcW w:w="0" w:type="auto"/>
            <w:tcBorders>
              <w:top w:val="nil"/>
              <w:left w:val="nil"/>
              <w:bottom w:val="single" w:sz="4" w:space="0" w:color="auto"/>
              <w:right w:val="single" w:sz="4" w:space="0" w:color="auto"/>
            </w:tcBorders>
            <w:noWrap/>
            <w:vAlign w:val="center"/>
            <w:hideMark/>
          </w:tcPr>
          <w:p w14:paraId="5D4ABA5D"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712.7</w:t>
            </w:r>
          </w:p>
        </w:tc>
        <w:tc>
          <w:tcPr>
            <w:tcW w:w="0" w:type="auto"/>
            <w:tcBorders>
              <w:top w:val="nil"/>
              <w:left w:val="nil"/>
              <w:bottom w:val="single" w:sz="4" w:space="0" w:color="auto"/>
              <w:right w:val="single" w:sz="4" w:space="0" w:color="auto"/>
            </w:tcBorders>
            <w:noWrap/>
            <w:vAlign w:val="center"/>
            <w:hideMark/>
          </w:tcPr>
          <w:p w14:paraId="16DC5DF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110.6</w:t>
            </w:r>
          </w:p>
        </w:tc>
      </w:tr>
      <w:tr w:rsidR="0087334A" w:rsidRPr="0057544D" w14:paraId="5C7BF08B"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F64701C" w14:textId="5A38708A"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60, ме</w:t>
            </w:r>
            <w:r w:rsidRPr="0057544D">
              <w:rPr>
                <w:color w:val="000000"/>
                <w:sz w:val="20"/>
                <w:szCs w:val="20"/>
                <w:lang w:val="sr-Cyrl-RS" w:eastAsia="en-US"/>
              </w:rPr>
              <w:t>ч</w:t>
            </w:r>
            <w:r w:rsidRPr="0057544D">
              <w:rPr>
                <w:color w:val="000000"/>
                <w:sz w:val="20"/>
                <w:szCs w:val="20"/>
                <w:lang w:val="en-US" w:eastAsia="en-US"/>
              </w:rPr>
              <w:t>ја леска</w:t>
            </w:r>
          </w:p>
        </w:tc>
        <w:tc>
          <w:tcPr>
            <w:tcW w:w="0" w:type="auto"/>
            <w:tcBorders>
              <w:top w:val="nil"/>
              <w:left w:val="nil"/>
              <w:bottom w:val="single" w:sz="4" w:space="0" w:color="auto"/>
              <w:right w:val="single" w:sz="4" w:space="0" w:color="auto"/>
            </w:tcBorders>
            <w:vAlign w:val="center"/>
            <w:hideMark/>
          </w:tcPr>
          <w:p w14:paraId="5B2DBC0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25.7</w:t>
            </w:r>
          </w:p>
        </w:tc>
        <w:tc>
          <w:tcPr>
            <w:tcW w:w="0" w:type="auto"/>
            <w:tcBorders>
              <w:top w:val="nil"/>
              <w:left w:val="nil"/>
              <w:bottom w:val="single" w:sz="4" w:space="0" w:color="auto"/>
              <w:right w:val="single" w:sz="4" w:space="0" w:color="auto"/>
            </w:tcBorders>
            <w:vAlign w:val="center"/>
            <w:hideMark/>
          </w:tcPr>
          <w:p w14:paraId="049290C4" w14:textId="78169EC9" w:rsidR="0087334A" w:rsidRPr="0057544D" w:rsidRDefault="0087334A" w:rsidP="0087334A">
            <w:pPr>
              <w:widowControl/>
              <w:jc w:val="center"/>
              <w:rPr>
                <w:color w:val="000000"/>
                <w:sz w:val="20"/>
                <w:szCs w:val="20"/>
                <w:lang w:val="en-US" w:eastAsia="en-US"/>
              </w:rPr>
            </w:pPr>
            <w:r w:rsidRPr="0057544D">
              <w:rPr>
                <w:color w:val="000000"/>
                <w:sz w:val="20"/>
                <w:szCs w:val="20"/>
              </w:rPr>
              <w:t>5.0</w:t>
            </w:r>
          </w:p>
        </w:tc>
        <w:tc>
          <w:tcPr>
            <w:tcW w:w="0" w:type="auto"/>
            <w:tcBorders>
              <w:top w:val="nil"/>
              <w:left w:val="nil"/>
              <w:bottom w:val="single" w:sz="4" w:space="0" w:color="auto"/>
              <w:right w:val="single" w:sz="4" w:space="0" w:color="auto"/>
            </w:tcBorders>
            <w:noWrap/>
            <w:vAlign w:val="center"/>
            <w:hideMark/>
          </w:tcPr>
          <w:p w14:paraId="05C8623C" w14:textId="16D67710"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736D3FA8" w14:textId="412CAAC3"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130022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30.7</w:t>
            </w:r>
          </w:p>
        </w:tc>
        <w:tc>
          <w:tcPr>
            <w:tcW w:w="0" w:type="auto"/>
            <w:tcBorders>
              <w:top w:val="nil"/>
              <w:left w:val="nil"/>
              <w:bottom w:val="single" w:sz="4" w:space="0" w:color="auto"/>
              <w:right w:val="single" w:sz="4" w:space="0" w:color="auto"/>
            </w:tcBorders>
            <w:noWrap/>
            <w:vAlign w:val="center"/>
            <w:hideMark/>
          </w:tcPr>
          <w:p w14:paraId="69CF37DB" w14:textId="699FDFFE"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D9EB46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-30.7</w:t>
            </w:r>
          </w:p>
        </w:tc>
      </w:tr>
      <w:tr w:rsidR="0087334A" w:rsidRPr="0057544D" w14:paraId="23BA60D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9C7DA8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tcBorders>
              <w:top w:val="nil"/>
              <w:left w:val="nil"/>
              <w:bottom w:val="single" w:sz="4" w:space="0" w:color="auto"/>
              <w:right w:val="single" w:sz="4" w:space="0" w:color="auto"/>
            </w:tcBorders>
            <w:vAlign w:val="center"/>
            <w:hideMark/>
          </w:tcPr>
          <w:p w14:paraId="2316C18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927,695.2</w:t>
            </w:r>
          </w:p>
        </w:tc>
        <w:tc>
          <w:tcPr>
            <w:tcW w:w="0" w:type="auto"/>
            <w:tcBorders>
              <w:top w:val="nil"/>
              <w:left w:val="nil"/>
              <w:bottom w:val="single" w:sz="4" w:space="0" w:color="auto"/>
              <w:right w:val="single" w:sz="4" w:space="0" w:color="auto"/>
            </w:tcBorders>
            <w:vAlign w:val="center"/>
            <w:hideMark/>
          </w:tcPr>
          <w:p w14:paraId="3B0A83F9" w14:textId="3D2ECE09" w:rsidR="0087334A" w:rsidRPr="0057544D" w:rsidRDefault="0087334A" w:rsidP="0087334A">
            <w:pPr>
              <w:widowControl/>
              <w:jc w:val="center"/>
              <w:rPr>
                <w:color w:val="000000"/>
                <w:sz w:val="20"/>
                <w:szCs w:val="20"/>
                <w:lang w:val="en-US" w:eastAsia="en-US"/>
              </w:rPr>
            </w:pPr>
            <w:r w:rsidRPr="0057544D">
              <w:rPr>
                <w:color w:val="000000"/>
                <w:sz w:val="20"/>
                <w:szCs w:val="20"/>
              </w:rPr>
              <w:t>100,755.0</w:t>
            </w:r>
          </w:p>
        </w:tc>
        <w:tc>
          <w:tcPr>
            <w:tcW w:w="0" w:type="auto"/>
            <w:tcBorders>
              <w:top w:val="nil"/>
              <w:left w:val="nil"/>
              <w:bottom w:val="single" w:sz="4" w:space="0" w:color="auto"/>
              <w:right w:val="single" w:sz="4" w:space="0" w:color="auto"/>
            </w:tcBorders>
            <w:noWrap/>
            <w:vAlign w:val="center"/>
            <w:hideMark/>
          </w:tcPr>
          <w:p w14:paraId="1D75C8F1" w14:textId="528AA0E6" w:rsidR="0087334A" w:rsidRPr="0057544D" w:rsidRDefault="0087334A" w:rsidP="0087334A">
            <w:pPr>
              <w:widowControl/>
              <w:jc w:val="center"/>
              <w:rPr>
                <w:color w:val="000000"/>
                <w:sz w:val="20"/>
                <w:szCs w:val="20"/>
                <w:lang w:val="en-US" w:eastAsia="en-US"/>
              </w:rPr>
            </w:pPr>
            <w:r w:rsidRPr="0057544D">
              <w:rPr>
                <w:color w:val="000000"/>
                <w:sz w:val="20"/>
                <w:szCs w:val="20"/>
              </w:rPr>
              <w:t>61,252.0</w:t>
            </w:r>
          </w:p>
        </w:tc>
        <w:tc>
          <w:tcPr>
            <w:tcW w:w="0" w:type="auto"/>
            <w:tcBorders>
              <w:top w:val="nil"/>
              <w:left w:val="nil"/>
              <w:bottom w:val="single" w:sz="4" w:space="0" w:color="auto"/>
              <w:right w:val="single" w:sz="4" w:space="0" w:color="auto"/>
            </w:tcBorders>
            <w:noWrap/>
            <w:vAlign w:val="center"/>
            <w:hideMark/>
          </w:tcPr>
          <w:p w14:paraId="4AAA851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66,874.2</w:t>
            </w:r>
          </w:p>
        </w:tc>
        <w:tc>
          <w:tcPr>
            <w:tcW w:w="0" w:type="auto"/>
            <w:tcBorders>
              <w:top w:val="nil"/>
              <w:left w:val="nil"/>
              <w:bottom w:val="single" w:sz="4" w:space="0" w:color="auto"/>
              <w:right w:val="single" w:sz="4" w:space="0" w:color="auto"/>
            </w:tcBorders>
            <w:noWrap/>
            <w:vAlign w:val="center"/>
            <w:hideMark/>
          </w:tcPr>
          <w:p w14:paraId="0AC09E6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1,022,828.0</w:t>
            </w:r>
          </w:p>
        </w:tc>
        <w:tc>
          <w:tcPr>
            <w:tcW w:w="0" w:type="auto"/>
            <w:tcBorders>
              <w:top w:val="nil"/>
              <w:left w:val="nil"/>
              <w:bottom w:val="single" w:sz="4" w:space="0" w:color="auto"/>
              <w:right w:val="single" w:sz="4" w:space="0" w:color="auto"/>
            </w:tcBorders>
            <w:noWrap/>
            <w:vAlign w:val="center"/>
            <w:hideMark/>
          </w:tcPr>
          <w:p w14:paraId="1A8956C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721,777.5</w:t>
            </w:r>
          </w:p>
        </w:tc>
        <w:tc>
          <w:tcPr>
            <w:tcW w:w="0" w:type="auto"/>
            <w:tcBorders>
              <w:top w:val="nil"/>
              <w:left w:val="nil"/>
              <w:bottom w:val="single" w:sz="4" w:space="0" w:color="auto"/>
              <w:right w:val="single" w:sz="4" w:space="0" w:color="auto"/>
            </w:tcBorders>
            <w:noWrap/>
            <w:vAlign w:val="center"/>
            <w:hideMark/>
          </w:tcPr>
          <w:p w14:paraId="21D2816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-301,050.5</w:t>
            </w:r>
          </w:p>
        </w:tc>
      </w:tr>
      <w:tr w:rsidR="0087334A" w:rsidRPr="0057544D" w14:paraId="21BE444B"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021386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lastRenderedPageBreak/>
              <w:t>62, планински брест</w:t>
            </w:r>
          </w:p>
        </w:tc>
        <w:tc>
          <w:tcPr>
            <w:tcW w:w="0" w:type="auto"/>
            <w:tcBorders>
              <w:top w:val="nil"/>
              <w:left w:val="nil"/>
              <w:bottom w:val="single" w:sz="4" w:space="0" w:color="auto"/>
              <w:right w:val="single" w:sz="4" w:space="0" w:color="auto"/>
            </w:tcBorders>
            <w:vAlign w:val="center"/>
            <w:hideMark/>
          </w:tcPr>
          <w:p w14:paraId="557E62C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163.3</w:t>
            </w:r>
          </w:p>
        </w:tc>
        <w:tc>
          <w:tcPr>
            <w:tcW w:w="0" w:type="auto"/>
            <w:tcBorders>
              <w:top w:val="nil"/>
              <w:left w:val="nil"/>
              <w:bottom w:val="single" w:sz="4" w:space="0" w:color="auto"/>
              <w:right w:val="single" w:sz="4" w:space="0" w:color="auto"/>
            </w:tcBorders>
            <w:vAlign w:val="center"/>
            <w:hideMark/>
          </w:tcPr>
          <w:p w14:paraId="6CA10499" w14:textId="081C0370" w:rsidR="0087334A" w:rsidRPr="0057544D" w:rsidRDefault="0087334A" w:rsidP="0087334A">
            <w:pPr>
              <w:widowControl/>
              <w:jc w:val="center"/>
              <w:rPr>
                <w:color w:val="000000"/>
                <w:sz w:val="20"/>
                <w:szCs w:val="20"/>
                <w:lang w:val="en-US" w:eastAsia="en-US"/>
              </w:rPr>
            </w:pPr>
            <w:r w:rsidRPr="0057544D">
              <w:rPr>
                <w:color w:val="000000"/>
                <w:sz w:val="20"/>
                <w:szCs w:val="20"/>
              </w:rPr>
              <w:t>27.5</w:t>
            </w:r>
          </w:p>
        </w:tc>
        <w:tc>
          <w:tcPr>
            <w:tcW w:w="0" w:type="auto"/>
            <w:tcBorders>
              <w:top w:val="nil"/>
              <w:left w:val="nil"/>
              <w:bottom w:val="single" w:sz="4" w:space="0" w:color="auto"/>
              <w:right w:val="single" w:sz="4" w:space="0" w:color="auto"/>
            </w:tcBorders>
            <w:noWrap/>
            <w:vAlign w:val="center"/>
            <w:hideMark/>
          </w:tcPr>
          <w:p w14:paraId="783A4F46" w14:textId="1CB75755" w:rsidR="0087334A" w:rsidRPr="0057544D" w:rsidRDefault="0087334A" w:rsidP="0087334A">
            <w:pPr>
              <w:widowControl/>
              <w:jc w:val="center"/>
              <w:rPr>
                <w:color w:val="000000"/>
                <w:sz w:val="20"/>
                <w:szCs w:val="20"/>
                <w:lang w:val="en-US" w:eastAsia="en-US"/>
              </w:rPr>
            </w:pPr>
            <w:r w:rsidRPr="0057544D">
              <w:rPr>
                <w:color w:val="000000"/>
                <w:sz w:val="20"/>
                <w:szCs w:val="20"/>
              </w:rPr>
              <w:t>12.5</w:t>
            </w:r>
          </w:p>
        </w:tc>
        <w:tc>
          <w:tcPr>
            <w:tcW w:w="0" w:type="auto"/>
            <w:tcBorders>
              <w:top w:val="nil"/>
              <w:left w:val="nil"/>
              <w:bottom w:val="single" w:sz="4" w:space="0" w:color="auto"/>
              <w:right w:val="single" w:sz="4" w:space="0" w:color="auto"/>
            </w:tcBorders>
            <w:noWrap/>
            <w:vAlign w:val="center"/>
            <w:hideMark/>
          </w:tcPr>
          <w:p w14:paraId="70002DA2" w14:textId="3560F55B"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1E38DC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203.3</w:t>
            </w:r>
          </w:p>
        </w:tc>
        <w:tc>
          <w:tcPr>
            <w:tcW w:w="0" w:type="auto"/>
            <w:tcBorders>
              <w:top w:val="nil"/>
              <w:left w:val="nil"/>
              <w:bottom w:val="single" w:sz="4" w:space="0" w:color="auto"/>
              <w:right w:val="single" w:sz="4" w:space="0" w:color="auto"/>
            </w:tcBorders>
            <w:noWrap/>
            <w:vAlign w:val="center"/>
            <w:hideMark/>
          </w:tcPr>
          <w:p w14:paraId="21C2AA6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82.4</w:t>
            </w:r>
          </w:p>
        </w:tc>
        <w:tc>
          <w:tcPr>
            <w:tcW w:w="0" w:type="auto"/>
            <w:tcBorders>
              <w:top w:val="nil"/>
              <w:left w:val="nil"/>
              <w:bottom w:val="single" w:sz="4" w:space="0" w:color="auto"/>
              <w:right w:val="single" w:sz="4" w:space="0" w:color="auto"/>
            </w:tcBorders>
            <w:noWrap/>
            <w:vAlign w:val="center"/>
            <w:hideMark/>
          </w:tcPr>
          <w:p w14:paraId="440F806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-120.9</w:t>
            </w:r>
          </w:p>
        </w:tc>
      </w:tr>
      <w:tr w:rsidR="0087334A" w:rsidRPr="0057544D" w14:paraId="206C4E87"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B4EA64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tcBorders>
              <w:top w:val="nil"/>
              <w:left w:val="nil"/>
              <w:bottom w:val="single" w:sz="4" w:space="0" w:color="auto"/>
              <w:right w:val="single" w:sz="4" w:space="0" w:color="auto"/>
            </w:tcBorders>
            <w:vAlign w:val="center"/>
            <w:hideMark/>
          </w:tcPr>
          <w:p w14:paraId="334E7C2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450.9</w:t>
            </w:r>
          </w:p>
        </w:tc>
        <w:tc>
          <w:tcPr>
            <w:tcW w:w="0" w:type="auto"/>
            <w:tcBorders>
              <w:top w:val="nil"/>
              <w:left w:val="nil"/>
              <w:bottom w:val="single" w:sz="4" w:space="0" w:color="auto"/>
              <w:right w:val="single" w:sz="4" w:space="0" w:color="auto"/>
            </w:tcBorders>
            <w:vAlign w:val="center"/>
            <w:hideMark/>
          </w:tcPr>
          <w:p w14:paraId="64FE26D4" w14:textId="0ABBED02" w:rsidR="0087334A" w:rsidRPr="0057544D" w:rsidRDefault="0087334A" w:rsidP="0087334A">
            <w:pPr>
              <w:widowControl/>
              <w:jc w:val="center"/>
              <w:rPr>
                <w:color w:val="000000"/>
                <w:sz w:val="20"/>
                <w:szCs w:val="20"/>
                <w:lang w:val="en-US" w:eastAsia="en-US"/>
              </w:rPr>
            </w:pPr>
            <w:r w:rsidRPr="0057544D">
              <w:rPr>
                <w:color w:val="000000"/>
                <w:sz w:val="20"/>
                <w:szCs w:val="20"/>
              </w:rPr>
              <w:t>71.0</w:t>
            </w:r>
          </w:p>
        </w:tc>
        <w:tc>
          <w:tcPr>
            <w:tcW w:w="0" w:type="auto"/>
            <w:tcBorders>
              <w:top w:val="nil"/>
              <w:left w:val="nil"/>
              <w:bottom w:val="single" w:sz="4" w:space="0" w:color="auto"/>
              <w:right w:val="single" w:sz="4" w:space="0" w:color="auto"/>
            </w:tcBorders>
            <w:noWrap/>
            <w:vAlign w:val="center"/>
            <w:hideMark/>
          </w:tcPr>
          <w:p w14:paraId="05248F7A" w14:textId="5DA3D6EB" w:rsidR="0087334A" w:rsidRPr="0057544D" w:rsidRDefault="0087334A" w:rsidP="0087334A">
            <w:pPr>
              <w:widowControl/>
              <w:jc w:val="center"/>
              <w:rPr>
                <w:color w:val="000000"/>
                <w:sz w:val="20"/>
                <w:szCs w:val="20"/>
                <w:lang w:val="en-US" w:eastAsia="en-US"/>
              </w:rPr>
            </w:pPr>
            <w:r w:rsidRPr="0057544D">
              <w:rPr>
                <w:color w:val="000000"/>
                <w:sz w:val="20"/>
                <w:szCs w:val="20"/>
              </w:rPr>
              <w:t>504.5</w:t>
            </w:r>
          </w:p>
        </w:tc>
        <w:tc>
          <w:tcPr>
            <w:tcW w:w="0" w:type="auto"/>
            <w:tcBorders>
              <w:top w:val="nil"/>
              <w:left w:val="nil"/>
              <w:bottom w:val="single" w:sz="4" w:space="0" w:color="auto"/>
              <w:right w:val="single" w:sz="4" w:space="0" w:color="auto"/>
            </w:tcBorders>
            <w:noWrap/>
            <w:vAlign w:val="center"/>
            <w:hideMark/>
          </w:tcPr>
          <w:p w14:paraId="66A0E37B" w14:textId="63B174FB"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543CD4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1,026.4</w:t>
            </w:r>
          </w:p>
        </w:tc>
        <w:tc>
          <w:tcPr>
            <w:tcW w:w="0" w:type="auto"/>
            <w:tcBorders>
              <w:top w:val="nil"/>
              <w:left w:val="nil"/>
              <w:bottom w:val="single" w:sz="4" w:space="0" w:color="auto"/>
              <w:right w:val="single" w:sz="4" w:space="0" w:color="auto"/>
            </w:tcBorders>
            <w:noWrap/>
            <w:vAlign w:val="center"/>
            <w:hideMark/>
          </w:tcPr>
          <w:p w14:paraId="5528318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3,637.1</w:t>
            </w:r>
          </w:p>
        </w:tc>
        <w:tc>
          <w:tcPr>
            <w:tcW w:w="0" w:type="auto"/>
            <w:tcBorders>
              <w:top w:val="nil"/>
              <w:left w:val="nil"/>
              <w:bottom w:val="single" w:sz="4" w:space="0" w:color="auto"/>
              <w:right w:val="single" w:sz="4" w:space="0" w:color="auto"/>
            </w:tcBorders>
            <w:noWrap/>
            <w:vAlign w:val="center"/>
            <w:hideMark/>
          </w:tcPr>
          <w:p w14:paraId="0201F6F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2,610.7</w:t>
            </w:r>
          </w:p>
        </w:tc>
      </w:tr>
      <w:tr w:rsidR="0087334A" w:rsidRPr="0057544D" w14:paraId="3C9C91B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760D60FE" w14:textId="04AE9780" w:rsidR="0087334A" w:rsidRPr="0057544D" w:rsidRDefault="0087334A" w:rsidP="0087334A">
            <w:pPr>
              <w:widowControl/>
              <w:jc w:val="center"/>
              <w:rPr>
                <w:color w:val="000000"/>
                <w:sz w:val="20"/>
                <w:szCs w:val="20"/>
                <w:lang w:val="sr-Cyrl-RS" w:eastAsia="en-US"/>
              </w:rPr>
            </w:pPr>
            <w:r w:rsidRPr="0057544D">
              <w:rPr>
                <w:color w:val="000000"/>
                <w:sz w:val="20"/>
                <w:szCs w:val="20"/>
                <w:lang w:val="en-US" w:eastAsia="en-US"/>
              </w:rPr>
              <w:t>64, мле</w:t>
            </w:r>
            <w:r w:rsidRPr="0057544D">
              <w:rPr>
                <w:color w:val="000000"/>
                <w:sz w:val="20"/>
                <w:szCs w:val="20"/>
                <w:lang w:val="sr-Cyrl-RS" w:eastAsia="en-US"/>
              </w:rPr>
              <w:t>ч</w:t>
            </w:r>
          </w:p>
        </w:tc>
        <w:tc>
          <w:tcPr>
            <w:tcW w:w="0" w:type="auto"/>
            <w:tcBorders>
              <w:top w:val="nil"/>
              <w:left w:val="nil"/>
              <w:bottom w:val="single" w:sz="4" w:space="0" w:color="auto"/>
              <w:right w:val="single" w:sz="4" w:space="0" w:color="auto"/>
            </w:tcBorders>
            <w:vAlign w:val="center"/>
            <w:hideMark/>
          </w:tcPr>
          <w:p w14:paraId="7A4ED9D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820.3</w:t>
            </w:r>
          </w:p>
        </w:tc>
        <w:tc>
          <w:tcPr>
            <w:tcW w:w="0" w:type="auto"/>
            <w:tcBorders>
              <w:top w:val="nil"/>
              <w:left w:val="nil"/>
              <w:bottom w:val="single" w:sz="4" w:space="0" w:color="auto"/>
              <w:right w:val="single" w:sz="4" w:space="0" w:color="auto"/>
            </w:tcBorders>
            <w:vAlign w:val="center"/>
            <w:hideMark/>
          </w:tcPr>
          <w:p w14:paraId="3E083120" w14:textId="47A2E363" w:rsidR="0087334A" w:rsidRPr="0057544D" w:rsidRDefault="0087334A" w:rsidP="0087334A">
            <w:pPr>
              <w:widowControl/>
              <w:jc w:val="center"/>
              <w:rPr>
                <w:color w:val="000000"/>
                <w:sz w:val="20"/>
                <w:szCs w:val="20"/>
                <w:lang w:val="en-US" w:eastAsia="en-US"/>
              </w:rPr>
            </w:pPr>
            <w:r w:rsidRPr="0057544D">
              <w:rPr>
                <w:color w:val="000000"/>
                <w:sz w:val="20"/>
                <w:szCs w:val="20"/>
              </w:rPr>
              <w:t>87.0</w:t>
            </w:r>
          </w:p>
        </w:tc>
        <w:tc>
          <w:tcPr>
            <w:tcW w:w="0" w:type="auto"/>
            <w:tcBorders>
              <w:top w:val="nil"/>
              <w:left w:val="nil"/>
              <w:bottom w:val="single" w:sz="4" w:space="0" w:color="auto"/>
              <w:right w:val="single" w:sz="4" w:space="0" w:color="auto"/>
            </w:tcBorders>
            <w:noWrap/>
            <w:vAlign w:val="center"/>
            <w:hideMark/>
          </w:tcPr>
          <w:p w14:paraId="5B5163A0" w14:textId="6C1D109C" w:rsidR="0087334A" w:rsidRPr="0057544D" w:rsidRDefault="0087334A" w:rsidP="0087334A">
            <w:pPr>
              <w:widowControl/>
              <w:jc w:val="center"/>
              <w:rPr>
                <w:color w:val="000000"/>
                <w:sz w:val="20"/>
                <w:szCs w:val="20"/>
                <w:lang w:val="en-US" w:eastAsia="en-US"/>
              </w:rPr>
            </w:pPr>
            <w:r w:rsidRPr="0057544D">
              <w:rPr>
                <w:color w:val="000000"/>
                <w:sz w:val="20"/>
                <w:szCs w:val="20"/>
              </w:rPr>
              <w:t>49.0</w:t>
            </w:r>
          </w:p>
        </w:tc>
        <w:tc>
          <w:tcPr>
            <w:tcW w:w="0" w:type="auto"/>
            <w:tcBorders>
              <w:top w:val="nil"/>
              <w:left w:val="nil"/>
              <w:bottom w:val="single" w:sz="4" w:space="0" w:color="auto"/>
              <w:right w:val="single" w:sz="4" w:space="0" w:color="auto"/>
            </w:tcBorders>
            <w:noWrap/>
            <w:vAlign w:val="center"/>
            <w:hideMark/>
          </w:tcPr>
          <w:p w14:paraId="5C67EA8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1.2</w:t>
            </w:r>
          </w:p>
        </w:tc>
        <w:tc>
          <w:tcPr>
            <w:tcW w:w="0" w:type="auto"/>
            <w:tcBorders>
              <w:top w:val="nil"/>
              <w:left w:val="nil"/>
              <w:bottom w:val="single" w:sz="4" w:space="0" w:color="auto"/>
              <w:right w:val="single" w:sz="4" w:space="0" w:color="auto"/>
            </w:tcBorders>
            <w:noWrap/>
            <w:vAlign w:val="center"/>
            <w:hideMark/>
          </w:tcPr>
          <w:p w14:paraId="199C60F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955.1</w:t>
            </w:r>
          </w:p>
        </w:tc>
        <w:tc>
          <w:tcPr>
            <w:tcW w:w="0" w:type="auto"/>
            <w:tcBorders>
              <w:top w:val="nil"/>
              <w:left w:val="nil"/>
              <w:bottom w:val="single" w:sz="4" w:space="0" w:color="auto"/>
              <w:right w:val="single" w:sz="4" w:space="0" w:color="auto"/>
            </w:tcBorders>
            <w:noWrap/>
            <w:vAlign w:val="center"/>
            <w:hideMark/>
          </w:tcPr>
          <w:p w14:paraId="1F4067C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423.6</w:t>
            </w:r>
          </w:p>
        </w:tc>
        <w:tc>
          <w:tcPr>
            <w:tcW w:w="0" w:type="auto"/>
            <w:tcBorders>
              <w:top w:val="nil"/>
              <w:left w:val="nil"/>
              <w:bottom w:val="single" w:sz="4" w:space="0" w:color="auto"/>
              <w:right w:val="single" w:sz="4" w:space="0" w:color="auto"/>
            </w:tcBorders>
            <w:noWrap/>
            <w:vAlign w:val="center"/>
            <w:hideMark/>
          </w:tcPr>
          <w:p w14:paraId="04DA0FC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-531.5</w:t>
            </w:r>
          </w:p>
        </w:tc>
      </w:tr>
      <w:tr w:rsidR="0087334A" w:rsidRPr="0057544D" w14:paraId="6693FB2E"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D8E474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tcBorders>
              <w:top w:val="nil"/>
              <w:left w:val="nil"/>
              <w:bottom w:val="single" w:sz="4" w:space="0" w:color="auto"/>
              <w:right w:val="single" w:sz="4" w:space="0" w:color="auto"/>
            </w:tcBorders>
            <w:vAlign w:val="center"/>
            <w:hideMark/>
          </w:tcPr>
          <w:p w14:paraId="36518B6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1,150.5</w:t>
            </w:r>
          </w:p>
        </w:tc>
        <w:tc>
          <w:tcPr>
            <w:tcW w:w="0" w:type="auto"/>
            <w:tcBorders>
              <w:top w:val="nil"/>
              <w:left w:val="nil"/>
              <w:bottom w:val="single" w:sz="4" w:space="0" w:color="auto"/>
              <w:right w:val="single" w:sz="4" w:space="0" w:color="auto"/>
            </w:tcBorders>
            <w:vAlign w:val="center"/>
            <w:hideMark/>
          </w:tcPr>
          <w:p w14:paraId="715D6D4B" w14:textId="256F1150" w:rsidR="0087334A" w:rsidRPr="0057544D" w:rsidRDefault="0087334A" w:rsidP="0087334A">
            <w:pPr>
              <w:widowControl/>
              <w:jc w:val="center"/>
              <w:rPr>
                <w:color w:val="000000"/>
                <w:sz w:val="20"/>
                <w:szCs w:val="20"/>
                <w:lang w:val="en-US" w:eastAsia="en-US"/>
              </w:rPr>
            </w:pPr>
            <w:r w:rsidRPr="0057544D">
              <w:rPr>
                <w:color w:val="000000"/>
                <w:sz w:val="20"/>
                <w:szCs w:val="20"/>
              </w:rPr>
              <w:t>113.5</w:t>
            </w:r>
          </w:p>
        </w:tc>
        <w:tc>
          <w:tcPr>
            <w:tcW w:w="0" w:type="auto"/>
            <w:tcBorders>
              <w:top w:val="nil"/>
              <w:left w:val="nil"/>
              <w:bottom w:val="single" w:sz="4" w:space="0" w:color="auto"/>
              <w:right w:val="single" w:sz="4" w:space="0" w:color="auto"/>
            </w:tcBorders>
            <w:noWrap/>
            <w:vAlign w:val="center"/>
            <w:hideMark/>
          </w:tcPr>
          <w:p w14:paraId="2836BAA7" w14:textId="33CEFCB5" w:rsidR="0087334A" w:rsidRPr="0057544D" w:rsidRDefault="0087334A" w:rsidP="0087334A">
            <w:pPr>
              <w:widowControl/>
              <w:jc w:val="center"/>
              <w:rPr>
                <w:color w:val="000000"/>
                <w:sz w:val="20"/>
                <w:szCs w:val="20"/>
                <w:lang w:val="en-US" w:eastAsia="en-US"/>
              </w:rPr>
            </w:pPr>
            <w:r w:rsidRPr="0057544D">
              <w:rPr>
                <w:color w:val="000000"/>
                <w:sz w:val="20"/>
                <w:szCs w:val="20"/>
              </w:rPr>
              <w:t>108.0</w:t>
            </w:r>
          </w:p>
        </w:tc>
        <w:tc>
          <w:tcPr>
            <w:tcW w:w="0" w:type="auto"/>
            <w:tcBorders>
              <w:top w:val="nil"/>
              <w:left w:val="nil"/>
              <w:bottom w:val="single" w:sz="4" w:space="0" w:color="auto"/>
              <w:right w:val="single" w:sz="4" w:space="0" w:color="auto"/>
            </w:tcBorders>
            <w:noWrap/>
            <w:vAlign w:val="center"/>
            <w:hideMark/>
          </w:tcPr>
          <w:p w14:paraId="56A35B6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22.5</w:t>
            </w:r>
          </w:p>
        </w:tc>
        <w:tc>
          <w:tcPr>
            <w:tcW w:w="0" w:type="auto"/>
            <w:tcBorders>
              <w:top w:val="nil"/>
              <w:left w:val="nil"/>
              <w:bottom w:val="single" w:sz="4" w:space="0" w:color="auto"/>
              <w:right w:val="single" w:sz="4" w:space="0" w:color="auto"/>
            </w:tcBorders>
            <w:noWrap/>
            <w:vAlign w:val="center"/>
            <w:hideMark/>
          </w:tcPr>
          <w:p w14:paraId="53F75EB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1,349.5</w:t>
            </w:r>
          </w:p>
        </w:tc>
        <w:tc>
          <w:tcPr>
            <w:tcW w:w="0" w:type="auto"/>
            <w:tcBorders>
              <w:top w:val="nil"/>
              <w:left w:val="nil"/>
              <w:bottom w:val="single" w:sz="4" w:space="0" w:color="auto"/>
              <w:right w:val="single" w:sz="4" w:space="0" w:color="auto"/>
            </w:tcBorders>
            <w:noWrap/>
            <w:vAlign w:val="center"/>
            <w:hideMark/>
          </w:tcPr>
          <w:p w14:paraId="53FA089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747.7</w:t>
            </w:r>
          </w:p>
        </w:tc>
        <w:tc>
          <w:tcPr>
            <w:tcW w:w="0" w:type="auto"/>
            <w:tcBorders>
              <w:top w:val="nil"/>
              <w:left w:val="nil"/>
              <w:bottom w:val="single" w:sz="4" w:space="0" w:color="auto"/>
              <w:right w:val="single" w:sz="4" w:space="0" w:color="auto"/>
            </w:tcBorders>
            <w:noWrap/>
            <w:vAlign w:val="center"/>
            <w:hideMark/>
          </w:tcPr>
          <w:p w14:paraId="3A2989B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-601.8</w:t>
            </w:r>
          </w:p>
        </w:tc>
      </w:tr>
      <w:tr w:rsidR="0087334A" w:rsidRPr="0057544D" w14:paraId="413E8D06"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617F02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0" w:type="auto"/>
            <w:tcBorders>
              <w:top w:val="nil"/>
              <w:left w:val="nil"/>
              <w:bottom w:val="single" w:sz="4" w:space="0" w:color="auto"/>
              <w:right w:val="single" w:sz="4" w:space="0" w:color="auto"/>
            </w:tcBorders>
            <w:vAlign w:val="center"/>
            <w:hideMark/>
          </w:tcPr>
          <w:p w14:paraId="6F65A75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33.5</w:t>
            </w:r>
          </w:p>
        </w:tc>
        <w:tc>
          <w:tcPr>
            <w:tcW w:w="0" w:type="auto"/>
            <w:tcBorders>
              <w:top w:val="nil"/>
              <w:left w:val="nil"/>
              <w:bottom w:val="single" w:sz="4" w:space="0" w:color="auto"/>
              <w:right w:val="single" w:sz="4" w:space="0" w:color="auto"/>
            </w:tcBorders>
            <w:vAlign w:val="center"/>
            <w:hideMark/>
          </w:tcPr>
          <w:p w14:paraId="29D2A3C1" w14:textId="657D3470" w:rsidR="0087334A" w:rsidRPr="0057544D" w:rsidRDefault="0087334A" w:rsidP="0087334A">
            <w:pPr>
              <w:widowControl/>
              <w:jc w:val="center"/>
              <w:rPr>
                <w:color w:val="000000"/>
                <w:sz w:val="20"/>
                <w:szCs w:val="20"/>
                <w:lang w:val="en-US" w:eastAsia="en-US"/>
              </w:rPr>
            </w:pPr>
            <w:r w:rsidRPr="0057544D">
              <w:rPr>
                <w:color w:val="000000"/>
                <w:sz w:val="20"/>
                <w:szCs w:val="20"/>
              </w:rPr>
              <w:t>4.0</w:t>
            </w:r>
          </w:p>
        </w:tc>
        <w:tc>
          <w:tcPr>
            <w:tcW w:w="0" w:type="auto"/>
            <w:tcBorders>
              <w:top w:val="nil"/>
              <w:left w:val="nil"/>
              <w:bottom w:val="single" w:sz="4" w:space="0" w:color="auto"/>
              <w:right w:val="single" w:sz="4" w:space="0" w:color="auto"/>
            </w:tcBorders>
            <w:noWrap/>
            <w:vAlign w:val="center"/>
            <w:hideMark/>
          </w:tcPr>
          <w:p w14:paraId="10E0FE74" w14:textId="478884DC" w:rsidR="0087334A" w:rsidRPr="0057544D" w:rsidRDefault="0087334A" w:rsidP="0087334A">
            <w:pPr>
              <w:widowControl/>
              <w:jc w:val="center"/>
              <w:rPr>
                <w:color w:val="000000"/>
                <w:sz w:val="20"/>
                <w:szCs w:val="20"/>
                <w:lang w:val="en-US" w:eastAsia="en-US"/>
              </w:rPr>
            </w:pPr>
            <w:r w:rsidRPr="0057544D">
              <w:rPr>
                <w:color w:val="000000"/>
                <w:sz w:val="20"/>
                <w:szCs w:val="20"/>
              </w:rPr>
              <w:t>4.5</w:t>
            </w:r>
          </w:p>
        </w:tc>
        <w:tc>
          <w:tcPr>
            <w:tcW w:w="0" w:type="auto"/>
            <w:tcBorders>
              <w:top w:val="nil"/>
              <w:left w:val="nil"/>
              <w:bottom w:val="single" w:sz="4" w:space="0" w:color="auto"/>
              <w:right w:val="single" w:sz="4" w:space="0" w:color="auto"/>
            </w:tcBorders>
            <w:noWrap/>
            <w:vAlign w:val="center"/>
            <w:hideMark/>
          </w:tcPr>
          <w:p w14:paraId="228E6BBA" w14:textId="29E1A19E"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C7924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42.0</w:t>
            </w:r>
          </w:p>
        </w:tc>
        <w:tc>
          <w:tcPr>
            <w:tcW w:w="0" w:type="auto"/>
            <w:tcBorders>
              <w:top w:val="nil"/>
              <w:left w:val="nil"/>
              <w:bottom w:val="single" w:sz="4" w:space="0" w:color="auto"/>
              <w:right w:val="single" w:sz="4" w:space="0" w:color="auto"/>
            </w:tcBorders>
            <w:noWrap/>
            <w:vAlign w:val="center"/>
            <w:hideMark/>
          </w:tcPr>
          <w:p w14:paraId="1F43106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41.4</w:t>
            </w:r>
          </w:p>
        </w:tc>
        <w:tc>
          <w:tcPr>
            <w:tcW w:w="0" w:type="auto"/>
            <w:tcBorders>
              <w:top w:val="nil"/>
              <w:left w:val="nil"/>
              <w:bottom w:val="single" w:sz="4" w:space="0" w:color="auto"/>
              <w:right w:val="single" w:sz="4" w:space="0" w:color="auto"/>
            </w:tcBorders>
            <w:noWrap/>
            <w:vAlign w:val="center"/>
            <w:hideMark/>
          </w:tcPr>
          <w:p w14:paraId="6AD9D14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-0.6</w:t>
            </w:r>
          </w:p>
        </w:tc>
      </w:tr>
      <w:tr w:rsidR="0087334A" w:rsidRPr="0057544D" w14:paraId="3532DF75"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7B4FF5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67, јела</w:t>
            </w:r>
          </w:p>
        </w:tc>
        <w:tc>
          <w:tcPr>
            <w:tcW w:w="0" w:type="auto"/>
            <w:tcBorders>
              <w:top w:val="nil"/>
              <w:left w:val="nil"/>
              <w:bottom w:val="single" w:sz="4" w:space="0" w:color="auto"/>
              <w:right w:val="single" w:sz="4" w:space="0" w:color="auto"/>
            </w:tcBorders>
            <w:vAlign w:val="center"/>
            <w:hideMark/>
          </w:tcPr>
          <w:p w14:paraId="15B37BA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103.8</w:t>
            </w:r>
          </w:p>
        </w:tc>
        <w:tc>
          <w:tcPr>
            <w:tcW w:w="0" w:type="auto"/>
            <w:tcBorders>
              <w:top w:val="nil"/>
              <w:left w:val="nil"/>
              <w:bottom w:val="single" w:sz="4" w:space="0" w:color="auto"/>
              <w:right w:val="single" w:sz="4" w:space="0" w:color="auto"/>
            </w:tcBorders>
            <w:vAlign w:val="center"/>
            <w:hideMark/>
          </w:tcPr>
          <w:p w14:paraId="219A819E" w14:textId="36844681" w:rsidR="0087334A" w:rsidRPr="0057544D" w:rsidRDefault="0087334A" w:rsidP="0087334A">
            <w:pPr>
              <w:widowControl/>
              <w:jc w:val="center"/>
              <w:rPr>
                <w:color w:val="000000"/>
                <w:sz w:val="20"/>
                <w:szCs w:val="20"/>
                <w:lang w:val="en-US" w:eastAsia="en-US"/>
              </w:rPr>
            </w:pPr>
            <w:r w:rsidRPr="0057544D">
              <w:rPr>
                <w:color w:val="000000"/>
                <w:sz w:val="20"/>
                <w:szCs w:val="20"/>
              </w:rPr>
              <w:t>14.5</w:t>
            </w:r>
          </w:p>
        </w:tc>
        <w:tc>
          <w:tcPr>
            <w:tcW w:w="0" w:type="auto"/>
            <w:tcBorders>
              <w:top w:val="nil"/>
              <w:left w:val="nil"/>
              <w:bottom w:val="single" w:sz="4" w:space="0" w:color="auto"/>
              <w:right w:val="single" w:sz="4" w:space="0" w:color="auto"/>
            </w:tcBorders>
            <w:noWrap/>
            <w:vAlign w:val="center"/>
            <w:hideMark/>
          </w:tcPr>
          <w:p w14:paraId="3F6B51BB" w14:textId="6CE4CF2C" w:rsidR="0087334A" w:rsidRPr="0057544D" w:rsidRDefault="0087334A" w:rsidP="0087334A">
            <w:pPr>
              <w:widowControl/>
              <w:jc w:val="center"/>
              <w:rPr>
                <w:color w:val="000000"/>
                <w:sz w:val="20"/>
                <w:szCs w:val="20"/>
                <w:lang w:val="en-US" w:eastAsia="en-US"/>
              </w:rPr>
            </w:pPr>
            <w:r w:rsidRPr="0057544D">
              <w:rPr>
                <w:color w:val="000000"/>
                <w:sz w:val="20"/>
                <w:szCs w:val="20"/>
              </w:rPr>
              <w:t>21.5</w:t>
            </w:r>
          </w:p>
        </w:tc>
        <w:tc>
          <w:tcPr>
            <w:tcW w:w="0" w:type="auto"/>
            <w:tcBorders>
              <w:top w:val="nil"/>
              <w:left w:val="nil"/>
              <w:bottom w:val="single" w:sz="4" w:space="0" w:color="auto"/>
              <w:right w:val="single" w:sz="4" w:space="0" w:color="auto"/>
            </w:tcBorders>
            <w:noWrap/>
            <w:vAlign w:val="center"/>
            <w:hideMark/>
          </w:tcPr>
          <w:p w14:paraId="132B49C7" w14:textId="5001FB78"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EBA1EC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139.8</w:t>
            </w:r>
          </w:p>
        </w:tc>
        <w:tc>
          <w:tcPr>
            <w:tcW w:w="0" w:type="auto"/>
            <w:tcBorders>
              <w:top w:val="nil"/>
              <w:left w:val="nil"/>
              <w:bottom w:val="single" w:sz="4" w:space="0" w:color="auto"/>
              <w:right w:val="single" w:sz="4" w:space="0" w:color="auto"/>
            </w:tcBorders>
            <w:noWrap/>
            <w:vAlign w:val="center"/>
            <w:hideMark/>
          </w:tcPr>
          <w:p w14:paraId="453B76B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191.4</w:t>
            </w:r>
          </w:p>
        </w:tc>
        <w:tc>
          <w:tcPr>
            <w:tcW w:w="0" w:type="auto"/>
            <w:tcBorders>
              <w:top w:val="nil"/>
              <w:left w:val="nil"/>
              <w:bottom w:val="single" w:sz="4" w:space="0" w:color="auto"/>
              <w:right w:val="single" w:sz="4" w:space="0" w:color="auto"/>
            </w:tcBorders>
            <w:noWrap/>
            <w:vAlign w:val="center"/>
            <w:hideMark/>
          </w:tcPr>
          <w:p w14:paraId="1545E36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51.6</w:t>
            </w:r>
          </w:p>
        </w:tc>
      </w:tr>
      <w:tr w:rsidR="0087334A" w:rsidRPr="0057544D" w14:paraId="34086F76"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7BB365F0" w14:textId="6B2D06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68, смр</w:t>
            </w:r>
            <w:r w:rsidRPr="0057544D">
              <w:rPr>
                <w:color w:val="000000"/>
                <w:sz w:val="20"/>
                <w:szCs w:val="20"/>
                <w:lang w:val="sr-Cyrl-RS" w:eastAsia="en-US"/>
              </w:rPr>
              <w:t>ч</w:t>
            </w:r>
            <w:r w:rsidRPr="0057544D">
              <w:rPr>
                <w:color w:val="000000"/>
                <w:sz w:val="20"/>
                <w:szCs w:val="20"/>
                <w:lang w:val="en-US" w:eastAsia="en-US"/>
              </w:rPr>
              <w:t>а</w:t>
            </w:r>
          </w:p>
        </w:tc>
        <w:tc>
          <w:tcPr>
            <w:tcW w:w="0" w:type="auto"/>
            <w:tcBorders>
              <w:top w:val="nil"/>
              <w:left w:val="nil"/>
              <w:bottom w:val="single" w:sz="4" w:space="0" w:color="auto"/>
              <w:right w:val="single" w:sz="4" w:space="0" w:color="auto"/>
            </w:tcBorders>
            <w:vAlign w:val="center"/>
            <w:hideMark/>
          </w:tcPr>
          <w:p w14:paraId="2C5AB19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3,581.4</w:t>
            </w:r>
          </w:p>
        </w:tc>
        <w:tc>
          <w:tcPr>
            <w:tcW w:w="0" w:type="auto"/>
            <w:tcBorders>
              <w:top w:val="nil"/>
              <w:left w:val="nil"/>
              <w:bottom w:val="single" w:sz="4" w:space="0" w:color="auto"/>
              <w:right w:val="single" w:sz="4" w:space="0" w:color="auto"/>
            </w:tcBorders>
            <w:vAlign w:val="center"/>
            <w:hideMark/>
          </w:tcPr>
          <w:p w14:paraId="2E5C663F" w14:textId="33FD07A3" w:rsidR="0087334A" w:rsidRPr="0057544D" w:rsidRDefault="0087334A" w:rsidP="0087334A">
            <w:pPr>
              <w:widowControl/>
              <w:jc w:val="center"/>
              <w:rPr>
                <w:color w:val="000000"/>
                <w:sz w:val="20"/>
                <w:szCs w:val="20"/>
                <w:lang w:val="en-US" w:eastAsia="en-US"/>
              </w:rPr>
            </w:pPr>
            <w:r w:rsidRPr="0057544D">
              <w:rPr>
                <w:color w:val="000000"/>
                <w:sz w:val="20"/>
                <w:szCs w:val="20"/>
              </w:rPr>
              <w:t>704.5</w:t>
            </w:r>
          </w:p>
        </w:tc>
        <w:tc>
          <w:tcPr>
            <w:tcW w:w="0" w:type="auto"/>
            <w:tcBorders>
              <w:top w:val="nil"/>
              <w:left w:val="nil"/>
              <w:bottom w:val="single" w:sz="4" w:space="0" w:color="auto"/>
              <w:right w:val="single" w:sz="4" w:space="0" w:color="auto"/>
            </w:tcBorders>
            <w:noWrap/>
            <w:vAlign w:val="center"/>
            <w:hideMark/>
          </w:tcPr>
          <w:p w14:paraId="29CB37AF" w14:textId="5580FCB8" w:rsidR="0087334A" w:rsidRPr="0057544D" w:rsidRDefault="0087334A" w:rsidP="0087334A">
            <w:pPr>
              <w:widowControl/>
              <w:jc w:val="center"/>
              <w:rPr>
                <w:color w:val="000000"/>
                <w:sz w:val="20"/>
                <w:szCs w:val="20"/>
                <w:lang w:val="en-US" w:eastAsia="en-US"/>
              </w:rPr>
            </w:pPr>
            <w:r w:rsidRPr="0057544D">
              <w:rPr>
                <w:color w:val="000000"/>
                <w:sz w:val="20"/>
                <w:szCs w:val="20"/>
              </w:rPr>
              <w:t>617.5</w:t>
            </w:r>
          </w:p>
        </w:tc>
        <w:tc>
          <w:tcPr>
            <w:tcW w:w="0" w:type="auto"/>
            <w:tcBorders>
              <w:top w:val="nil"/>
              <w:left w:val="nil"/>
              <w:bottom w:val="single" w:sz="4" w:space="0" w:color="auto"/>
              <w:right w:val="single" w:sz="4" w:space="0" w:color="auto"/>
            </w:tcBorders>
            <w:noWrap/>
            <w:vAlign w:val="center"/>
            <w:hideMark/>
          </w:tcPr>
          <w:p w14:paraId="7424024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245.6</w:t>
            </w:r>
          </w:p>
        </w:tc>
        <w:tc>
          <w:tcPr>
            <w:tcW w:w="0" w:type="auto"/>
            <w:tcBorders>
              <w:top w:val="nil"/>
              <w:left w:val="nil"/>
              <w:bottom w:val="single" w:sz="4" w:space="0" w:color="auto"/>
              <w:right w:val="single" w:sz="4" w:space="0" w:color="auto"/>
            </w:tcBorders>
            <w:noWrap/>
            <w:vAlign w:val="center"/>
            <w:hideMark/>
          </w:tcPr>
          <w:p w14:paraId="24781F2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4,657.8</w:t>
            </w:r>
          </w:p>
        </w:tc>
        <w:tc>
          <w:tcPr>
            <w:tcW w:w="0" w:type="auto"/>
            <w:tcBorders>
              <w:top w:val="nil"/>
              <w:left w:val="nil"/>
              <w:bottom w:val="single" w:sz="4" w:space="0" w:color="auto"/>
              <w:right w:val="single" w:sz="4" w:space="0" w:color="auto"/>
            </w:tcBorders>
            <w:noWrap/>
            <w:vAlign w:val="center"/>
            <w:hideMark/>
          </w:tcPr>
          <w:p w14:paraId="2F4F1DD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4,391.8</w:t>
            </w:r>
          </w:p>
        </w:tc>
        <w:tc>
          <w:tcPr>
            <w:tcW w:w="0" w:type="auto"/>
            <w:tcBorders>
              <w:top w:val="nil"/>
              <w:left w:val="nil"/>
              <w:bottom w:val="single" w:sz="4" w:space="0" w:color="auto"/>
              <w:right w:val="single" w:sz="4" w:space="0" w:color="auto"/>
            </w:tcBorders>
            <w:noWrap/>
            <w:vAlign w:val="center"/>
            <w:hideMark/>
          </w:tcPr>
          <w:p w14:paraId="093792D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-266.0</w:t>
            </w:r>
          </w:p>
        </w:tc>
      </w:tr>
      <w:tr w:rsidR="0087334A" w:rsidRPr="0057544D" w14:paraId="1795FB7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2A8CE4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tcBorders>
              <w:top w:val="nil"/>
              <w:left w:val="nil"/>
              <w:bottom w:val="single" w:sz="4" w:space="0" w:color="auto"/>
              <w:right w:val="single" w:sz="4" w:space="0" w:color="auto"/>
            </w:tcBorders>
            <w:vAlign w:val="center"/>
            <w:hideMark/>
          </w:tcPr>
          <w:p w14:paraId="60FEF79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7,062.1</w:t>
            </w:r>
          </w:p>
        </w:tc>
        <w:tc>
          <w:tcPr>
            <w:tcW w:w="0" w:type="auto"/>
            <w:tcBorders>
              <w:top w:val="nil"/>
              <w:left w:val="nil"/>
              <w:bottom w:val="single" w:sz="4" w:space="0" w:color="auto"/>
              <w:right w:val="single" w:sz="4" w:space="0" w:color="auto"/>
            </w:tcBorders>
            <w:vAlign w:val="center"/>
            <w:hideMark/>
          </w:tcPr>
          <w:p w14:paraId="306CA48F" w14:textId="5A3B7738" w:rsidR="0087334A" w:rsidRPr="0057544D" w:rsidRDefault="0087334A" w:rsidP="0087334A">
            <w:pPr>
              <w:widowControl/>
              <w:jc w:val="center"/>
              <w:rPr>
                <w:color w:val="000000"/>
                <w:sz w:val="20"/>
                <w:szCs w:val="20"/>
                <w:lang w:val="en-US" w:eastAsia="en-US"/>
              </w:rPr>
            </w:pPr>
            <w:r w:rsidRPr="0057544D">
              <w:rPr>
                <w:color w:val="000000"/>
                <w:sz w:val="20"/>
                <w:szCs w:val="20"/>
              </w:rPr>
              <w:t>1,458.0</w:t>
            </w:r>
          </w:p>
        </w:tc>
        <w:tc>
          <w:tcPr>
            <w:tcW w:w="0" w:type="auto"/>
            <w:tcBorders>
              <w:top w:val="nil"/>
              <w:left w:val="nil"/>
              <w:bottom w:val="single" w:sz="4" w:space="0" w:color="auto"/>
              <w:right w:val="single" w:sz="4" w:space="0" w:color="auto"/>
            </w:tcBorders>
            <w:noWrap/>
            <w:vAlign w:val="center"/>
            <w:hideMark/>
          </w:tcPr>
          <w:p w14:paraId="52F1D9D7" w14:textId="2187F1E1" w:rsidR="0087334A" w:rsidRPr="0057544D" w:rsidRDefault="0087334A" w:rsidP="0087334A">
            <w:pPr>
              <w:widowControl/>
              <w:jc w:val="center"/>
              <w:rPr>
                <w:color w:val="000000"/>
                <w:sz w:val="20"/>
                <w:szCs w:val="20"/>
                <w:lang w:val="en-US" w:eastAsia="en-US"/>
              </w:rPr>
            </w:pPr>
            <w:r w:rsidRPr="0057544D">
              <w:rPr>
                <w:color w:val="000000"/>
                <w:sz w:val="20"/>
                <w:szCs w:val="20"/>
              </w:rPr>
              <w:t>974.0</w:t>
            </w:r>
          </w:p>
        </w:tc>
        <w:tc>
          <w:tcPr>
            <w:tcW w:w="0" w:type="auto"/>
            <w:tcBorders>
              <w:top w:val="nil"/>
              <w:left w:val="nil"/>
              <w:bottom w:val="single" w:sz="4" w:space="0" w:color="auto"/>
              <w:right w:val="single" w:sz="4" w:space="0" w:color="auto"/>
            </w:tcBorders>
            <w:noWrap/>
            <w:vAlign w:val="center"/>
            <w:hideMark/>
          </w:tcPr>
          <w:p w14:paraId="233EE96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92.8</w:t>
            </w:r>
          </w:p>
        </w:tc>
        <w:tc>
          <w:tcPr>
            <w:tcW w:w="0" w:type="auto"/>
            <w:tcBorders>
              <w:top w:val="nil"/>
              <w:left w:val="nil"/>
              <w:bottom w:val="single" w:sz="4" w:space="0" w:color="auto"/>
              <w:right w:val="single" w:sz="4" w:space="0" w:color="auto"/>
            </w:tcBorders>
            <w:noWrap/>
            <w:vAlign w:val="center"/>
            <w:hideMark/>
          </w:tcPr>
          <w:p w14:paraId="3F8D7F5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9,401.3</w:t>
            </w:r>
          </w:p>
        </w:tc>
        <w:tc>
          <w:tcPr>
            <w:tcW w:w="0" w:type="auto"/>
            <w:tcBorders>
              <w:top w:val="nil"/>
              <w:left w:val="nil"/>
              <w:bottom w:val="single" w:sz="4" w:space="0" w:color="auto"/>
              <w:right w:val="single" w:sz="4" w:space="0" w:color="auto"/>
            </w:tcBorders>
            <w:noWrap/>
            <w:vAlign w:val="center"/>
            <w:hideMark/>
          </w:tcPr>
          <w:p w14:paraId="325A314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6,825.3</w:t>
            </w:r>
          </w:p>
        </w:tc>
        <w:tc>
          <w:tcPr>
            <w:tcW w:w="0" w:type="auto"/>
            <w:tcBorders>
              <w:top w:val="nil"/>
              <w:left w:val="nil"/>
              <w:bottom w:val="single" w:sz="4" w:space="0" w:color="auto"/>
              <w:right w:val="single" w:sz="4" w:space="0" w:color="auto"/>
            </w:tcBorders>
            <w:noWrap/>
            <w:vAlign w:val="center"/>
            <w:hideMark/>
          </w:tcPr>
          <w:p w14:paraId="4921250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-2,576.0</w:t>
            </w:r>
          </w:p>
        </w:tc>
      </w:tr>
      <w:tr w:rsidR="0087334A" w:rsidRPr="0057544D" w14:paraId="2ACBA482"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FDC1AF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71, бели бор</w:t>
            </w:r>
          </w:p>
        </w:tc>
        <w:tc>
          <w:tcPr>
            <w:tcW w:w="0" w:type="auto"/>
            <w:tcBorders>
              <w:top w:val="nil"/>
              <w:left w:val="nil"/>
              <w:bottom w:val="single" w:sz="4" w:space="0" w:color="auto"/>
              <w:right w:val="single" w:sz="4" w:space="0" w:color="auto"/>
            </w:tcBorders>
            <w:vAlign w:val="center"/>
            <w:hideMark/>
          </w:tcPr>
          <w:p w14:paraId="6A02FAF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751.8</w:t>
            </w:r>
          </w:p>
        </w:tc>
        <w:tc>
          <w:tcPr>
            <w:tcW w:w="0" w:type="auto"/>
            <w:tcBorders>
              <w:top w:val="nil"/>
              <w:left w:val="nil"/>
              <w:bottom w:val="single" w:sz="4" w:space="0" w:color="auto"/>
              <w:right w:val="single" w:sz="4" w:space="0" w:color="auto"/>
            </w:tcBorders>
            <w:vAlign w:val="center"/>
            <w:hideMark/>
          </w:tcPr>
          <w:p w14:paraId="0F6317DF" w14:textId="5F0A0150" w:rsidR="0087334A" w:rsidRPr="0057544D" w:rsidRDefault="0087334A" w:rsidP="0087334A">
            <w:pPr>
              <w:widowControl/>
              <w:jc w:val="center"/>
              <w:rPr>
                <w:color w:val="000000"/>
                <w:sz w:val="20"/>
                <w:szCs w:val="20"/>
                <w:lang w:val="en-US" w:eastAsia="en-US"/>
              </w:rPr>
            </w:pPr>
            <w:r w:rsidRPr="0057544D">
              <w:rPr>
                <w:color w:val="000000"/>
                <w:sz w:val="20"/>
                <w:szCs w:val="20"/>
              </w:rPr>
              <w:t>117.0</w:t>
            </w:r>
          </w:p>
        </w:tc>
        <w:tc>
          <w:tcPr>
            <w:tcW w:w="0" w:type="auto"/>
            <w:tcBorders>
              <w:top w:val="nil"/>
              <w:left w:val="nil"/>
              <w:bottom w:val="single" w:sz="4" w:space="0" w:color="auto"/>
              <w:right w:val="single" w:sz="4" w:space="0" w:color="auto"/>
            </w:tcBorders>
            <w:noWrap/>
            <w:vAlign w:val="center"/>
            <w:hideMark/>
          </w:tcPr>
          <w:p w14:paraId="679791B0" w14:textId="67BE467A" w:rsidR="0087334A" w:rsidRPr="0057544D" w:rsidRDefault="0087334A" w:rsidP="0087334A">
            <w:pPr>
              <w:widowControl/>
              <w:jc w:val="center"/>
              <w:rPr>
                <w:color w:val="000000"/>
                <w:sz w:val="20"/>
                <w:szCs w:val="20"/>
                <w:lang w:val="en-US" w:eastAsia="en-US"/>
              </w:rPr>
            </w:pPr>
            <w:r w:rsidRPr="0057544D">
              <w:rPr>
                <w:color w:val="000000"/>
                <w:sz w:val="20"/>
                <w:szCs w:val="20"/>
              </w:rPr>
              <w:t>22.5</w:t>
            </w:r>
          </w:p>
        </w:tc>
        <w:tc>
          <w:tcPr>
            <w:tcW w:w="0" w:type="auto"/>
            <w:tcBorders>
              <w:top w:val="nil"/>
              <w:left w:val="nil"/>
              <w:bottom w:val="single" w:sz="4" w:space="0" w:color="auto"/>
              <w:right w:val="single" w:sz="4" w:space="0" w:color="auto"/>
            </w:tcBorders>
            <w:noWrap/>
            <w:vAlign w:val="center"/>
            <w:hideMark/>
          </w:tcPr>
          <w:p w14:paraId="3CBCF84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67.0</w:t>
            </w:r>
          </w:p>
        </w:tc>
        <w:tc>
          <w:tcPr>
            <w:tcW w:w="0" w:type="auto"/>
            <w:tcBorders>
              <w:top w:val="nil"/>
              <w:left w:val="nil"/>
              <w:bottom w:val="single" w:sz="4" w:space="0" w:color="auto"/>
              <w:right w:val="single" w:sz="4" w:space="0" w:color="auto"/>
            </w:tcBorders>
            <w:noWrap/>
            <w:vAlign w:val="center"/>
            <w:hideMark/>
          </w:tcPr>
          <w:p w14:paraId="388ED3B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824.3</w:t>
            </w:r>
          </w:p>
        </w:tc>
        <w:tc>
          <w:tcPr>
            <w:tcW w:w="0" w:type="auto"/>
            <w:tcBorders>
              <w:top w:val="nil"/>
              <w:left w:val="nil"/>
              <w:bottom w:val="single" w:sz="4" w:space="0" w:color="auto"/>
              <w:right w:val="single" w:sz="4" w:space="0" w:color="auto"/>
            </w:tcBorders>
            <w:noWrap/>
            <w:vAlign w:val="center"/>
            <w:hideMark/>
          </w:tcPr>
          <w:p w14:paraId="5A5C748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190.7</w:t>
            </w:r>
          </w:p>
        </w:tc>
        <w:tc>
          <w:tcPr>
            <w:tcW w:w="0" w:type="auto"/>
            <w:tcBorders>
              <w:top w:val="nil"/>
              <w:left w:val="nil"/>
              <w:bottom w:val="single" w:sz="4" w:space="0" w:color="auto"/>
              <w:right w:val="single" w:sz="4" w:space="0" w:color="auto"/>
            </w:tcBorders>
            <w:noWrap/>
            <w:vAlign w:val="center"/>
            <w:hideMark/>
          </w:tcPr>
          <w:p w14:paraId="27EF84F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-633.6</w:t>
            </w:r>
          </w:p>
        </w:tc>
      </w:tr>
      <w:tr w:rsidR="0087334A" w:rsidRPr="0057544D" w14:paraId="1826E22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172E75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tcBorders>
              <w:top w:val="nil"/>
              <w:left w:val="nil"/>
              <w:bottom w:val="single" w:sz="4" w:space="0" w:color="auto"/>
              <w:right w:val="single" w:sz="4" w:space="0" w:color="auto"/>
            </w:tcBorders>
            <w:vAlign w:val="center"/>
            <w:hideMark/>
          </w:tcPr>
          <w:p w14:paraId="1021E5D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10,119.5</w:t>
            </w:r>
          </w:p>
        </w:tc>
        <w:tc>
          <w:tcPr>
            <w:tcW w:w="0" w:type="auto"/>
            <w:tcBorders>
              <w:top w:val="nil"/>
              <w:left w:val="nil"/>
              <w:bottom w:val="single" w:sz="4" w:space="0" w:color="auto"/>
              <w:right w:val="single" w:sz="4" w:space="0" w:color="auto"/>
            </w:tcBorders>
            <w:vAlign w:val="center"/>
            <w:hideMark/>
          </w:tcPr>
          <w:p w14:paraId="7F7A94BC" w14:textId="4269428B" w:rsidR="0087334A" w:rsidRPr="0057544D" w:rsidRDefault="0087334A" w:rsidP="0087334A">
            <w:pPr>
              <w:widowControl/>
              <w:jc w:val="center"/>
              <w:rPr>
                <w:color w:val="000000"/>
                <w:sz w:val="20"/>
                <w:szCs w:val="20"/>
                <w:lang w:val="en-US" w:eastAsia="en-US"/>
              </w:rPr>
            </w:pPr>
            <w:r w:rsidRPr="0057544D">
              <w:rPr>
                <w:color w:val="000000"/>
                <w:sz w:val="20"/>
                <w:szCs w:val="20"/>
              </w:rPr>
              <w:t>2,371.0</w:t>
            </w:r>
          </w:p>
        </w:tc>
        <w:tc>
          <w:tcPr>
            <w:tcW w:w="0" w:type="auto"/>
            <w:tcBorders>
              <w:top w:val="nil"/>
              <w:left w:val="nil"/>
              <w:bottom w:val="single" w:sz="4" w:space="0" w:color="auto"/>
              <w:right w:val="single" w:sz="4" w:space="0" w:color="auto"/>
            </w:tcBorders>
            <w:noWrap/>
            <w:vAlign w:val="center"/>
            <w:hideMark/>
          </w:tcPr>
          <w:p w14:paraId="1CA8DC45" w14:textId="0B91DF0F" w:rsidR="0087334A" w:rsidRPr="0057544D" w:rsidRDefault="0087334A" w:rsidP="0087334A">
            <w:pPr>
              <w:widowControl/>
              <w:jc w:val="center"/>
              <w:rPr>
                <w:color w:val="000000"/>
                <w:sz w:val="20"/>
                <w:szCs w:val="20"/>
                <w:lang w:val="en-US" w:eastAsia="en-US"/>
              </w:rPr>
            </w:pPr>
            <w:r w:rsidRPr="0057544D">
              <w:rPr>
                <w:color w:val="000000"/>
                <w:sz w:val="20"/>
                <w:szCs w:val="20"/>
              </w:rPr>
              <w:t>1,588.0</w:t>
            </w:r>
          </w:p>
        </w:tc>
        <w:tc>
          <w:tcPr>
            <w:tcW w:w="0" w:type="auto"/>
            <w:tcBorders>
              <w:top w:val="nil"/>
              <w:left w:val="nil"/>
              <w:bottom w:val="single" w:sz="4" w:space="0" w:color="auto"/>
              <w:right w:val="single" w:sz="4" w:space="0" w:color="auto"/>
            </w:tcBorders>
            <w:noWrap/>
            <w:vAlign w:val="center"/>
            <w:hideMark/>
          </w:tcPr>
          <w:p w14:paraId="1517132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586.7</w:t>
            </w:r>
          </w:p>
        </w:tc>
        <w:tc>
          <w:tcPr>
            <w:tcW w:w="0" w:type="auto"/>
            <w:tcBorders>
              <w:top w:val="nil"/>
              <w:left w:val="nil"/>
              <w:bottom w:val="single" w:sz="4" w:space="0" w:color="auto"/>
              <w:right w:val="single" w:sz="4" w:space="0" w:color="auto"/>
            </w:tcBorders>
            <w:noWrap/>
            <w:vAlign w:val="center"/>
            <w:hideMark/>
          </w:tcPr>
          <w:p w14:paraId="314712C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13,491.8</w:t>
            </w:r>
          </w:p>
        </w:tc>
        <w:tc>
          <w:tcPr>
            <w:tcW w:w="0" w:type="auto"/>
            <w:tcBorders>
              <w:top w:val="nil"/>
              <w:left w:val="nil"/>
              <w:bottom w:val="single" w:sz="4" w:space="0" w:color="auto"/>
              <w:right w:val="single" w:sz="4" w:space="0" w:color="auto"/>
            </w:tcBorders>
            <w:noWrap/>
            <w:vAlign w:val="center"/>
            <w:hideMark/>
          </w:tcPr>
          <w:p w14:paraId="0EA7C13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9,201.4</w:t>
            </w:r>
          </w:p>
        </w:tc>
        <w:tc>
          <w:tcPr>
            <w:tcW w:w="0" w:type="auto"/>
            <w:tcBorders>
              <w:top w:val="nil"/>
              <w:left w:val="nil"/>
              <w:bottom w:val="single" w:sz="4" w:space="0" w:color="auto"/>
              <w:right w:val="single" w:sz="4" w:space="0" w:color="auto"/>
            </w:tcBorders>
            <w:noWrap/>
            <w:vAlign w:val="center"/>
            <w:hideMark/>
          </w:tcPr>
          <w:p w14:paraId="54AD51C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-4,290.4</w:t>
            </w:r>
          </w:p>
        </w:tc>
      </w:tr>
      <w:tr w:rsidR="0087334A" w:rsidRPr="0057544D" w14:paraId="5FE3855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26BE1DF3" w14:textId="6640B072"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77, амери</w:t>
            </w:r>
            <w:r w:rsidRPr="0057544D">
              <w:rPr>
                <w:color w:val="000000"/>
                <w:sz w:val="20"/>
                <w:szCs w:val="20"/>
                <w:lang w:val="sr-Cyrl-RS" w:eastAsia="en-US"/>
              </w:rPr>
              <w:t>ч</w:t>
            </w:r>
            <w:r w:rsidRPr="0057544D">
              <w:rPr>
                <w:color w:val="000000"/>
                <w:sz w:val="20"/>
                <w:szCs w:val="20"/>
                <w:lang w:val="en-US" w:eastAsia="en-US"/>
              </w:rPr>
              <w:t>ки јасен</w:t>
            </w:r>
          </w:p>
        </w:tc>
        <w:tc>
          <w:tcPr>
            <w:tcW w:w="0" w:type="auto"/>
            <w:tcBorders>
              <w:top w:val="nil"/>
              <w:left w:val="nil"/>
              <w:bottom w:val="single" w:sz="4" w:space="0" w:color="auto"/>
              <w:right w:val="single" w:sz="4" w:space="0" w:color="auto"/>
            </w:tcBorders>
            <w:vAlign w:val="center"/>
            <w:hideMark/>
          </w:tcPr>
          <w:p w14:paraId="668FC6D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72.0</w:t>
            </w:r>
          </w:p>
        </w:tc>
        <w:tc>
          <w:tcPr>
            <w:tcW w:w="0" w:type="auto"/>
            <w:tcBorders>
              <w:top w:val="nil"/>
              <w:left w:val="nil"/>
              <w:bottom w:val="single" w:sz="4" w:space="0" w:color="auto"/>
              <w:right w:val="single" w:sz="4" w:space="0" w:color="auto"/>
            </w:tcBorders>
            <w:vAlign w:val="center"/>
            <w:hideMark/>
          </w:tcPr>
          <w:p w14:paraId="34CB546F" w14:textId="51B4FFC0"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7773009C" w14:textId="2E77F553" w:rsidR="0087334A" w:rsidRPr="0057544D" w:rsidRDefault="0087334A" w:rsidP="0087334A">
            <w:pPr>
              <w:widowControl/>
              <w:jc w:val="center"/>
              <w:rPr>
                <w:color w:val="000000"/>
                <w:sz w:val="20"/>
                <w:szCs w:val="20"/>
                <w:lang w:val="en-US" w:eastAsia="en-US"/>
              </w:rPr>
            </w:pPr>
            <w:r w:rsidRPr="0057544D">
              <w:rPr>
                <w:color w:val="000000"/>
                <w:sz w:val="20"/>
                <w:szCs w:val="20"/>
              </w:rPr>
              <w:t>12.0</w:t>
            </w:r>
          </w:p>
        </w:tc>
        <w:tc>
          <w:tcPr>
            <w:tcW w:w="0" w:type="auto"/>
            <w:tcBorders>
              <w:top w:val="nil"/>
              <w:left w:val="nil"/>
              <w:bottom w:val="single" w:sz="4" w:space="0" w:color="auto"/>
              <w:right w:val="single" w:sz="4" w:space="0" w:color="auto"/>
            </w:tcBorders>
            <w:noWrap/>
            <w:vAlign w:val="center"/>
            <w:hideMark/>
          </w:tcPr>
          <w:p w14:paraId="11EB5C28" w14:textId="771918F6"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D3B2B3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84.0</w:t>
            </w:r>
          </w:p>
        </w:tc>
        <w:tc>
          <w:tcPr>
            <w:tcW w:w="0" w:type="auto"/>
            <w:tcBorders>
              <w:top w:val="nil"/>
              <w:left w:val="nil"/>
              <w:bottom w:val="single" w:sz="4" w:space="0" w:color="auto"/>
              <w:right w:val="single" w:sz="4" w:space="0" w:color="auto"/>
            </w:tcBorders>
            <w:noWrap/>
            <w:vAlign w:val="center"/>
            <w:hideMark/>
          </w:tcPr>
          <w:p w14:paraId="31F4EDA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87.0</w:t>
            </w:r>
          </w:p>
        </w:tc>
        <w:tc>
          <w:tcPr>
            <w:tcW w:w="0" w:type="auto"/>
            <w:tcBorders>
              <w:top w:val="nil"/>
              <w:left w:val="nil"/>
              <w:bottom w:val="single" w:sz="4" w:space="0" w:color="auto"/>
              <w:right w:val="single" w:sz="4" w:space="0" w:color="auto"/>
            </w:tcBorders>
            <w:noWrap/>
            <w:vAlign w:val="center"/>
            <w:hideMark/>
          </w:tcPr>
          <w:p w14:paraId="1C4D633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w:t>
            </w:r>
          </w:p>
        </w:tc>
      </w:tr>
      <w:tr w:rsidR="0087334A" w:rsidRPr="0057544D" w14:paraId="634994D6"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367EAD4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tcBorders>
              <w:top w:val="nil"/>
              <w:left w:val="nil"/>
              <w:bottom w:val="single" w:sz="4" w:space="0" w:color="auto"/>
              <w:right w:val="single" w:sz="4" w:space="0" w:color="auto"/>
            </w:tcBorders>
            <w:vAlign w:val="center"/>
            <w:hideMark/>
          </w:tcPr>
          <w:p w14:paraId="34CA346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2,166.0</w:t>
            </w:r>
          </w:p>
        </w:tc>
        <w:tc>
          <w:tcPr>
            <w:tcW w:w="0" w:type="auto"/>
            <w:tcBorders>
              <w:top w:val="nil"/>
              <w:left w:val="nil"/>
              <w:bottom w:val="single" w:sz="4" w:space="0" w:color="auto"/>
              <w:right w:val="single" w:sz="4" w:space="0" w:color="auto"/>
            </w:tcBorders>
            <w:vAlign w:val="center"/>
            <w:hideMark/>
          </w:tcPr>
          <w:p w14:paraId="4C48B1A0" w14:textId="073832C4" w:rsidR="0087334A" w:rsidRPr="0057544D" w:rsidRDefault="0087334A" w:rsidP="0087334A">
            <w:pPr>
              <w:widowControl/>
              <w:jc w:val="center"/>
              <w:rPr>
                <w:color w:val="000000"/>
                <w:sz w:val="20"/>
                <w:szCs w:val="20"/>
                <w:lang w:val="en-US" w:eastAsia="en-US"/>
              </w:rPr>
            </w:pPr>
            <w:r w:rsidRPr="0057544D">
              <w:rPr>
                <w:color w:val="000000"/>
                <w:sz w:val="20"/>
                <w:szCs w:val="20"/>
              </w:rPr>
              <w:t>532.0</w:t>
            </w:r>
          </w:p>
        </w:tc>
        <w:tc>
          <w:tcPr>
            <w:tcW w:w="0" w:type="auto"/>
            <w:tcBorders>
              <w:top w:val="nil"/>
              <w:left w:val="nil"/>
              <w:bottom w:val="single" w:sz="4" w:space="0" w:color="auto"/>
              <w:right w:val="single" w:sz="4" w:space="0" w:color="auto"/>
            </w:tcBorders>
            <w:noWrap/>
            <w:vAlign w:val="center"/>
            <w:hideMark/>
          </w:tcPr>
          <w:p w14:paraId="1BD3240A" w14:textId="2D6CB929" w:rsidR="0087334A" w:rsidRPr="0057544D" w:rsidRDefault="0087334A" w:rsidP="0087334A">
            <w:pPr>
              <w:widowControl/>
              <w:jc w:val="center"/>
              <w:rPr>
                <w:color w:val="000000"/>
                <w:sz w:val="20"/>
                <w:szCs w:val="20"/>
                <w:lang w:val="en-US" w:eastAsia="en-US"/>
              </w:rPr>
            </w:pPr>
            <w:r w:rsidRPr="0057544D">
              <w:rPr>
                <w:color w:val="000000"/>
                <w:sz w:val="20"/>
                <w:szCs w:val="20"/>
              </w:rPr>
              <w:t>335.5</w:t>
            </w:r>
          </w:p>
        </w:tc>
        <w:tc>
          <w:tcPr>
            <w:tcW w:w="0" w:type="auto"/>
            <w:tcBorders>
              <w:top w:val="nil"/>
              <w:left w:val="nil"/>
              <w:bottom w:val="single" w:sz="4" w:space="0" w:color="auto"/>
              <w:right w:val="single" w:sz="4" w:space="0" w:color="auto"/>
            </w:tcBorders>
            <w:noWrap/>
            <w:vAlign w:val="center"/>
            <w:hideMark/>
          </w:tcPr>
          <w:p w14:paraId="0E1A501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5.7</w:t>
            </w:r>
          </w:p>
        </w:tc>
        <w:tc>
          <w:tcPr>
            <w:tcW w:w="0" w:type="auto"/>
            <w:tcBorders>
              <w:top w:val="nil"/>
              <w:left w:val="nil"/>
              <w:bottom w:val="single" w:sz="4" w:space="0" w:color="auto"/>
              <w:right w:val="single" w:sz="4" w:space="0" w:color="auto"/>
            </w:tcBorders>
            <w:noWrap/>
            <w:vAlign w:val="center"/>
            <w:hideMark/>
          </w:tcPr>
          <w:p w14:paraId="227FBF5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3,027.8</w:t>
            </w:r>
          </w:p>
        </w:tc>
        <w:tc>
          <w:tcPr>
            <w:tcW w:w="0" w:type="auto"/>
            <w:tcBorders>
              <w:top w:val="nil"/>
              <w:left w:val="nil"/>
              <w:bottom w:val="single" w:sz="4" w:space="0" w:color="auto"/>
              <w:right w:val="single" w:sz="4" w:space="0" w:color="auto"/>
            </w:tcBorders>
            <w:noWrap/>
            <w:vAlign w:val="center"/>
            <w:hideMark/>
          </w:tcPr>
          <w:p w14:paraId="19DBB0BE"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1,798.2</w:t>
            </w:r>
          </w:p>
        </w:tc>
        <w:tc>
          <w:tcPr>
            <w:tcW w:w="0" w:type="auto"/>
            <w:tcBorders>
              <w:top w:val="nil"/>
              <w:left w:val="nil"/>
              <w:bottom w:val="single" w:sz="4" w:space="0" w:color="auto"/>
              <w:right w:val="single" w:sz="4" w:space="0" w:color="auto"/>
            </w:tcBorders>
            <w:noWrap/>
            <w:vAlign w:val="center"/>
            <w:hideMark/>
          </w:tcPr>
          <w:p w14:paraId="1C18177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-1,229.6</w:t>
            </w:r>
          </w:p>
        </w:tc>
      </w:tr>
      <w:tr w:rsidR="0087334A" w:rsidRPr="0057544D" w14:paraId="0E5CAE42"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8DFB6B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tcBorders>
              <w:top w:val="nil"/>
              <w:left w:val="nil"/>
              <w:bottom w:val="single" w:sz="4" w:space="0" w:color="auto"/>
              <w:right w:val="single" w:sz="4" w:space="0" w:color="auto"/>
            </w:tcBorders>
            <w:vAlign w:val="center"/>
            <w:hideMark/>
          </w:tcPr>
          <w:p w14:paraId="5970CC8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1,751.6</w:t>
            </w:r>
          </w:p>
        </w:tc>
        <w:tc>
          <w:tcPr>
            <w:tcW w:w="0" w:type="auto"/>
            <w:tcBorders>
              <w:top w:val="nil"/>
              <w:left w:val="nil"/>
              <w:bottom w:val="single" w:sz="4" w:space="0" w:color="auto"/>
              <w:right w:val="single" w:sz="4" w:space="0" w:color="auto"/>
            </w:tcBorders>
            <w:vAlign w:val="center"/>
            <w:hideMark/>
          </w:tcPr>
          <w:p w14:paraId="5762B579" w14:textId="37EC4E06" w:rsidR="0087334A" w:rsidRPr="0057544D" w:rsidRDefault="0087334A" w:rsidP="0087334A">
            <w:pPr>
              <w:widowControl/>
              <w:jc w:val="center"/>
              <w:rPr>
                <w:color w:val="000000"/>
                <w:sz w:val="20"/>
                <w:szCs w:val="20"/>
                <w:lang w:val="en-US" w:eastAsia="en-US"/>
              </w:rPr>
            </w:pPr>
            <w:r w:rsidRPr="0057544D">
              <w:rPr>
                <w:color w:val="000000"/>
                <w:sz w:val="20"/>
                <w:szCs w:val="20"/>
              </w:rPr>
              <w:t>628.0</w:t>
            </w:r>
          </w:p>
        </w:tc>
        <w:tc>
          <w:tcPr>
            <w:tcW w:w="0" w:type="auto"/>
            <w:tcBorders>
              <w:top w:val="nil"/>
              <w:left w:val="nil"/>
              <w:bottom w:val="single" w:sz="4" w:space="0" w:color="auto"/>
              <w:right w:val="single" w:sz="4" w:space="0" w:color="auto"/>
            </w:tcBorders>
            <w:noWrap/>
            <w:vAlign w:val="center"/>
            <w:hideMark/>
          </w:tcPr>
          <w:p w14:paraId="00D8D4C7" w14:textId="06D73015" w:rsidR="0087334A" w:rsidRPr="0057544D" w:rsidRDefault="0087334A" w:rsidP="0087334A">
            <w:pPr>
              <w:widowControl/>
              <w:jc w:val="center"/>
              <w:rPr>
                <w:color w:val="000000"/>
                <w:sz w:val="20"/>
                <w:szCs w:val="20"/>
                <w:lang w:val="en-US" w:eastAsia="en-US"/>
              </w:rPr>
            </w:pPr>
            <w:r w:rsidRPr="0057544D">
              <w:rPr>
                <w:color w:val="000000"/>
                <w:sz w:val="20"/>
                <w:szCs w:val="20"/>
              </w:rPr>
              <w:t>858.5</w:t>
            </w:r>
          </w:p>
        </w:tc>
        <w:tc>
          <w:tcPr>
            <w:tcW w:w="0" w:type="auto"/>
            <w:tcBorders>
              <w:top w:val="nil"/>
              <w:left w:val="nil"/>
              <w:bottom w:val="single" w:sz="4" w:space="0" w:color="auto"/>
              <w:right w:val="single" w:sz="4" w:space="0" w:color="auto"/>
            </w:tcBorders>
            <w:noWrap/>
            <w:vAlign w:val="center"/>
            <w:hideMark/>
          </w:tcPr>
          <w:p w14:paraId="1967866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6.4</w:t>
            </w:r>
          </w:p>
        </w:tc>
        <w:tc>
          <w:tcPr>
            <w:tcW w:w="0" w:type="auto"/>
            <w:tcBorders>
              <w:top w:val="nil"/>
              <w:left w:val="nil"/>
              <w:bottom w:val="single" w:sz="4" w:space="0" w:color="auto"/>
              <w:right w:val="single" w:sz="4" w:space="0" w:color="auto"/>
            </w:tcBorders>
            <w:noWrap/>
            <w:vAlign w:val="center"/>
            <w:hideMark/>
          </w:tcPr>
          <w:p w14:paraId="339BC20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3,231.7</w:t>
            </w:r>
          </w:p>
        </w:tc>
        <w:tc>
          <w:tcPr>
            <w:tcW w:w="0" w:type="auto"/>
            <w:tcBorders>
              <w:top w:val="nil"/>
              <w:left w:val="nil"/>
              <w:bottom w:val="single" w:sz="4" w:space="0" w:color="auto"/>
              <w:right w:val="single" w:sz="4" w:space="0" w:color="auto"/>
            </w:tcBorders>
            <w:noWrap/>
            <w:vAlign w:val="center"/>
            <w:hideMark/>
          </w:tcPr>
          <w:p w14:paraId="797097F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2,615.2</w:t>
            </w:r>
          </w:p>
        </w:tc>
        <w:tc>
          <w:tcPr>
            <w:tcW w:w="0" w:type="auto"/>
            <w:tcBorders>
              <w:top w:val="nil"/>
              <w:left w:val="nil"/>
              <w:bottom w:val="single" w:sz="4" w:space="0" w:color="auto"/>
              <w:right w:val="single" w:sz="4" w:space="0" w:color="auto"/>
            </w:tcBorders>
            <w:noWrap/>
            <w:vAlign w:val="center"/>
            <w:hideMark/>
          </w:tcPr>
          <w:p w14:paraId="6F82F778"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-616.5</w:t>
            </w:r>
          </w:p>
        </w:tc>
      </w:tr>
      <w:tr w:rsidR="0087334A" w:rsidRPr="0057544D" w14:paraId="3E2C8DE3"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1495D09A"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94, јаребика</w:t>
            </w:r>
          </w:p>
        </w:tc>
        <w:tc>
          <w:tcPr>
            <w:tcW w:w="0" w:type="auto"/>
            <w:tcBorders>
              <w:top w:val="nil"/>
              <w:left w:val="nil"/>
              <w:bottom w:val="single" w:sz="4" w:space="0" w:color="auto"/>
              <w:right w:val="single" w:sz="4" w:space="0" w:color="auto"/>
            </w:tcBorders>
            <w:vAlign w:val="center"/>
            <w:hideMark/>
          </w:tcPr>
          <w:p w14:paraId="52706761" w14:textId="18DF8490"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vAlign w:val="center"/>
            <w:hideMark/>
          </w:tcPr>
          <w:p w14:paraId="3D3AE05C" w14:textId="085C4B82"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16BE0763" w14:textId="63351E93" w:rsidR="0087334A" w:rsidRPr="0057544D" w:rsidRDefault="0087334A" w:rsidP="0087334A">
            <w:pPr>
              <w:widowControl/>
              <w:jc w:val="center"/>
              <w:rPr>
                <w:color w:val="000000"/>
                <w:sz w:val="20"/>
                <w:szCs w:val="20"/>
                <w:lang w:val="en-US" w:eastAsia="en-US"/>
              </w:rPr>
            </w:pPr>
            <w:r w:rsidRPr="0057544D">
              <w:rPr>
                <w:color w:val="000000"/>
                <w:sz w:val="20"/>
                <w:szCs w:val="20"/>
              </w:rPr>
              <w:t>0.5</w:t>
            </w:r>
          </w:p>
        </w:tc>
        <w:tc>
          <w:tcPr>
            <w:tcW w:w="0" w:type="auto"/>
            <w:tcBorders>
              <w:top w:val="nil"/>
              <w:left w:val="nil"/>
              <w:bottom w:val="single" w:sz="4" w:space="0" w:color="auto"/>
              <w:right w:val="single" w:sz="4" w:space="0" w:color="auto"/>
            </w:tcBorders>
            <w:noWrap/>
            <w:vAlign w:val="center"/>
            <w:hideMark/>
          </w:tcPr>
          <w:p w14:paraId="132E0BE7" w14:textId="184BE154"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88B537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0.5</w:t>
            </w:r>
          </w:p>
        </w:tc>
        <w:tc>
          <w:tcPr>
            <w:tcW w:w="0" w:type="auto"/>
            <w:tcBorders>
              <w:top w:val="nil"/>
              <w:left w:val="nil"/>
              <w:bottom w:val="single" w:sz="4" w:space="0" w:color="auto"/>
              <w:right w:val="single" w:sz="4" w:space="0" w:color="auto"/>
            </w:tcBorders>
            <w:noWrap/>
            <w:vAlign w:val="center"/>
            <w:hideMark/>
          </w:tcPr>
          <w:p w14:paraId="440DDF1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7.1</w:t>
            </w:r>
          </w:p>
        </w:tc>
        <w:tc>
          <w:tcPr>
            <w:tcW w:w="0" w:type="auto"/>
            <w:tcBorders>
              <w:top w:val="nil"/>
              <w:left w:val="nil"/>
              <w:bottom w:val="single" w:sz="4" w:space="0" w:color="auto"/>
              <w:right w:val="single" w:sz="4" w:space="0" w:color="auto"/>
            </w:tcBorders>
            <w:noWrap/>
            <w:vAlign w:val="center"/>
            <w:hideMark/>
          </w:tcPr>
          <w:p w14:paraId="633332B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6.6</w:t>
            </w:r>
          </w:p>
        </w:tc>
      </w:tr>
      <w:tr w:rsidR="0087334A" w:rsidRPr="0057544D" w14:paraId="0B62D7C5"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E4C1248" w14:textId="4583003C"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 xml:space="preserve">93, остали </w:t>
            </w:r>
            <w:r w:rsidRPr="0057544D">
              <w:rPr>
                <w:color w:val="000000"/>
                <w:sz w:val="20"/>
                <w:szCs w:val="20"/>
                <w:lang w:val="sr-Cyrl-RS" w:eastAsia="en-US"/>
              </w:rPr>
              <w:t>ч</w:t>
            </w:r>
            <w:r w:rsidRPr="0057544D">
              <w:rPr>
                <w:color w:val="000000"/>
                <w:sz w:val="20"/>
                <w:szCs w:val="20"/>
                <w:lang w:val="en-US" w:eastAsia="en-US"/>
              </w:rPr>
              <w:t>етинари</w:t>
            </w:r>
          </w:p>
        </w:tc>
        <w:tc>
          <w:tcPr>
            <w:tcW w:w="0" w:type="auto"/>
            <w:tcBorders>
              <w:top w:val="nil"/>
              <w:left w:val="nil"/>
              <w:bottom w:val="single" w:sz="4" w:space="0" w:color="auto"/>
              <w:right w:val="single" w:sz="4" w:space="0" w:color="auto"/>
            </w:tcBorders>
            <w:vAlign w:val="center"/>
            <w:hideMark/>
          </w:tcPr>
          <w:p w14:paraId="576645A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vAlign w:val="center"/>
            <w:hideMark/>
          </w:tcPr>
          <w:p w14:paraId="098BB872" w14:textId="2210C68D"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502FA28A" w14:textId="789DD401"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4E7B59A7" w14:textId="2EAC3022"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D2B4D7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4.9</w:t>
            </w:r>
          </w:p>
        </w:tc>
        <w:tc>
          <w:tcPr>
            <w:tcW w:w="0" w:type="auto"/>
            <w:tcBorders>
              <w:top w:val="nil"/>
              <w:left w:val="nil"/>
              <w:bottom w:val="single" w:sz="4" w:space="0" w:color="auto"/>
              <w:right w:val="single" w:sz="4" w:space="0" w:color="auto"/>
            </w:tcBorders>
            <w:noWrap/>
            <w:vAlign w:val="center"/>
            <w:hideMark/>
          </w:tcPr>
          <w:p w14:paraId="31486484" w14:textId="1EBF5169"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144E71B"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-4.9</w:t>
            </w:r>
          </w:p>
        </w:tc>
      </w:tr>
      <w:tr w:rsidR="0087334A" w:rsidRPr="0057544D" w14:paraId="217686C4"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69FC55B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95, клен</w:t>
            </w:r>
          </w:p>
        </w:tc>
        <w:tc>
          <w:tcPr>
            <w:tcW w:w="0" w:type="auto"/>
            <w:tcBorders>
              <w:top w:val="nil"/>
              <w:left w:val="nil"/>
              <w:bottom w:val="single" w:sz="4" w:space="0" w:color="auto"/>
              <w:right w:val="single" w:sz="4" w:space="0" w:color="auto"/>
            </w:tcBorders>
            <w:vAlign w:val="center"/>
            <w:hideMark/>
          </w:tcPr>
          <w:p w14:paraId="107038D3"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3,784.9</w:t>
            </w:r>
          </w:p>
        </w:tc>
        <w:tc>
          <w:tcPr>
            <w:tcW w:w="0" w:type="auto"/>
            <w:tcBorders>
              <w:top w:val="nil"/>
              <w:left w:val="nil"/>
              <w:bottom w:val="single" w:sz="4" w:space="0" w:color="auto"/>
              <w:right w:val="single" w:sz="4" w:space="0" w:color="auto"/>
            </w:tcBorders>
            <w:vAlign w:val="center"/>
            <w:hideMark/>
          </w:tcPr>
          <w:p w14:paraId="3C40C21B" w14:textId="46871F3C" w:rsidR="0087334A" w:rsidRPr="0057544D" w:rsidRDefault="0087334A" w:rsidP="0087334A">
            <w:pPr>
              <w:widowControl/>
              <w:jc w:val="center"/>
              <w:rPr>
                <w:color w:val="000000"/>
                <w:sz w:val="20"/>
                <w:szCs w:val="20"/>
                <w:lang w:val="en-US" w:eastAsia="en-US"/>
              </w:rPr>
            </w:pPr>
            <w:r w:rsidRPr="0057544D">
              <w:rPr>
                <w:color w:val="000000"/>
                <w:sz w:val="20"/>
                <w:szCs w:val="20"/>
              </w:rPr>
              <w:t>539.0</w:t>
            </w:r>
          </w:p>
        </w:tc>
        <w:tc>
          <w:tcPr>
            <w:tcW w:w="0" w:type="auto"/>
            <w:tcBorders>
              <w:top w:val="nil"/>
              <w:left w:val="nil"/>
              <w:bottom w:val="single" w:sz="4" w:space="0" w:color="auto"/>
              <w:right w:val="single" w:sz="4" w:space="0" w:color="auto"/>
            </w:tcBorders>
            <w:noWrap/>
            <w:vAlign w:val="center"/>
            <w:hideMark/>
          </w:tcPr>
          <w:p w14:paraId="1B635C47" w14:textId="73BF07F6" w:rsidR="0087334A" w:rsidRPr="0057544D" w:rsidRDefault="0087334A" w:rsidP="0087334A">
            <w:pPr>
              <w:widowControl/>
              <w:jc w:val="center"/>
              <w:rPr>
                <w:color w:val="000000"/>
                <w:sz w:val="20"/>
                <w:szCs w:val="20"/>
                <w:lang w:val="en-US" w:eastAsia="en-US"/>
              </w:rPr>
            </w:pPr>
            <w:r w:rsidRPr="0057544D">
              <w:rPr>
                <w:color w:val="000000"/>
                <w:sz w:val="20"/>
                <w:szCs w:val="20"/>
              </w:rPr>
              <w:t>641.5</w:t>
            </w:r>
          </w:p>
        </w:tc>
        <w:tc>
          <w:tcPr>
            <w:tcW w:w="0" w:type="auto"/>
            <w:tcBorders>
              <w:top w:val="nil"/>
              <w:left w:val="nil"/>
              <w:bottom w:val="single" w:sz="4" w:space="0" w:color="auto"/>
              <w:right w:val="single" w:sz="4" w:space="0" w:color="auto"/>
            </w:tcBorders>
            <w:noWrap/>
            <w:vAlign w:val="center"/>
            <w:hideMark/>
          </w:tcPr>
          <w:p w14:paraId="4DD7DAC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211.4</w:t>
            </w:r>
          </w:p>
        </w:tc>
        <w:tc>
          <w:tcPr>
            <w:tcW w:w="0" w:type="auto"/>
            <w:tcBorders>
              <w:top w:val="nil"/>
              <w:left w:val="nil"/>
              <w:bottom w:val="single" w:sz="4" w:space="0" w:color="auto"/>
              <w:right w:val="single" w:sz="4" w:space="0" w:color="auto"/>
            </w:tcBorders>
            <w:noWrap/>
            <w:vAlign w:val="center"/>
            <w:hideMark/>
          </w:tcPr>
          <w:p w14:paraId="6CF1972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4,754.0</w:t>
            </w:r>
          </w:p>
        </w:tc>
        <w:tc>
          <w:tcPr>
            <w:tcW w:w="0" w:type="auto"/>
            <w:tcBorders>
              <w:top w:val="nil"/>
              <w:left w:val="nil"/>
              <w:bottom w:val="single" w:sz="4" w:space="0" w:color="auto"/>
              <w:right w:val="single" w:sz="4" w:space="0" w:color="auto"/>
            </w:tcBorders>
            <w:noWrap/>
            <w:vAlign w:val="center"/>
            <w:hideMark/>
          </w:tcPr>
          <w:p w14:paraId="0B3FB0B9"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5,042.8</w:t>
            </w:r>
          </w:p>
        </w:tc>
        <w:tc>
          <w:tcPr>
            <w:tcW w:w="0" w:type="auto"/>
            <w:tcBorders>
              <w:top w:val="nil"/>
              <w:left w:val="nil"/>
              <w:bottom w:val="single" w:sz="4" w:space="0" w:color="auto"/>
              <w:right w:val="single" w:sz="4" w:space="0" w:color="auto"/>
            </w:tcBorders>
            <w:noWrap/>
            <w:vAlign w:val="center"/>
            <w:hideMark/>
          </w:tcPr>
          <w:p w14:paraId="256B53B1"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288.8</w:t>
            </w:r>
          </w:p>
        </w:tc>
      </w:tr>
      <w:tr w:rsidR="0087334A" w:rsidRPr="0057544D" w14:paraId="16295FAD"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5B1CE265"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99, брекиња</w:t>
            </w:r>
          </w:p>
        </w:tc>
        <w:tc>
          <w:tcPr>
            <w:tcW w:w="0" w:type="auto"/>
            <w:tcBorders>
              <w:top w:val="nil"/>
              <w:left w:val="nil"/>
              <w:bottom w:val="single" w:sz="4" w:space="0" w:color="auto"/>
              <w:right w:val="single" w:sz="4" w:space="0" w:color="auto"/>
            </w:tcBorders>
            <w:vAlign w:val="center"/>
            <w:hideMark/>
          </w:tcPr>
          <w:p w14:paraId="7E262AAF"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2.2</w:t>
            </w:r>
          </w:p>
        </w:tc>
        <w:tc>
          <w:tcPr>
            <w:tcW w:w="0" w:type="auto"/>
            <w:tcBorders>
              <w:top w:val="nil"/>
              <w:left w:val="nil"/>
              <w:bottom w:val="single" w:sz="4" w:space="0" w:color="auto"/>
              <w:right w:val="single" w:sz="4" w:space="0" w:color="auto"/>
            </w:tcBorders>
            <w:vAlign w:val="center"/>
            <w:hideMark/>
          </w:tcPr>
          <w:p w14:paraId="19406E4B" w14:textId="02C5B6EE"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57D3EA51" w14:textId="1639453C" w:rsidR="0087334A" w:rsidRPr="0057544D" w:rsidRDefault="0087334A" w:rsidP="0087334A">
            <w:pPr>
              <w:widowControl/>
              <w:jc w:val="center"/>
              <w:rPr>
                <w:color w:val="000000"/>
                <w:sz w:val="20"/>
                <w:szCs w:val="20"/>
                <w:lang w:val="en-US" w:eastAsia="en-US"/>
              </w:rPr>
            </w:pPr>
            <w:r w:rsidRPr="0057544D">
              <w:rPr>
                <w:color w:val="000000"/>
                <w:sz w:val="20"/>
                <w:szCs w:val="20"/>
              </w:rPr>
              <w:t>23.5</w:t>
            </w:r>
          </w:p>
        </w:tc>
        <w:tc>
          <w:tcPr>
            <w:tcW w:w="0" w:type="auto"/>
            <w:tcBorders>
              <w:top w:val="nil"/>
              <w:left w:val="nil"/>
              <w:bottom w:val="single" w:sz="4" w:space="0" w:color="auto"/>
              <w:right w:val="single" w:sz="4" w:space="0" w:color="auto"/>
            </w:tcBorders>
            <w:noWrap/>
            <w:vAlign w:val="center"/>
            <w:hideMark/>
          </w:tcPr>
          <w:p w14:paraId="77D112AB" w14:textId="2CA2E071"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AC623E2"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25.7</w:t>
            </w:r>
          </w:p>
        </w:tc>
        <w:tc>
          <w:tcPr>
            <w:tcW w:w="0" w:type="auto"/>
            <w:tcBorders>
              <w:top w:val="nil"/>
              <w:left w:val="nil"/>
              <w:bottom w:val="single" w:sz="4" w:space="0" w:color="auto"/>
              <w:right w:val="single" w:sz="4" w:space="0" w:color="auto"/>
            </w:tcBorders>
            <w:noWrap/>
            <w:vAlign w:val="center"/>
            <w:hideMark/>
          </w:tcPr>
          <w:p w14:paraId="0E5B4F06"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225.8</w:t>
            </w:r>
          </w:p>
        </w:tc>
        <w:tc>
          <w:tcPr>
            <w:tcW w:w="0" w:type="auto"/>
            <w:tcBorders>
              <w:top w:val="nil"/>
              <w:left w:val="nil"/>
              <w:bottom w:val="single" w:sz="4" w:space="0" w:color="auto"/>
              <w:right w:val="single" w:sz="4" w:space="0" w:color="auto"/>
            </w:tcBorders>
            <w:noWrap/>
            <w:vAlign w:val="center"/>
            <w:hideMark/>
          </w:tcPr>
          <w:p w14:paraId="5FF35C50"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200.1</w:t>
            </w:r>
          </w:p>
        </w:tc>
      </w:tr>
      <w:tr w:rsidR="0087334A" w:rsidRPr="0057544D" w14:paraId="4C7DB565"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4C4837EE" w14:textId="00DC8521"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0" w:type="auto"/>
            <w:tcBorders>
              <w:top w:val="nil"/>
              <w:left w:val="nil"/>
              <w:bottom w:val="single" w:sz="4" w:space="0" w:color="auto"/>
              <w:right w:val="single" w:sz="4" w:space="0" w:color="auto"/>
            </w:tcBorders>
            <w:vAlign w:val="center"/>
            <w:hideMark/>
          </w:tcPr>
          <w:p w14:paraId="09967543" w14:textId="7F892AD6"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vAlign w:val="center"/>
            <w:hideMark/>
          </w:tcPr>
          <w:p w14:paraId="6C1D4FF9" w14:textId="2E21C7AB"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3B91EBFC" w14:textId="4ECB8BF6" w:rsidR="0087334A" w:rsidRPr="0057544D" w:rsidRDefault="0087334A" w:rsidP="0087334A">
            <w:pPr>
              <w:widowControl/>
              <w:jc w:val="center"/>
              <w:rPr>
                <w:color w:val="000000"/>
                <w:sz w:val="20"/>
                <w:szCs w:val="20"/>
                <w:lang w:val="en-US" w:eastAsia="en-US"/>
              </w:rPr>
            </w:pPr>
            <w:r w:rsidRPr="0057544D">
              <w:rPr>
                <w:color w:val="000000"/>
                <w:sz w:val="20"/>
                <w:szCs w:val="20"/>
              </w:rPr>
              <w:t>0.0</w:t>
            </w:r>
          </w:p>
        </w:tc>
        <w:tc>
          <w:tcPr>
            <w:tcW w:w="0" w:type="auto"/>
            <w:tcBorders>
              <w:top w:val="nil"/>
              <w:left w:val="nil"/>
              <w:bottom w:val="single" w:sz="4" w:space="0" w:color="auto"/>
              <w:right w:val="single" w:sz="4" w:space="0" w:color="auto"/>
            </w:tcBorders>
            <w:noWrap/>
            <w:vAlign w:val="center"/>
            <w:hideMark/>
          </w:tcPr>
          <w:p w14:paraId="6816E502" w14:textId="64F8BD0B" w:rsidR="0087334A" w:rsidRPr="0057544D" w:rsidRDefault="0087334A" w:rsidP="0087334A">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15C5BFC"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0.0</w:t>
            </w:r>
          </w:p>
        </w:tc>
        <w:tc>
          <w:tcPr>
            <w:tcW w:w="0" w:type="auto"/>
            <w:tcBorders>
              <w:top w:val="nil"/>
              <w:left w:val="nil"/>
              <w:bottom w:val="single" w:sz="4" w:space="0" w:color="auto"/>
              <w:right w:val="single" w:sz="4" w:space="0" w:color="auto"/>
            </w:tcBorders>
            <w:noWrap/>
            <w:vAlign w:val="center"/>
            <w:hideMark/>
          </w:tcPr>
          <w:p w14:paraId="5F41BFB7"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886.6</w:t>
            </w:r>
          </w:p>
        </w:tc>
        <w:tc>
          <w:tcPr>
            <w:tcW w:w="0" w:type="auto"/>
            <w:tcBorders>
              <w:top w:val="nil"/>
              <w:left w:val="nil"/>
              <w:bottom w:val="single" w:sz="4" w:space="0" w:color="auto"/>
              <w:right w:val="single" w:sz="4" w:space="0" w:color="auto"/>
            </w:tcBorders>
            <w:noWrap/>
            <w:vAlign w:val="center"/>
            <w:hideMark/>
          </w:tcPr>
          <w:p w14:paraId="7864C244" w14:textId="77777777" w:rsidR="0087334A" w:rsidRPr="0057544D" w:rsidRDefault="0087334A" w:rsidP="0087334A">
            <w:pPr>
              <w:widowControl/>
              <w:jc w:val="center"/>
              <w:rPr>
                <w:color w:val="000000"/>
                <w:sz w:val="20"/>
                <w:szCs w:val="20"/>
                <w:lang w:val="en-US" w:eastAsia="en-US"/>
              </w:rPr>
            </w:pPr>
            <w:r w:rsidRPr="0057544D">
              <w:rPr>
                <w:color w:val="000000"/>
                <w:sz w:val="20"/>
                <w:szCs w:val="20"/>
                <w:lang w:val="en-US" w:eastAsia="en-US"/>
              </w:rPr>
              <w:t>886.6</w:t>
            </w:r>
          </w:p>
        </w:tc>
      </w:tr>
      <w:tr w:rsidR="0087334A" w:rsidRPr="0057544D" w14:paraId="077D4BD1" w14:textId="77777777" w:rsidTr="0087334A">
        <w:trPr>
          <w:trHeight w:val="340"/>
        </w:trPr>
        <w:tc>
          <w:tcPr>
            <w:tcW w:w="0" w:type="auto"/>
            <w:tcBorders>
              <w:top w:val="nil"/>
              <w:left w:val="single" w:sz="4" w:space="0" w:color="auto"/>
              <w:bottom w:val="single" w:sz="4" w:space="0" w:color="auto"/>
              <w:right w:val="single" w:sz="4" w:space="0" w:color="auto"/>
            </w:tcBorders>
            <w:noWrap/>
            <w:vAlign w:val="center"/>
            <w:hideMark/>
          </w:tcPr>
          <w:p w14:paraId="0DA4C5ED"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0" w:type="auto"/>
            <w:tcBorders>
              <w:top w:val="nil"/>
              <w:left w:val="nil"/>
              <w:bottom w:val="single" w:sz="4" w:space="0" w:color="auto"/>
              <w:right w:val="single" w:sz="4" w:space="0" w:color="auto"/>
            </w:tcBorders>
            <w:vAlign w:val="center"/>
            <w:hideMark/>
          </w:tcPr>
          <w:p w14:paraId="0549CD99"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1,094,905.0</w:t>
            </w:r>
          </w:p>
        </w:tc>
        <w:tc>
          <w:tcPr>
            <w:tcW w:w="0" w:type="auto"/>
            <w:tcBorders>
              <w:top w:val="nil"/>
              <w:left w:val="nil"/>
              <w:bottom w:val="single" w:sz="4" w:space="0" w:color="auto"/>
              <w:right w:val="single" w:sz="4" w:space="0" w:color="auto"/>
            </w:tcBorders>
            <w:vAlign w:val="center"/>
            <w:hideMark/>
          </w:tcPr>
          <w:p w14:paraId="7B611868" w14:textId="380AA66A" w:rsidR="0087334A" w:rsidRPr="0057544D" w:rsidRDefault="0087334A" w:rsidP="0087334A">
            <w:pPr>
              <w:widowControl/>
              <w:jc w:val="center"/>
              <w:rPr>
                <w:b/>
                <w:bCs/>
                <w:color w:val="000000"/>
                <w:sz w:val="20"/>
                <w:szCs w:val="20"/>
                <w:lang w:val="en-US" w:eastAsia="en-US"/>
              </w:rPr>
            </w:pPr>
            <w:r w:rsidRPr="0057544D">
              <w:rPr>
                <w:b/>
                <w:bCs/>
                <w:color w:val="000000"/>
                <w:sz w:val="20"/>
                <w:szCs w:val="20"/>
              </w:rPr>
              <w:t>126,992.5</w:t>
            </w:r>
          </w:p>
        </w:tc>
        <w:tc>
          <w:tcPr>
            <w:tcW w:w="0" w:type="auto"/>
            <w:tcBorders>
              <w:top w:val="nil"/>
              <w:left w:val="nil"/>
              <w:bottom w:val="single" w:sz="4" w:space="0" w:color="auto"/>
              <w:right w:val="single" w:sz="4" w:space="0" w:color="auto"/>
            </w:tcBorders>
            <w:noWrap/>
            <w:vAlign w:val="center"/>
            <w:hideMark/>
          </w:tcPr>
          <w:p w14:paraId="56F245F7" w14:textId="6F2ECC12" w:rsidR="0087334A" w:rsidRPr="0057544D" w:rsidRDefault="0087334A" w:rsidP="0087334A">
            <w:pPr>
              <w:widowControl/>
              <w:jc w:val="center"/>
              <w:rPr>
                <w:b/>
                <w:bCs/>
                <w:color w:val="000000"/>
                <w:sz w:val="20"/>
                <w:szCs w:val="20"/>
                <w:lang w:val="en-US" w:eastAsia="en-US"/>
              </w:rPr>
            </w:pPr>
            <w:r w:rsidRPr="0057544D">
              <w:rPr>
                <w:b/>
                <w:bCs/>
                <w:color w:val="000000"/>
                <w:sz w:val="20"/>
                <w:szCs w:val="20"/>
              </w:rPr>
              <w:t>75,270.5</w:t>
            </w:r>
          </w:p>
        </w:tc>
        <w:tc>
          <w:tcPr>
            <w:tcW w:w="0" w:type="auto"/>
            <w:tcBorders>
              <w:top w:val="nil"/>
              <w:left w:val="nil"/>
              <w:bottom w:val="single" w:sz="4" w:space="0" w:color="auto"/>
              <w:right w:val="single" w:sz="4" w:space="0" w:color="auto"/>
            </w:tcBorders>
            <w:noWrap/>
            <w:vAlign w:val="center"/>
            <w:hideMark/>
          </w:tcPr>
          <w:p w14:paraId="2772FC0F"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72,706.5</w:t>
            </w:r>
          </w:p>
        </w:tc>
        <w:tc>
          <w:tcPr>
            <w:tcW w:w="0" w:type="auto"/>
            <w:tcBorders>
              <w:top w:val="nil"/>
              <w:left w:val="nil"/>
              <w:bottom w:val="single" w:sz="4" w:space="0" w:color="auto"/>
              <w:right w:val="single" w:sz="4" w:space="0" w:color="auto"/>
            </w:tcBorders>
            <w:noWrap/>
            <w:vAlign w:val="center"/>
            <w:hideMark/>
          </w:tcPr>
          <w:p w14:paraId="013C9170"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1,224,461.1</w:t>
            </w:r>
          </w:p>
        </w:tc>
        <w:tc>
          <w:tcPr>
            <w:tcW w:w="0" w:type="auto"/>
            <w:tcBorders>
              <w:top w:val="nil"/>
              <w:left w:val="nil"/>
              <w:bottom w:val="single" w:sz="4" w:space="0" w:color="auto"/>
              <w:right w:val="single" w:sz="4" w:space="0" w:color="auto"/>
            </w:tcBorders>
            <w:noWrap/>
            <w:vAlign w:val="center"/>
            <w:hideMark/>
          </w:tcPr>
          <w:p w14:paraId="0BA41BD4"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840,451.4</w:t>
            </w:r>
          </w:p>
        </w:tc>
        <w:tc>
          <w:tcPr>
            <w:tcW w:w="0" w:type="auto"/>
            <w:tcBorders>
              <w:top w:val="nil"/>
              <w:left w:val="nil"/>
              <w:bottom w:val="single" w:sz="4" w:space="0" w:color="auto"/>
              <w:right w:val="single" w:sz="4" w:space="0" w:color="auto"/>
            </w:tcBorders>
            <w:noWrap/>
            <w:vAlign w:val="center"/>
            <w:hideMark/>
          </w:tcPr>
          <w:p w14:paraId="31CC58F4" w14:textId="77777777" w:rsidR="0087334A" w:rsidRPr="0057544D" w:rsidRDefault="0087334A" w:rsidP="0087334A">
            <w:pPr>
              <w:widowControl/>
              <w:jc w:val="center"/>
              <w:rPr>
                <w:b/>
                <w:bCs/>
                <w:color w:val="000000"/>
                <w:sz w:val="20"/>
                <w:szCs w:val="20"/>
                <w:lang w:val="en-US" w:eastAsia="en-US"/>
              </w:rPr>
            </w:pPr>
            <w:r w:rsidRPr="0057544D">
              <w:rPr>
                <w:b/>
                <w:bCs/>
                <w:color w:val="000000"/>
                <w:sz w:val="20"/>
                <w:szCs w:val="20"/>
                <w:lang w:val="en-US" w:eastAsia="en-US"/>
              </w:rPr>
              <w:t>-384,009.9</w:t>
            </w:r>
          </w:p>
        </w:tc>
      </w:tr>
    </w:tbl>
    <w:p w14:paraId="1750E1D0" w14:textId="77777777" w:rsidR="00404C45" w:rsidRPr="0057544D" w:rsidRDefault="00404C45" w:rsidP="00CD763E">
      <w:pPr>
        <w:pStyle w:val="ListParagraph"/>
        <w:ind w:left="0" w:firstLine="720"/>
        <w:jc w:val="both"/>
        <w:rPr>
          <w:lang w:val="sr-Cyrl-RS"/>
        </w:rPr>
      </w:pPr>
    </w:p>
    <w:p w14:paraId="300EDE05" w14:textId="77777777" w:rsidR="00404C45" w:rsidRPr="0057544D" w:rsidRDefault="00404C45" w:rsidP="00404C45">
      <w:pPr>
        <w:jc w:val="both"/>
        <w:rPr>
          <w:b/>
          <w:bCs/>
          <w:noProof/>
          <w:lang w:val="sr-Latn-RS"/>
        </w:rPr>
      </w:pPr>
      <w:r w:rsidRPr="0057544D">
        <w:rPr>
          <w:b/>
          <w:bCs/>
          <w:noProof/>
          <w:lang w:val="sr-Cyrl-RS"/>
        </w:rPr>
        <w:t xml:space="preserve">Субјективност теренског избора величине узорка </w:t>
      </w:r>
    </w:p>
    <w:p w14:paraId="5EDECE9F" w14:textId="50444749"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Један од најзначајнијих разлога разлике између претходног и садашњег премера представља различита методологија узорковања, односно различит приступ избору и величини таксационих кругова. У претходном премеру примењиван је адаптивни систем кружних узорака</w:t>
      </w:r>
      <w:r w:rsidR="000534EA" w:rsidRPr="0057544D">
        <w:rPr>
          <w:lang w:val="sr-Latn-RS"/>
        </w:rPr>
        <w:t xml:space="preserve"> (</w:t>
      </w:r>
      <w:r w:rsidR="000534EA" w:rsidRPr="0057544D">
        <w:rPr>
          <w:lang w:val="sr-Cyrl-RS"/>
        </w:rPr>
        <w:t>Кругови са константним полупречником)</w:t>
      </w:r>
      <w:r w:rsidRPr="0057544D">
        <w:rPr>
          <w:lang w:val="sr-Cyrl-RS"/>
        </w:rPr>
        <w:t>, при чему је инжењер на терену, у зависности од густине састојине, бирао величину круга (1 ar, 2 ara, 5 ari или 10 ari), са циљем да се у сваком кругу измери приближно 15–25 стабала. Анализа података показује да је просечан број стабала по кругу био релативно уједначен и кретао се од 15,2 до 18,5 стабала, без обзира на величину круга. Оваква уједначеност указује на значајан утицај субјективне процене таксатора приликом избора локације и величине узорка. На тај начин су, свесно или несвесно, чешће бирани делови састојина који су били гушћи и структурно уједначенији, док су природне празнине, проређени делови и деградиране површине у мањој мери улазили у узорак. Последица оваквог приступа било је систематско повећање процењене густине стабала, а самим тим и укупне запремине шумског фонда.</w:t>
      </w:r>
    </w:p>
    <w:p w14:paraId="49B3B61A" w14:textId="03F52546" w:rsidR="00404C45" w:rsidRPr="0057544D" w:rsidRDefault="00404C45" w:rsidP="00404C45">
      <w:pPr>
        <w:pStyle w:val="ListParagraph"/>
        <w:spacing w:afterLines="60" w:after="144"/>
        <w:ind w:left="0" w:firstLine="720"/>
        <w:contextualSpacing w:val="0"/>
        <w:jc w:val="both"/>
        <w:rPr>
          <w:b/>
          <w:bCs/>
          <w:lang w:val="sr-Cyrl-RS"/>
        </w:rPr>
      </w:pPr>
      <w:r w:rsidRPr="0057544D">
        <w:rPr>
          <w:lang w:val="sr-Cyrl-RS"/>
        </w:rPr>
        <w:t xml:space="preserve">У новом премеру примењен је стандардизован систем концентричних кругова фиксне величине, при чему су стабла пречника изнад 10 cm мерена у кругу од 2 ara, а стабла пречника изнад 30 cm у кругу од 5 ari. Сви узорци постављени су по унапред дефинисаној мрежи, чиме је у потпуности елиминисан утицај субјективног избора величине круга. </w:t>
      </w:r>
    </w:p>
    <w:p w14:paraId="18B6FF43" w14:textId="4104F671" w:rsidR="00404C45" w:rsidRPr="0057544D" w:rsidRDefault="00404C45" w:rsidP="00404C45">
      <w:pPr>
        <w:spacing w:afterLines="60" w:after="144"/>
        <w:jc w:val="both"/>
        <w:rPr>
          <w:lang w:val="sr-Cyrl-RS"/>
        </w:rPr>
      </w:pPr>
      <w:r w:rsidRPr="0057544D">
        <w:t>Просечан број стабала по узорку у старој и новој методологији премера</w:t>
      </w:r>
      <w:r w:rsidRPr="0057544D">
        <w:rPr>
          <w:lang w:val="sr-Cyrl-RS"/>
        </w:rPr>
        <w:t>:</w:t>
      </w:r>
    </w:p>
    <w:tbl>
      <w:tblPr>
        <w:tblW w:w="0" w:type="auto"/>
        <w:jc w:val="center"/>
        <w:tblLook w:val="04A0" w:firstRow="1" w:lastRow="0" w:firstColumn="1" w:lastColumn="0" w:noHBand="0" w:noVBand="1"/>
      </w:tblPr>
      <w:tblGrid>
        <w:gridCol w:w="2633"/>
        <w:gridCol w:w="601"/>
        <w:gridCol w:w="656"/>
        <w:gridCol w:w="656"/>
        <w:gridCol w:w="644"/>
      </w:tblGrid>
      <w:tr w:rsidR="00404C45" w:rsidRPr="0057544D" w14:paraId="315AD496" w14:textId="77777777" w:rsidTr="000B433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6B77F8" w14:textId="77777777" w:rsidR="00404C45" w:rsidRPr="0057544D" w:rsidRDefault="00404C45" w:rsidP="000B4333">
            <w:pPr>
              <w:rPr>
                <w:b/>
                <w:bCs/>
                <w:color w:val="000000"/>
                <w:sz w:val="22"/>
                <w:szCs w:val="22"/>
              </w:rPr>
            </w:pPr>
            <w:r w:rsidRPr="0057544D">
              <w:rPr>
                <w:b/>
                <w:bCs/>
                <w:color w:val="000000"/>
                <w:sz w:val="22"/>
                <w:szCs w:val="22"/>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8E63BA3" w14:textId="77777777" w:rsidR="00404C45" w:rsidRPr="0057544D" w:rsidRDefault="00404C45" w:rsidP="000B4333">
            <w:pPr>
              <w:jc w:val="center"/>
              <w:rPr>
                <w:b/>
                <w:bCs/>
                <w:color w:val="000000"/>
                <w:sz w:val="22"/>
                <w:szCs w:val="22"/>
              </w:rPr>
            </w:pPr>
            <w:r w:rsidRPr="0057544D">
              <w:rPr>
                <w:b/>
                <w:bCs/>
                <w:color w:val="000000"/>
                <w:sz w:val="22"/>
                <w:szCs w:val="22"/>
              </w:rPr>
              <w:t>1ar</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38AAE2F" w14:textId="77777777" w:rsidR="00404C45" w:rsidRPr="0057544D" w:rsidRDefault="00404C45" w:rsidP="000B4333">
            <w:pPr>
              <w:jc w:val="center"/>
              <w:rPr>
                <w:b/>
                <w:bCs/>
                <w:color w:val="000000"/>
                <w:sz w:val="22"/>
                <w:szCs w:val="22"/>
              </w:rPr>
            </w:pPr>
            <w:r w:rsidRPr="0057544D">
              <w:rPr>
                <w:b/>
                <w:bCs/>
                <w:color w:val="000000"/>
                <w:sz w:val="22"/>
                <w:szCs w:val="22"/>
              </w:rPr>
              <w:t>2ar</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A493657" w14:textId="77777777" w:rsidR="00404C45" w:rsidRPr="0057544D" w:rsidRDefault="00404C45" w:rsidP="000B4333">
            <w:pPr>
              <w:jc w:val="center"/>
              <w:rPr>
                <w:b/>
                <w:bCs/>
                <w:color w:val="000000"/>
                <w:sz w:val="22"/>
                <w:szCs w:val="22"/>
              </w:rPr>
            </w:pPr>
            <w:r w:rsidRPr="0057544D">
              <w:rPr>
                <w:b/>
                <w:bCs/>
                <w:color w:val="000000"/>
                <w:sz w:val="22"/>
                <w:szCs w:val="22"/>
              </w:rPr>
              <w:t>5ar</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5B66559" w14:textId="77777777" w:rsidR="00404C45" w:rsidRPr="0057544D" w:rsidRDefault="00404C45" w:rsidP="000B4333">
            <w:pPr>
              <w:jc w:val="center"/>
              <w:rPr>
                <w:b/>
                <w:bCs/>
                <w:color w:val="000000"/>
                <w:sz w:val="22"/>
                <w:szCs w:val="22"/>
              </w:rPr>
            </w:pPr>
            <w:r w:rsidRPr="0057544D">
              <w:rPr>
                <w:b/>
                <w:bCs/>
                <w:color w:val="000000"/>
                <w:sz w:val="22"/>
                <w:szCs w:val="22"/>
              </w:rPr>
              <w:t>10ar</w:t>
            </w:r>
          </w:p>
        </w:tc>
      </w:tr>
      <w:tr w:rsidR="00404C45" w:rsidRPr="0057544D" w14:paraId="2C0B56CA" w14:textId="77777777" w:rsidTr="000B4333">
        <w:trPr>
          <w:trHeight w:val="340"/>
          <w:jc w:val="center"/>
        </w:trPr>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049A3C63" w14:textId="37D5FF24" w:rsidR="00404C45" w:rsidRPr="0057544D" w:rsidRDefault="00404C45" w:rsidP="000B4333">
            <w:pPr>
              <w:jc w:val="center"/>
              <w:rPr>
                <w:b/>
                <w:bCs/>
                <w:color w:val="000000"/>
                <w:sz w:val="22"/>
                <w:szCs w:val="22"/>
                <w:lang w:val="sr-Cyrl-RS"/>
              </w:rPr>
            </w:pPr>
            <w:r w:rsidRPr="0057544D">
              <w:rPr>
                <w:b/>
                <w:bCs/>
                <w:color w:val="000000"/>
                <w:sz w:val="22"/>
                <w:szCs w:val="22"/>
              </w:rPr>
              <w:t>Претходн</w:t>
            </w:r>
            <w:r w:rsidR="000534EA" w:rsidRPr="0057544D">
              <w:rPr>
                <w:b/>
                <w:bCs/>
                <w:color w:val="000000"/>
                <w:sz w:val="22"/>
                <w:szCs w:val="22"/>
                <w:lang w:val="sr-Cyrl-RS"/>
              </w:rPr>
              <w:t>и премер (константни полупречник)</w:t>
            </w:r>
          </w:p>
        </w:tc>
      </w:tr>
      <w:tr w:rsidR="00404C45" w:rsidRPr="0057544D" w14:paraId="22119259" w14:textId="77777777" w:rsidTr="000B4333">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A0D5F65" w14:textId="77777777" w:rsidR="00404C45" w:rsidRPr="0057544D" w:rsidRDefault="00404C45" w:rsidP="000B4333">
            <w:pPr>
              <w:rPr>
                <w:color w:val="000000"/>
                <w:sz w:val="22"/>
                <w:szCs w:val="22"/>
              </w:rPr>
            </w:pPr>
            <w:r w:rsidRPr="0057544D">
              <w:rPr>
                <w:color w:val="000000"/>
                <w:sz w:val="22"/>
                <w:szCs w:val="22"/>
              </w:rPr>
              <w:t>Број узорака</w:t>
            </w:r>
          </w:p>
        </w:tc>
        <w:tc>
          <w:tcPr>
            <w:tcW w:w="0" w:type="auto"/>
            <w:tcBorders>
              <w:top w:val="nil"/>
              <w:left w:val="nil"/>
              <w:bottom w:val="single" w:sz="4" w:space="0" w:color="auto"/>
              <w:right w:val="single" w:sz="4" w:space="0" w:color="auto"/>
            </w:tcBorders>
            <w:noWrap/>
            <w:vAlign w:val="center"/>
            <w:hideMark/>
          </w:tcPr>
          <w:p w14:paraId="7E1181A0" w14:textId="77777777" w:rsidR="00404C45" w:rsidRPr="0057544D" w:rsidRDefault="00404C45" w:rsidP="000B4333">
            <w:pPr>
              <w:jc w:val="center"/>
              <w:rPr>
                <w:color w:val="000000"/>
                <w:sz w:val="22"/>
                <w:szCs w:val="22"/>
              </w:rPr>
            </w:pPr>
            <w:r w:rsidRPr="0057544D">
              <w:rPr>
                <w:color w:val="000000"/>
                <w:sz w:val="22"/>
                <w:szCs w:val="22"/>
              </w:rPr>
              <w:t>445</w:t>
            </w:r>
          </w:p>
        </w:tc>
        <w:tc>
          <w:tcPr>
            <w:tcW w:w="0" w:type="auto"/>
            <w:tcBorders>
              <w:top w:val="nil"/>
              <w:left w:val="nil"/>
              <w:bottom w:val="single" w:sz="4" w:space="0" w:color="auto"/>
              <w:right w:val="single" w:sz="4" w:space="0" w:color="auto"/>
            </w:tcBorders>
            <w:noWrap/>
            <w:vAlign w:val="center"/>
            <w:hideMark/>
          </w:tcPr>
          <w:p w14:paraId="00A6D276" w14:textId="77777777" w:rsidR="00404C45" w:rsidRPr="0057544D" w:rsidRDefault="00404C45" w:rsidP="000B4333">
            <w:pPr>
              <w:jc w:val="center"/>
              <w:rPr>
                <w:color w:val="000000"/>
                <w:sz w:val="22"/>
                <w:szCs w:val="22"/>
              </w:rPr>
            </w:pPr>
            <w:r w:rsidRPr="0057544D">
              <w:rPr>
                <w:color w:val="000000"/>
                <w:sz w:val="22"/>
                <w:szCs w:val="22"/>
              </w:rPr>
              <w:t>1313</w:t>
            </w:r>
          </w:p>
        </w:tc>
        <w:tc>
          <w:tcPr>
            <w:tcW w:w="0" w:type="auto"/>
            <w:tcBorders>
              <w:top w:val="nil"/>
              <w:left w:val="nil"/>
              <w:bottom w:val="single" w:sz="4" w:space="0" w:color="auto"/>
              <w:right w:val="single" w:sz="4" w:space="0" w:color="auto"/>
            </w:tcBorders>
            <w:noWrap/>
            <w:vAlign w:val="center"/>
            <w:hideMark/>
          </w:tcPr>
          <w:p w14:paraId="1AE4ABBF" w14:textId="77777777" w:rsidR="00404C45" w:rsidRPr="0057544D" w:rsidRDefault="00404C45" w:rsidP="000B4333">
            <w:pPr>
              <w:jc w:val="center"/>
              <w:rPr>
                <w:color w:val="000000"/>
                <w:sz w:val="22"/>
                <w:szCs w:val="22"/>
              </w:rPr>
            </w:pPr>
            <w:r w:rsidRPr="0057544D">
              <w:rPr>
                <w:color w:val="000000"/>
                <w:sz w:val="22"/>
                <w:szCs w:val="22"/>
              </w:rPr>
              <w:t>1299</w:t>
            </w:r>
          </w:p>
        </w:tc>
        <w:tc>
          <w:tcPr>
            <w:tcW w:w="0" w:type="auto"/>
            <w:tcBorders>
              <w:top w:val="nil"/>
              <w:left w:val="nil"/>
              <w:bottom w:val="single" w:sz="4" w:space="0" w:color="auto"/>
              <w:right w:val="single" w:sz="4" w:space="0" w:color="auto"/>
            </w:tcBorders>
            <w:noWrap/>
            <w:vAlign w:val="center"/>
            <w:hideMark/>
          </w:tcPr>
          <w:p w14:paraId="519D7EAD" w14:textId="77777777" w:rsidR="00404C45" w:rsidRPr="0057544D" w:rsidRDefault="00404C45" w:rsidP="000B4333">
            <w:pPr>
              <w:jc w:val="center"/>
              <w:rPr>
                <w:color w:val="000000"/>
                <w:sz w:val="22"/>
                <w:szCs w:val="22"/>
              </w:rPr>
            </w:pPr>
            <w:r w:rsidRPr="0057544D">
              <w:rPr>
                <w:color w:val="000000"/>
                <w:sz w:val="22"/>
                <w:szCs w:val="22"/>
              </w:rPr>
              <w:t>294</w:t>
            </w:r>
          </w:p>
        </w:tc>
      </w:tr>
      <w:tr w:rsidR="00404C45" w:rsidRPr="0057544D" w14:paraId="66A76654" w14:textId="77777777" w:rsidTr="000B4333">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72813E3" w14:textId="77777777" w:rsidR="00404C45" w:rsidRPr="0057544D" w:rsidRDefault="00404C45" w:rsidP="000B4333">
            <w:pPr>
              <w:rPr>
                <w:color w:val="000000"/>
                <w:sz w:val="22"/>
                <w:szCs w:val="22"/>
              </w:rPr>
            </w:pPr>
            <w:r w:rsidRPr="0057544D">
              <w:rPr>
                <w:color w:val="000000"/>
                <w:sz w:val="22"/>
                <w:szCs w:val="22"/>
              </w:rPr>
              <w:t>Просек стабала по узорку</w:t>
            </w:r>
          </w:p>
        </w:tc>
        <w:tc>
          <w:tcPr>
            <w:tcW w:w="0" w:type="auto"/>
            <w:tcBorders>
              <w:top w:val="nil"/>
              <w:left w:val="nil"/>
              <w:bottom w:val="single" w:sz="4" w:space="0" w:color="auto"/>
              <w:right w:val="single" w:sz="4" w:space="0" w:color="auto"/>
            </w:tcBorders>
            <w:noWrap/>
            <w:vAlign w:val="center"/>
            <w:hideMark/>
          </w:tcPr>
          <w:p w14:paraId="778F9DBD" w14:textId="77777777" w:rsidR="00404C45" w:rsidRPr="0057544D" w:rsidRDefault="00404C45" w:rsidP="000B4333">
            <w:pPr>
              <w:jc w:val="center"/>
              <w:rPr>
                <w:color w:val="000000"/>
                <w:sz w:val="22"/>
                <w:szCs w:val="22"/>
              </w:rPr>
            </w:pPr>
            <w:r w:rsidRPr="0057544D">
              <w:rPr>
                <w:color w:val="000000"/>
                <w:sz w:val="22"/>
                <w:szCs w:val="22"/>
              </w:rPr>
              <w:t>18.5</w:t>
            </w:r>
          </w:p>
        </w:tc>
        <w:tc>
          <w:tcPr>
            <w:tcW w:w="0" w:type="auto"/>
            <w:tcBorders>
              <w:top w:val="nil"/>
              <w:left w:val="nil"/>
              <w:bottom w:val="single" w:sz="4" w:space="0" w:color="auto"/>
              <w:right w:val="single" w:sz="4" w:space="0" w:color="auto"/>
            </w:tcBorders>
            <w:noWrap/>
            <w:vAlign w:val="center"/>
            <w:hideMark/>
          </w:tcPr>
          <w:p w14:paraId="5BA3574A" w14:textId="77777777" w:rsidR="00404C45" w:rsidRPr="0057544D" w:rsidRDefault="00404C45" w:rsidP="000B4333">
            <w:pPr>
              <w:jc w:val="center"/>
              <w:rPr>
                <w:color w:val="000000"/>
                <w:sz w:val="22"/>
                <w:szCs w:val="22"/>
              </w:rPr>
            </w:pPr>
            <w:r w:rsidRPr="0057544D">
              <w:rPr>
                <w:color w:val="000000"/>
                <w:sz w:val="22"/>
                <w:szCs w:val="22"/>
              </w:rPr>
              <w:t>16.9</w:t>
            </w:r>
          </w:p>
        </w:tc>
        <w:tc>
          <w:tcPr>
            <w:tcW w:w="0" w:type="auto"/>
            <w:tcBorders>
              <w:top w:val="nil"/>
              <w:left w:val="nil"/>
              <w:bottom w:val="single" w:sz="4" w:space="0" w:color="auto"/>
              <w:right w:val="single" w:sz="4" w:space="0" w:color="auto"/>
            </w:tcBorders>
            <w:noWrap/>
            <w:vAlign w:val="center"/>
            <w:hideMark/>
          </w:tcPr>
          <w:p w14:paraId="2458A6FF" w14:textId="77777777" w:rsidR="00404C45" w:rsidRPr="0057544D" w:rsidRDefault="00404C45" w:rsidP="000B4333">
            <w:pPr>
              <w:jc w:val="center"/>
              <w:rPr>
                <w:color w:val="000000"/>
                <w:sz w:val="22"/>
                <w:szCs w:val="22"/>
              </w:rPr>
            </w:pPr>
            <w:r w:rsidRPr="0057544D">
              <w:rPr>
                <w:color w:val="000000"/>
                <w:sz w:val="22"/>
                <w:szCs w:val="22"/>
              </w:rPr>
              <w:t>18.4</w:t>
            </w:r>
          </w:p>
        </w:tc>
        <w:tc>
          <w:tcPr>
            <w:tcW w:w="0" w:type="auto"/>
            <w:tcBorders>
              <w:top w:val="nil"/>
              <w:left w:val="nil"/>
              <w:bottom w:val="single" w:sz="4" w:space="0" w:color="auto"/>
              <w:right w:val="single" w:sz="4" w:space="0" w:color="auto"/>
            </w:tcBorders>
            <w:noWrap/>
            <w:vAlign w:val="center"/>
            <w:hideMark/>
          </w:tcPr>
          <w:p w14:paraId="780B5ACD" w14:textId="77777777" w:rsidR="00404C45" w:rsidRPr="0057544D" w:rsidRDefault="00404C45" w:rsidP="000B4333">
            <w:pPr>
              <w:jc w:val="center"/>
              <w:rPr>
                <w:color w:val="000000"/>
                <w:sz w:val="22"/>
                <w:szCs w:val="22"/>
              </w:rPr>
            </w:pPr>
            <w:r w:rsidRPr="0057544D">
              <w:rPr>
                <w:color w:val="000000"/>
                <w:sz w:val="22"/>
                <w:szCs w:val="22"/>
              </w:rPr>
              <w:t>15.2</w:t>
            </w:r>
          </w:p>
        </w:tc>
      </w:tr>
      <w:tr w:rsidR="00404C45" w:rsidRPr="0057544D" w14:paraId="052AE9EC" w14:textId="77777777" w:rsidTr="000B4333">
        <w:trPr>
          <w:trHeight w:val="340"/>
          <w:jc w:val="center"/>
        </w:trPr>
        <w:tc>
          <w:tcPr>
            <w:tcW w:w="0" w:type="auto"/>
            <w:gridSpan w:val="5"/>
            <w:tcBorders>
              <w:top w:val="single" w:sz="4" w:space="0" w:color="auto"/>
              <w:left w:val="single" w:sz="4" w:space="0" w:color="auto"/>
              <w:bottom w:val="single" w:sz="4" w:space="0" w:color="auto"/>
              <w:right w:val="single" w:sz="4" w:space="0" w:color="auto"/>
            </w:tcBorders>
            <w:noWrap/>
            <w:vAlign w:val="center"/>
            <w:hideMark/>
          </w:tcPr>
          <w:p w14:paraId="3F0D8819" w14:textId="76C4DF9B" w:rsidR="00404C45" w:rsidRPr="0057544D" w:rsidRDefault="00404C45" w:rsidP="000B4333">
            <w:pPr>
              <w:jc w:val="center"/>
              <w:rPr>
                <w:b/>
                <w:bCs/>
                <w:color w:val="000000"/>
                <w:sz w:val="22"/>
                <w:szCs w:val="22"/>
                <w:lang w:val="sr-Cyrl-RS"/>
              </w:rPr>
            </w:pPr>
            <w:r w:rsidRPr="0057544D">
              <w:rPr>
                <w:b/>
                <w:bCs/>
                <w:color w:val="000000"/>
                <w:sz w:val="22"/>
                <w:szCs w:val="22"/>
              </w:rPr>
              <w:t>Нов</w:t>
            </w:r>
            <w:r w:rsidR="000534EA" w:rsidRPr="0057544D">
              <w:rPr>
                <w:b/>
                <w:bCs/>
                <w:color w:val="000000"/>
                <w:sz w:val="22"/>
                <w:szCs w:val="22"/>
                <w:lang w:val="sr-Cyrl-RS"/>
              </w:rPr>
              <w:t>и премер (концентрични кругови)</w:t>
            </w:r>
          </w:p>
        </w:tc>
      </w:tr>
      <w:tr w:rsidR="00404C45" w:rsidRPr="0057544D" w14:paraId="0E7F6FE1" w14:textId="77777777" w:rsidTr="000B4333">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A5CB71C" w14:textId="77777777" w:rsidR="00404C45" w:rsidRPr="0057544D" w:rsidRDefault="00404C45" w:rsidP="000B4333">
            <w:pPr>
              <w:rPr>
                <w:color w:val="000000"/>
                <w:sz w:val="22"/>
                <w:szCs w:val="22"/>
              </w:rPr>
            </w:pPr>
            <w:r w:rsidRPr="0057544D">
              <w:rPr>
                <w:color w:val="000000"/>
                <w:sz w:val="22"/>
                <w:szCs w:val="22"/>
              </w:rPr>
              <w:t>Број узорака</w:t>
            </w:r>
          </w:p>
        </w:tc>
        <w:tc>
          <w:tcPr>
            <w:tcW w:w="0" w:type="auto"/>
            <w:tcBorders>
              <w:top w:val="nil"/>
              <w:left w:val="nil"/>
              <w:bottom w:val="single" w:sz="4" w:space="0" w:color="auto"/>
              <w:right w:val="single" w:sz="4" w:space="0" w:color="auto"/>
            </w:tcBorders>
            <w:noWrap/>
            <w:vAlign w:val="center"/>
            <w:hideMark/>
          </w:tcPr>
          <w:p w14:paraId="31E985BD" w14:textId="77777777" w:rsidR="00404C45" w:rsidRPr="0057544D" w:rsidRDefault="00404C45" w:rsidP="000B4333">
            <w:pPr>
              <w:jc w:val="center"/>
              <w:rPr>
                <w:color w:val="000000"/>
                <w:sz w:val="22"/>
                <w:szCs w:val="22"/>
              </w:rPr>
            </w:pPr>
            <w:r w:rsidRPr="0057544D">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6BC71F5" w14:textId="77777777" w:rsidR="00404C45" w:rsidRPr="0057544D" w:rsidRDefault="00404C45" w:rsidP="000B4333">
            <w:pPr>
              <w:jc w:val="center"/>
              <w:rPr>
                <w:color w:val="000000"/>
                <w:sz w:val="22"/>
                <w:szCs w:val="22"/>
              </w:rPr>
            </w:pPr>
            <w:r w:rsidRPr="0057544D">
              <w:rPr>
                <w:color w:val="000000"/>
                <w:sz w:val="22"/>
                <w:szCs w:val="22"/>
              </w:rPr>
              <w:t>1999</w:t>
            </w:r>
          </w:p>
        </w:tc>
        <w:tc>
          <w:tcPr>
            <w:tcW w:w="0" w:type="auto"/>
            <w:tcBorders>
              <w:top w:val="nil"/>
              <w:left w:val="nil"/>
              <w:bottom w:val="single" w:sz="4" w:space="0" w:color="auto"/>
              <w:right w:val="single" w:sz="4" w:space="0" w:color="auto"/>
            </w:tcBorders>
            <w:noWrap/>
            <w:vAlign w:val="center"/>
            <w:hideMark/>
          </w:tcPr>
          <w:p w14:paraId="666CBD16" w14:textId="77777777" w:rsidR="00404C45" w:rsidRPr="0057544D" w:rsidRDefault="00404C45" w:rsidP="000B4333">
            <w:pPr>
              <w:jc w:val="center"/>
              <w:rPr>
                <w:color w:val="000000"/>
                <w:sz w:val="22"/>
                <w:szCs w:val="22"/>
              </w:rPr>
            </w:pPr>
            <w:r w:rsidRPr="0057544D">
              <w:rPr>
                <w:color w:val="000000"/>
                <w:sz w:val="22"/>
                <w:szCs w:val="22"/>
              </w:rPr>
              <w:t>1999</w:t>
            </w:r>
          </w:p>
        </w:tc>
        <w:tc>
          <w:tcPr>
            <w:tcW w:w="0" w:type="auto"/>
            <w:tcBorders>
              <w:top w:val="nil"/>
              <w:left w:val="nil"/>
              <w:bottom w:val="single" w:sz="4" w:space="0" w:color="auto"/>
              <w:right w:val="single" w:sz="4" w:space="0" w:color="auto"/>
            </w:tcBorders>
            <w:noWrap/>
            <w:vAlign w:val="center"/>
            <w:hideMark/>
          </w:tcPr>
          <w:p w14:paraId="749EE335" w14:textId="77777777" w:rsidR="00404C45" w:rsidRPr="0057544D" w:rsidRDefault="00404C45" w:rsidP="000B4333">
            <w:pPr>
              <w:jc w:val="center"/>
              <w:rPr>
                <w:color w:val="000000"/>
                <w:sz w:val="22"/>
                <w:szCs w:val="22"/>
              </w:rPr>
            </w:pPr>
            <w:r w:rsidRPr="0057544D">
              <w:rPr>
                <w:color w:val="000000"/>
                <w:sz w:val="22"/>
                <w:szCs w:val="22"/>
              </w:rPr>
              <w:t> </w:t>
            </w:r>
          </w:p>
        </w:tc>
      </w:tr>
      <w:tr w:rsidR="00404C45" w:rsidRPr="0057544D" w14:paraId="45BF20C7" w14:textId="77777777" w:rsidTr="000B4333">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9F3B586" w14:textId="77777777" w:rsidR="00404C45" w:rsidRPr="0057544D" w:rsidRDefault="00404C45" w:rsidP="000B4333">
            <w:pPr>
              <w:rPr>
                <w:color w:val="000000"/>
                <w:sz w:val="22"/>
                <w:szCs w:val="22"/>
              </w:rPr>
            </w:pPr>
            <w:r w:rsidRPr="0057544D">
              <w:rPr>
                <w:color w:val="000000"/>
                <w:sz w:val="22"/>
                <w:szCs w:val="22"/>
              </w:rPr>
              <w:lastRenderedPageBreak/>
              <w:t>Просек стабала по узорку</w:t>
            </w:r>
          </w:p>
        </w:tc>
        <w:tc>
          <w:tcPr>
            <w:tcW w:w="0" w:type="auto"/>
            <w:tcBorders>
              <w:top w:val="nil"/>
              <w:left w:val="nil"/>
              <w:bottom w:val="single" w:sz="4" w:space="0" w:color="auto"/>
              <w:right w:val="single" w:sz="4" w:space="0" w:color="auto"/>
            </w:tcBorders>
            <w:noWrap/>
            <w:vAlign w:val="center"/>
            <w:hideMark/>
          </w:tcPr>
          <w:p w14:paraId="2587A4A8" w14:textId="77777777" w:rsidR="00404C45" w:rsidRPr="0057544D" w:rsidRDefault="00404C45" w:rsidP="000B4333">
            <w:pPr>
              <w:jc w:val="center"/>
              <w:rPr>
                <w:color w:val="000000"/>
                <w:sz w:val="22"/>
                <w:szCs w:val="22"/>
              </w:rPr>
            </w:pPr>
            <w:r w:rsidRPr="0057544D">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5FC485BD" w14:textId="77777777" w:rsidR="00404C45" w:rsidRPr="0057544D" w:rsidRDefault="00404C45" w:rsidP="000B4333">
            <w:pPr>
              <w:jc w:val="center"/>
              <w:rPr>
                <w:color w:val="000000"/>
                <w:sz w:val="22"/>
                <w:szCs w:val="22"/>
              </w:rPr>
            </w:pPr>
            <w:r w:rsidRPr="0057544D">
              <w:rPr>
                <w:color w:val="000000"/>
                <w:sz w:val="22"/>
                <w:szCs w:val="22"/>
              </w:rPr>
              <w:t>4.8</w:t>
            </w:r>
          </w:p>
        </w:tc>
        <w:tc>
          <w:tcPr>
            <w:tcW w:w="0" w:type="auto"/>
            <w:tcBorders>
              <w:top w:val="nil"/>
              <w:left w:val="nil"/>
              <w:bottom w:val="single" w:sz="4" w:space="0" w:color="auto"/>
              <w:right w:val="single" w:sz="4" w:space="0" w:color="auto"/>
            </w:tcBorders>
            <w:noWrap/>
            <w:vAlign w:val="center"/>
            <w:hideMark/>
          </w:tcPr>
          <w:p w14:paraId="114B9328" w14:textId="77777777" w:rsidR="00404C45" w:rsidRPr="0057544D" w:rsidRDefault="00404C45" w:rsidP="000B4333">
            <w:pPr>
              <w:jc w:val="center"/>
              <w:rPr>
                <w:color w:val="000000"/>
                <w:sz w:val="22"/>
                <w:szCs w:val="22"/>
              </w:rPr>
            </w:pPr>
            <w:r w:rsidRPr="0057544D">
              <w:rPr>
                <w:color w:val="000000"/>
                <w:sz w:val="22"/>
                <w:szCs w:val="22"/>
              </w:rPr>
              <w:t>4.9</w:t>
            </w:r>
          </w:p>
        </w:tc>
        <w:tc>
          <w:tcPr>
            <w:tcW w:w="0" w:type="auto"/>
            <w:tcBorders>
              <w:top w:val="nil"/>
              <w:left w:val="nil"/>
              <w:bottom w:val="single" w:sz="4" w:space="0" w:color="auto"/>
              <w:right w:val="single" w:sz="4" w:space="0" w:color="auto"/>
            </w:tcBorders>
            <w:noWrap/>
            <w:vAlign w:val="center"/>
            <w:hideMark/>
          </w:tcPr>
          <w:p w14:paraId="1B5923CD" w14:textId="77777777" w:rsidR="00404C45" w:rsidRPr="0057544D" w:rsidRDefault="00404C45" w:rsidP="000B4333">
            <w:pPr>
              <w:jc w:val="center"/>
              <w:rPr>
                <w:color w:val="000000"/>
                <w:sz w:val="22"/>
                <w:szCs w:val="22"/>
              </w:rPr>
            </w:pPr>
            <w:r w:rsidRPr="0057544D">
              <w:rPr>
                <w:color w:val="000000"/>
                <w:sz w:val="22"/>
                <w:szCs w:val="22"/>
              </w:rPr>
              <w:t> </w:t>
            </w:r>
          </w:p>
        </w:tc>
      </w:tr>
    </w:tbl>
    <w:p w14:paraId="505939B3" w14:textId="77777777" w:rsidR="00404C45" w:rsidRPr="0057544D" w:rsidRDefault="00404C45" w:rsidP="00404C45">
      <w:pPr>
        <w:jc w:val="both"/>
      </w:pPr>
    </w:p>
    <w:p w14:paraId="0A0765D7" w14:textId="3F7209C8"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 xml:space="preserve">Из приказаних података јасно се види да је у </w:t>
      </w:r>
      <w:r w:rsidR="000534EA" w:rsidRPr="0057544D">
        <w:rPr>
          <w:lang w:val="sr-Cyrl-RS"/>
        </w:rPr>
        <w:t>претходном премеру</w:t>
      </w:r>
      <w:r w:rsidRPr="0057544D">
        <w:rPr>
          <w:lang w:val="sr-Cyrl-RS"/>
        </w:rPr>
        <w:t xml:space="preserve"> број стабала по узорку намерно одржаван у уском интервалу, независно од величине круга, док нов</w:t>
      </w:r>
      <w:r w:rsidR="000534EA" w:rsidRPr="0057544D">
        <w:rPr>
          <w:lang w:val="sr-Cyrl-RS"/>
        </w:rPr>
        <w:t>и</w:t>
      </w:r>
      <w:r w:rsidRPr="0057544D">
        <w:rPr>
          <w:lang w:val="sr-Cyrl-RS"/>
        </w:rPr>
        <w:t xml:space="preserve"> </w:t>
      </w:r>
      <w:r w:rsidR="000534EA" w:rsidRPr="0057544D">
        <w:rPr>
          <w:lang w:val="sr-Cyrl-RS"/>
        </w:rPr>
        <w:t>премер</w:t>
      </w:r>
      <w:r w:rsidRPr="0057544D">
        <w:rPr>
          <w:lang w:val="sr-Cyrl-RS"/>
        </w:rPr>
        <w:t xml:space="preserve"> приказује реалнију варијабилност структуре састојина и далеко мањи утицај субјективног фактора на процену шумског фонда.</w:t>
      </w:r>
    </w:p>
    <w:p w14:paraId="58DAAC77" w14:textId="77777777" w:rsidR="00404C45" w:rsidRPr="0057544D" w:rsidRDefault="00404C45" w:rsidP="00404C45">
      <w:pPr>
        <w:spacing w:after="160" w:line="278" w:lineRule="auto"/>
        <w:jc w:val="both"/>
        <w:rPr>
          <w:b/>
          <w:bCs/>
        </w:rPr>
      </w:pPr>
      <w:r w:rsidRPr="0057544D">
        <w:rPr>
          <w:b/>
          <w:bCs/>
        </w:rPr>
        <w:t>Унутрашња методолошка хетерогеност на нивоу одсека</w:t>
      </w:r>
    </w:p>
    <w:p w14:paraId="59B4DF99" w14:textId="62B23380" w:rsidR="000534EA" w:rsidRPr="0057544D" w:rsidRDefault="00404C45" w:rsidP="00D35CBE">
      <w:pPr>
        <w:pStyle w:val="ListParagraph"/>
        <w:spacing w:afterLines="60" w:after="144"/>
        <w:ind w:left="0" w:firstLine="720"/>
        <w:contextualSpacing w:val="0"/>
        <w:jc w:val="both"/>
        <w:rPr>
          <w:lang w:val="sr-Cyrl-RS"/>
        </w:rPr>
      </w:pPr>
      <w:r w:rsidRPr="0057544D">
        <w:rPr>
          <w:lang w:val="sr-Cyrl-RS"/>
        </w:rPr>
        <w:t xml:space="preserve">Додатни </w:t>
      </w:r>
      <w:r w:rsidR="000534EA" w:rsidRPr="0057544D">
        <w:rPr>
          <w:lang w:val="sr-Cyrl-RS"/>
        </w:rPr>
        <w:t>узрок</w:t>
      </w:r>
      <w:r w:rsidRPr="0057544D">
        <w:rPr>
          <w:lang w:val="sr-Cyrl-RS"/>
        </w:rPr>
        <w:t xml:space="preserve"> разлика између претходног и садашњег премера ове газдинске јединице представља унутрашња методолошка неуједначеност </w:t>
      </w:r>
      <w:r w:rsidR="000534EA" w:rsidRPr="0057544D">
        <w:rPr>
          <w:lang w:val="sr-Cyrl-RS"/>
        </w:rPr>
        <w:t>претходног</w:t>
      </w:r>
      <w:r w:rsidRPr="0057544D">
        <w:rPr>
          <w:lang w:val="sr-Cyrl-RS"/>
        </w:rPr>
        <w:t xml:space="preserve"> узорковања на нивоу одсека. Анализом распореда узорака утврђено је да су се у оквиру истог одсека истовремено користиле различите величине таксационих кругова (нпр. у одељењу 2/а комбиновано је 9 кругова од 1а, 16 кругова од 2а и 1 круг од 5а). Последица оваквог приступа била је изражена статистичка варијабилност и повећана осетљивост процене на локалне структурне екстреме. На пример, појава локално веће концентрације стабала у кругу од 1 ar добијала је несразмерно велики математички значај услед примене експанзионог фактора ×100, што је могло довести до прецењивања броја стабала и укупне запремине на нивоу целог одсека, док на другом делу истог одсека постоје кругови од 5 ari (експанзиони фактор x20).</w:t>
      </w:r>
      <w:r w:rsidR="000534EA" w:rsidRPr="0057544D">
        <w:rPr>
          <w:lang w:val="sr-Cyrl-RS"/>
        </w:rPr>
        <w:t xml:space="preserve"> На овај начин се може десити ситуација да инжењер на првој тачки премера (густ део шуме) постави мали круг од 1 ар. Ту је измерио једно стабло букве пречника нпр. 20 cm. Пошто је то круг од 1 ара (x</w:t>
      </w:r>
      <w:r w:rsidR="002A7ABF" w:rsidRPr="0057544D">
        <w:rPr>
          <w:lang w:val="sr-Cyrl-RS"/>
        </w:rPr>
        <w:t>100</w:t>
      </w:r>
      <w:r w:rsidR="000534EA" w:rsidRPr="0057544D">
        <w:rPr>
          <w:lang w:val="sr-Cyrl-RS"/>
        </w:rPr>
        <w:t>), то једно стабло множи са 100. Дакле, математички је уписано да на том месту има 100 стабала по хектару.</w:t>
      </w:r>
      <w:r w:rsidR="002A7ABF" w:rsidRPr="0057544D">
        <w:rPr>
          <w:lang w:val="sr-Cyrl-RS"/>
        </w:rPr>
        <w:t xml:space="preserve"> </w:t>
      </w:r>
      <w:r w:rsidR="000534EA" w:rsidRPr="0057544D">
        <w:rPr>
          <w:lang w:val="sr-Cyrl-RS"/>
        </w:rPr>
        <w:t>На другој тачки премера (</w:t>
      </w:r>
      <w:r w:rsidR="002A7ABF" w:rsidRPr="0057544D">
        <w:rPr>
          <w:lang w:val="sr-Cyrl-RS"/>
        </w:rPr>
        <w:t xml:space="preserve">нпр. </w:t>
      </w:r>
      <w:r w:rsidR="000534EA" w:rsidRPr="0057544D">
        <w:rPr>
          <w:lang w:val="sr-Cyrl-RS"/>
        </w:rPr>
        <w:t>50 метара даље у истом одсеку)</w:t>
      </w:r>
      <w:r w:rsidR="002A7ABF" w:rsidRPr="0057544D">
        <w:rPr>
          <w:lang w:val="sr-Cyrl-RS"/>
        </w:rPr>
        <w:t xml:space="preserve"> инжењер</w:t>
      </w:r>
      <w:r w:rsidR="000534EA" w:rsidRPr="0057544D">
        <w:rPr>
          <w:lang w:val="sr-Cyrl-RS"/>
        </w:rPr>
        <w:t xml:space="preserve"> одлучује да </w:t>
      </w:r>
      <w:r w:rsidR="002A7ABF" w:rsidRPr="0057544D">
        <w:rPr>
          <w:lang w:val="sr-Cyrl-RS"/>
        </w:rPr>
        <w:t>постави</w:t>
      </w:r>
      <w:r w:rsidR="000534EA" w:rsidRPr="0057544D">
        <w:rPr>
          <w:lang w:val="sr-Cyrl-RS"/>
        </w:rPr>
        <w:t xml:space="preserve"> већи круг од 2 ара. И ту проналази потпуно исто стабло букве, истог пречника од 20 cm. Међутим, пошто је ово круг од 2 ара, фактор екстраполације (множења) је сада 50</w:t>
      </w:r>
      <w:r w:rsidR="002A7ABF" w:rsidRPr="0057544D">
        <w:rPr>
          <w:lang w:val="sr-Cyrl-RS"/>
        </w:rPr>
        <w:t xml:space="preserve">, тј. на овом кругу </w:t>
      </w:r>
      <w:r w:rsidR="000534EA" w:rsidRPr="0057544D">
        <w:rPr>
          <w:lang w:val="sr-Cyrl-RS"/>
        </w:rPr>
        <w:t>има 50 стабала по хектару.</w:t>
      </w:r>
    </w:p>
    <w:p w14:paraId="1F12E57F" w14:textId="2CA2D8B6" w:rsidR="000534EA" w:rsidRPr="0057544D" w:rsidRDefault="000534EA" w:rsidP="00D35CBE">
      <w:pPr>
        <w:pStyle w:val="ListParagraph"/>
        <w:spacing w:afterLines="60" w:after="144"/>
        <w:ind w:left="0" w:firstLine="720"/>
        <w:contextualSpacing w:val="0"/>
        <w:jc w:val="both"/>
        <w:rPr>
          <w:lang w:val="sr-Cyrl-RS"/>
        </w:rPr>
      </w:pPr>
      <w:r w:rsidRPr="0057544D">
        <w:rPr>
          <w:lang w:val="sr-Cyrl-RS"/>
        </w:rPr>
        <w:t xml:space="preserve">Када </w:t>
      </w:r>
      <w:r w:rsidR="002A7ABF" w:rsidRPr="0057544D">
        <w:rPr>
          <w:lang w:val="sr-Cyrl-RS"/>
        </w:rPr>
        <w:t>обраде подаци</w:t>
      </w:r>
      <w:r w:rsidRPr="0057544D">
        <w:rPr>
          <w:lang w:val="sr-Cyrl-RS"/>
        </w:rPr>
        <w:t xml:space="preserve"> за тај један одсек, </w:t>
      </w:r>
      <w:r w:rsidR="002A7ABF" w:rsidRPr="0057544D">
        <w:rPr>
          <w:lang w:val="sr-Cyrl-RS"/>
        </w:rPr>
        <w:t>добијају се</w:t>
      </w:r>
      <w:r w:rsidRPr="0057544D">
        <w:rPr>
          <w:lang w:val="sr-Cyrl-RS"/>
        </w:rPr>
        <w:t xml:space="preserve"> се следеће</w:t>
      </w:r>
      <w:r w:rsidR="002A7ABF" w:rsidRPr="0057544D">
        <w:rPr>
          <w:lang w:val="sr-Cyrl-RS"/>
        </w:rPr>
        <w:t xml:space="preserve"> ситуације:</w:t>
      </w:r>
    </w:p>
    <w:p w14:paraId="32FAF1DC" w14:textId="789A32D7" w:rsidR="000534EA" w:rsidRPr="0057544D" w:rsidRDefault="000534EA" w:rsidP="000534EA">
      <w:pPr>
        <w:pStyle w:val="ListParagraph"/>
        <w:numPr>
          <w:ilvl w:val="0"/>
          <w:numId w:val="56"/>
        </w:numPr>
        <w:spacing w:afterLines="60" w:after="144"/>
        <w:jc w:val="both"/>
        <w:rPr>
          <w:lang w:val="en-US"/>
        </w:rPr>
      </w:pPr>
      <w:r w:rsidRPr="0057544D">
        <w:rPr>
          <w:lang w:val="en-US"/>
        </w:rPr>
        <w:t xml:space="preserve">Два биолошки потпуно идентична стабла, која расту на истој надморској висини, на истој подлози и унутар </w:t>
      </w:r>
      <w:r w:rsidR="002A7ABF" w:rsidRPr="0057544D">
        <w:rPr>
          <w:lang w:val="sr-Cyrl-RS"/>
        </w:rPr>
        <w:t xml:space="preserve">истог </w:t>
      </w:r>
      <w:r w:rsidRPr="0057544D">
        <w:rPr>
          <w:lang w:val="en-US"/>
        </w:rPr>
        <w:t>одсека, добила су потпуно различиту математичку тежину (ponder).</w:t>
      </w:r>
    </w:p>
    <w:p w14:paraId="601D4BA7" w14:textId="7810403E" w:rsidR="000534EA" w:rsidRPr="0057544D" w:rsidRDefault="000534EA" w:rsidP="000534EA">
      <w:pPr>
        <w:pStyle w:val="ListParagraph"/>
        <w:numPr>
          <w:ilvl w:val="0"/>
          <w:numId w:val="56"/>
        </w:numPr>
        <w:spacing w:afterLines="60" w:after="144"/>
        <w:jc w:val="both"/>
        <w:rPr>
          <w:lang w:val="en-US"/>
        </w:rPr>
      </w:pPr>
      <w:r w:rsidRPr="0057544D">
        <w:rPr>
          <w:lang w:val="en-US"/>
        </w:rPr>
        <w:t xml:space="preserve">Прво стабло је добило дупло већу тежину у укупном рачуну само зато што је </w:t>
      </w:r>
      <w:r w:rsidR="002A7ABF" w:rsidRPr="0057544D">
        <w:rPr>
          <w:lang w:val="sr-Cyrl-RS"/>
        </w:rPr>
        <w:t>инжењер</w:t>
      </w:r>
      <w:r w:rsidRPr="0057544D">
        <w:rPr>
          <w:lang w:val="en-US"/>
        </w:rPr>
        <w:t xml:space="preserve"> на тој микро-локацији спустио центар круга у мало гушћу скупину дрвећа</w:t>
      </w:r>
      <w:r w:rsidR="002A7ABF" w:rsidRPr="0057544D">
        <w:rPr>
          <w:lang w:val="sr-Cyrl-RS"/>
        </w:rPr>
        <w:t xml:space="preserve"> да би на мањој површини дошао до задовољавајућег броја стабала (15-20 стабала)</w:t>
      </w:r>
      <w:r w:rsidRPr="0057544D">
        <w:rPr>
          <w:lang w:val="en-US"/>
        </w:rPr>
        <w:t>.</w:t>
      </w:r>
    </w:p>
    <w:p w14:paraId="2E71C421" w14:textId="77777777" w:rsidR="002A7ABF" w:rsidRPr="0057544D" w:rsidRDefault="002A7ABF" w:rsidP="00404C45">
      <w:pPr>
        <w:pStyle w:val="ListParagraph"/>
        <w:spacing w:afterLines="60" w:after="144"/>
        <w:ind w:left="0" w:firstLine="720"/>
        <w:contextualSpacing w:val="0"/>
        <w:jc w:val="both"/>
        <w:rPr>
          <w:lang w:val="sr-Cyrl-RS"/>
        </w:rPr>
      </w:pPr>
    </w:p>
    <w:p w14:paraId="22C81D80" w14:textId="15CB2C5E"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Структура одсека према броју различитих величина таксационих кругова у старој методологији премера</w:t>
      </w:r>
    </w:p>
    <w:tbl>
      <w:tblPr>
        <w:tblW w:w="0" w:type="auto"/>
        <w:jc w:val="center"/>
        <w:tblLook w:val="04A0" w:firstRow="1" w:lastRow="0" w:firstColumn="1" w:lastColumn="0" w:noHBand="0" w:noVBand="1"/>
      </w:tblPr>
      <w:tblGrid>
        <w:gridCol w:w="3895"/>
        <w:gridCol w:w="1271"/>
        <w:gridCol w:w="2632"/>
      </w:tblGrid>
      <w:tr w:rsidR="00404C45" w:rsidRPr="0057544D" w14:paraId="6AB1F411" w14:textId="77777777" w:rsidTr="000B433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2207191" w14:textId="77777777" w:rsidR="00404C45" w:rsidRPr="0057544D" w:rsidRDefault="00404C45" w:rsidP="000B4333">
            <w:pPr>
              <w:jc w:val="center"/>
              <w:rPr>
                <w:b/>
                <w:bCs/>
                <w:color w:val="000000"/>
                <w:sz w:val="20"/>
                <w:szCs w:val="20"/>
              </w:rPr>
            </w:pPr>
            <w:r w:rsidRPr="0057544D">
              <w:rPr>
                <w:b/>
                <w:bCs/>
                <w:color w:val="000000"/>
                <w:sz w:val="20"/>
                <w:szCs w:val="20"/>
              </w:rPr>
              <w:t>Број различитих кругова у истом одсеку</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1B1BF1C" w14:textId="77777777" w:rsidR="00404C45" w:rsidRPr="0057544D" w:rsidRDefault="00404C45" w:rsidP="000B4333">
            <w:pPr>
              <w:jc w:val="center"/>
              <w:rPr>
                <w:b/>
                <w:bCs/>
                <w:color w:val="000000"/>
                <w:sz w:val="20"/>
                <w:szCs w:val="20"/>
              </w:rPr>
            </w:pPr>
            <w:r w:rsidRPr="0057544D">
              <w:rPr>
                <w:b/>
                <w:bCs/>
                <w:color w:val="000000"/>
                <w:sz w:val="20"/>
                <w:szCs w:val="20"/>
              </w:rPr>
              <w:t xml:space="preserve">Број одсека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AFD83B0" w14:textId="77777777" w:rsidR="00404C45" w:rsidRPr="0057544D" w:rsidRDefault="00404C45" w:rsidP="000B4333">
            <w:pPr>
              <w:jc w:val="center"/>
              <w:rPr>
                <w:b/>
                <w:bCs/>
                <w:color w:val="000000"/>
                <w:sz w:val="20"/>
                <w:szCs w:val="20"/>
              </w:rPr>
            </w:pPr>
            <w:r w:rsidRPr="0057544D">
              <w:rPr>
                <w:b/>
                <w:bCs/>
                <w:color w:val="000000"/>
                <w:sz w:val="20"/>
                <w:szCs w:val="20"/>
              </w:rPr>
              <w:t>Процентуално учешће (%)</w:t>
            </w:r>
          </w:p>
        </w:tc>
      </w:tr>
      <w:tr w:rsidR="00404C45" w:rsidRPr="0057544D" w14:paraId="2364B171" w14:textId="77777777" w:rsidTr="000B4333">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47ED1734" w14:textId="77777777" w:rsidR="00404C45" w:rsidRPr="0057544D" w:rsidRDefault="00404C45" w:rsidP="000B4333">
            <w:pPr>
              <w:jc w:val="center"/>
              <w:rPr>
                <w:color w:val="000000"/>
                <w:sz w:val="20"/>
                <w:szCs w:val="20"/>
              </w:rPr>
            </w:pPr>
            <w:r w:rsidRPr="0057544D">
              <w:rPr>
                <w:color w:val="000000"/>
                <w:sz w:val="20"/>
                <w:szCs w:val="20"/>
              </w:rPr>
              <w:t>1 исти круг (Методолошки чисто)</w:t>
            </w:r>
          </w:p>
        </w:tc>
        <w:tc>
          <w:tcPr>
            <w:tcW w:w="0" w:type="auto"/>
            <w:tcBorders>
              <w:top w:val="nil"/>
              <w:left w:val="nil"/>
              <w:bottom w:val="single" w:sz="4" w:space="0" w:color="auto"/>
              <w:right w:val="single" w:sz="4" w:space="0" w:color="auto"/>
            </w:tcBorders>
            <w:vAlign w:val="center"/>
            <w:hideMark/>
          </w:tcPr>
          <w:p w14:paraId="6D9FF65C" w14:textId="77777777" w:rsidR="00404C45" w:rsidRPr="0057544D" w:rsidRDefault="00404C45" w:rsidP="000B4333">
            <w:pPr>
              <w:jc w:val="center"/>
              <w:rPr>
                <w:color w:val="000000"/>
                <w:sz w:val="20"/>
                <w:szCs w:val="20"/>
              </w:rPr>
            </w:pPr>
            <w:r w:rsidRPr="0057544D">
              <w:rPr>
                <w:color w:val="000000"/>
                <w:sz w:val="20"/>
                <w:szCs w:val="20"/>
              </w:rPr>
              <w:t>96</w:t>
            </w:r>
          </w:p>
        </w:tc>
        <w:tc>
          <w:tcPr>
            <w:tcW w:w="0" w:type="auto"/>
            <w:tcBorders>
              <w:top w:val="nil"/>
              <w:left w:val="nil"/>
              <w:bottom w:val="single" w:sz="4" w:space="0" w:color="auto"/>
              <w:right w:val="single" w:sz="4" w:space="0" w:color="auto"/>
            </w:tcBorders>
            <w:vAlign w:val="center"/>
            <w:hideMark/>
          </w:tcPr>
          <w:p w14:paraId="2CBB2AC6" w14:textId="77777777" w:rsidR="00404C45" w:rsidRPr="0057544D" w:rsidRDefault="00404C45" w:rsidP="000B4333">
            <w:pPr>
              <w:jc w:val="center"/>
              <w:rPr>
                <w:color w:val="000000"/>
                <w:sz w:val="20"/>
                <w:szCs w:val="20"/>
              </w:rPr>
            </w:pPr>
            <w:r w:rsidRPr="0057544D">
              <w:rPr>
                <w:color w:val="000000"/>
                <w:sz w:val="20"/>
                <w:szCs w:val="20"/>
              </w:rPr>
              <w:t>31,07%</w:t>
            </w:r>
          </w:p>
        </w:tc>
      </w:tr>
      <w:tr w:rsidR="00404C45" w:rsidRPr="0057544D" w14:paraId="2DE0F592" w14:textId="77777777" w:rsidTr="000B4333">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68F808C6" w14:textId="77777777" w:rsidR="00404C45" w:rsidRPr="0057544D" w:rsidRDefault="00404C45" w:rsidP="000B4333">
            <w:pPr>
              <w:jc w:val="center"/>
              <w:rPr>
                <w:color w:val="000000"/>
                <w:sz w:val="20"/>
                <w:szCs w:val="20"/>
              </w:rPr>
            </w:pPr>
            <w:r w:rsidRPr="0057544D">
              <w:rPr>
                <w:color w:val="000000"/>
                <w:sz w:val="20"/>
                <w:szCs w:val="20"/>
              </w:rPr>
              <w:t>2 различита круга</w:t>
            </w:r>
          </w:p>
        </w:tc>
        <w:tc>
          <w:tcPr>
            <w:tcW w:w="0" w:type="auto"/>
            <w:tcBorders>
              <w:top w:val="nil"/>
              <w:left w:val="nil"/>
              <w:bottom w:val="single" w:sz="4" w:space="0" w:color="auto"/>
              <w:right w:val="single" w:sz="4" w:space="0" w:color="auto"/>
            </w:tcBorders>
            <w:vAlign w:val="center"/>
            <w:hideMark/>
          </w:tcPr>
          <w:p w14:paraId="0E759423" w14:textId="77777777" w:rsidR="00404C45" w:rsidRPr="0057544D" w:rsidRDefault="00404C45" w:rsidP="000B4333">
            <w:pPr>
              <w:jc w:val="center"/>
              <w:rPr>
                <w:color w:val="000000"/>
                <w:sz w:val="20"/>
                <w:szCs w:val="20"/>
              </w:rPr>
            </w:pPr>
            <w:r w:rsidRPr="0057544D">
              <w:rPr>
                <w:color w:val="000000"/>
                <w:sz w:val="20"/>
                <w:szCs w:val="20"/>
              </w:rPr>
              <w:t>117</w:t>
            </w:r>
          </w:p>
        </w:tc>
        <w:tc>
          <w:tcPr>
            <w:tcW w:w="0" w:type="auto"/>
            <w:tcBorders>
              <w:top w:val="nil"/>
              <w:left w:val="nil"/>
              <w:bottom w:val="single" w:sz="4" w:space="0" w:color="auto"/>
              <w:right w:val="single" w:sz="4" w:space="0" w:color="auto"/>
            </w:tcBorders>
            <w:vAlign w:val="center"/>
            <w:hideMark/>
          </w:tcPr>
          <w:p w14:paraId="4FC0AE06" w14:textId="77777777" w:rsidR="00404C45" w:rsidRPr="0057544D" w:rsidRDefault="00404C45" w:rsidP="000B4333">
            <w:pPr>
              <w:jc w:val="center"/>
              <w:rPr>
                <w:color w:val="000000"/>
                <w:sz w:val="20"/>
                <w:szCs w:val="20"/>
              </w:rPr>
            </w:pPr>
            <w:r w:rsidRPr="0057544D">
              <w:rPr>
                <w:color w:val="000000"/>
                <w:sz w:val="20"/>
                <w:szCs w:val="20"/>
              </w:rPr>
              <w:t>37,86%</w:t>
            </w:r>
          </w:p>
        </w:tc>
      </w:tr>
      <w:tr w:rsidR="00404C45" w:rsidRPr="0057544D" w14:paraId="2B541F92" w14:textId="77777777" w:rsidTr="000B4333">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2A39B044" w14:textId="77777777" w:rsidR="00404C45" w:rsidRPr="0057544D" w:rsidRDefault="00404C45" w:rsidP="000B4333">
            <w:pPr>
              <w:jc w:val="center"/>
              <w:rPr>
                <w:color w:val="000000"/>
                <w:sz w:val="20"/>
                <w:szCs w:val="20"/>
              </w:rPr>
            </w:pPr>
            <w:r w:rsidRPr="0057544D">
              <w:rPr>
                <w:color w:val="000000"/>
                <w:sz w:val="20"/>
                <w:szCs w:val="20"/>
              </w:rPr>
              <w:t>3 различита круга</w:t>
            </w:r>
          </w:p>
        </w:tc>
        <w:tc>
          <w:tcPr>
            <w:tcW w:w="0" w:type="auto"/>
            <w:tcBorders>
              <w:top w:val="nil"/>
              <w:left w:val="nil"/>
              <w:bottom w:val="single" w:sz="4" w:space="0" w:color="auto"/>
              <w:right w:val="single" w:sz="4" w:space="0" w:color="auto"/>
            </w:tcBorders>
            <w:vAlign w:val="center"/>
            <w:hideMark/>
          </w:tcPr>
          <w:p w14:paraId="022BEC76" w14:textId="77777777" w:rsidR="00404C45" w:rsidRPr="0057544D" w:rsidRDefault="00404C45" w:rsidP="000B4333">
            <w:pPr>
              <w:jc w:val="center"/>
              <w:rPr>
                <w:color w:val="000000"/>
                <w:sz w:val="20"/>
                <w:szCs w:val="20"/>
              </w:rPr>
            </w:pPr>
            <w:r w:rsidRPr="0057544D">
              <w:rPr>
                <w:color w:val="000000"/>
                <w:sz w:val="20"/>
                <w:szCs w:val="20"/>
              </w:rPr>
              <w:t>83</w:t>
            </w:r>
          </w:p>
        </w:tc>
        <w:tc>
          <w:tcPr>
            <w:tcW w:w="0" w:type="auto"/>
            <w:tcBorders>
              <w:top w:val="nil"/>
              <w:left w:val="nil"/>
              <w:bottom w:val="single" w:sz="4" w:space="0" w:color="auto"/>
              <w:right w:val="single" w:sz="4" w:space="0" w:color="auto"/>
            </w:tcBorders>
            <w:vAlign w:val="center"/>
            <w:hideMark/>
          </w:tcPr>
          <w:p w14:paraId="6A1B107B" w14:textId="77777777" w:rsidR="00404C45" w:rsidRPr="0057544D" w:rsidRDefault="00404C45" w:rsidP="000B4333">
            <w:pPr>
              <w:jc w:val="center"/>
              <w:rPr>
                <w:color w:val="000000"/>
                <w:sz w:val="20"/>
                <w:szCs w:val="20"/>
              </w:rPr>
            </w:pPr>
            <w:r w:rsidRPr="0057544D">
              <w:rPr>
                <w:color w:val="000000"/>
                <w:sz w:val="20"/>
                <w:szCs w:val="20"/>
              </w:rPr>
              <w:t>26,86%</w:t>
            </w:r>
          </w:p>
        </w:tc>
      </w:tr>
      <w:tr w:rsidR="00404C45" w:rsidRPr="0057544D" w14:paraId="1D2D8109" w14:textId="77777777" w:rsidTr="000B4333">
        <w:trPr>
          <w:trHeight w:val="340"/>
          <w:jc w:val="center"/>
        </w:trPr>
        <w:tc>
          <w:tcPr>
            <w:tcW w:w="0" w:type="auto"/>
            <w:tcBorders>
              <w:top w:val="nil"/>
              <w:left w:val="single" w:sz="4" w:space="0" w:color="auto"/>
              <w:bottom w:val="single" w:sz="4" w:space="0" w:color="auto"/>
              <w:right w:val="single" w:sz="4" w:space="0" w:color="auto"/>
            </w:tcBorders>
            <w:vAlign w:val="center"/>
            <w:hideMark/>
          </w:tcPr>
          <w:p w14:paraId="554BE932" w14:textId="77777777" w:rsidR="00404C45" w:rsidRPr="0057544D" w:rsidRDefault="00404C45" w:rsidP="000B4333">
            <w:pPr>
              <w:jc w:val="center"/>
              <w:rPr>
                <w:color w:val="000000"/>
                <w:sz w:val="20"/>
                <w:szCs w:val="20"/>
              </w:rPr>
            </w:pPr>
            <w:r w:rsidRPr="0057544D">
              <w:rPr>
                <w:color w:val="000000"/>
                <w:sz w:val="20"/>
                <w:szCs w:val="20"/>
              </w:rPr>
              <w:t>4 различита круга</w:t>
            </w:r>
          </w:p>
        </w:tc>
        <w:tc>
          <w:tcPr>
            <w:tcW w:w="0" w:type="auto"/>
            <w:tcBorders>
              <w:top w:val="nil"/>
              <w:left w:val="nil"/>
              <w:bottom w:val="single" w:sz="4" w:space="0" w:color="auto"/>
              <w:right w:val="single" w:sz="4" w:space="0" w:color="auto"/>
            </w:tcBorders>
            <w:vAlign w:val="center"/>
            <w:hideMark/>
          </w:tcPr>
          <w:p w14:paraId="5C3E161A" w14:textId="77777777" w:rsidR="00404C45" w:rsidRPr="0057544D" w:rsidRDefault="00404C45" w:rsidP="000B4333">
            <w:pPr>
              <w:jc w:val="center"/>
              <w:rPr>
                <w:color w:val="000000"/>
                <w:sz w:val="20"/>
                <w:szCs w:val="20"/>
              </w:rPr>
            </w:pPr>
            <w:r w:rsidRPr="0057544D">
              <w:rPr>
                <w:color w:val="000000"/>
                <w:sz w:val="20"/>
                <w:szCs w:val="20"/>
              </w:rPr>
              <w:t>13</w:t>
            </w:r>
          </w:p>
        </w:tc>
        <w:tc>
          <w:tcPr>
            <w:tcW w:w="0" w:type="auto"/>
            <w:tcBorders>
              <w:top w:val="nil"/>
              <w:left w:val="nil"/>
              <w:bottom w:val="single" w:sz="4" w:space="0" w:color="auto"/>
              <w:right w:val="single" w:sz="4" w:space="0" w:color="auto"/>
            </w:tcBorders>
            <w:vAlign w:val="center"/>
            <w:hideMark/>
          </w:tcPr>
          <w:p w14:paraId="54E2D5B6" w14:textId="77777777" w:rsidR="00404C45" w:rsidRPr="0057544D" w:rsidRDefault="00404C45" w:rsidP="000B4333">
            <w:pPr>
              <w:jc w:val="center"/>
              <w:rPr>
                <w:color w:val="000000"/>
                <w:sz w:val="20"/>
                <w:szCs w:val="20"/>
              </w:rPr>
            </w:pPr>
            <w:r w:rsidRPr="0057544D">
              <w:rPr>
                <w:color w:val="000000"/>
                <w:sz w:val="20"/>
                <w:szCs w:val="20"/>
              </w:rPr>
              <w:t>4,21%</w:t>
            </w:r>
          </w:p>
        </w:tc>
      </w:tr>
      <w:tr w:rsidR="00404C45" w:rsidRPr="0057544D" w14:paraId="5923C0D4" w14:textId="77777777" w:rsidTr="000B4333">
        <w:trPr>
          <w:trHeight w:val="340"/>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5BBE88B" w14:textId="77777777" w:rsidR="00404C45" w:rsidRPr="0057544D" w:rsidRDefault="00404C45" w:rsidP="000B4333">
            <w:pPr>
              <w:jc w:val="center"/>
              <w:rPr>
                <w:b/>
                <w:bCs/>
                <w:color w:val="000000"/>
                <w:sz w:val="20"/>
                <w:szCs w:val="20"/>
              </w:rPr>
            </w:pPr>
            <w:r w:rsidRPr="0057544D">
              <w:rPr>
                <w:b/>
                <w:bCs/>
                <w:color w:val="000000"/>
                <w:sz w:val="20"/>
                <w:szCs w:val="20"/>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44D51821" w14:textId="77777777" w:rsidR="00404C45" w:rsidRPr="0057544D" w:rsidRDefault="00404C45" w:rsidP="000B4333">
            <w:pPr>
              <w:jc w:val="center"/>
              <w:rPr>
                <w:b/>
                <w:bCs/>
                <w:color w:val="000000"/>
                <w:sz w:val="20"/>
                <w:szCs w:val="20"/>
              </w:rPr>
            </w:pPr>
            <w:r w:rsidRPr="0057544D">
              <w:rPr>
                <w:b/>
                <w:bCs/>
                <w:color w:val="000000"/>
                <w:sz w:val="20"/>
                <w:szCs w:val="20"/>
              </w:rPr>
              <w:t>309</w:t>
            </w:r>
          </w:p>
        </w:tc>
        <w:tc>
          <w:tcPr>
            <w:tcW w:w="0" w:type="auto"/>
            <w:tcBorders>
              <w:top w:val="nil"/>
              <w:left w:val="nil"/>
              <w:bottom w:val="single" w:sz="4" w:space="0" w:color="auto"/>
              <w:right w:val="single" w:sz="4" w:space="0" w:color="auto"/>
            </w:tcBorders>
            <w:shd w:val="clear" w:color="000000" w:fill="D9D9D9"/>
            <w:vAlign w:val="center"/>
            <w:hideMark/>
          </w:tcPr>
          <w:p w14:paraId="3E0B78BD" w14:textId="77777777" w:rsidR="00404C45" w:rsidRPr="0057544D" w:rsidRDefault="00404C45" w:rsidP="000B4333">
            <w:pPr>
              <w:jc w:val="center"/>
              <w:rPr>
                <w:b/>
                <w:bCs/>
                <w:color w:val="000000"/>
                <w:sz w:val="20"/>
                <w:szCs w:val="20"/>
              </w:rPr>
            </w:pPr>
            <w:r w:rsidRPr="0057544D">
              <w:rPr>
                <w:b/>
                <w:bCs/>
                <w:color w:val="000000"/>
                <w:sz w:val="20"/>
                <w:szCs w:val="20"/>
              </w:rPr>
              <w:t>100,00%</w:t>
            </w:r>
          </w:p>
        </w:tc>
      </w:tr>
    </w:tbl>
    <w:p w14:paraId="4BA95A82" w14:textId="77777777" w:rsidR="00404C45" w:rsidRPr="0057544D" w:rsidRDefault="00404C45" w:rsidP="00404C45">
      <w:pPr>
        <w:jc w:val="both"/>
        <w:rPr>
          <w:lang w:val="sr-Cyrl-RS"/>
        </w:rPr>
      </w:pPr>
    </w:p>
    <w:p w14:paraId="55CE021E" w14:textId="6F5B56D0"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Из приказане табеле може се уочити да је само 31,07 % одсека било премерено употребом једне исте величине таксационог круга, што се може сматрати методолошки уједначеним приступом. Насупрот томе, чак 68,93 % одсека премерено је комбинацијом два, три или четири различита типа кругова, што указује на изражену унутрашњу хетерогеност при претходној инвентури.</w:t>
      </w:r>
      <w:r w:rsidRPr="0057544D">
        <w:rPr>
          <w:lang w:val="sr-Latn-RS"/>
        </w:rPr>
        <w:t xml:space="preserve"> </w:t>
      </w:r>
      <w:r w:rsidRPr="0057544D">
        <w:rPr>
          <w:lang w:val="sr-Cyrl-RS"/>
        </w:rPr>
        <w:t>Највећи број одсека (37,86 %) садржао је комбинацију два различита круга, док је у 26,86 % одсека истовремено коришћено чак три различита типа узорака. У мањем броју случајева (4,21 %) унутар истог одсека коришћене су све четири величине кругова (1 ar, 2 ara, 5 ari и 10 ari).</w:t>
      </w:r>
      <w:r w:rsidRPr="0057544D">
        <w:rPr>
          <w:lang w:val="sr-Latn-RS"/>
        </w:rPr>
        <w:t xml:space="preserve"> </w:t>
      </w:r>
      <w:r w:rsidRPr="0057544D">
        <w:rPr>
          <w:lang w:val="sr-Cyrl-RS"/>
        </w:rPr>
        <w:t>Оваква структура узорковања указује да интензитет премера није био стандардизован, већ је значајно зависио од процене таксатора и локалне структуре састојине. Последично, унутар истог одсека долазило је до мешања различитих експанзионих фактора (×10, ×20, ×50 и ×100), што је повећавало статистичку варијабилност и умањивало међусобну упоредивост података.</w:t>
      </w:r>
    </w:p>
    <w:p w14:paraId="5B341116" w14:textId="77777777"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Са становишта статистичке поузданости и упоредивости резултата, оваква методолошка неуједначеност представља један од значајних фактора који је могао утицати на прецењивање густине стабала и укупне запремине у претходном премеру.</w:t>
      </w:r>
    </w:p>
    <w:p w14:paraId="2AD73982" w14:textId="5242CDB4" w:rsidR="00404C45" w:rsidRPr="0057544D" w:rsidRDefault="00404C45" w:rsidP="00404C45">
      <w:pPr>
        <w:spacing w:after="160" w:line="278" w:lineRule="auto"/>
        <w:jc w:val="center"/>
        <w:rPr>
          <w:lang w:val="sr-Cyrl-RS"/>
        </w:rPr>
      </w:pPr>
      <w:r w:rsidRPr="0057544D">
        <w:rPr>
          <w:noProof/>
        </w:rPr>
        <w:lastRenderedPageBreak/>
        <w:drawing>
          <wp:inline distT="0" distB="0" distL="0" distR="0" wp14:anchorId="3C72DDF1" wp14:editId="2669B445">
            <wp:extent cx="5940000" cy="3204000"/>
            <wp:effectExtent l="0" t="0" r="3810" b="15875"/>
            <wp:docPr id="723215745" name="Chart 1">
              <a:extLst xmlns:a="http://schemas.openxmlformats.org/drawingml/2006/main">
                <a:ext uri="{FF2B5EF4-FFF2-40B4-BE49-F238E27FC236}">
                  <a16:creationId xmlns:a16="http://schemas.microsoft.com/office/drawing/2014/main" id="{34297CA3-62B2-AD81-C32E-35E12BDF9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57544D">
        <w:rPr>
          <w:noProof/>
        </w:rPr>
        <w:drawing>
          <wp:inline distT="0" distB="0" distL="0" distR="0" wp14:anchorId="658F1D84" wp14:editId="130C19B4">
            <wp:extent cx="5940000" cy="3204000"/>
            <wp:effectExtent l="0" t="0" r="3810" b="15875"/>
            <wp:docPr id="1582441866" name="Chart 1">
              <a:extLst xmlns:a="http://schemas.openxmlformats.org/drawingml/2006/main">
                <a:ext uri="{FF2B5EF4-FFF2-40B4-BE49-F238E27FC236}">
                  <a16:creationId xmlns:a16="http://schemas.microsoft.com/office/drawing/2014/main" id="{FC8E36BF-FF48-4E7D-A6CA-9B42489B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B988A4" w14:textId="4E49590F"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 xml:space="preserve">Приказани графикони јасно илуструју разлике у структури броја стабала добијених применом </w:t>
      </w:r>
      <w:r w:rsidR="002A7ABF" w:rsidRPr="0057544D">
        <w:rPr>
          <w:lang w:val="sr-Cyrl-RS"/>
        </w:rPr>
        <w:t>премера круговима са константним полупречником</w:t>
      </w:r>
      <w:r w:rsidRPr="0057544D">
        <w:rPr>
          <w:lang w:val="sr-Cyrl-RS"/>
        </w:rPr>
        <w:t xml:space="preserve"> и </w:t>
      </w:r>
      <w:r w:rsidR="00E174FC" w:rsidRPr="0057544D">
        <w:rPr>
          <w:lang w:val="sr-Cyrl-RS"/>
        </w:rPr>
        <w:t>применом узорака са концентричним круговима</w:t>
      </w:r>
      <w:r w:rsidRPr="0057544D">
        <w:rPr>
          <w:lang w:val="sr-Cyrl-RS"/>
        </w:rPr>
        <w:t xml:space="preserve">. Први графикон приказује апсолутан број стабала по дебљинским степенима, док други графикон приказује процентуално учешће стабала по дебљинским категоријама. На оба графикона уочава се да је премер </w:t>
      </w:r>
      <w:r w:rsidR="004D4506" w:rsidRPr="0057544D">
        <w:rPr>
          <w:lang w:val="sr-Cyrl-RS"/>
        </w:rPr>
        <w:t>помоћу кругова са константним полупречником</w:t>
      </w:r>
      <w:r w:rsidRPr="0057544D">
        <w:rPr>
          <w:lang w:val="sr-Cyrl-RS"/>
        </w:rPr>
        <w:t xml:space="preserve"> регистрова</w:t>
      </w:r>
      <w:r w:rsidR="004D4506" w:rsidRPr="0057544D">
        <w:rPr>
          <w:lang w:val="sr-Cyrl-RS"/>
        </w:rPr>
        <w:t>о</w:t>
      </w:r>
      <w:r w:rsidRPr="0057544D">
        <w:rPr>
          <w:lang w:val="sr-Cyrl-RS"/>
        </w:rPr>
        <w:t xml:space="preserve"> значајно већи број стабала у танким и средњим дебљинским разредима, посебно у категоријама 10–15 cm, 15–20 cm, 20–25 cm и 25–30 cm. Најизраженије разлике присутне су у дебљинском степену 10–15 cm, где </w:t>
      </w:r>
      <w:r w:rsidR="004D4506" w:rsidRPr="0057544D">
        <w:rPr>
          <w:lang w:val="sr-Cyrl-RS"/>
        </w:rPr>
        <w:t xml:space="preserve">премер помоћу кругова са константним полупречником </w:t>
      </w:r>
      <w:r w:rsidRPr="0057544D">
        <w:rPr>
          <w:lang w:val="sr-Cyrl-RS"/>
        </w:rPr>
        <w:t>показује највећу концентрацију стабала. Ова појава директна је последица адаптивног система узорковања и примене малих таксационих кругова са високим експанзионим факторима, пре свега кругова од 1 ar и 2 ara.</w:t>
      </w:r>
    </w:p>
    <w:p w14:paraId="78BBE0A7" w14:textId="6D2EB235"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 xml:space="preserve">У </w:t>
      </w:r>
      <w:r w:rsidR="004D4506" w:rsidRPr="0057544D">
        <w:rPr>
          <w:lang w:val="sr-Cyrl-RS"/>
        </w:rPr>
        <w:t xml:space="preserve">премеру помоћу кругова са константним полупречником </w:t>
      </w:r>
      <w:r w:rsidRPr="0057544D">
        <w:rPr>
          <w:lang w:val="sr-Cyrl-RS"/>
        </w:rPr>
        <w:t>локално гушћи делови састојине и групе подмлатка добијали су несразмерно велики утицај на коначну процену, јер су стабла измерена у малим круговима екстраполисана факторима ×50 и ×100. Последица оваквог приступа било је систематско повећање процењеног броја стабала у нижим и средњим дебљинским категоријама, чиме је створена слика о значајно већој густини младих и средњедобних стабала него што је реално постојало на терену.</w:t>
      </w:r>
    </w:p>
    <w:p w14:paraId="5AA66825" w14:textId="77777777"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Збирни приказ укупног броја стабала по дебљинским степенима додатно потврђује снажан утицај промене методологије на структуру добијених података. На графиконима се јасно уочавају две различите законитости.</w:t>
      </w:r>
    </w:p>
    <w:p w14:paraId="3CF6287C" w14:textId="3BE8B2CC"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 xml:space="preserve">Прва се односи на изразито повећан број стабала у нижим дебљинским разредима код </w:t>
      </w:r>
      <w:r w:rsidR="00E174FC" w:rsidRPr="0057544D">
        <w:rPr>
          <w:lang w:val="sr-Cyrl-RS"/>
        </w:rPr>
        <w:t>премера круговима са константним полупречником</w:t>
      </w:r>
      <w:r w:rsidRPr="0057544D">
        <w:rPr>
          <w:lang w:val="sr-Cyrl-RS"/>
        </w:rPr>
        <w:t>. Високи плави стубићи у класама од 7,5 до 27,5 cm указују да је стара методологија, услед избора малих кругова на најгушћим местима у састојини, систематски прецењивала број танких стабала. Пројектовањем оваквих локалних концентрација стабала великим експанзионим факторима добијена је статистички пренаглашена слика о бројности младих стабала. Насупрот томе</w:t>
      </w:r>
      <w:r w:rsidR="004D4506" w:rsidRPr="0057544D">
        <w:rPr>
          <w:lang w:val="sr-Cyrl-RS"/>
        </w:rPr>
        <w:t xml:space="preserve"> премер</w:t>
      </w:r>
      <w:r w:rsidRPr="0057544D">
        <w:rPr>
          <w:lang w:val="sr-Cyrl-RS"/>
        </w:rPr>
        <w:t xml:space="preserve"> заснован на фиксним концентричним круговима, елиминише ову врсту пристрасности и даје равномернију и реалнију структуру дебљинске расподеле.</w:t>
      </w:r>
    </w:p>
    <w:p w14:paraId="4A7BFD1B" w14:textId="77777777" w:rsidR="00404C45" w:rsidRPr="0057544D" w:rsidRDefault="00404C45" w:rsidP="00404C45">
      <w:pPr>
        <w:pStyle w:val="ListParagraph"/>
        <w:spacing w:afterLines="60" w:after="144"/>
        <w:ind w:left="0" w:firstLine="720"/>
        <w:contextualSpacing w:val="0"/>
        <w:jc w:val="both"/>
        <w:rPr>
          <w:lang w:val="sr-Cyrl-RS"/>
        </w:rPr>
      </w:pPr>
      <w:r w:rsidRPr="0057544D">
        <w:rPr>
          <w:lang w:val="sr-Cyrl-RS"/>
        </w:rPr>
        <w:t>Друга законитост уочава се у јачим дебљинским категоријама, посебно изнад 52,5 cm, где су вредности добијене новом методологијом у више случајева веће од вредности добијених старим премером. Ово указује да је систем концентричних кругова са фиксном геометријом успешније обухватио и адекватније статистички пондерисао крупна и вредна стабла, која су у старом систему, услед мањег интензитета узорковања у великим круговима и примене нижих експанзионих фактора, често била потцењена.</w:t>
      </w:r>
    </w:p>
    <w:p w14:paraId="565166DD" w14:textId="77777777" w:rsidR="00404C45" w:rsidRPr="0057544D" w:rsidRDefault="00404C45" w:rsidP="00404C45">
      <w:pPr>
        <w:jc w:val="both"/>
        <w:rPr>
          <w:lang w:val="sr-Cyrl-RS"/>
        </w:rPr>
      </w:pPr>
    </w:p>
    <w:p w14:paraId="45DFEA64" w14:textId="1564FF03" w:rsidR="00404C45" w:rsidRPr="0057544D" w:rsidRDefault="00404C45" w:rsidP="004D4506">
      <w:pPr>
        <w:jc w:val="center"/>
        <w:rPr>
          <w:lang w:val="sr-Cyrl-RS"/>
        </w:rPr>
      </w:pPr>
      <w:r w:rsidRPr="0057544D">
        <w:rPr>
          <w:noProof/>
        </w:rPr>
        <w:lastRenderedPageBreak/>
        <w:drawing>
          <wp:inline distT="0" distB="0" distL="0" distR="0" wp14:anchorId="5BC00538" wp14:editId="4CE77037">
            <wp:extent cx="5940000" cy="3204000"/>
            <wp:effectExtent l="0" t="0" r="3810" b="15875"/>
            <wp:docPr id="806653470" name="Chart 1">
              <a:extLst xmlns:a="http://schemas.openxmlformats.org/drawingml/2006/main">
                <a:ext uri="{FF2B5EF4-FFF2-40B4-BE49-F238E27FC236}">
                  <a16:creationId xmlns:a16="http://schemas.microsoft.com/office/drawing/2014/main" id="{A2339380-28CA-41F9-950E-63730E354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7544D">
        <w:rPr>
          <w:noProof/>
        </w:rPr>
        <w:drawing>
          <wp:inline distT="0" distB="0" distL="0" distR="0" wp14:anchorId="252EA4D0" wp14:editId="3290AC93">
            <wp:extent cx="5940000" cy="3204000"/>
            <wp:effectExtent l="0" t="0" r="3810" b="15875"/>
            <wp:docPr id="352969250" name="Chart 1">
              <a:extLst xmlns:a="http://schemas.openxmlformats.org/drawingml/2006/main">
                <a:ext uri="{FF2B5EF4-FFF2-40B4-BE49-F238E27FC236}">
                  <a16:creationId xmlns:a16="http://schemas.microsoft.com/office/drawing/2014/main" id="{705F912A-838F-4627-9154-76D21A7C7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2FE13C" w14:textId="77777777"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Упоредна анализа апсолутне запремине и њеног процентуалног учешћа по дебљинским степенима пружа јасан увид у механизам методолошких разлика између претходног и садашњег премера.</w:t>
      </w:r>
    </w:p>
    <w:p w14:paraId="59E08BA5" w14:textId="77777777"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Горњи графикон показује да се највећи део разлике у укупној запремини, при чему стари премер исказује значајно веће вредности, формира управо у опсегу средњих дебљинских разреда од 12,5 до 47,5 cm. Ова појава директна је последица прецењивања густине састојина у малим таксационим круговима (1 ar и 2 ara), у којима су примењивани високи експанзиони фактори. На тај начин локално гушћи делови састојина добијали су несразмерно велики утицај на коначну процену запремине, што је довело до систематског повећања вредности средњедебелог материјала.</w:t>
      </w:r>
    </w:p>
    <w:p w14:paraId="165A1269" w14:textId="77777777"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Са друге стране, у дебљинским категоријама изнад 57,5 cm нова методологија у већини случајева бележи веће вредности запремине, што указује да је претходни систем узорковања делимично потцењивао учешће зрелог и крупног дрвног фонда. Примена фиксних концентричних кругова омогућила је реалније и стабилније обухватање стабала већих димензија, која имају највећи производни и еколошки значај.</w:t>
      </w:r>
    </w:p>
    <w:p w14:paraId="1880F4FA" w14:textId="1EB98C23" w:rsidR="00404C45" w:rsidRPr="0057544D" w:rsidRDefault="00E174FC" w:rsidP="004D4506">
      <w:pPr>
        <w:pStyle w:val="ListParagraph"/>
        <w:spacing w:afterLines="60" w:after="144"/>
        <w:ind w:left="0" w:firstLine="720"/>
        <w:contextualSpacing w:val="0"/>
        <w:jc w:val="both"/>
        <w:rPr>
          <w:lang w:val="sr-Cyrl-RS"/>
        </w:rPr>
      </w:pPr>
      <w:r w:rsidRPr="0057544D">
        <w:rPr>
          <w:lang w:val="sr-Cyrl-RS"/>
        </w:rPr>
        <w:t>Други</w:t>
      </w:r>
      <w:r w:rsidR="00404C45" w:rsidRPr="0057544D">
        <w:rPr>
          <w:lang w:val="sr-Cyrl-RS"/>
        </w:rPr>
        <w:t xml:space="preserve"> графикон процентуалног учешћа запремине додатно потврђује наведене законитости. Стара методологија формира изразито наглашен и асиметричан „пик“ запремине у разредима 32,5–37,5 cm, што указује на неприродно концентрисање запремине у средњим дебљинским категоријама. Насупрот томе, нова методологија даје уравнотеженију и биолошки реалнију криву расподеле, са тежиштем помереним ка зрелијим дебљинским разредима (42,5–47,5 cm) и стабилнијим учешћем најдебљих стабала.</w:t>
      </w:r>
    </w:p>
    <w:p w14:paraId="2642E274" w14:textId="7B7B447E"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 xml:space="preserve">Добијени резултати јасно потврђују да увођење </w:t>
      </w:r>
      <w:r w:rsidR="00E174FC" w:rsidRPr="0057544D">
        <w:rPr>
          <w:lang w:val="sr-Cyrl-RS"/>
        </w:rPr>
        <w:t>узорака</w:t>
      </w:r>
      <w:r w:rsidRPr="0057544D">
        <w:rPr>
          <w:lang w:val="sr-Cyrl-RS"/>
        </w:rPr>
        <w:t xml:space="preserve"> са концентричним круговима представља значајан корак ка методолошки уједначенијем, статистички стабилнијем и реалнијем моделу процене шумског фонда. Истовремено, анализа показује да је значајан део разлика између два премера последица различитог начина узорковања и обраде података, а не искључиво реалних промена у структури шумских састојина.</w:t>
      </w:r>
    </w:p>
    <w:p w14:paraId="6EF6487D" w14:textId="77777777" w:rsidR="00404C45" w:rsidRPr="0057544D" w:rsidRDefault="00404C45" w:rsidP="00404C45">
      <w:pPr>
        <w:jc w:val="both"/>
        <w:rPr>
          <w:lang w:val="sr-Cyrl-RS"/>
        </w:rPr>
      </w:pPr>
    </w:p>
    <w:p w14:paraId="7947E722" w14:textId="77777777" w:rsidR="00404C45" w:rsidRPr="0057544D" w:rsidRDefault="00404C45" w:rsidP="004D4506">
      <w:pPr>
        <w:jc w:val="center"/>
        <w:rPr>
          <w:lang w:val="sr-Cyrl-RS"/>
        </w:rPr>
      </w:pPr>
      <w:r w:rsidRPr="0057544D">
        <w:rPr>
          <w:noProof/>
        </w:rPr>
        <w:lastRenderedPageBreak/>
        <w:drawing>
          <wp:inline distT="0" distB="0" distL="0" distR="0" wp14:anchorId="7BAE0293" wp14:editId="469EB7DC">
            <wp:extent cx="9067800" cy="3552825"/>
            <wp:effectExtent l="0" t="0" r="0" b="9525"/>
            <wp:docPr id="1771814547" name="Chart 1">
              <a:extLst xmlns:a="http://schemas.openxmlformats.org/drawingml/2006/main">
                <a:ext uri="{FF2B5EF4-FFF2-40B4-BE49-F238E27FC236}">
                  <a16:creationId xmlns:a16="http://schemas.microsoft.com/office/drawing/2014/main" id="{0A271AAA-BB3B-42C0-AC1D-F5BF834E5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7AE9C7" w14:textId="77777777"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Посебно важан аспект ове анализе представља уочена повезаност између већег процењеног броја стабала и нижих измерених висина у премеру из 2015. године.</w:t>
      </w:r>
    </w:p>
    <w:p w14:paraId="3D5DFAA3" w14:textId="122DDDEB" w:rsidR="00E174FC" w:rsidRPr="0057544D" w:rsidRDefault="00E174FC" w:rsidP="00E174FC">
      <w:pPr>
        <w:pStyle w:val="ListParagraph"/>
        <w:spacing w:afterLines="60" w:after="144"/>
        <w:ind w:left="0" w:firstLine="720"/>
        <w:contextualSpacing w:val="0"/>
        <w:jc w:val="both"/>
        <w:rPr>
          <w:lang w:val="sr-Cyrl-RS"/>
        </w:rPr>
      </w:pPr>
      <w:r w:rsidRPr="0057544D">
        <w:rPr>
          <w:lang w:val="sr-Cyrl-RS"/>
        </w:rPr>
        <w:t>Упоређивањем резултата два премера може се предпоставити да су нижи износи висина из претходног периода делимично ублажавали (компензовали) ефекат прецењеног броја стабала у мањим дебљинским категоријама. Иако је претходни начин узорковања, кроз примену високих експанзионих фактора, вештачки генерисао већи број стабала, коначни обрачун запремине је остао у прихватљивим оквирима јер су за та иста стабла уписане знатно ниже просечне висине. Важно је нагласити да овај системски помак у висинама није последица саме геометрије узорковања (методологије кругова), већ искључиво фактора прецизности приликом теренског рада. Системски ниже висине у претходном премеру последица су тадашње несавршености мерних инструмената и субјективне одокативне процене инжењера на терену у густим и непрегледним састојинама.</w:t>
      </w:r>
    </w:p>
    <w:p w14:paraId="6470A0CC" w14:textId="52EE7FA5" w:rsidR="00E174FC" w:rsidRPr="0057544D" w:rsidRDefault="00E174FC" w:rsidP="00E174FC">
      <w:pPr>
        <w:pStyle w:val="ListParagraph"/>
        <w:spacing w:afterLines="60" w:after="144"/>
        <w:ind w:left="0" w:firstLine="720"/>
        <w:contextualSpacing w:val="0"/>
        <w:jc w:val="both"/>
        <w:rPr>
          <w:lang w:val="sr-Cyrl-RS"/>
        </w:rPr>
      </w:pPr>
      <w:r w:rsidRPr="0057544D">
        <w:rPr>
          <w:lang w:val="sr-Cyrl-RS"/>
        </w:rPr>
        <w:t>Тако су се у коначном резултату претходног обрачуна поклопиле две независне грешке: једна методолошка (која је надувавала број стабала) и једна техничка (која је спуштала висине), чиме је створен лажан утисак о стабилности запреминског фонда.</w:t>
      </w:r>
    </w:p>
    <w:p w14:paraId="5D1B40E5" w14:textId="45FFE5EB" w:rsidR="00404C45" w:rsidRPr="0057544D" w:rsidRDefault="00404C45" w:rsidP="004D4506">
      <w:pPr>
        <w:pStyle w:val="ListParagraph"/>
        <w:spacing w:afterLines="60" w:after="144"/>
        <w:ind w:left="0" w:firstLine="720"/>
        <w:contextualSpacing w:val="0"/>
        <w:jc w:val="both"/>
        <w:rPr>
          <w:lang w:val="sr-Cyrl-RS"/>
        </w:rPr>
      </w:pPr>
      <w:r w:rsidRPr="0057544D">
        <w:rPr>
          <w:lang w:val="sr-Cyrl-RS"/>
        </w:rPr>
        <w:t>Да су у претходном премеру била примењена већа и реалнија висинска мерења, каква су добијена у новом премеру</w:t>
      </w:r>
      <w:r w:rsidR="00594EA2" w:rsidRPr="0057544D">
        <w:rPr>
          <w:lang w:val="sr-Cyrl-RS"/>
        </w:rPr>
        <w:t xml:space="preserve"> (висине проверене два пута на терену)</w:t>
      </w:r>
      <w:r w:rsidRPr="0057544D">
        <w:rPr>
          <w:lang w:val="sr-Cyrl-RS"/>
        </w:rPr>
        <w:t>, укупна процењена запремина била би знатно већа и тешко би се могла у потпуности објаснити реалним структурним карактеристикама састојина. На тај начин, у старом систему су истовремено постојала два супротна ефекта</w:t>
      </w:r>
      <w:r w:rsidR="00594EA2" w:rsidRPr="0057544D">
        <w:rPr>
          <w:lang w:val="sr-Cyrl-RS"/>
        </w:rPr>
        <w:t xml:space="preserve"> </w:t>
      </w:r>
      <w:r w:rsidRPr="0057544D">
        <w:rPr>
          <w:lang w:val="sr-Cyrl-RS"/>
        </w:rPr>
        <w:t xml:space="preserve">са једне стране повећан број стабала у средњим дебљинским категоријама, а са друге стране ниже процењене висине тих стабала. </w:t>
      </w:r>
    </w:p>
    <w:p w14:paraId="2382C6BD" w14:textId="570087DB" w:rsidR="00404C45" w:rsidRPr="0057544D" w:rsidRDefault="00404C45" w:rsidP="004D4506">
      <w:pPr>
        <w:pStyle w:val="ListParagraph"/>
        <w:spacing w:afterLines="60" w:after="144"/>
        <w:ind w:left="0" w:firstLine="720"/>
        <w:contextualSpacing w:val="0"/>
        <w:jc w:val="both"/>
        <w:rPr>
          <w:lang w:val="sr-Latn-RS"/>
        </w:rPr>
      </w:pPr>
      <w:r w:rsidRPr="0057544D">
        <w:rPr>
          <w:lang w:val="sr-Cyrl-RS"/>
        </w:rPr>
        <w:t xml:space="preserve">На основу приказаних резултата може се закључити да разлике у укупном броју стабала и укупној запремини између два премера не представљају искључиво последицу реалних промена у шумском фонду, као што су сече, сушење или деградација шума, већ су у великој мери условљене различитим методолошким приступом узорковању и обради података. </w:t>
      </w:r>
      <w:r w:rsidR="004D4506" w:rsidRPr="0057544D">
        <w:rPr>
          <w:lang w:val="sr-Cyrl-RS"/>
        </w:rPr>
        <w:t>Премер са концентричним круговима</w:t>
      </w:r>
      <w:r w:rsidRPr="0057544D">
        <w:rPr>
          <w:lang w:val="sr-Cyrl-RS"/>
        </w:rPr>
        <w:t xml:space="preserve"> је, елиминисањем субјективног избора величине круга и увођењем фиксних концентричних узорака, довела до уклањања фиктивног вишка танких стабала и реалнијег сагледавања структуре </w:t>
      </w:r>
      <w:r w:rsidR="00594EA2" w:rsidRPr="0057544D">
        <w:rPr>
          <w:lang w:val="sr-Cyrl-RS"/>
        </w:rPr>
        <w:t>зрелог и дозревајућег дела запремине</w:t>
      </w:r>
      <w:r w:rsidRPr="0057544D">
        <w:rPr>
          <w:lang w:val="sr-Cyrl-RS"/>
        </w:rPr>
        <w:t>.</w:t>
      </w:r>
    </w:p>
    <w:p w14:paraId="5AAAC239" w14:textId="4A68BC18" w:rsidR="000534EA" w:rsidRPr="0057544D" w:rsidRDefault="000534EA" w:rsidP="000534EA">
      <w:pPr>
        <w:pStyle w:val="ListParagraph"/>
        <w:ind w:left="0" w:firstLine="720"/>
        <w:jc w:val="both"/>
        <w:rPr>
          <w:lang w:val="sr-Cyrl-RS"/>
        </w:rPr>
      </w:pPr>
      <w:r w:rsidRPr="0057544D">
        <w:rPr>
          <w:lang w:val="sr-Cyrl-RS"/>
        </w:rPr>
        <w:t xml:space="preserve">Треба свакако узети у обзир и то да је реални прираст код престарелих изданачких састојина јако редукован и смањен у односу на рачунски изведен (преко функције) па је и то делом довело до настале разлике. </w:t>
      </w:r>
    </w:p>
    <w:p w14:paraId="770E062C" w14:textId="7A6639EF" w:rsidR="000774C1" w:rsidRPr="0057544D" w:rsidRDefault="00357C1C" w:rsidP="00357C1C">
      <w:pPr>
        <w:pStyle w:val="Heading2"/>
        <w:rPr>
          <w:rFonts w:ascii="Times New Roman" w:hAnsi="Times New Roman"/>
          <w:i w:val="0"/>
          <w:sz w:val="24"/>
          <w:szCs w:val="24"/>
        </w:rPr>
      </w:pPr>
      <w:r w:rsidRPr="0057544D">
        <w:rPr>
          <w:rFonts w:ascii="Times New Roman" w:hAnsi="Times New Roman"/>
          <w:i w:val="0"/>
          <w:sz w:val="24"/>
          <w:szCs w:val="24"/>
        </w:rPr>
        <w:t>2.3.</w:t>
      </w:r>
      <w:r w:rsidRPr="0057544D">
        <w:rPr>
          <w:rFonts w:ascii="Times New Roman" w:hAnsi="Times New Roman"/>
          <w:i w:val="0"/>
          <w:sz w:val="24"/>
          <w:szCs w:val="24"/>
        </w:rPr>
        <w:tab/>
        <w:t>ОДНОС ПЛАНИРАНИХ И ОСТВАРЕНИХ РАДОВА У ДОСАДАШЊЕМ ГАЗДОВАЊУ</w:t>
      </w:r>
    </w:p>
    <w:p w14:paraId="3457C788" w14:textId="77777777" w:rsidR="00357C1C" w:rsidRPr="0057544D" w:rsidRDefault="00357C1C" w:rsidP="00357C1C">
      <w:pPr>
        <w:pStyle w:val="Heading3"/>
        <w:rPr>
          <w:rFonts w:ascii="Times New Roman" w:hAnsi="Times New Roman"/>
          <w:sz w:val="24"/>
          <w:szCs w:val="24"/>
          <w:lang w:val="sr-Latn-RS"/>
        </w:rPr>
      </w:pPr>
      <w:r w:rsidRPr="0057544D">
        <w:rPr>
          <w:rFonts w:ascii="Times New Roman" w:hAnsi="Times New Roman"/>
          <w:sz w:val="24"/>
          <w:szCs w:val="24"/>
        </w:rPr>
        <w:t>2.3.1.</w:t>
      </w:r>
      <w:r w:rsidRPr="0057544D">
        <w:rPr>
          <w:rFonts w:ascii="Times New Roman" w:hAnsi="Times New Roman"/>
          <w:sz w:val="24"/>
          <w:szCs w:val="24"/>
        </w:rPr>
        <w:tab/>
        <w:t>Досадашњи радови на обнови и гајењу</w:t>
      </w:r>
    </w:p>
    <w:p w14:paraId="700FB4A7" w14:textId="47557434" w:rsidR="000774C1" w:rsidRPr="0057544D" w:rsidRDefault="000774C1" w:rsidP="000774C1">
      <w:pPr>
        <w:pStyle w:val="ListParagraph"/>
        <w:ind w:left="851" w:firstLine="567"/>
        <w:rPr>
          <w:b/>
          <w:lang w:val="sr-Cyrl-RS"/>
        </w:rPr>
      </w:pPr>
    </w:p>
    <w:p w14:paraId="25924F73" w14:textId="77777777" w:rsidR="000774C1" w:rsidRPr="0057544D" w:rsidRDefault="000774C1" w:rsidP="000774C1">
      <w:pPr>
        <w:pStyle w:val="ListParagraph"/>
        <w:ind w:left="0"/>
        <w:rPr>
          <w:lang w:val="sr-Cyrl-RS"/>
        </w:rPr>
      </w:pPr>
      <w:r w:rsidRPr="0057544D">
        <w:rPr>
          <w:lang w:val="sr-Cyrl-RS"/>
        </w:rPr>
        <w:t>Упоредна анлиза Плана гајења шума (2016. год.) и Евиденције извршених радова по наведеном плану, приказана је наредним табелаама.</w:t>
      </w:r>
    </w:p>
    <w:p w14:paraId="72183007" w14:textId="71821EED" w:rsidR="00CE16FC" w:rsidRPr="0057544D" w:rsidRDefault="00CE16FC" w:rsidP="00CE16FC">
      <w:pPr>
        <w:pStyle w:val="Quote"/>
        <w:rPr>
          <w:lang w:val="sr-Cyrl-RS"/>
        </w:rPr>
      </w:pPr>
      <w:r w:rsidRPr="0057544D">
        <w:rPr>
          <w:lang w:val="sr-Cyrl-RS"/>
        </w:rPr>
        <w:t>Табела 34-Приказ досадашњих радова на обнови и гајењу.</w:t>
      </w:r>
    </w:p>
    <w:tbl>
      <w:tblPr>
        <w:tblW w:w="0" w:type="auto"/>
        <w:jc w:val="center"/>
        <w:tblLook w:val="04A0" w:firstRow="1" w:lastRow="0" w:firstColumn="1" w:lastColumn="0" w:noHBand="0" w:noVBand="1"/>
      </w:tblPr>
      <w:tblGrid>
        <w:gridCol w:w="2876"/>
        <w:gridCol w:w="1141"/>
        <w:gridCol w:w="1547"/>
        <w:gridCol w:w="1547"/>
      </w:tblGrid>
      <w:tr w:rsidR="00C4166F" w:rsidRPr="0057544D" w14:paraId="2E669BB8" w14:textId="77777777" w:rsidTr="00C4166F">
        <w:trPr>
          <w:trHeight w:val="340"/>
          <w:jc w:val="center"/>
        </w:trPr>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697E63B6" w14:textId="77777777" w:rsidR="00C4166F" w:rsidRPr="0057544D" w:rsidRDefault="00C4166F" w:rsidP="00C4166F">
            <w:pPr>
              <w:widowControl/>
              <w:jc w:val="center"/>
              <w:rPr>
                <w:b/>
                <w:bCs/>
                <w:color w:val="000000"/>
                <w:sz w:val="20"/>
                <w:szCs w:val="20"/>
                <w:lang w:val="en-US" w:eastAsia="en-US"/>
              </w:rPr>
            </w:pPr>
            <w:r w:rsidRPr="0057544D">
              <w:rPr>
                <w:b/>
                <w:bCs/>
                <w:color w:val="000000"/>
                <w:sz w:val="20"/>
                <w:szCs w:val="20"/>
                <w:lang w:val="en-US" w:eastAsia="en-US"/>
              </w:rPr>
              <w:lastRenderedPageBreak/>
              <w:t>Врста радова</w:t>
            </w:r>
          </w:p>
        </w:tc>
        <w:tc>
          <w:tcPr>
            <w:tcW w:w="0" w:type="auto"/>
            <w:tcBorders>
              <w:top w:val="single" w:sz="8" w:space="0" w:color="auto"/>
              <w:left w:val="nil"/>
              <w:bottom w:val="single" w:sz="4" w:space="0" w:color="auto"/>
              <w:right w:val="single" w:sz="4" w:space="0" w:color="auto"/>
            </w:tcBorders>
            <w:vAlign w:val="center"/>
            <w:hideMark/>
          </w:tcPr>
          <w:p w14:paraId="30C42FFC" w14:textId="77777777" w:rsidR="00C4166F" w:rsidRPr="0057544D" w:rsidRDefault="00C4166F" w:rsidP="00C4166F">
            <w:pPr>
              <w:widowControl/>
              <w:jc w:val="center"/>
              <w:rPr>
                <w:b/>
                <w:bCs/>
                <w:color w:val="000000"/>
                <w:sz w:val="20"/>
                <w:szCs w:val="20"/>
                <w:lang w:val="en-US" w:eastAsia="en-US"/>
              </w:rPr>
            </w:pPr>
            <w:r w:rsidRPr="0057544D">
              <w:rPr>
                <w:b/>
                <w:bCs/>
                <w:color w:val="000000"/>
                <w:sz w:val="20"/>
                <w:szCs w:val="20"/>
                <w:lang w:val="en-US" w:eastAsia="en-US"/>
              </w:rPr>
              <w:t>Планиран</w:t>
            </w:r>
          </w:p>
        </w:tc>
        <w:tc>
          <w:tcPr>
            <w:tcW w:w="0" w:type="auto"/>
            <w:gridSpan w:val="2"/>
            <w:tcBorders>
              <w:top w:val="single" w:sz="8" w:space="0" w:color="auto"/>
              <w:left w:val="nil"/>
              <w:bottom w:val="single" w:sz="4" w:space="0" w:color="auto"/>
              <w:right w:val="single" w:sz="8" w:space="0" w:color="000000"/>
            </w:tcBorders>
            <w:vAlign w:val="center"/>
            <w:hideMark/>
          </w:tcPr>
          <w:p w14:paraId="71719B7A" w14:textId="77777777" w:rsidR="00C4166F" w:rsidRPr="0057544D" w:rsidRDefault="00C4166F" w:rsidP="00C4166F">
            <w:pPr>
              <w:widowControl/>
              <w:jc w:val="center"/>
              <w:rPr>
                <w:b/>
                <w:bCs/>
                <w:color w:val="000000"/>
                <w:sz w:val="20"/>
                <w:szCs w:val="20"/>
                <w:lang w:val="en-US" w:eastAsia="en-US"/>
              </w:rPr>
            </w:pPr>
            <w:r w:rsidRPr="0057544D">
              <w:rPr>
                <w:b/>
                <w:bCs/>
                <w:color w:val="000000"/>
                <w:sz w:val="20"/>
                <w:szCs w:val="20"/>
                <w:lang w:val="en-US" w:eastAsia="en-US"/>
              </w:rPr>
              <w:t>Остварење  од 2016-2025.године</w:t>
            </w:r>
          </w:p>
        </w:tc>
      </w:tr>
      <w:tr w:rsidR="00C4166F" w:rsidRPr="0057544D" w14:paraId="09B01E31" w14:textId="77777777" w:rsidTr="00C4166F">
        <w:trPr>
          <w:trHeight w:val="340"/>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170BA2F" w14:textId="77777777" w:rsidR="00C4166F" w:rsidRPr="0057544D" w:rsidRDefault="00C4166F" w:rsidP="00C4166F">
            <w:pPr>
              <w:widowControl/>
              <w:jc w:val="center"/>
              <w:rPr>
                <w:b/>
                <w:bCs/>
                <w:color w:val="000000"/>
                <w:sz w:val="20"/>
                <w:szCs w:val="20"/>
                <w:lang w:val="en-US" w:eastAsia="en-US"/>
              </w:rPr>
            </w:pPr>
          </w:p>
        </w:tc>
        <w:tc>
          <w:tcPr>
            <w:tcW w:w="0" w:type="auto"/>
            <w:tcBorders>
              <w:top w:val="nil"/>
              <w:left w:val="nil"/>
              <w:bottom w:val="single" w:sz="8" w:space="0" w:color="auto"/>
              <w:right w:val="single" w:sz="4" w:space="0" w:color="auto"/>
            </w:tcBorders>
            <w:vAlign w:val="center"/>
            <w:hideMark/>
          </w:tcPr>
          <w:p w14:paraId="4CA37CD5" w14:textId="4C3D27B3" w:rsidR="00C4166F" w:rsidRPr="0057544D" w:rsidRDefault="00594EA2" w:rsidP="00C4166F">
            <w:pPr>
              <w:widowControl/>
              <w:jc w:val="center"/>
              <w:rPr>
                <w:b/>
                <w:bCs/>
                <w:color w:val="000000"/>
                <w:sz w:val="20"/>
                <w:szCs w:val="20"/>
                <w:lang w:val="sr-Cyrl-RS" w:eastAsia="en-US"/>
              </w:rPr>
            </w:pPr>
            <w:r w:rsidRPr="0057544D">
              <w:rPr>
                <w:b/>
                <w:bCs/>
                <w:color w:val="000000"/>
                <w:sz w:val="20"/>
                <w:szCs w:val="20"/>
                <w:lang w:val="sr-Cyrl-RS" w:eastAsia="en-US"/>
              </w:rPr>
              <w:t>ха</w:t>
            </w:r>
          </w:p>
        </w:tc>
        <w:tc>
          <w:tcPr>
            <w:tcW w:w="0" w:type="auto"/>
            <w:tcBorders>
              <w:top w:val="nil"/>
              <w:left w:val="nil"/>
              <w:bottom w:val="single" w:sz="8" w:space="0" w:color="auto"/>
              <w:right w:val="single" w:sz="4" w:space="0" w:color="auto"/>
            </w:tcBorders>
            <w:vAlign w:val="center"/>
            <w:hideMark/>
          </w:tcPr>
          <w:p w14:paraId="36F8D677" w14:textId="69F37E25" w:rsidR="00C4166F" w:rsidRPr="0057544D" w:rsidRDefault="00594EA2" w:rsidP="00C4166F">
            <w:pPr>
              <w:widowControl/>
              <w:jc w:val="center"/>
              <w:rPr>
                <w:b/>
                <w:bCs/>
                <w:color w:val="000000"/>
                <w:sz w:val="20"/>
                <w:szCs w:val="20"/>
                <w:lang w:val="sr-Cyrl-RS" w:eastAsia="en-US"/>
              </w:rPr>
            </w:pPr>
            <w:r w:rsidRPr="0057544D">
              <w:rPr>
                <w:b/>
                <w:bCs/>
                <w:color w:val="000000"/>
                <w:sz w:val="20"/>
                <w:szCs w:val="20"/>
                <w:lang w:val="sr-Cyrl-RS" w:eastAsia="en-US"/>
              </w:rPr>
              <w:t>ха</w:t>
            </w:r>
          </w:p>
        </w:tc>
        <w:tc>
          <w:tcPr>
            <w:tcW w:w="0" w:type="auto"/>
            <w:tcBorders>
              <w:top w:val="nil"/>
              <w:left w:val="nil"/>
              <w:bottom w:val="single" w:sz="8" w:space="0" w:color="auto"/>
              <w:right w:val="single" w:sz="8" w:space="0" w:color="auto"/>
            </w:tcBorders>
            <w:vAlign w:val="center"/>
            <w:hideMark/>
          </w:tcPr>
          <w:p w14:paraId="034859F8" w14:textId="77777777" w:rsidR="00C4166F" w:rsidRPr="0057544D" w:rsidRDefault="00C4166F" w:rsidP="00C4166F">
            <w:pPr>
              <w:widowControl/>
              <w:jc w:val="center"/>
              <w:rPr>
                <w:b/>
                <w:bCs/>
                <w:color w:val="000000"/>
                <w:sz w:val="20"/>
                <w:szCs w:val="20"/>
                <w:lang w:val="en-US" w:eastAsia="en-US"/>
              </w:rPr>
            </w:pPr>
            <w:r w:rsidRPr="0057544D">
              <w:rPr>
                <w:b/>
                <w:bCs/>
                <w:color w:val="000000"/>
                <w:sz w:val="20"/>
                <w:szCs w:val="20"/>
                <w:lang w:val="en-US" w:eastAsia="en-US"/>
              </w:rPr>
              <w:t>%</w:t>
            </w:r>
          </w:p>
        </w:tc>
      </w:tr>
      <w:tr w:rsidR="00C4166F" w:rsidRPr="0057544D" w14:paraId="39F60401" w14:textId="77777777" w:rsidTr="00C4166F">
        <w:trPr>
          <w:trHeight w:val="340"/>
          <w:jc w:val="center"/>
        </w:trPr>
        <w:tc>
          <w:tcPr>
            <w:tcW w:w="0" w:type="auto"/>
            <w:tcBorders>
              <w:top w:val="nil"/>
              <w:left w:val="single" w:sz="8" w:space="0" w:color="auto"/>
              <w:bottom w:val="single" w:sz="8" w:space="0" w:color="auto"/>
              <w:right w:val="single" w:sz="4" w:space="0" w:color="auto"/>
            </w:tcBorders>
            <w:vAlign w:val="center"/>
            <w:hideMark/>
          </w:tcPr>
          <w:p w14:paraId="4482FFE4" w14:textId="77777777" w:rsidR="00C4166F" w:rsidRPr="0057544D" w:rsidRDefault="00C4166F" w:rsidP="00C4166F">
            <w:pPr>
              <w:widowControl/>
              <w:jc w:val="center"/>
              <w:rPr>
                <w:color w:val="000000"/>
                <w:sz w:val="20"/>
                <w:szCs w:val="20"/>
                <w:lang w:val="en-US" w:eastAsia="en-US"/>
              </w:rPr>
            </w:pPr>
            <w:r w:rsidRPr="0057544D">
              <w:rPr>
                <w:color w:val="000000"/>
                <w:sz w:val="20"/>
                <w:szCs w:val="20"/>
                <w:lang w:val="en-US" w:eastAsia="en-US"/>
              </w:rPr>
              <w:t>Осветљавање подмлатка ручно</w:t>
            </w:r>
          </w:p>
        </w:tc>
        <w:tc>
          <w:tcPr>
            <w:tcW w:w="0" w:type="auto"/>
            <w:tcBorders>
              <w:top w:val="nil"/>
              <w:left w:val="nil"/>
              <w:bottom w:val="single" w:sz="8" w:space="0" w:color="auto"/>
              <w:right w:val="single" w:sz="4" w:space="0" w:color="auto"/>
            </w:tcBorders>
            <w:vAlign w:val="center"/>
            <w:hideMark/>
          </w:tcPr>
          <w:p w14:paraId="709FA03D" w14:textId="77777777" w:rsidR="00C4166F" w:rsidRPr="0057544D" w:rsidRDefault="00C4166F" w:rsidP="00C4166F">
            <w:pPr>
              <w:widowControl/>
              <w:jc w:val="center"/>
              <w:rPr>
                <w:color w:val="000000"/>
                <w:sz w:val="20"/>
                <w:szCs w:val="20"/>
                <w:lang w:val="en-US" w:eastAsia="en-US"/>
              </w:rPr>
            </w:pPr>
            <w:r w:rsidRPr="0057544D">
              <w:rPr>
                <w:color w:val="000000"/>
                <w:sz w:val="20"/>
                <w:szCs w:val="20"/>
                <w:lang w:val="en-US" w:eastAsia="en-US"/>
              </w:rPr>
              <w:t>150.06</w:t>
            </w:r>
          </w:p>
        </w:tc>
        <w:tc>
          <w:tcPr>
            <w:tcW w:w="0" w:type="auto"/>
            <w:tcBorders>
              <w:top w:val="nil"/>
              <w:left w:val="nil"/>
              <w:bottom w:val="single" w:sz="8" w:space="0" w:color="auto"/>
              <w:right w:val="single" w:sz="4" w:space="0" w:color="auto"/>
            </w:tcBorders>
            <w:vAlign w:val="center"/>
            <w:hideMark/>
          </w:tcPr>
          <w:p w14:paraId="36D32D96" w14:textId="77777777" w:rsidR="00C4166F" w:rsidRPr="0057544D" w:rsidRDefault="00C4166F" w:rsidP="00C4166F">
            <w:pPr>
              <w:widowControl/>
              <w:jc w:val="center"/>
              <w:rPr>
                <w:color w:val="000000"/>
                <w:sz w:val="20"/>
                <w:szCs w:val="20"/>
                <w:lang w:val="en-US" w:eastAsia="en-US"/>
              </w:rPr>
            </w:pPr>
            <w:r w:rsidRPr="0057544D">
              <w:rPr>
                <w:color w:val="000000"/>
                <w:sz w:val="20"/>
                <w:szCs w:val="20"/>
                <w:lang w:val="en-US" w:eastAsia="en-US"/>
              </w:rPr>
              <w:t>95.83</w:t>
            </w:r>
          </w:p>
        </w:tc>
        <w:tc>
          <w:tcPr>
            <w:tcW w:w="0" w:type="auto"/>
            <w:tcBorders>
              <w:top w:val="nil"/>
              <w:left w:val="nil"/>
              <w:bottom w:val="single" w:sz="8" w:space="0" w:color="auto"/>
              <w:right w:val="single" w:sz="8" w:space="0" w:color="auto"/>
            </w:tcBorders>
            <w:vAlign w:val="center"/>
            <w:hideMark/>
          </w:tcPr>
          <w:p w14:paraId="5E889CD8" w14:textId="77777777" w:rsidR="00C4166F" w:rsidRPr="0057544D" w:rsidRDefault="00C4166F" w:rsidP="00C4166F">
            <w:pPr>
              <w:widowControl/>
              <w:jc w:val="center"/>
              <w:rPr>
                <w:color w:val="000000"/>
                <w:sz w:val="20"/>
                <w:szCs w:val="20"/>
                <w:lang w:val="en-US" w:eastAsia="en-US"/>
              </w:rPr>
            </w:pPr>
            <w:r w:rsidRPr="0057544D">
              <w:rPr>
                <w:color w:val="000000"/>
                <w:sz w:val="20"/>
                <w:szCs w:val="20"/>
                <w:lang w:val="en-US" w:eastAsia="en-US"/>
              </w:rPr>
              <w:t>63.86</w:t>
            </w:r>
          </w:p>
        </w:tc>
      </w:tr>
      <w:tr w:rsidR="00594EA2" w:rsidRPr="0057544D" w14:paraId="7757C36F" w14:textId="77777777" w:rsidTr="00C4166F">
        <w:trPr>
          <w:trHeight w:val="340"/>
          <w:jc w:val="center"/>
        </w:trPr>
        <w:tc>
          <w:tcPr>
            <w:tcW w:w="0" w:type="auto"/>
            <w:tcBorders>
              <w:top w:val="nil"/>
              <w:left w:val="single" w:sz="8" w:space="0" w:color="auto"/>
              <w:bottom w:val="single" w:sz="8" w:space="0" w:color="auto"/>
              <w:right w:val="single" w:sz="4" w:space="0" w:color="auto"/>
            </w:tcBorders>
            <w:vAlign w:val="center"/>
            <w:hideMark/>
          </w:tcPr>
          <w:p w14:paraId="2E0465AB" w14:textId="77777777" w:rsidR="00594EA2" w:rsidRPr="0057544D" w:rsidRDefault="00594EA2" w:rsidP="00594EA2">
            <w:pPr>
              <w:widowControl/>
              <w:jc w:val="center"/>
              <w:rPr>
                <w:b/>
                <w:bCs/>
                <w:color w:val="000000"/>
                <w:sz w:val="20"/>
                <w:szCs w:val="20"/>
                <w:lang w:val="en-US" w:eastAsia="en-US"/>
              </w:rPr>
            </w:pPr>
            <w:r w:rsidRPr="0057544D">
              <w:rPr>
                <w:b/>
                <w:bCs/>
                <w:color w:val="000000"/>
                <w:sz w:val="20"/>
                <w:szCs w:val="20"/>
                <w:lang w:val="en-US" w:eastAsia="en-US"/>
              </w:rPr>
              <w:t>∑ ГЈ</w:t>
            </w:r>
          </w:p>
        </w:tc>
        <w:tc>
          <w:tcPr>
            <w:tcW w:w="0" w:type="auto"/>
            <w:tcBorders>
              <w:top w:val="nil"/>
              <w:left w:val="nil"/>
              <w:bottom w:val="single" w:sz="8" w:space="0" w:color="auto"/>
              <w:right w:val="single" w:sz="4" w:space="0" w:color="auto"/>
            </w:tcBorders>
            <w:vAlign w:val="center"/>
            <w:hideMark/>
          </w:tcPr>
          <w:p w14:paraId="79BD19A6" w14:textId="6231F2B1" w:rsidR="00594EA2" w:rsidRPr="0057544D" w:rsidRDefault="00594EA2" w:rsidP="00594EA2">
            <w:pPr>
              <w:widowControl/>
              <w:jc w:val="center"/>
              <w:rPr>
                <w:b/>
                <w:bCs/>
                <w:color w:val="000000"/>
                <w:sz w:val="20"/>
                <w:szCs w:val="20"/>
                <w:lang w:val="en-US" w:eastAsia="en-US"/>
              </w:rPr>
            </w:pPr>
            <w:r w:rsidRPr="0057544D">
              <w:rPr>
                <w:b/>
                <w:bCs/>
                <w:color w:val="000000"/>
                <w:sz w:val="20"/>
                <w:szCs w:val="20"/>
                <w:lang w:val="en-US" w:eastAsia="en-US"/>
              </w:rPr>
              <w:t>150.06</w:t>
            </w:r>
          </w:p>
        </w:tc>
        <w:tc>
          <w:tcPr>
            <w:tcW w:w="0" w:type="auto"/>
            <w:tcBorders>
              <w:top w:val="nil"/>
              <w:left w:val="nil"/>
              <w:bottom w:val="single" w:sz="8" w:space="0" w:color="auto"/>
              <w:right w:val="single" w:sz="4" w:space="0" w:color="auto"/>
            </w:tcBorders>
            <w:vAlign w:val="center"/>
            <w:hideMark/>
          </w:tcPr>
          <w:p w14:paraId="668DEEE9" w14:textId="574D5B14" w:rsidR="00594EA2" w:rsidRPr="0057544D" w:rsidRDefault="00594EA2" w:rsidP="00594EA2">
            <w:pPr>
              <w:widowControl/>
              <w:jc w:val="center"/>
              <w:rPr>
                <w:b/>
                <w:bCs/>
                <w:color w:val="000000"/>
                <w:sz w:val="20"/>
                <w:szCs w:val="20"/>
                <w:lang w:val="en-US" w:eastAsia="en-US"/>
              </w:rPr>
            </w:pPr>
            <w:r w:rsidRPr="0057544D">
              <w:rPr>
                <w:b/>
                <w:bCs/>
                <w:color w:val="000000"/>
                <w:sz w:val="20"/>
                <w:szCs w:val="20"/>
                <w:lang w:val="en-US" w:eastAsia="en-US"/>
              </w:rPr>
              <w:t>95.83</w:t>
            </w:r>
          </w:p>
        </w:tc>
        <w:tc>
          <w:tcPr>
            <w:tcW w:w="0" w:type="auto"/>
            <w:tcBorders>
              <w:top w:val="nil"/>
              <w:left w:val="nil"/>
              <w:bottom w:val="single" w:sz="8" w:space="0" w:color="auto"/>
              <w:right w:val="single" w:sz="8" w:space="0" w:color="auto"/>
            </w:tcBorders>
            <w:vAlign w:val="center"/>
            <w:hideMark/>
          </w:tcPr>
          <w:p w14:paraId="6E13595A" w14:textId="56812AA7" w:rsidR="00594EA2" w:rsidRPr="0057544D" w:rsidRDefault="00594EA2" w:rsidP="00594EA2">
            <w:pPr>
              <w:widowControl/>
              <w:jc w:val="center"/>
              <w:rPr>
                <w:b/>
                <w:bCs/>
                <w:color w:val="000000"/>
                <w:sz w:val="20"/>
                <w:szCs w:val="20"/>
                <w:lang w:val="en-US" w:eastAsia="en-US"/>
              </w:rPr>
            </w:pPr>
            <w:r w:rsidRPr="0057544D">
              <w:rPr>
                <w:b/>
                <w:bCs/>
                <w:color w:val="000000"/>
                <w:sz w:val="20"/>
                <w:szCs w:val="20"/>
                <w:lang w:val="en-US" w:eastAsia="en-US"/>
              </w:rPr>
              <w:t>63.86</w:t>
            </w:r>
          </w:p>
        </w:tc>
      </w:tr>
    </w:tbl>
    <w:p w14:paraId="0CC6B3A4" w14:textId="77777777" w:rsidR="000774C1" w:rsidRPr="0057544D" w:rsidRDefault="000774C1" w:rsidP="000774C1">
      <w:pPr>
        <w:pStyle w:val="ListParagraph"/>
        <w:ind w:left="0"/>
        <w:rPr>
          <w:lang w:val="sr-Cyrl-RS"/>
        </w:rPr>
      </w:pPr>
    </w:p>
    <w:p w14:paraId="3DE64BE2" w14:textId="6BB787B2" w:rsidR="000774C1" w:rsidRPr="0057544D" w:rsidRDefault="000774C1" w:rsidP="000774C1">
      <w:pPr>
        <w:pStyle w:val="ListParagraph"/>
        <w:ind w:left="0"/>
        <w:rPr>
          <w:lang w:val="sr-Cyrl-RS"/>
        </w:rPr>
      </w:pPr>
      <w:r w:rsidRPr="0057544D">
        <w:rPr>
          <w:lang w:val="sr-Cyrl-RS"/>
        </w:rPr>
        <w:t xml:space="preserve">Из претходне табеле видимо да реализација плана гајења извршена је са </w:t>
      </w:r>
      <w:r w:rsidR="00594EA2" w:rsidRPr="0057544D">
        <w:rPr>
          <w:lang w:val="sr-Cyrl-RS"/>
        </w:rPr>
        <w:t>63</w:t>
      </w:r>
      <w:r w:rsidRPr="0057544D">
        <w:rPr>
          <w:lang w:val="sr-Cyrl-RS"/>
        </w:rPr>
        <w:t>,</w:t>
      </w:r>
      <w:r w:rsidR="00594EA2" w:rsidRPr="0057544D">
        <w:rPr>
          <w:lang w:val="sr-Cyrl-RS"/>
        </w:rPr>
        <w:t>86</w:t>
      </w:r>
      <w:r w:rsidRPr="0057544D">
        <w:rPr>
          <w:lang w:val="sr-Cyrl-RS"/>
        </w:rPr>
        <w:t>%.</w:t>
      </w:r>
    </w:p>
    <w:p w14:paraId="46F9E482" w14:textId="77777777" w:rsidR="000774C1" w:rsidRPr="0057544D" w:rsidRDefault="000774C1" w:rsidP="000774C1">
      <w:pPr>
        <w:pStyle w:val="ListParagraph"/>
        <w:ind w:left="851" w:firstLine="567"/>
        <w:rPr>
          <w:b/>
          <w:lang w:val="sr-Cyrl-RS"/>
        </w:rPr>
      </w:pPr>
    </w:p>
    <w:p w14:paraId="46FEF3BD" w14:textId="77777777" w:rsidR="00357C1C" w:rsidRPr="0057544D" w:rsidRDefault="00357C1C" w:rsidP="00357C1C">
      <w:pPr>
        <w:pStyle w:val="Heading3"/>
        <w:rPr>
          <w:rFonts w:ascii="Times New Roman" w:hAnsi="Times New Roman"/>
          <w:sz w:val="24"/>
          <w:szCs w:val="24"/>
        </w:rPr>
      </w:pPr>
      <w:r w:rsidRPr="0057544D">
        <w:rPr>
          <w:rFonts w:ascii="Times New Roman" w:hAnsi="Times New Roman"/>
          <w:sz w:val="24"/>
          <w:szCs w:val="24"/>
        </w:rPr>
        <w:t>2.3.2.</w:t>
      </w:r>
      <w:r w:rsidRPr="0057544D">
        <w:rPr>
          <w:rFonts w:ascii="Times New Roman" w:hAnsi="Times New Roman"/>
          <w:sz w:val="24"/>
          <w:szCs w:val="24"/>
        </w:rPr>
        <w:tab/>
        <w:t>Досадашњи радови на заштити шума</w:t>
      </w:r>
    </w:p>
    <w:p w14:paraId="7BC02D09" w14:textId="3B6FB1A6" w:rsidR="000774C1" w:rsidRPr="0057544D" w:rsidRDefault="000774C1" w:rsidP="00357C1C">
      <w:pPr>
        <w:pStyle w:val="ListParagraph"/>
        <w:ind w:left="0" w:firstLine="720"/>
        <w:rPr>
          <w:b/>
          <w:lang w:val="sr-Cyrl-RS"/>
        </w:rPr>
      </w:pPr>
    </w:p>
    <w:p w14:paraId="168C9BFF" w14:textId="358D7F48" w:rsidR="000774C1" w:rsidRPr="0057544D" w:rsidRDefault="000774C1" w:rsidP="00357C1C">
      <w:pPr>
        <w:pStyle w:val="ListParagraph"/>
        <w:ind w:left="0" w:firstLine="720"/>
        <w:jc w:val="both"/>
        <w:rPr>
          <w:lang w:val="sr-Cyrl-RS"/>
        </w:rPr>
      </w:pPr>
      <w:r w:rsidRPr="0057544D">
        <w:rPr>
          <w:lang w:val="sr-Cyrl-RS"/>
        </w:rPr>
        <w:t>Планирани радови на заштити шума реализовани су у потпу</w:t>
      </w:r>
      <w:r w:rsidR="00357C1C" w:rsidRPr="0057544D">
        <w:rPr>
          <w:lang w:val="sr-Cyrl-RS"/>
        </w:rPr>
        <w:t>ности.</w:t>
      </w:r>
    </w:p>
    <w:p w14:paraId="2B494481" w14:textId="77777777" w:rsidR="000774C1" w:rsidRPr="0057544D" w:rsidRDefault="000774C1" w:rsidP="00357C1C">
      <w:pPr>
        <w:pStyle w:val="ListParagraph"/>
        <w:ind w:left="0" w:firstLine="720"/>
        <w:jc w:val="both"/>
        <w:rPr>
          <w:lang w:val="sr-Cyrl-RS"/>
        </w:rPr>
      </w:pPr>
      <w:r w:rsidRPr="0057544D">
        <w:rPr>
          <w:lang w:val="sr-Cyrl-RS"/>
        </w:rPr>
        <w:t>Врста рада</w:t>
      </w:r>
    </w:p>
    <w:p w14:paraId="34D5CB8D"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мониторинг појаве сушења шума по интензитету и правцу ширење,</w:t>
      </w:r>
    </w:p>
    <w:p w14:paraId="08EEAD07"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мониторинг штеточина ентомолошког и фитопатолошког порекла како би се извршила прогноза напада и правовремено планирале и организовале одговарајуће мере у условима      евентуалне градације,</w:t>
      </w:r>
    </w:p>
    <w:p w14:paraId="47709FFD"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противпожарна заштита мерама пропаганде,</w:t>
      </w:r>
    </w:p>
    <w:p w14:paraId="46B67A76"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одржавање противпожарних путева у функционалном стању,</w:t>
      </w:r>
    </w:p>
    <w:p w14:paraId="6184DAA1"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даље развијање и унапређивање извештајне и дијагнозно-прогнозне службе,</w:t>
      </w:r>
    </w:p>
    <w:p w14:paraId="40C4438E"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повремена едукација инжењера, техничара и лугара за препознавање штетних инсеката,</w:t>
      </w:r>
    </w:p>
    <w:p w14:paraId="44607C19"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довођење сечишта у ред и санирање потенцијалних жаришта сипаца поткорњака и других секундарних инсеката, укључујући и правовремено постављање и контролу ловних стабала за сипце поткорњаке,</w:t>
      </w:r>
    </w:p>
    <w:p w14:paraId="448598EF"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уклањање из састојине стабала А4 (сува), Аз (више од 70 % сувих грана) и А2 (суховрха) категорије,</w:t>
      </w:r>
    </w:p>
    <w:p w14:paraId="5448D819" w14:textId="0D686EF4"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уклањање стабла са жбуновима имеле (храст) и попуњавање ових површина</w:t>
      </w:r>
      <w:r w:rsidR="00357C1C" w:rsidRPr="0057544D">
        <w:rPr>
          <w:lang w:val="sr-Cyrl-RS"/>
        </w:rPr>
        <w:t>,</w:t>
      </w:r>
    </w:p>
    <w:p w14:paraId="099717AB"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сасецање стабљика бршљана у приданку,</w:t>
      </w:r>
    </w:p>
    <w:p w14:paraId="0473B3C5" w14:textId="77777777" w:rsidR="000774C1" w:rsidRPr="0057544D" w:rsidRDefault="000774C1" w:rsidP="00357C1C">
      <w:pPr>
        <w:pStyle w:val="ListParagraph"/>
        <w:ind w:left="0" w:firstLine="720"/>
        <w:jc w:val="both"/>
        <w:rPr>
          <w:lang w:val="sr-Cyrl-RS"/>
        </w:rPr>
      </w:pPr>
      <w:r w:rsidRPr="0057544D">
        <w:rPr>
          <w:lang w:val="sr-Cyrl-RS"/>
        </w:rPr>
        <w:t>-</w:t>
      </w:r>
      <w:r w:rsidRPr="0057544D">
        <w:rPr>
          <w:lang w:val="sr-Cyrl-RS"/>
        </w:rPr>
        <w:tab/>
        <w:t>спречавање појаве пепелнице на природном подмладку у првим годинама развоја.</w:t>
      </w:r>
    </w:p>
    <w:p w14:paraId="66B9F921" w14:textId="09E7172E" w:rsidR="00357C1C" w:rsidRPr="0057544D" w:rsidRDefault="00357C1C" w:rsidP="00357C1C">
      <w:pPr>
        <w:pStyle w:val="Heading3"/>
        <w:rPr>
          <w:rFonts w:ascii="Times New Roman" w:hAnsi="Times New Roman"/>
          <w:sz w:val="24"/>
          <w:szCs w:val="24"/>
        </w:rPr>
      </w:pPr>
      <w:r w:rsidRPr="0057544D">
        <w:rPr>
          <w:rFonts w:ascii="Times New Roman" w:hAnsi="Times New Roman"/>
          <w:sz w:val="24"/>
          <w:szCs w:val="24"/>
        </w:rPr>
        <w:t>2.3.3.</w:t>
      </w:r>
      <w:r w:rsidRPr="0057544D">
        <w:rPr>
          <w:rFonts w:ascii="Times New Roman" w:hAnsi="Times New Roman"/>
          <w:sz w:val="24"/>
          <w:szCs w:val="24"/>
        </w:rPr>
        <w:tab/>
        <w:t>Досадашњи радови на коришћењу шума</w:t>
      </w:r>
    </w:p>
    <w:p w14:paraId="0EFF7512" w14:textId="77777777" w:rsidR="000774C1" w:rsidRPr="0057544D" w:rsidRDefault="000774C1" w:rsidP="00357C1C">
      <w:pPr>
        <w:pStyle w:val="ListParagraph"/>
        <w:ind w:left="0" w:firstLine="720"/>
        <w:jc w:val="both"/>
        <w:rPr>
          <w:lang w:val="sr-Cyrl-RS"/>
        </w:rPr>
      </w:pPr>
      <w:r w:rsidRPr="0057544D">
        <w:rPr>
          <w:lang w:val="sr-Cyrl-RS"/>
        </w:rPr>
        <w:t>Упоредном анализом Плана и Реализације у области коришћења шума, као и у претходном случају, може се констатовати извесно неслагање. Однос планираног и реализованог приноса дат је у наредним табелама.</w:t>
      </w:r>
    </w:p>
    <w:p w14:paraId="7C979680" w14:textId="70FD7CD0" w:rsidR="00CE16FC" w:rsidRPr="0057544D" w:rsidRDefault="00CE16FC" w:rsidP="00CE16FC">
      <w:pPr>
        <w:pStyle w:val="Quote"/>
        <w:rPr>
          <w:lang w:val="sr-Cyrl-RS"/>
        </w:rPr>
      </w:pPr>
      <w:r w:rsidRPr="0057544D">
        <w:rPr>
          <w:lang w:val="sr-Cyrl-RS"/>
        </w:rPr>
        <w:t>Табела 35-досадашњи радови по врстама дрвећа.</w:t>
      </w:r>
    </w:p>
    <w:tbl>
      <w:tblPr>
        <w:tblW w:w="5000" w:type="pct"/>
        <w:tblLook w:val="04A0" w:firstRow="1" w:lastRow="0" w:firstColumn="1" w:lastColumn="0" w:noHBand="0" w:noVBand="1"/>
      </w:tblPr>
      <w:tblGrid>
        <w:gridCol w:w="1374"/>
        <w:gridCol w:w="1541"/>
        <w:gridCol w:w="1836"/>
        <w:gridCol w:w="898"/>
        <w:gridCol w:w="1612"/>
        <w:gridCol w:w="1734"/>
        <w:gridCol w:w="1722"/>
        <w:gridCol w:w="898"/>
        <w:gridCol w:w="657"/>
        <w:gridCol w:w="1612"/>
        <w:gridCol w:w="1722"/>
        <w:gridCol w:w="804"/>
        <w:gridCol w:w="804"/>
        <w:gridCol w:w="898"/>
        <w:gridCol w:w="755"/>
        <w:gridCol w:w="845"/>
        <w:gridCol w:w="690"/>
      </w:tblGrid>
      <w:tr w:rsidR="009A3563" w:rsidRPr="0057544D" w14:paraId="3BFEA36E" w14:textId="77777777" w:rsidTr="009A3563">
        <w:trPr>
          <w:trHeight w:val="312"/>
          <w:tblHeader/>
        </w:trPr>
        <w:tc>
          <w:tcPr>
            <w:tcW w:w="33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CC3AF12"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Врста дрвећа</w:t>
            </w:r>
          </w:p>
        </w:tc>
        <w:tc>
          <w:tcPr>
            <w:tcW w:w="1047" w:type="pct"/>
            <w:gridSpan w:val="3"/>
            <w:tcBorders>
              <w:top w:val="single" w:sz="4" w:space="0" w:color="auto"/>
              <w:left w:val="nil"/>
              <w:bottom w:val="single" w:sz="4" w:space="0" w:color="auto"/>
              <w:right w:val="single" w:sz="4" w:space="0" w:color="auto"/>
            </w:tcBorders>
            <w:shd w:val="clear" w:color="000000" w:fill="BFBFBF"/>
            <w:vAlign w:val="center"/>
            <w:hideMark/>
          </w:tcPr>
          <w:p w14:paraId="6A20205A"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Планирани  принос</w:t>
            </w:r>
          </w:p>
        </w:tc>
        <w:tc>
          <w:tcPr>
            <w:tcW w:w="2832" w:type="pct"/>
            <w:gridSpan w:val="9"/>
            <w:tcBorders>
              <w:top w:val="single" w:sz="4" w:space="0" w:color="auto"/>
              <w:left w:val="nil"/>
              <w:bottom w:val="single" w:sz="4" w:space="0" w:color="auto"/>
              <w:right w:val="single" w:sz="4" w:space="0" w:color="auto"/>
            </w:tcBorders>
            <w:shd w:val="clear" w:color="000000" w:fill="BFBFBF"/>
            <w:vAlign w:val="center"/>
            <w:hideMark/>
          </w:tcPr>
          <w:p w14:paraId="6D85FC3A"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Остварени принос од 2016-2025.године</w:t>
            </w:r>
          </w:p>
        </w:tc>
        <w:tc>
          <w:tcPr>
            <w:tcW w:w="405"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82A2D9D"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Укупно</w:t>
            </w:r>
          </w:p>
        </w:tc>
        <w:tc>
          <w:tcPr>
            <w:tcW w:w="378"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524B349"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Бесправне сече</w:t>
            </w:r>
          </w:p>
        </w:tc>
      </w:tr>
      <w:tr w:rsidR="009A3563" w:rsidRPr="0057544D" w14:paraId="34FFFB9D" w14:textId="77777777" w:rsidTr="009A3563">
        <w:trPr>
          <w:trHeight w:val="312"/>
          <w:tblHeader/>
        </w:trPr>
        <w:tc>
          <w:tcPr>
            <w:tcW w:w="337" w:type="pct"/>
            <w:vMerge/>
            <w:tcBorders>
              <w:top w:val="single" w:sz="4" w:space="0" w:color="auto"/>
              <w:left w:val="single" w:sz="4" w:space="0" w:color="auto"/>
              <w:bottom w:val="single" w:sz="4" w:space="0" w:color="auto"/>
              <w:right w:val="single" w:sz="4" w:space="0" w:color="auto"/>
            </w:tcBorders>
            <w:vAlign w:val="center"/>
            <w:hideMark/>
          </w:tcPr>
          <w:p w14:paraId="32D0775F" w14:textId="77777777" w:rsidR="009A3563" w:rsidRPr="0057544D" w:rsidRDefault="009A3563" w:rsidP="009A3563">
            <w:pPr>
              <w:widowControl/>
              <w:rPr>
                <w:b/>
                <w:bCs/>
                <w:color w:val="000000"/>
                <w:sz w:val="18"/>
                <w:szCs w:val="18"/>
                <w:lang w:val="en-US" w:eastAsia="en-US"/>
              </w:rPr>
            </w:pPr>
          </w:p>
        </w:tc>
        <w:tc>
          <w:tcPr>
            <w:tcW w:w="827" w:type="pct"/>
            <w:gridSpan w:val="2"/>
            <w:tcBorders>
              <w:top w:val="single" w:sz="4" w:space="0" w:color="auto"/>
              <w:left w:val="nil"/>
              <w:bottom w:val="single" w:sz="4" w:space="0" w:color="auto"/>
              <w:right w:val="single" w:sz="4" w:space="0" w:color="auto"/>
            </w:tcBorders>
            <w:shd w:val="clear" w:color="000000" w:fill="BFBFBF"/>
            <w:vAlign w:val="center"/>
            <w:hideMark/>
          </w:tcPr>
          <w:p w14:paraId="02804B23"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Редовни принос</w:t>
            </w:r>
          </w:p>
        </w:tc>
        <w:tc>
          <w:tcPr>
            <w:tcW w:w="220" w:type="pct"/>
            <w:vMerge w:val="restart"/>
            <w:tcBorders>
              <w:top w:val="nil"/>
              <w:left w:val="single" w:sz="4" w:space="0" w:color="auto"/>
              <w:bottom w:val="single" w:sz="4" w:space="0" w:color="auto"/>
              <w:right w:val="single" w:sz="4" w:space="0" w:color="auto"/>
            </w:tcBorders>
            <w:shd w:val="clear" w:color="000000" w:fill="BFBFBF"/>
            <w:vAlign w:val="center"/>
            <w:hideMark/>
          </w:tcPr>
          <w:p w14:paraId="0ECF261B"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 xml:space="preserve">Укупно </w:t>
            </w:r>
          </w:p>
        </w:tc>
        <w:tc>
          <w:tcPr>
            <w:tcW w:w="1623" w:type="pct"/>
            <w:gridSpan w:val="5"/>
            <w:tcBorders>
              <w:top w:val="single" w:sz="4" w:space="0" w:color="auto"/>
              <w:left w:val="nil"/>
              <w:bottom w:val="single" w:sz="4" w:space="0" w:color="auto"/>
              <w:right w:val="single" w:sz="4" w:space="0" w:color="auto"/>
            </w:tcBorders>
            <w:shd w:val="clear" w:color="000000" w:fill="BFBFBF"/>
            <w:vAlign w:val="center"/>
            <w:hideMark/>
          </w:tcPr>
          <w:p w14:paraId="3BF5899E"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Главни принос</w:t>
            </w:r>
          </w:p>
        </w:tc>
        <w:tc>
          <w:tcPr>
            <w:tcW w:w="1209" w:type="pct"/>
            <w:gridSpan w:val="4"/>
            <w:tcBorders>
              <w:top w:val="single" w:sz="4" w:space="0" w:color="auto"/>
              <w:left w:val="nil"/>
              <w:bottom w:val="single" w:sz="4" w:space="0" w:color="auto"/>
              <w:right w:val="single" w:sz="4" w:space="0" w:color="auto"/>
            </w:tcBorders>
            <w:shd w:val="clear" w:color="000000" w:fill="BFBFBF"/>
            <w:vAlign w:val="center"/>
            <w:hideMark/>
          </w:tcPr>
          <w:p w14:paraId="55AD3888"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Претходни принос</w:t>
            </w:r>
          </w:p>
        </w:tc>
        <w:tc>
          <w:tcPr>
            <w:tcW w:w="405" w:type="pct"/>
            <w:gridSpan w:val="2"/>
            <w:vMerge/>
            <w:tcBorders>
              <w:top w:val="single" w:sz="4" w:space="0" w:color="auto"/>
              <w:left w:val="single" w:sz="4" w:space="0" w:color="auto"/>
              <w:bottom w:val="single" w:sz="4" w:space="0" w:color="auto"/>
              <w:right w:val="single" w:sz="4" w:space="0" w:color="auto"/>
            </w:tcBorders>
            <w:vAlign w:val="center"/>
            <w:hideMark/>
          </w:tcPr>
          <w:p w14:paraId="715E93D8" w14:textId="77777777" w:rsidR="009A3563" w:rsidRPr="0057544D" w:rsidRDefault="009A3563" w:rsidP="009A3563">
            <w:pPr>
              <w:widowControl/>
              <w:rPr>
                <w:b/>
                <w:bCs/>
                <w:color w:val="000000"/>
                <w:sz w:val="18"/>
                <w:szCs w:val="18"/>
                <w:lang w:val="en-US" w:eastAsia="en-US"/>
              </w:rPr>
            </w:pPr>
          </w:p>
        </w:tc>
        <w:tc>
          <w:tcPr>
            <w:tcW w:w="378" w:type="pct"/>
            <w:gridSpan w:val="2"/>
            <w:vMerge/>
            <w:tcBorders>
              <w:top w:val="single" w:sz="4" w:space="0" w:color="auto"/>
              <w:left w:val="single" w:sz="4" w:space="0" w:color="auto"/>
              <w:bottom w:val="single" w:sz="4" w:space="0" w:color="auto"/>
              <w:right w:val="single" w:sz="4" w:space="0" w:color="auto"/>
            </w:tcBorders>
            <w:vAlign w:val="center"/>
            <w:hideMark/>
          </w:tcPr>
          <w:p w14:paraId="545AA886" w14:textId="77777777" w:rsidR="009A3563" w:rsidRPr="0057544D" w:rsidRDefault="009A3563" w:rsidP="009A3563">
            <w:pPr>
              <w:widowControl/>
              <w:rPr>
                <w:b/>
                <w:bCs/>
                <w:color w:val="000000"/>
                <w:sz w:val="18"/>
                <w:szCs w:val="18"/>
                <w:lang w:val="en-US" w:eastAsia="en-US"/>
              </w:rPr>
            </w:pPr>
          </w:p>
        </w:tc>
      </w:tr>
      <w:tr w:rsidR="009A3563" w:rsidRPr="0057544D" w14:paraId="7C7D9AD7" w14:textId="77777777" w:rsidTr="009A3563">
        <w:trPr>
          <w:trHeight w:val="312"/>
          <w:tblHeader/>
        </w:trPr>
        <w:tc>
          <w:tcPr>
            <w:tcW w:w="337" w:type="pct"/>
            <w:vMerge/>
            <w:tcBorders>
              <w:top w:val="single" w:sz="4" w:space="0" w:color="auto"/>
              <w:left w:val="single" w:sz="4" w:space="0" w:color="auto"/>
              <w:bottom w:val="single" w:sz="4" w:space="0" w:color="auto"/>
              <w:right w:val="single" w:sz="4" w:space="0" w:color="auto"/>
            </w:tcBorders>
            <w:vAlign w:val="center"/>
            <w:hideMark/>
          </w:tcPr>
          <w:p w14:paraId="5B649531" w14:textId="77777777" w:rsidR="009A3563" w:rsidRPr="0057544D" w:rsidRDefault="009A3563" w:rsidP="009A3563">
            <w:pPr>
              <w:widowControl/>
              <w:rPr>
                <w:b/>
                <w:bCs/>
                <w:color w:val="000000"/>
                <w:sz w:val="18"/>
                <w:szCs w:val="18"/>
                <w:lang w:val="en-US" w:eastAsia="en-US"/>
              </w:rPr>
            </w:pPr>
          </w:p>
        </w:tc>
        <w:tc>
          <w:tcPr>
            <w:tcW w:w="378" w:type="pct"/>
            <w:tcBorders>
              <w:top w:val="nil"/>
              <w:left w:val="nil"/>
              <w:bottom w:val="single" w:sz="4" w:space="0" w:color="auto"/>
              <w:right w:val="single" w:sz="4" w:space="0" w:color="auto"/>
            </w:tcBorders>
            <w:shd w:val="clear" w:color="000000" w:fill="BFBFBF"/>
            <w:vAlign w:val="center"/>
            <w:hideMark/>
          </w:tcPr>
          <w:p w14:paraId="3CBC6CDD"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Главни принос</w:t>
            </w:r>
          </w:p>
        </w:tc>
        <w:tc>
          <w:tcPr>
            <w:tcW w:w="450" w:type="pct"/>
            <w:tcBorders>
              <w:top w:val="nil"/>
              <w:left w:val="nil"/>
              <w:bottom w:val="single" w:sz="4" w:space="0" w:color="auto"/>
              <w:right w:val="single" w:sz="4" w:space="0" w:color="auto"/>
            </w:tcBorders>
            <w:shd w:val="clear" w:color="000000" w:fill="BFBFBF"/>
            <w:vAlign w:val="center"/>
            <w:hideMark/>
          </w:tcPr>
          <w:p w14:paraId="23A941FD"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Претходни принос</w:t>
            </w:r>
          </w:p>
        </w:tc>
        <w:tc>
          <w:tcPr>
            <w:tcW w:w="220" w:type="pct"/>
            <w:vMerge/>
            <w:tcBorders>
              <w:top w:val="nil"/>
              <w:left w:val="single" w:sz="4" w:space="0" w:color="auto"/>
              <w:bottom w:val="single" w:sz="4" w:space="0" w:color="auto"/>
              <w:right w:val="single" w:sz="4" w:space="0" w:color="auto"/>
            </w:tcBorders>
            <w:vAlign w:val="center"/>
            <w:hideMark/>
          </w:tcPr>
          <w:p w14:paraId="2F55495F" w14:textId="77777777" w:rsidR="009A3563" w:rsidRPr="0057544D" w:rsidRDefault="009A3563" w:rsidP="009A3563">
            <w:pPr>
              <w:widowControl/>
              <w:rPr>
                <w:b/>
                <w:bCs/>
                <w:color w:val="000000"/>
                <w:sz w:val="18"/>
                <w:szCs w:val="18"/>
                <w:lang w:val="en-US" w:eastAsia="en-US"/>
              </w:rPr>
            </w:pPr>
          </w:p>
        </w:tc>
        <w:tc>
          <w:tcPr>
            <w:tcW w:w="395" w:type="pct"/>
            <w:tcBorders>
              <w:top w:val="nil"/>
              <w:left w:val="nil"/>
              <w:bottom w:val="single" w:sz="4" w:space="0" w:color="auto"/>
              <w:right w:val="single" w:sz="4" w:space="0" w:color="auto"/>
            </w:tcBorders>
            <w:shd w:val="clear" w:color="000000" w:fill="BFBFBF"/>
            <w:vAlign w:val="center"/>
            <w:hideMark/>
          </w:tcPr>
          <w:p w14:paraId="75EC9FC5"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Редовни принос</w:t>
            </w:r>
          </w:p>
        </w:tc>
        <w:tc>
          <w:tcPr>
            <w:tcW w:w="425" w:type="pct"/>
            <w:tcBorders>
              <w:top w:val="nil"/>
              <w:left w:val="nil"/>
              <w:bottom w:val="single" w:sz="4" w:space="0" w:color="auto"/>
              <w:right w:val="single" w:sz="4" w:space="0" w:color="auto"/>
            </w:tcBorders>
            <w:shd w:val="clear" w:color="000000" w:fill="BFBFBF"/>
            <w:vAlign w:val="center"/>
            <w:hideMark/>
          </w:tcPr>
          <w:p w14:paraId="11BA35BD"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Ванредни принос</w:t>
            </w:r>
          </w:p>
        </w:tc>
        <w:tc>
          <w:tcPr>
            <w:tcW w:w="422" w:type="pct"/>
            <w:tcBorders>
              <w:top w:val="nil"/>
              <w:left w:val="nil"/>
              <w:bottom w:val="single" w:sz="4" w:space="0" w:color="auto"/>
              <w:right w:val="single" w:sz="4" w:space="0" w:color="auto"/>
            </w:tcBorders>
            <w:shd w:val="clear" w:color="000000" w:fill="BFBFBF"/>
            <w:vAlign w:val="center"/>
            <w:hideMark/>
          </w:tcPr>
          <w:p w14:paraId="2FAC602A"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Случајни принос</w:t>
            </w:r>
          </w:p>
        </w:tc>
        <w:tc>
          <w:tcPr>
            <w:tcW w:w="381" w:type="pct"/>
            <w:gridSpan w:val="2"/>
            <w:tcBorders>
              <w:top w:val="single" w:sz="4" w:space="0" w:color="auto"/>
              <w:left w:val="nil"/>
              <w:bottom w:val="single" w:sz="4" w:space="0" w:color="auto"/>
              <w:right w:val="single" w:sz="4" w:space="0" w:color="auto"/>
            </w:tcBorders>
            <w:shd w:val="clear" w:color="000000" w:fill="BFBFBF"/>
            <w:vAlign w:val="center"/>
            <w:hideMark/>
          </w:tcPr>
          <w:p w14:paraId="02F1F032"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Укупно</w:t>
            </w:r>
          </w:p>
        </w:tc>
        <w:tc>
          <w:tcPr>
            <w:tcW w:w="395" w:type="pct"/>
            <w:tcBorders>
              <w:top w:val="nil"/>
              <w:left w:val="nil"/>
              <w:bottom w:val="single" w:sz="4" w:space="0" w:color="auto"/>
              <w:right w:val="single" w:sz="4" w:space="0" w:color="auto"/>
            </w:tcBorders>
            <w:shd w:val="clear" w:color="000000" w:fill="BFBFBF"/>
            <w:vAlign w:val="center"/>
            <w:hideMark/>
          </w:tcPr>
          <w:p w14:paraId="169865D7"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Редовни принос</w:t>
            </w:r>
          </w:p>
        </w:tc>
        <w:tc>
          <w:tcPr>
            <w:tcW w:w="422" w:type="pct"/>
            <w:tcBorders>
              <w:top w:val="nil"/>
              <w:left w:val="nil"/>
              <w:bottom w:val="single" w:sz="4" w:space="0" w:color="auto"/>
              <w:right w:val="single" w:sz="4" w:space="0" w:color="auto"/>
            </w:tcBorders>
            <w:shd w:val="clear" w:color="000000" w:fill="BFBFBF"/>
            <w:vAlign w:val="center"/>
            <w:hideMark/>
          </w:tcPr>
          <w:p w14:paraId="6F879B02"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Случајни принос</w:t>
            </w:r>
          </w:p>
        </w:tc>
        <w:tc>
          <w:tcPr>
            <w:tcW w:w="393" w:type="pct"/>
            <w:gridSpan w:val="2"/>
            <w:tcBorders>
              <w:top w:val="single" w:sz="4" w:space="0" w:color="auto"/>
              <w:left w:val="nil"/>
              <w:bottom w:val="single" w:sz="4" w:space="0" w:color="auto"/>
              <w:right w:val="single" w:sz="4" w:space="0" w:color="auto"/>
            </w:tcBorders>
            <w:shd w:val="clear" w:color="000000" w:fill="BFBFBF"/>
            <w:vAlign w:val="center"/>
            <w:hideMark/>
          </w:tcPr>
          <w:p w14:paraId="40528B85"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Укупно</w:t>
            </w:r>
          </w:p>
        </w:tc>
        <w:tc>
          <w:tcPr>
            <w:tcW w:w="405" w:type="pct"/>
            <w:gridSpan w:val="2"/>
            <w:vMerge/>
            <w:tcBorders>
              <w:top w:val="single" w:sz="4" w:space="0" w:color="auto"/>
              <w:left w:val="single" w:sz="4" w:space="0" w:color="auto"/>
              <w:bottom w:val="single" w:sz="4" w:space="0" w:color="auto"/>
              <w:right w:val="single" w:sz="4" w:space="0" w:color="auto"/>
            </w:tcBorders>
            <w:vAlign w:val="center"/>
            <w:hideMark/>
          </w:tcPr>
          <w:p w14:paraId="39BF4775" w14:textId="77777777" w:rsidR="009A3563" w:rsidRPr="0057544D" w:rsidRDefault="009A3563" w:rsidP="009A3563">
            <w:pPr>
              <w:widowControl/>
              <w:rPr>
                <w:b/>
                <w:bCs/>
                <w:color w:val="000000"/>
                <w:sz w:val="18"/>
                <w:szCs w:val="18"/>
                <w:lang w:val="en-US" w:eastAsia="en-US"/>
              </w:rPr>
            </w:pPr>
          </w:p>
        </w:tc>
        <w:tc>
          <w:tcPr>
            <w:tcW w:w="378" w:type="pct"/>
            <w:gridSpan w:val="2"/>
            <w:vMerge/>
            <w:tcBorders>
              <w:top w:val="single" w:sz="4" w:space="0" w:color="auto"/>
              <w:left w:val="single" w:sz="4" w:space="0" w:color="auto"/>
              <w:bottom w:val="single" w:sz="4" w:space="0" w:color="auto"/>
              <w:right w:val="single" w:sz="4" w:space="0" w:color="auto"/>
            </w:tcBorders>
            <w:vAlign w:val="center"/>
            <w:hideMark/>
          </w:tcPr>
          <w:p w14:paraId="7A251AAF" w14:textId="77777777" w:rsidR="009A3563" w:rsidRPr="0057544D" w:rsidRDefault="009A3563" w:rsidP="009A3563">
            <w:pPr>
              <w:widowControl/>
              <w:rPr>
                <w:b/>
                <w:bCs/>
                <w:color w:val="000000"/>
                <w:sz w:val="18"/>
                <w:szCs w:val="18"/>
                <w:lang w:val="en-US" w:eastAsia="en-US"/>
              </w:rPr>
            </w:pPr>
          </w:p>
        </w:tc>
      </w:tr>
      <w:tr w:rsidR="009A3563" w:rsidRPr="0057544D" w14:paraId="410899B0" w14:textId="77777777" w:rsidTr="009A3563">
        <w:trPr>
          <w:trHeight w:val="312"/>
          <w:tblHeader/>
        </w:trPr>
        <w:tc>
          <w:tcPr>
            <w:tcW w:w="337" w:type="pct"/>
            <w:vMerge/>
            <w:tcBorders>
              <w:top w:val="single" w:sz="4" w:space="0" w:color="auto"/>
              <w:left w:val="single" w:sz="4" w:space="0" w:color="auto"/>
              <w:bottom w:val="single" w:sz="4" w:space="0" w:color="auto"/>
              <w:right w:val="single" w:sz="4" w:space="0" w:color="auto"/>
            </w:tcBorders>
            <w:vAlign w:val="center"/>
            <w:hideMark/>
          </w:tcPr>
          <w:p w14:paraId="79AA2044" w14:textId="77777777" w:rsidR="009A3563" w:rsidRPr="0057544D" w:rsidRDefault="009A3563" w:rsidP="009A3563">
            <w:pPr>
              <w:widowControl/>
              <w:rPr>
                <w:b/>
                <w:bCs/>
                <w:color w:val="000000"/>
                <w:sz w:val="18"/>
                <w:szCs w:val="18"/>
                <w:lang w:val="en-US" w:eastAsia="en-US"/>
              </w:rPr>
            </w:pPr>
          </w:p>
        </w:tc>
        <w:tc>
          <w:tcPr>
            <w:tcW w:w="378" w:type="pct"/>
            <w:tcBorders>
              <w:top w:val="nil"/>
              <w:left w:val="nil"/>
              <w:bottom w:val="single" w:sz="4" w:space="0" w:color="auto"/>
              <w:right w:val="single" w:sz="4" w:space="0" w:color="auto"/>
            </w:tcBorders>
            <w:shd w:val="clear" w:color="000000" w:fill="BFBFBF"/>
            <w:vAlign w:val="center"/>
            <w:hideMark/>
          </w:tcPr>
          <w:p w14:paraId="0EA4BBC7"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450" w:type="pct"/>
            <w:tcBorders>
              <w:top w:val="nil"/>
              <w:left w:val="nil"/>
              <w:bottom w:val="single" w:sz="4" w:space="0" w:color="auto"/>
              <w:right w:val="single" w:sz="4" w:space="0" w:color="auto"/>
            </w:tcBorders>
            <w:shd w:val="clear" w:color="000000" w:fill="BFBFBF"/>
            <w:vAlign w:val="center"/>
            <w:hideMark/>
          </w:tcPr>
          <w:p w14:paraId="60C48A7F"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220" w:type="pct"/>
            <w:tcBorders>
              <w:top w:val="nil"/>
              <w:left w:val="nil"/>
              <w:bottom w:val="single" w:sz="4" w:space="0" w:color="auto"/>
              <w:right w:val="single" w:sz="4" w:space="0" w:color="auto"/>
            </w:tcBorders>
            <w:shd w:val="clear" w:color="000000" w:fill="BFBFBF"/>
            <w:vAlign w:val="center"/>
            <w:hideMark/>
          </w:tcPr>
          <w:p w14:paraId="6F0215BB"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395" w:type="pct"/>
            <w:tcBorders>
              <w:top w:val="nil"/>
              <w:left w:val="nil"/>
              <w:bottom w:val="single" w:sz="4" w:space="0" w:color="auto"/>
              <w:right w:val="single" w:sz="4" w:space="0" w:color="auto"/>
            </w:tcBorders>
            <w:shd w:val="clear" w:color="000000" w:fill="BFBFBF"/>
            <w:vAlign w:val="center"/>
            <w:hideMark/>
          </w:tcPr>
          <w:p w14:paraId="3E08A0D8"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425" w:type="pct"/>
            <w:tcBorders>
              <w:top w:val="nil"/>
              <w:left w:val="nil"/>
              <w:bottom w:val="single" w:sz="4" w:space="0" w:color="auto"/>
              <w:right w:val="single" w:sz="4" w:space="0" w:color="auto"/>
            </w:tcBorders>
            <w:shd w:val="clear" w:color="000000" w:fill="BFBFBF"/>
            <w:vAlign w:val="center"/>
            <w:hideMark/>
          </w:tcPr>
          <w:p w14:paraId="6C0F4653"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422" w:type="pct"/>
            <w:tcBorders>
              <w:top w:val="nil"/>
              <w:left w:val="nil"/>
              <w:bottom w:val="single" w:sz="4" w:space="0" w:color="auto"/>
              <w:right w:val="single" w:sz="4" w:space="0" w:color="auto"/>
            </w:tcBorders>
            <w:shd w:val="clear" w:color="000000" w:fill="BFBFBF"/>
            <w:vAlign w:val="center"/>
            <w:hideMark/>
          </w:tcPr>
          <w:p w14:paraId="2109BF69"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220" w:type="pct"/>
            <w:tcBorders>
              <w:top w:val="nil"/>
              <w:left w:val="nil"/>
              <w:bottom w:val="single" w:sz="4" w:space="0" w:color="auto"/>
              <w:right w:val="single" w:sz="4" w:space="0" w:color="auto"/>
            </w:tcBorders>
            <w:shd w:val="clear" w:color="000000" w:fill="BFBFBF"/>
            <w:vAlign w:val="center"/>
            <w:hideMark/>
          </w:tcPr>
          <w:p w14:paraId="0E00F04C"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161" w:type="pct"/>
            <w:tcBorders>
              <w:top w:val="nil"/>
              <w:left w:val="nil"/>
              <w:bottom w:val="single" w:sz="4" w:space="0" w:color="auto"/>
              <w:right w:val="single" w:sz="4" w:space="0" w:color="auto"/>
            </w:tcBorders>
            <w:shd w:val="clear" w:color="000000" w:fill="BFBFBF"/>
            <w:vAlign w:val="center"/>
            <w:hideMark/>
          </w:tcPr>
          <w:p w14:paraId="550F3C38"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w:t>
            </w:r>
          </w:p>
        </w:tc>
        <w:tc>
          <w:tcPr>
            <w:tcW w:w="395" w:type="pct"/>
            <w:tcBorders>
              <w:top w:val="nil"/>
              <w:left w:val="nil"/>
              <w:bottom w:val="single" w:sz="4" w:space="0" w:color="auto"/>
              <w:right w:val="single" w:sz="4" w:space="0" w:color="auto"/>
            </w:tcBorders>
            <w:shd w:val="clear" w:color="000000" w:fill="BFBFBF"/>
            <w:vAlign w:val="center"/>
            <w:hideMark/>
          </w:tcPr>
          <w:p w14:paraId="44861B6B"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422" w:type="pct"/>
            <w:tcBorders>
              <w:top w:val="nil"/>
              <w:left w:val="nil"/>
              <w:bottom w:val="single" w:sz="4" w:space="0" w:color="auto"/>
              <w:right w:val="single" w:sz="4" w:space="0" w:color="auto"/>
            </w:tcBorders>
            <w:shd w:val="clear" w:color="000000" w:fill="BFBFBF"/>
            <w:vAlign w:val="center"/>
            <w:hideMark/>
          </w:tcPr>
          <w:p w14:paraId="67D6A100"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197" w:type="pct"/>
            <w:tcBorders>
              <w:top w:val="nil"/>
              <w:left w:val="nil"/>
              <w:bottom w:val="single" w:sz="4" w:space="0" w:color="auto"/>
              <w:right w:val="single" w:sz="4" w:space="0" w:color="auto"/>
            </w:tcBorders>
            <w:shd w:val="clear" w:color="000000" w:fill="BFBFBF"/>
            <w:vAlign w:val="center"/>
            <w:hideMark/>
          </w:tcPr>
          <w:p w14:paraId="2FEB61A1"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197" w:type="pct"/>
            <w:tcBorders>
              <w:top w:val="nil"/>
              <w:left w:val="nil"/>
              <w:bottom w:val="single" w:sz="4" w:space="0" w:color="auto"/>
              <w:right w:val="single" w:sz="4" w:space="0" w:color="auto"/>
            </w:tcBorders>
            <w:shd w:val="clear" w:color="000000" w:fill="BFBFBF"/>
            <w:vAlign w:val="center"/>
            <w:hideMark/>
          </w:tcPr>
          <w:p w14:paraId="740D3527"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w:t>
            </w:r>
          </w:p>
        </w:tc>
        <w:tc>
          <w:tcPr>
            <w:tcW w:w="220" w:type="pct"/>
            <w:tcBorders>
              <w:top w:val="nil"/>
              <w:left w:val="nil"/>
              <w:bottom w:val="single" w:sz="4" w:space="0" w:color="auto"/>
              <w:right w:val="single" w:sz="4" w:space="0" w:color="auto"/>
            </w:tcBorders>
            <w:shd w:val="clear" w:color="000000" w:fill="BFBFBF"/>
            <w:vAlign w:val="center"/>
            <w:hideMark/>
          </w:tcPr>
          <w:p w14:paraId="39BD06F0"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c>
          <w:tcPr>
            <w:tcW w:w="185" w:type="pct"/>
            <w:tcBorders>
              <w:top w:val="nil"/>
              <w:left w:val="nil"/>
              <w:bottom w:val="single" w:sz="4" w:space="0" w:color="auto"/>
              <w:right w:val="single" w:sz="4" w:space="0" w:color="auto"/>
            </w:tcBorders>
            <w:shd w:val="clear" w:color="000000" w:fill="BFBFBF"/>
            <w:vAlign w:val="center"/>
            <w:hideMark/>
          </w:tcPr>
          <w:p w14:paraId="23C00313"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w:t>
            </w:r>
          </w:p>
        </w:tc>
        <w:tc>
          <w:tcPr>
            <w:tcW w:w="207" w:type="pct"/>
            <w:tcBorders>
              <w:top w:val="nil"/>
              <w:left w:val="nil"/>
              <w:bottom w:val="single" w:sz="4" w:space="0" w:color="auto"/>
              <w:right w:val="single" w:sz="4" w:space="0" w:color="auto"/>
            </w:tcBorders>
            <w:shd w:val="clear" w:color="000000" w:fill="BFBFBF"/>
            <w:vAlign w:val="center"/>
            <w:hideMark/>
          </w:tcPr>
          <w:p w14:paraId="1842BA3C"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ha</w:t>
            </w:r>
          </w:p>
        </w:tc>
        <w:tc>
          <w:tcPr>
            <w:tcW w:w="172" w:type="pct"/>
            <w:tcBorders>
              <w:top w:val="nil"/>
              <w:left w:val="nil"/>
              <w:bottom w:val="single" w:sz="4" w:space="0" w:color="auto"/>
              <w:right w:val="single" w:sz="4" w:space="0" w:color="auto"/>
            </w:tcBorders>
            <w:shd w:val="clear" w:color="000000" w:fill="BFBFBF"/>
            <w:vAlign w:val="center"/>
            <w:hideMark/>
          </w:tcPr>
          <w:p w14:paraId="52EF4A77"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m</w:t>
            </w:r>
            <w:r w:rsidRPr="0057544D">
              <w:rPr>
                <w:b/>
                <w:bCs/>
                <w:color w:val="000000"/>
                <w:sz w:val="18"/>
                <w:szCs w:val="18"/>
                <w:vertAlign w:val="superscript"/>
                <w:lang w:val="en-US" w:eastAsia="en-US"/>
              </w:rPr>
              <w:t>3</w:t>
            </w:r>
          </w:p>
        </w:tc>
      </w:tr>
      <w:tr w:rsidR="009A3563" w:rsidRPr="0057544D" w14:paraId="6248ED19"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01FCC258"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буква</w:t>
            </w:r>
          </w:p>
        </w:tc>
        <w:tc>
          <w:tcPr>
            <w:tcW w:w="378" w:type="pct"/>
            <w:tcBorders>
              <w:top w:val="nil"/>
              <w:left w:val="nil"/>
              <w:bottom w:val="single" w:sz="4" w:space="0" w:color="auto"/>
              <w:right w:val="single" w:sz="4" w:space="0" w:color="auto"/>
            </w:tcBorders>
            <w:noWrap/>
            <w:vAlign w:val="center"/>
            <w:hideMark/>
          </w:tcPr>
          <w:p w14:paraId="58B84F6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78,704.5</w:t>
            </w:r>
          </w:p>
        </w:tc>
        <w:tc>
          <w:tcPr>
            <w:tcW w:w="450" w:type="pct"/>
            <w:tcBorders>
              <w:top w:val="nil"/>
              <w:left w:val="nil"/>
              <w:bottom w:val="single" w:sz="4" w:space="0" w:color="auto"/>
              <w:right w:val="single" w:sz="4" w:space="0" w:color="auto"/>
            </w:tcBorders>
            <w:noWrap/>
            <w:vAlign w:val="center"/>
            <w:hideMark/>
          </w:tcPr>
          <w:p w14:paraId="31CC284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8,950.5</w:t>
            </w:r>
          </w:p>
        </w:tc>
        <w:tc>
          <w:tcPr>
            <w:tcW w:w="220" w:type="pct"/>
            <w:tcBorders>
              <w:top w:val="nil"/>
              <w:left w:val="nil"/>
              <w:bottom w:val="single" w:sz="4" w:space="0" w:color="auto"/>
              <w:right w:val="single" w:sz="4" w:space="0" w:color="auto"/>
            </w:tcBorders>
            <w:noWrap/>
            <w:vAlign w:val="center"/>
            <w:hideMark/>
          </w:tcPr>
          <w:p w14:paraId="0031D2D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87,655.0</w:t>
            </w:r>
          </w:p>
        </w:tc>
        <w:tc>
          <w:tcPr>
            <w:tcW w:w="395" w:type="pct"/>
            <w:tcBorders>
              <w:top w:val="nil"/>
              <w:left w:val="nil"/>
              <w:bottom w:val="single" w:sz="4" w:space="0" w:color="auto"/>
              <w:right w:val="single" w:sz="4" w:space="0" w:color="auto"/>
            </w:tcBorders>
            <w:noWrap/>
            <w:vAlign w:val="center"/>
            <w:hideMark/>
          </w:tcPr>
          <w:p w14:paraId="1272013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58,370.3</w:t>
            </w:r>
          </w:p>
        </w:tc>
        <w:tc>
          <w:tcPr>
            <w:tcW w:w="425" w:type="pct"/>
            <w:tcBorders>
              <w:top w:val="nil"/>
              <w:left w:val="nil"/>
              <w:bottom w:val="single" w:sz="4" w:space="0" w:color="auto"/>
              <w:right w:val="single" w:sz="4" w:space="0" w:color="auto"/>
            </w:tcBorders>
            <w:noWrap/>
            <w:vAlign w:val="center"/>
            <w:hideMark/>
          </w:tcPr>
          <w:p w14:paraId="3AA5213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994.1</w:t>
            </w:r>
          </w:p>
        </w:tc>
        <w:tc>
          <w:tcPr>
            <w:tcW w:w="422" w:type="pct"/>
            <w:tcBorders>
              <w:top w:val="nil"/>
              <w:left w:val="nil"/>
              <w:bottom w:val="single" w:sz="4" w:space="0" w:color="auto"/>
              <w:right w:val="single" w:sz="4" w:space="0" w:color="auto"/>
            </w:tcBorders>
            <w:noWrap/>
            <w:vAlign w:val="center"/>
            <w:hideMark/>
          </w:tcPr>
          <w:p w14:paraId="6BF78CA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649.4</w:t>
            </w:r>
          </w:p>
        </w:tc>
        <w:tc>
          <w:tcPr>
            <w:tcW w:w="220" w:type="pct"/>
            <w:tcBorders>
              <w:top w:val="nil"/>
              <w:left w:val="nil"/>
              <w:bottom w:val="single" w:sz="4" w:space="0" w:color="auto"/>
              <w:right w:val="single" w:sz="4" w:space="0" w:color="auto"/>
            </w:tcBorders>
            <w:noWrap/>
            <w:vAlign w:val="center"/>
            <w:hideMark/>
          </w:tcPr>
          <w:p w14:paraId="12DBE10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60,013.8</w:t>
            </w:r>
          </w:p>
        </w:tc>
        <w:tc>
          <w:tcPr>
            <w:tcW w:w="161" w:type="pct"/>
            <w:tcBorders>
              <w:top w:val="nil"/>
              <w:left w:val="nil"/>
              <w:bottom w:val="single" w:sz="4" w:space="0" w:color="auto"/>
              <w:right w:val="single" w:sz="4" w:space="0" w:color="auto"/>
            </w:tcBorders>
            <w:noWrap/>
            <w:vAlign w:val="center"/>
            <w:hideMark/>
          </w:tcPr>
          <w:p w14:paraId="18537A1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76.3</w:t>
            </w:r>
          </w:p>
        </w:tc>
        <w:tc>
          <w:tcPr>
            <w:tcW w:w="395" w:type="pct"/>
            <w:tcBorders>
              <w:top w:val="nil"/>
              <w:left w:val="nil"/>
              <w:bottom w:val="single" w:sz="4" w:space="0" w:color="auto"/>
              <w:right w:val="single" w:sz="4" w:space="0" w:color="auto"/>
            </w:tcBorders>
            <w:noWrap/>
            <w:vAlign w:val="center"/>
            <w:hideMark/>
          </w:tcPr>
          <w:p w14:paraId="557EB97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4,483.7</w:t>
            </w:r>
          </w:p>
        </w:tc>
        <w:tc>
          <w:tcPr>
            <w:tcW w:w="422" w:type="pct"/>
            <w:tcBorders>
              <w:top w:val="nil"/>
              <w:left w:val="nil"/>
              <w:bottom w:val="single" w:sz="4" w:space="0" w:color="auto"/>
              <w:right w:val="single" w:sz="4" w:space="0" w:color="auto"/>
            </w:tcBorders>
            <w:noWrap/>
            <w:vAlign w:val="center"/>
            <w:hideMark/>
          </w:tcPr>
          <w:p w14:paraId="799CE0A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2,376.7</w:t>
            </w:r>
          </w:p>
        </w:tc>
        <w:tc>
          <w:tcPr>
            <w:tcW w:w="197" w:type="pct"/>
            <w:tcBorders>
              <w:top w:val="nil"/>
              <w:left w:val="nil"/>
              <w:bottom w:val="single" w:sz="4" w:space="0" w:color="auto"/>
              <w:right w:val="single" w:sz="4" w:space="0" w:color="auto"/>
            </w:tcBorders>
            <w:noWrap/>
            <w:vAlign w:val="center"/>
            <w:hideMark/>
          </w:tcPr>
          <w:p w14:paraId="1263D7F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6,860.4</w:t>
            </w:r>
          </w:p>
        </w:tc>
        <w:tc>
          <w:tcPr>
            <w:tcW w:w="197" w:type="pct"/>
            <w:tcBorders>
              <w:top w:val="nil"/>
              <w:left w:val="nil"/>
              <w:bottom w:val="single" w:sz="4" w:space="0" w:color="auto"/>
              <w:right w:val="single" w:sz="4" w:space="0" w:color="auto"/>
            </w:tcBorders>
            <w:noWrap/>
            <w:vAlign w:val="center"/>
            <w:hideMark/>
          </w:tcPr>
          <w:p w14:paraId="1B5FE78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76.6</w:t>
            </w:r>
          </w:p>
        </w:tc>
        <w:tc>
          <w:tcPr>
            <w:tcW w:w="220" w:type="pct"/>
            <w:tcBorders>
              <w:top w:val="nil"/>
              <w:left w:val="nil"/>
              <w:bottom w:val="single" w:sz="4" w:space="0" w:color="auto"/>
              <w:right w:val="single" w:sz="4" w:space="0" w:color="auto"/>
            </w:tcBorders>
            <w:noWrap/>
            <w:vAlign w:val="center"/>
            <w:hideMark/>
          </w:tcPr>
          <w:p w14:paraId="494221F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66,874.2</w:t>
            </w:r>
          </w:p>
        </w:tc>
        <w:tc>
          <w:tcPr>
            <w:tcW w:w="185" w:type="pct"/>
            <w:tcBorders>
              <w:top w:val="nil"/>
              <w:left w:val="nil"/>
              <w:bottom w:val="single" w:sz="4" w:space="0" w:color="auto"/>
              <w:right w:val="single" w:sz="4" w:space="0" w:color="auto"/>
            </w:tcBorders>
            <w:noWrap/>
            <w:vAlign w:val="center"/>
            <w:hideMark/>
          </w:tcPr>
          <w:p w14:paraId="091E37E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76.3</w:t>
            </w:r>
          </w:p>
        </w:tc>
        <w:tc>
          <w:tcPr>
            <w:tcW w:w="207" w:type="pct"/>
            <w:tcBorders>
              <w:top w:val="nil"/>
              <w:left w:val="nil"/>
              <w:bottom w:val="single" w:sz="4" w:space="0" w:color="auto"/>
              <w:right w:val="single" w:sz="4" w:space="0" w:color="auto"/>
            </w:tcBorders>
            <w:noWrap/>
            <w:vAlign w:val="center"/>
            <w:hideMark/>
          </w:tcPr>
          <w:p w14:paraId="6754839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0.00</w:t>
            </w:r>
          </w:p>
        </w:tc>
        <w:tc>
          <w:tcPr>
            <w:tcW w:w="172" w:type="pct"/>
            <w:tcBorders>
              <w:top w:val="nil"/>
              <w:left w:val="nil"/>
              <w:bottom w:val="single" w:sz="4" w:space="0" w:color="auto"/>
              <w:right w:val="single" w:sz="4" w:space="0" w:color="auto"/>
            </w:tcBorders>
            <w:noWrap/>
            <w:vAlign w:val="center"/>
            <w:hideMark/>
          </w:tcPr>
          <w:p w14:paraId="3048574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1.8</w:t>
            </w:r>
          </w:p>
        </w:tc>
      </w:tr>
      <w:tr w:rsidR="009A3563" w:rsidRPr="0057544D" w14:paraId="22C7012C"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22BCBBAA"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граб</w:t>
            </w:r>
          </w:p>
        </w:tc>
        <w:tc>
          <w:tcPr>
            <w:tcW w:w="378" w:type="pct"/>
            <w:tcBorders>
              <w:top w:val="nil"/>
              <w:left w:val="nil"/>
              <w:bottom w:val="single" w:sz="4" w:space="0" w:color="auto"/>
              <w:right w:val="single" w:sz="4" w:space="0" w:color="auto"/>
            </w:tcBorders>
            <w:noWrap/>
            <w:vAlign w:val="center"/>
            <w:hideMark/>
          </w:tcPr>
          <w:p w14:paraId="3D782B9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886.6</w:t>
            </w:r>
          </w:p>
        </w:tc>
        <w:tc>
          <w:tcPr>
            <w:tcW w:w="450" w:type="pct"/>
            <w:tcBorders>
              <w:top w:val="nil"/>
              <w:left w:val="nil"/>
              <w:bottom w:val="single" w:sz="4" w:space="0" w:color="auto"/>
              <w:right w:val="single" w:sz="4" w:space="0" w:color="auto"/>
            </w:tcBorders>
            <w:noWrap/>
            <w:vAlign w:val="center"/>
            <w:hideMark/>
          </w:tcPr>
          <w:p w14:paraId="462D40F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266.3</w:t>
            </w:r>
          </w:p>
        </w:tc>
        <w:tc>
          <w:tcPr>
            <w:tcW w:w="220" w:type="pct"/>
            <w:tcBorders>
              <w:top w:val="nil"/>
              <w:left w:val="nil"/>
              <w:bottom w:val="single" w:sz="4" w:space="0" w:color="auto"/>
              <w:right w:val="single" w:sz="4" w:space="0" w:color="auto"/>
            </w:tcBorders>
            <w:noWrap/>
            <w:vAlign w:val="center"/>
            <w:hideMark/>
          </w:tcPr>
          <w:p w14:paraId="5121CF9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1,152.9</w:t>
            </w:r>
          </w:p>
        </w:tc>
        <w:tc>
          <w:tcPr>
            <w:tcW w:w="395" w:type="pct"/>
            <w:tcBorders>
              <w:top w:val="nil"/>
              <w:left w:val="nil"/>
              <w:bottom w:val="single" w:sz="4" w:space="0" w:color="auto"/>
              <w:right w:val="single" w:sz="4" w:space="0" w:color="auto"/>
            </w:tcBorders>
            <w:noWrap/>
            <w:vAlign w:val="center"/>
            <w:hideMark/>
          </w:tcPr>
          <w:p w14:paraId="1924E25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378.0</w:t>
            </w:r>
          </w:p>
        </w:tc>
        <w:tc>
          <w:tcPr>
            <w:tcW w:w="425" w:type="pct"/>
            <w:tcBorders>
              <w:top w:val="nil"/>
              <w:left w:val="nil"/>
              <w:bottom w:val="single" w:sz="4" w:space="0" w:color="auto"/>
              <w:right w:val="single" w:sz="4" w:space="0" w:color="auto"/>
            </w:tcBorders>
            <w:noWrap/>
            <w:vAlign w:val="center"/>
            <w:hideMark/>
          </w:tcPr>
          <w:p w14:paraId="370BF65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60F5BC5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19.8</w:t>
            </w:r>
          </w:p>
        </w:tc>
        <w:tc>
          <w:tcPr>
            <w:tcW w:w="220" w:type="pct"/>
            <w:tcBorders>
              <w:top w:val="nil"/>
              <w:left w:val="nil"/>
              <w:bottom w:val="single" w:sz="4" w:space="0" w:color="auto"/>
              <w:right w:val="single" w:sz="4" w:space="0" w:color="auto"/>
            </w:tcBorders>
            <w:noWrap/>
            <w:vAlign w:val="center"/>
            <w:hideMark/>
          </w:tcPr>
          <w:p w14:paraId="4E4869C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397.8</w:t>
            </w:r>
          </w:p>
        </w:tc>
        <w:tc>
          <w:tcPr>
            <w:tcW w:w="161" w:type="pct"/>
            <w:tcBorders>
              <w:top w:val="nil"/>
              <w:left w:val="nil"/>
              <w:bottom w:val="single" w:sz="4" w:space="0" w:color="auto"/>
              <w:right w:val="single" w:sz="4" w:space="0" w:color="auto"/>
            </w:tcBorders>
            <w:noWrap/>
            <w:vAlign w:val="center"/>
            <w:hideMark/>
          </w:tcPr>
          <w:p w14:paraId="4B0E7B9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44.9</w:t>
            </w:r>
          </w:p>
        </w:tc>
        <w:tc>
          <w:tcPr>
            <w:tcW w:w="395" w:type="pct"/>
            <w:tcBorders>
              <w:top w:val="nil"/>
              <w:left w:val="nil"/>
              <w:bottom w:val="single" w:sz="4" w:space="0" w:color="auto"/>
              <w:right w:val="single" w:sz="4" w:space="0" w:color="auto"/>
            </w:tcBorders>
            <w:noWrap/>
            <w:vAlign w:val="center"/>
            <w:hideMark/>
          </w:tcPr>
          <w:p w14:paraId="05A72AB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40.6</w:t>
            </w:r>
          </w:p>
        </w:tc>
        <w:tc>
          <w:tcPr>
            <w:tcW w:w="422" w:type="pct"/>
            <w:tcBorders>
              <w:top w:val="nil"/>
              <w:left w:val="nil"/>
              <w:bottom w:val="single" w:sz="4" w:space="0" w:color="auto"/>
              <w:right w:val="single" w:sz="4" w:space="0" w:color="auto"/>
            </w:tcBorders>
            <w:noWrap/>
            <w:vAlign w:val="center"/>
            <w:hideMark/>
          </w:tcPr>
          <w:p w14:paraId="791E7B6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17.9</w:t>
            </w:r>
          </w:p>
        </w:tc>
        <w:tc>
          <w:tcPr>
            <w:tcW w:w="197" w:type="pct"/>
            <w:tcBorders>
              <w:top w:val="nil"/>
              <w:left w:val="nil"/>
              <w:bottom w:val="single" w:sz="4" w:space="0" w:color="auto"/>
              <w:right w:val="single" w:sz="4" w:space="0" w:color="auto"/>
            </w:tcBorders>
            <w:noWrap/>
            <w:vAlign w:val="center"/>
            <w:hideMark/>
          </w:tcPr>
          <w:p w14:paraId="217219B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58.5</w:t>
            </w:r>
          </w:p>
        </w:tc>
        <w:tc>
          <w:tcPr>
            <w:tcW w:w="197" w:type="pct"/>
            <w:tcBorders>
              <w:top w:val="nil"/>
              <w:left w:val="nil"/>
              <w:bottom w:val="single" w:sz="4" w:space="0" w:color="auto"/>
              <w:right w:val="single" w:sz="4" w:space="0" w:color="auto"/>
            </w:tcBorders>
            <w:noWrap/>
            <w:vAlign w:val="center"/>
            <w:hideMark/>
          </w:tcPr>
          <w:p w14:paraId="3150FA3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22.0</w:t>
            </w:r>
          </w:p>
        </w:tc>
        <w:tc>
          <w:tcPr>
            <w:tcW w:w="220" w:type="pct"/>
            <w:tcBorders>
              <w:top w:val="nil"/>
              <w:left w:val="nil"/>
              <w:bottom w:val="single" w:sz="4" w:space="0" w:color="auto"/>
              <w:right w:val="single" w:sz="4" w:space="0" w:color="auto"/>
            </w:tcBorders>
            <w:noWrap/>
            <w:vAlign w:val="center"/>
            <w:hideMark/>
          </w:tcPr>
          <w:p w14:paraId="0A9BD21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456.3</w:t>
            </w:r>
          </w:p>
        </w:tc>
        <w:tc>
          <w:tcPr>
            <w:tcW w:w="185" w:type="pct"/>
            <w:tcBorders>
              <w:top w:val="nil"/>
              <w:left w:val="nil"/>
              <w:bottom w:val="single" w:sz="4" w:space="0" w:color="auto"/>
              <w:right w:val="single" w:sz="4" w:space="0" w:color="auto"/>
            </w:tcBorders>
            <w:noWrap/>
            <w:vAlign w:val="center"/>
            <w:hideMark/>
          </w:tcPr>
          <w:p w14:paraId="16D6B7F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39.6</w:t>
            </w:r>
          </w:p>
        </w:tc>
        <w:tc>
          <w:tcPr>
            <w:tcW w:w="207" w:type="pct"/>
            <w:tcBorders>
              <w:top w:val="nil"/>
              <w:left w:val="nil"/>
              <w:bottom w:val="single" w:sz="4" w:space="0" w:color="auto"/>
              <w:right w:val="single" w:sz="4" w:space="0" w:color="auto"/>
            </w:tcBorders>
            <w:noWrap/>
            <w:vAlign w:val="center"/>
            <w:hideMark/>
          </w:tcPr>
          <w:p w14:paraId="465C0D6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547B8C6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4DD46DFC"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4784CB14"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јавор</w:t>
            </w:r>
          </w:p>
        </w:tc>
        <w:tc>
          <w:tcPr>
            <w:tcW w:w="378" w:type="pct"/>
            <w:tcBorders>
              <w:top w:val="nil"/>
              <w:left w:val="nil"/>
              <w:bottom w:val="single" w:sz="4" w:space="0" w:color="auto"/>
              <w:right w:val="single" w:sz="4" w:space="0" w:color="auto"/>
            </w:tcBorders>
            <w:noWrap/>
            <w:vAlign w:val="center"/>
            <w:hideMark/>
          </w:tcPr>
          <w:p w14:paraId="4C6F8CC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6E79090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220" w:type="pct"/>
            <w:tcBorders>
              <w:top w:val="nil"/>
              <w:left w:val="nil"/>
              <w:bottom w:val="single" w:sz="4" w:space="0" w:color="auto"/>
              <w:right w:val="single" w:sz="4" w:space="0" w:color="auto"/>
            </w:tcBorders>
            <w:noWrap/>
            <w:vAlign w:val="center"/>
            <w:hideMark/>
          </w:tcPr>
          <w:p w14:paraId="345B739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395" w:type="pct"/>
            <w:tcBorders>
              <w:top w:val="nil"/>
              <w:left w:val="nil"/>
              <w:bottom w:val="single" w:sz="4" w:space="0" w:color="auto"/>
              <w:right w:val="single" w:sz="4" w:space="0" w:color="auto"/>
            </w:tcBorders>
            <w:noWrap/>
            <w:vAlign w:val="center"/>
            <w:hideMark/>
          </w:tcPr>
          <w:p w14:paraId="336DFDA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22.5</w:t>
            </w:r>
          </w:p>
        </w:tc>
        <w:tc>
          <w:tcPr>
            <w:tcW w:w="425" w:type="pct"/>
            <w:tcBorders>
              <w:top w:val="nil"/>
              <w:left w:val="nil"/>
              <w:bottom w:val="single" w:sz="4" w:space="0" w:color="auto"/>
              <w:right w:val="single" w:sz="4" w:space="0" w:color="auto"/>
            </w:tcBorders>
            <w:noWrap/>
            <w:vAlign w:val="center"/>
            <w:hideMark/>
          </w:tcPr>
          <w:p w14:paraId="1DA910C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79F4F6E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45B11BF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22.5</w:t>
            </w:r>
          </w:p>
        </w:tc>
        <w:tc>
          <w:tcPr>
            <w:tcW w:w="161" w:type="pct"/>
            <w:tcBorders>
              <w:top w:val="nil"/>
              <w:left w:val="nil"/>
              <w:bottom w:val="single" w:sz="4" w:space="0" w:color="auto"/>
              <w:right w:val="single" w:sz="4" w:space="0" w:color="auto"/>
            </w:tcBorders>
            <w:noWrap/>
            <w:vAlign w:val="center"/>
            <w:hideMark/>
          </w:tcPr>
          <w:p w14:paraId="368AABF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00F42FC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32D8866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37A828D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4933407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4E3C151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22.5</w:t>
            </w:r>
          </w:p>
        </w:tc>
        <w:tc>
          <w:tcPr>
            <w:tcW w:w="185" w:type="pct"/>
            <w:tcBorders>
              <w:top w:val="nil"/>
              <w:left w:val="nil"/>
              <w:bottom w:val="single" w:sz="4" w:space="0" w:color="auto"/>
              <w:right w:val="single" w:sz="4" w:space="0" w:color="auto"/>
            </w:tcBorders>
            <w:noWrap/>
            <w:vAlign w:val="center"/>
            <w:hideMark/>
          </w:tcPr>
          <w:p w14:paraId="72026F6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07" w:type="pct"/>
            <w:tcBorders>
              <w:top w:val="nil"/>
              <w:left w:val="nil"/>
              <w:bottom w:val="single" w:sz="4" w:space="0" w:color="auto"/>
              <w:right w:val="single" w:sz="4" w:space="0" w:color="auto"/>
            </w:tcBorders>
            <w:noWrap/>
            <w:vAlign w:val="center"/>
            <w:hideMark/>
          </w:tcPr>
          <w:p w14:paraId="6279481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61CE991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271032D8"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98C39D5"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липа</w:t>
            </w:r>
          </w:p>
        </w:tc>
        <w:tc>
          <w:tcPr>
            <w:tcW w:w="378" w:type="pct"/>
            <w:tcBorders>
              <w:top w:val="nil"/>
              <w:left w:val="nil"/>
              <w:bottom w:val="single" w:sz="4" w:space="0" w:color="auto"/>
              <w:right w:val="single" w:sz="4" w:space="0" w:color="auto"/>
            </w:tcBorders>
            <w:noWrap/>
            <w:vAlign w:val="center"/>
            <w:hideMark/>
          </w:tcPr>
          <w:p w14:paraId="43937FB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307.9</w:t>
            </w:r>
          </w:p>
        </w:tc>
        <w:tc>
          <w:tcPr>
            <w:tcW w:w="450" w:type="pct"/>
            <w:tcBorders>
              <w:top w:val="nil"/>
              <w:left w:val="nil"/>
              <w:bottom w:val="single" w:sz="4" w:space="0" w:color="auto"/>
              <w:right w:val="single" w:sz="4" w:space="0" w:color="auto"/>
            </w:tcBorders>
            <w:noWrap/>
            <w:vAlign w:val="center"/>
            <w:hideMark/>
          </w:tcPr>
          <w:p w14:paraId="0C965E9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16.1</w:t>
            </w:r>
          </w:p>
        </w:tc>
        <w:tc>
          <w:tcPr>
            <w:tcW w:w="220" w:type="pct"/>
            <w:tcBorders>
              <w:top w:val="nil"/>
              <w:left w:val="nil"/>
              <w:bottom w:val="single" w:sz="4" w:space="0" w:color="auto"/>
              <w:right w:val="single" w:sz="4" w:space="0" w:color="auto"/>
            </w:tcBorders>
            <w:noWrap/>
            <w:vAlign w:val="center"/>
            <w:hideMark/>
          </w:tcPr>
          <w:p w14:paraId="7FB70CD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324.0</w:t>
            </w:r>
          </w:p>
        </w:tc>
        <w:tc>
          <w:tcPr>
            <w:tcW w:w="395" w:type="pct"/>
            <w:tcBorders>
              <w:top w:val="nil"/>
              <w:left w:val="nil"/>
              <w:bottom w:val="single" w:sz="4" w:space="0" w:color="auto"/>
              <w:right w:val="single" w:sz="4" w:space="0" w:color="auto"/>
            </w:tcBorders>
            <w:noWrap/>
            <w:vAlign w:val="center"/>
            <w:hideMark/>
          </w:tcPr>
          <w:p w14:paraId="2C753D7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123.5</w:t>
            </w:r>
          </w:p>
        </w:tc>
        <w:tc>
          <w:tcPr>
            <w:tcW w:w="425" w:type="pct"/>
            <w:tcBorders>
              <w:top w:val="nil"/>
              <w:left w:val="nil"/>
              <w:bottom w:val="single" w:sz="4" w:space="0" w:color="auto"/>
              <w:right w:val="single" w:sz="4" w:space="0" w:color="auto"/>
            </w:tcBorders>
            <w:noWrap/>
            <w:vAlign w:val="center"/>
            <w:hideMark/>
          </w:tcPr>
          <w:p w14:paraId="28C5086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9E12EE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3ED0ACE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123.5</w:t>
            </w:r>
          </w:p>
        </w:tc>
        <w:tc>
          <w:tcPr>
            <w:tcW w:w="161" w:type="pct"/>
            <w:tcBorders>
              <w:top w:val="nil"/>
              <w:left w:val="nil"/>
              <w:bottom w:val="single" w:sz="4" w:space="0" w:color="auto"/>
              <w:right w:val="single" w:sz="4" w:space="0" w:color="auto"/>
            </w:tcBorders>
            <w:noWrap/>
            <w:vAlign w:val="center"/>
            <w:hideMark/>
          </w:tcPr>
          <w:p w14:paraId="66851B9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40.1</w:t>
            </w:r>
          </w:p>
        </w:tc>
        <w:tc>
          <w:tcPr>
            <w:tcW w:w="395" w:type="pct"/>
            <w:tcBorders>
              <w:top w:val="nil"/>
              <w:left w:val="nil"/>
              <w:bottom w:val="single" w:sz="4" w:space="0" w:color="auto"/>
              <w:right w:val="single" w:sz="4" w:space="0" w:color="auto"/>
            </w:tcBorders>
            <w:noWrap/>
            <w:vAlign w:val="center"/>
            <w:hideMark/>
          </w:tcPr>
          <w:p w14:paraId="1B80404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22DD3A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2.9</w:t>
            </w:r>
          </w:p>
        </w:tc>
        <w:tc>
          <w:tcPr>
            <w:tcW w:w="197" w:type="pct"/>
            <w:tcBorders>
              <w:top w:val="nil"/>
              <w:left w:val="nil"/>
              <w:bottom w:val="single" w:sz="4" w:space="0" w:color="auto"/>
              <w:right w:val="single" w:sz="4" w:space="0" w:color="auto"/>
            </w:tcBorders>
            <w:noWrap/>
            <w:vAlign w:val="center"/>
            <w:hideMark/>
          </w:tcPr>
          <w:p w14:paraId="531CB56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2.9</w:t>
            </w:r>
          </w:p>
        </w:tc>
        <w:tc>
          <w:tcPr>
            <w:tcW w:w="197" w:type="pct"/>
            <w:tcBorders>
              <w:top w:val="nil"/>
              <w:left w:val="nil"/>
              <w:bottom w:val="single" w:sz="4" w:space="0" w:color="auto"/>
              <w:right w:val="single" w:sz="4" w:space="0" w:color="auto"/>
            </w:tcBorders>
            <w:noWrap/>
            <w:vAlign w:val="center"/>
            <w:hideMark/>
          </w:tcPr>
          <w:p w14:paraId="0F68428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18.2</w:t>
            </w:r>
          </w:p>
        </w:tc>
        <w:tc>
          <w:tcPr>
            <w:tcW w:w="220" w:type="pct"/>
            <w:tcBorders>
              <w:top w:val="nil"/>
              <w:left w:val="nil"/>
              <w:bottom w:val="single" w:sz="4" w:space="0" w:color="auto"/>
              <w:right w:val="single" w:sz="4" w:space="0" w:color="auto"/>
            </w:tcBorders>
            <w:noWrap/>
            <w:vAlign w:val="center"/>
            <w:hideMark/>
          </w:tcPr>
          <w:p w14:paraId="2DCD168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126.4</w:t>
            </w:r>
          </w:p>
        </w:tc>
        <w:tc>
          <w:tcPr>
            <w:tcW w:w="185" w:type="pct"/>
            <w:tcBorders>
              <w:top w:val="nil"/>
              <w:left w:val="nil"/>
              <w:bottom w:val="single" w:sz="4" w:space="0" w:color="auto"/>
              <w:right w:val="single" w:sz="4" w:space="0" w:color="auto"/>
            </w:tcBorders>
            <w:noWrap/>
            <w:vAlign w:val="center"/>
            <w:hideMark/>
          </w:tcPr>
          <w:p w14:paraId="2FE5F89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39.0</w:t>
            </w:r>
          </w:p>
        </w:tc>
        <w:tc>
          <w:tcPr>
            <w:tcW w:w="207" w:type="pct"/>
            <w:tcBorders>
              <w:top w:val="nil"/>
              <w:left w:val="nil"/>
              <w:bottom w:val="single" w:sz="4" w:space="0" w:color="auto"/>
              <w:right w:val="single" w:sz="4" w:space="0" w:color="auto"/>
            </w:tcBorders>
            <w:noWrap/>
            <w:vAlign w:val="center"/>
            <w:hideMark/>
          </w:tcPr>
          <w:p w14:paraId="247E472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1B7D0AB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08D2A17E"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337B5CB0"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о.т.л.</w:t>
            </w:r>
          </w:p>
        </w:tc>
        <w:tc>
          <w:tcPr>
            <w:tcW w:w="378" w:type="pct"/>
            <w:tcBorders>
              <w:top w:val="nil"/>
              <w:left w:val="nil"/>
              <w:bottom w:val="single" w:sz="4" w:space="0" w:color="auto"/>
              <w:right w:val="single" w:sz="4" w:space="0" w:color="auto"/>
            </w:tcBorders>
            <w:noWrap/>
            <w:vAlign w:val="center"/>
            <w:hideMark/>
          </w:tcPr>
          <w:p w14:paraId="1E9FAC1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1,112.8</w:t>
            </w:r>
          </w:p>
        </w:tc>
        <w:tc>
          <w:tcPr>
            <w:tcW w:w="450" w:type="pct"/>
            <w:tcBorders>
              <w:top w:val="nil"/>
              <w:left w:val="nil"/>
              <w:bottom w:val="single" w:sz="4" w:space="0" w:color="auto"/>
              <w:right w:val="single" w:sz="4" w:space="0" w:color="auto"/>
            </w:tcBorders>
            <w:noWrap/>
            <w:vAlign w:val="center"/>
            <w:hideMark/>
          </w:tcPr>
          <w:p w14:paraId="6E990A1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274.4</w:t>
            </w:r>
          </w:p>
        </w:tc>
        <w:tc>
          <w:tcPr>
            <w:tcW w:w="220" w:type="pct"/>
            <w:tcBorders>
              <w:top w:val="nil"/>
              <w:left w:val="nil"/>
              <w:bottom w:val="single" w:sz="4" w:space="0" w:color="auto"/>
              <w:right w:val="single" w:sz="4" w:space="0" w:color="auto"/>
            </w:tcBorders>
            <w:noWrap/>
            <w:vAlign w:val="center"/>
            <w:hideMark/>
          </w:tcPr>
          <w:p w14:paraId="00255FF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1,387.2</w:t>
            </w:r>
          </w:p>
        </w:tc>
        <w:tc>
          <w:tcPr>
            <w:tcW w:w="395" w:type="pct"/>
            <w:tcBorders>
              <w:top w:val="nil"/>
              <w:left w:val="nil"/>
              <w:bottom w:val="single" w:sz="4" w:space="0" w:color="auto"/>
              <w:right w:val="single" w:sz="4" w:space="0" w:color="auto"/>
            </w:tcBorders>
            <w:noWrap/>
            <w:vAlign w:val="center"/>
            <w:hideMark/>
          </w:tcPr>
          <w:p w14:paraId="34DE419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1,037.7</w:t>
            </w:r>
          </w:p>
        </w:tc>
        <w:tc>
          <w:tcPr>
            <w:tcW w:w="425" w:type="pct"/>
            <w:tcBorders>
              <w:top w:val="nil"/>
              <w:left w:val="nil"/>
              <w:bottom w:val="single" w:sz="4" w:space="0" w:color="auto"/>
              <w:right w:val="single" w:sz="4" w:space="0" w:color="auto"/>
            </w:tcBorders>
            <w:noWrap/>
            <w:vAlign w:val="center"/>
            <w:hideMark/>
          </w:tcPr>
          <w:p w14:paraId="4D87420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13.6</w:t>
            </w:r>
          </w:p>
        </w:tc>
        <w:tc>
          <w:tcPr>
            <w:tcW w:w="422" w:type="pct"/>
            <w:tcBorders>
              <w:top w:val="nil"/>
              <w:left w:val="nil"/>
              <w:bottom w:val="single" w:sz="4" w:space="0" w:color="auto"/>
              <w:right w:val="single" w:sz="4" w:space="0" w:color="auto"/>
            </w:tcBorders>
            <w:noWrap/>
            <w:vAlign w:val="center"/>
            <w:hideMark/>
          </w:tcPr>
          <w:p w14:paraId="58FCFEA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9.9</w:t>
            </w:r>
          </w:p>
        </w:tc>
        <w:tc>
          <w:tcPr>
            <w:tcW w:w="220" w:type="pct"/>
            <w:tcBorders>
              <w:top w:val="nil"/>
              <w:left w:val="nil"/>
              <w:bottom w:val="single" w:sz="4" w:space="0" w:color="auto"/>
              <w:right w:val="single" w:sz="4" w:space="0" w:color="auto"/>
            </w:tcBorders>
            <w:noWrap/>
            <w:vAlign w:val="center"/>
            <w:hideMark/>
          </w:tcPr>
          <w:p w14:paraId="7CC22D0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1,061.2</w:t>
            </w:r>
          </w:p>
        </w:tc>
        <w:tc>
          <w:tcPr>
            <w:tcW w:w="161" w:type="pct"/>
            <w:tcBorders>
              <w:top w:val="nil"/>
              <w:left w:val="nil"/>
              <w:bottom w:val="single" w:sz="4" w:space="0" w:color="auto"/>
              <w:right w:val="single" w:sz="4" w:space="0" w:color="auto"/>
            </w:tcBorders>
            <w:noWrap/>
            <w:vAlign w:val="center"/>
            <w:hideMark/>
          </w:tcPr>
          <w:p w14:paraId="40462FA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95.4</w:t>
            </w:r>
          </w:p>
        </w:tc>
        <w:tc>
          <w:tcPr>
            <w:tcW w:w="395" w:type="pct"/>
            <w:tcBorders>
              <w:top w:val="nil"/>
              <w:left w:val="nil"/>
              <w:bottom w:val="single" w:sz="4" w:space="0" w:color="auto"/>
              <w:right w:val="single" w:sz="4" w:space="0" w:color="auto"/>
            </w:tcBorders>
            <w:noWrap/>
            <w:vAlign w:val="center"/>
            <w:hideMark/>
          </w:tcPr>
          <w:p w14:paraId="5F9EBF8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106.1</w:t>
            </w:r>
          </w:p>
        </w:tc>
        <w:tc>
          <w:tcPr>
            <w:tcW w:w="422" w:type="pct"/>
            <w:tcBorders>
              <w:top w:val="nil"/>
              <w:left w:val="nil"/>
              <w:bottom w:val="single" w:sz="4" w:space="0" w:color="auto"/>
              <w:right w:val="single" w:sz="4" w:space="0" w:color="auto"/>
            </w:tcBorders>
            <w:noWrap/>
            <w:vAlign w:val="center"/>
            <w:hideMark/>
          </w:tcPr>
          <w:p w14:paraId="6825ADA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178.2</w:t>
            </w:r>
          </w:p>
        </w:tc>
        <w:tc>
          <w:tcPr>
            <w:tcW w:w="197" w:type="pct"/>
            <w:tcBorders>
              <w:top w:val="nil"/>
              <w:left w:val="nil"/>
              <w:bottom w:val="single" w:sz="4" w:space="0" w:color="auto"/>
              <w:right w:val="single" w:sz="4" w:space="0" w:color="auto"/>
            </w:tcBorders>
            <w:noWrap/>
            <w:vAlign w:val="center"/>
            <w:hideMark/>
          </w:tcPr>
          <w:p w14:paraId="0883A7D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284.2</w:t>
            </w:r>
          </w:p>
        </w:tc>
        <w:tc>
          <w:tcPr>
            <w:tcW w:w="197" w:type="pct"/>
            <w:tcBorders>
              <w:top w:val="nil"/>
              <w:left w:val="nil"/>
              <w:bottom w:val="single" w:sz="4" w:space="0" w:color="auto"/>
              <w:right w:val="single" w:sz="4" w:space="0" w:color="auto"/>
            </w:tcBorders>
            <w:noWrap/>
            <w:vAlign w:val="center"/>
            <w:hideMark/>
          </w:tcPr>
          <w:p w14:paraId="3DCA206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103.6</w:t>
            </w:r>
          </w:p>
        </w:tc>
        <w:tc>
          <w:tcPr>
            <w:tcW w:w="220" w:type="pct"/>
            <w:tcBorders>
              <w:top w:val="nil"/>
              <w:left w:val="nil"/>
              <w:bottom w:val="single" w:sz="4" w:space="0" w:color="auto"/>
              <w:right w:val="single" w:sz="4" w:space="0" w:color="auto"/>
            </w:tcBorders>
            <w:noWrap/>
            <w:vAlign w:val="center"/>
            <w:hideMark/>
          </w:tcPr>
          <w:p w14:paraId="0E4A8FC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1,345.5</w:t>
            </w:r>
          </w:p>
        </w:tc>
        <w:tc>
          <w:tcPr>
            <w:tcW w:w="185" w:type="pct"/>
            <w:tcBorders>
              <w:top w:val="nil"/>
              <w:left w:val="nil"/>
              <w:bottom w:val="single" w:sz="4" w:space="0" w:color="auto"/>
              <w:right w:val="single" w:sz="4" w:space="0" w:color="auto"/>
            </w:tcBorders>
            <w:noWrap/>
            <w:vAlign w:val="center"/>
            <w:hideMark/>
          </w:tcPr>
          <w:p w14:paraId="5D797B4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97.0</w:t>
            </w:r>
          </w:p>
        </w:tc>
        <w:tc>
          <w:tcPr>
            <w:tcW w:w="207" w:type="pct"/>
            <w:tcBorders>
              <w:top w:val="nil"/>
              <w:left w:val="nil"/>
              <w:bottom w:val="single" w:sz="4" w:space="0" w:color="auto"/>
              <w:right w:val="single" w:sz="4" w:space="0" w:color="auto"/>
            </w:tcBorders>
            <w:noWrap/>
            <w:vAlign w:val="center"/>
            <w:hideMark/>
          </w:tcPr>
          <w:p w14:paraId="187B84C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55A07C6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7A55004B"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138A1938"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јасика</w:t>
            </w:r>
          </w:p>
        </w:tc>
        <w:tc>
          <w:tcPr>
            <w:tcW w:w="378" w:type="pct"/>
            <w:tcBorders>
              <w:top w:val="nil"/>
              <w:left w:val="nil"/>
              <w:bottom w:val="single" w:sz="4" w:space="0" w:color="auto"/>
              <w:right w:val="single" w:sz="4" w:space="0" w:color="auto"/>
            </w:tcBorders>
            <w:noWrap/>
            <w:vAlign w:val="center"/>
            <w:hideMark/>
          </w:tcPr>
          <w:p w14:paraId="33F646E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3.6</w:t>
            </w:r>
          </w:p>
        </w:tc>
        <w:tc>
          <w:tcPr>
            <w:tcW w:w="450" w:type="pct"/>
            <w:tcBorders>
              <w:top w:val="nil"/>
              <w:left w:val="nil"/>
              <w:bottom w:val="single" w:sz="4" w:space="0" w:color="auto"/>
              <w:right w:val="single" w:sz="4" w:space="0" w:color="auto"/>
            </w:tcBorders>
            <w:noWrap/>
            <w:vAlign w:val="center"/>
            <w:hideMark/>
          </w:tcPr>
          <w:p w14:paraId="0A0A98F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w:t>
            </w:r>
          </w:p>
        </w:tc>
        <w:tc>
          <w:tcPr>
            <w:tcW w:w="220" w:type="pct"/>
            <w:tcBorders>
              <w:top w:val="nil"/>
              <w:left w:val="nil"/>
              <w:bottom w:val="single" w:sz="4" w:space="0" w:color="auto"/>
              <w:right w:val="single" w:sz="4" w:space="0" w:color="auto"/>
            </w:tcBorders>
            <w:noWrap/>
            <w:vAlign w:val="center"/>
            <w:hideMark/>
          </w:tcPr>
          <w:p w14:paraId="539AB9B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5.1</w:t>
            </w:r>
          </w:p>
        </w:tc>
        <w:tc>
          <w:tcPr>
            <w:tcW w:w="395" w:type="pct"/>
            <w:tcBorders>
              <w:top w:val="nil"/>
              <w:left w:val="nil"/>
              <w:bottom w:val="single" w:sz="4" w:space="0" w:color="auto"/>
              <w:right w:val="single" w:sz="4" w:space="0" w:color="auto"/>
            </w:tcBorders>
            <w:noWrap/>
            <w:vAlign w:val="center"/>
            <w:hideMark/>
          </w:tcPr>
          <w:p w14:paraId="71D3324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14.3</w:t>
            </w:r>
          </w:p>
        </w:tc>
        <w:tc>
          <w:tcPr>
            <w:tcW w:w="425" w:type="pct"/>
            <w:tcBorders>
              <w:top w:val="nil"/>
              <w:left w:val="nil"/>
              <w:bottom w:val="single" w:sz="4" w:space="0" w:color="auto"/>
              <w:right w:val="single" w:sz="4" w:space="0" w:color="auto"/>
            </w:tcBorders>
            <w:noWrap/>
            <w:vAlign w:val="center"/>
            <w:hideMark/>
          </w:tcPr>
          <w:p w14:paraId="4E3C288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74EC9EE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349A1E6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14.3</w:t>
            </w:r>
          </w:p>
        </w:tc>
        <w:tc>
          <w:tcPr>
            <w:tcW w:w="161" w:type="pct"/>
            <w:tcBorders>
              <w:top w:val="nil"/>
              <w:left w:val="nil"/>
              <w:bottom w:val="single" w:sz="4" w:space="0" w:color="auto"/>
              <w:right w:val="single" w:sz="4" w:space="0" w:color="auto"/>
            </w:tcBorders>
            <w:noWrap/>
            <w:vAlign w:val="center"/>
            <w:hideMark/>
          </w:tcPr>
          <w:p w14:paraId="178C23E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398.6</w:t>
            </w:r>
          </w:p>
        </w:tc>
        <w:tc>
          <w:tcPr>
            <w:tcW w:w="395" w:type="pct"/>
            <w:tcBorders>
              <w:top w:val="nil"/>
              <w:left w:val="nil"/>
              <w:bottom w:val="single" w:sz="4" w:space="0" w:color="auto"/>
              <w:right w:val="single" w:sz="4" w:space="0" w:color="auto"/>
            </w:tcBorders>
            <w:noWrap/>
            <w:vAlign w:val="center"/>
            <w:hideMark/>
          </w:tcPr>
          <w:p w14:paraId="764A961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14.4</w:t>
            </w:r>
          </w:p>
        </w:tc>
        <w:tc>
          <w:tcPr>
            <w:tcW w:w="422" w:type="pct"/>
            <w:tcBorders>
              <w:top w:val="nil"/>
              <w:left w:val="nil"/>
              <w:bottom w:val="single" w:sz="4" w:space="0" w:color="auto"/>
              <w:right w:val="single" w:sz="4" w:space="0" w:color="auto"/>
            </w:tcBorders>
            <w:noWrap/>
            <w:vAlign w:val="center"/>
            <w:hideMark/>
          </w:tcPr>
          <w:p w14:paraId="266C87C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5.5</w:t>
            </w:r>
          </w:p>
        </w:tc>
        <w:tc>
          <w:tcPr>
            <w:tcW w:w="197" w:type="pct"/>
            <w:tcBorders>
              <w:top w:val="nil"/>
              <w:left w:val="nil"/>
              <w:bottom w:val="single" w:sz="4" w:space="0" w:color="auto"/>
              <w:right w:val="single" w:sz="4" w:space="0" w:color="auto"/>
            </w:tcBorders>
            <w:noWrap/>
            <w:vAlign w:val="center"/>
            <w:hideMark/>
          </w:tcPr>
          <w:p w14:paraId="2CA2E47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19.9</w:t>
            </w:r>
          </w:p>
        </w:tc>
        <w:tc>
          <w:tcPr>
            <w:tcW w:w="197" w:type="pct"/>
            <w:tcBorders>
              <w:top w:val="nil"/>
              <w:left w:val="nil"/>
              <w:bottom w:val="single" w:sz="4" w:space="0" w:color="auto"/>
              <w:right w:val="single" w:sz="4" w:space="0" w:color="auto"/>
            </w:tcBorders>
            <w:noWrap/>
            <w:vAlign w:val="center"/>
            <w:hideMark/>
          </w:tcPr>
          <w:p w14:paraId="00249CE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1,326.0</w:t>
            </w:r>
          </w:p>
        </w:tc>
        <w:tc>
          <w:tcPr>
            <w:tcW w:w="220" w:type="pct"/>
            <w:tcBorders>
              <w:top w:val="nil"/>
              <w:left w:val="nil"/>
              <w:bottom w:val="single" w:sz="4" w:space="0" w:color="auto"/>
              <w:right w:val="single" w:sz="4" w:space="0" w:color="auto"/>
            </w:tcBorders>
            <w:noWrap/>
            <w:vAlign w:val="center"/>
            <w:hideMark/>
          </w:tcPr>
          <w:p w14:paraId="17A314D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34.2</w:t>
            </w:r>
          </w:p>
        </w:tc>
        <w:tc>
          <w:tcPr>
            <w:tcW w:w="185" w:type="pct"/>
            <w:tcBorders>
              <w:top w:val="nil"/>
              <w:left w:val="nil"/>
              <w:bottom w:val="single" w:sz="4" w:space="0" w:color="auto"/>
              <w:right w:val="single" w:sz="4" w:space="0" w:color="auto"/>
            </w:tcBorders>
            <w:noWrap/>
            <w:vAlign w:val="center"/>
            <w:hideMark/>
          </w:tcPr>
          <w:p w14:paraId="66626EC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671.4</w:t>
            </w:r>
          </w:p>
        </w:tc>
        <w:tc>
          <w:tcPr>
            <w:tcW w:w="207" w:type="pct"/>
            <w:tcBorders>
              <w:top w:val="nil"/>
              <w:left w:val="nil"/>
              <w:bottom w:val="single" w:sz="4" w:space="0" w:color="auto"/>
              <w:right w:val="single" w:sz="4" w:space="0" w:color="auto"/>
            </w:tcBorders>
            <w:noWrap/>
            <w:vAlign w:val="center"/>
            <w:hideMark/>
          </w:tcPr>
          <w:p w14:paraId="694133E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0571D06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0C20FDA7"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29F92745"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клен</w:t>
            </w:r>
          </w:p>
        </w:tc>
        <w:tc>
          <w:tcPr>
            <w:tcW w:w="378" w:type="pct"/>
            <w:tcBorders>
              <w:top w:val="nil"/>
              <w:left w:val="nil"/>
              <w:bottom w:val="single" w:sz="4" w:space="0" w:color="auto"/>
              <w:right w:val="single" w:sz="4" w:space="0" w:color="auto"/>
            </w:tcBorders>
            <w:noWrap/>
            <w:vAlign w:val="center"/>
            <w:hideMark/>
          </w:tcPr>
          <w:p w14:paraId="56645CC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99.5</w:t>
            </w:r>
          </w:p>
        </w:tc>
        <w:tc>
          <w:tcPr>
            <w:tcW w:w="450" w:type="pct"/>
            <w:tcBorders>
              <w:top w:val="nil"/>
              <w:left w:val="nil"/>
              <w:bottom w:val="single" w:sz="4" w:space="0" w:color="auto"/>
              <w:right w:val="single" w:sz="4" w:space="0" w:color="auto"/>
            </w:tcBorders>
            <w:noWrap/>
            <w:vAlign w:val="center"/>
            <w:hideMark/>
          </w:tcPr>
          <w:p w14:paraId="6349236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37.0</w:t>
            </w:r>
          </w:p>
        </w:tc>
        <w:tc>
          <w:tcPr>
            <w:tcW w:w="220" w:type="pct"/>
            <w:tcBorders>
              <w:top w:val="nil"/>
              <w:left w:val="nil"/>
              <w:bottom w:val="single" w:sz="4" w:space="0" w:color="auto"/>
              <w:right w:val="single" w:sz="4" w:space="0" w:color="auto"/>
            </w:tcBorders>
            <w:noWrap/>
            <w:vAlign w:val="center"/>
            <w:hideMark/>
          </w:tcPr>
          <w:p w14:paraId="07DFF4B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136.5</w:t>
            </w:r>
          </w:p>
        </w:tc>
        <w:tc>
          <w:tcPr>
            <w:tcW w:w="395" w:type="pct"/>
            <w:tcBorders>
              <w:top w:val="nil"/>
              <w:left w:val="nil"/>
              <w:bottom w:val="single" w:sz="4" w:space="0" w:color="auto"/>
              <w:right w:val="single" w:sz="4" w:space="0" w:color="auto"/>
            </w:tcBorders>
            <w:noWrap/>
            <w:vAlign w:val="center"/>
            <w:hideMark/>
          </w:tcPr>
          <w:p w14:paraId="35BC099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167.8</w:t>
            </w:r>
          </w:p>
        </w:tc>
        <w:tc>
          <w:tcPr>
            <w:tcW w:w="425" w:type="pct"/>
            <w:tcBorders>
              <w:top w:val="nil"/>
              <w:left w:val="nil"/>
              <w:bottom w:val="single" w:sz="4" w:space="0" w:color="auto"/>
              <w:right w:val="single" w:sz="4" w:space="0" w:color="auto"/>
            </w:tcBorders>
            <w:noWrap/>
            <w:vAlign w:val="center"/>
            <w:hideMark/>
          </w:tcPr>
          <w:p w14:paraId="09C7C78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503E8DA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0ACD83C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167.8</w:t>
            </w:r>
          </w:p>
        </w:tc>
        <w:tc>
          <w:tcPr>
            <w:tcW w:w="161" w:type="pct"/>
            <w:tcBorders>
              <w:top w:val="nil"/>
              <w:left w:val="nil"/>
              <w:bottom w:val="single" w:sz="4" w:space="0" w:color="auto"/>
              <w:right w:val="single" w:sz="4" w:space="0" w:color="auto"/>
            </w:tcBorders>
            <w:noWrap/>
            <w:vAlign w:val="center"/>
            <w:hideMark/>
          </w:tcPr>
          <w:p w14:paraId="09446A8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168.6</w:t>
            </w:r>
          </w:p>
        </w:tc>
        <w:tc>
          <w:tcPr>
            <w:tcW w:w="395" w:type="pct"/>
            <w:tcBorders>
              <w:top w:val="nil"/>
              <w:left w:val="nil"/>
              <w:bottom w:val="single" w:sz="4" w:space="0" w:color="auto"/>
              <w:right w:val="single" w:sz="4" w:space="0" w:color="auto"/>
            </w:tcBorders>
            <w:noWrap/>
            <w:vAlign w:val="center"/>
            <w:hideMark/>
          </w:tcPr>
          <w:p w14:paraId="20B716E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31.3</w:t>
            </w:r>
          </w:p>
        </w:tc>
        <w:tc>
          <w:tcPr>
            <w:tcW w:w="422" w:type="pct"/>
            <w:tcBorders>
              <w:top w:val="nil"/>
              <w:left w:val="nil"/>
              <w:bottom w:val="single" w:sz="4" w:space="0" w:color="auto"/>
              <w:right w:val="single" w:sz="4" w:space="0" w:color="auto"/>
            </w:tcBorders>
            <w:noWrap/>
            <w:vAlign w:val="center"/>
            <w:hideMark/>
          </w:tcPr>
          <w:p w14:paraId="2AF68AA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12.4</w:t>
            </w:r>
          </w:p>
        </w:tc>
        <w:tc>
          <w:tcPr>
            <w:tcW w:w="197" w:type="pct"/>
            <w:tcBorders>
              <w:top w:val="nil"/>
              <w:left w:val="nil"/>
              <w:bottom w:val="single" w:sz="4" w:space="0" w:color="auto"/>
              <w:right w:val="single" w:sz="4" w:space="0" w:color="auto"/>
            </w:tcBorders>
            <w:noWrap/>
            <w:vAlign w:val="center"/>
            <w:hideMark/>
          </w:tcPr>
          <w:p w14:paraId="4F32611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43.7</w:t>
            </w:r>
          </w:p>
        </w:tc>
        <w:tc>
          <w:tcPr>
            <w:tcW w:w="197" w:type="pct"/>
            <w:tcBorders>
              <w:top w:val="nil"/>
              <w:left w:val="nil"/>
              <w:bottom w:val="single" w:sz="4" w:space="0" w:color="auto"/>
              <w:right w:val="single" w:sz="4" w:space="0" w:color="auto"/>
            </w:tcBorders>
            <w:noWrap/>
            <w:vAlign w:val="center"/>
            <w:hideMark/>
          </w:tcPr>
          <w:p w14:paraId="5AC2A3B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118.0</w:t>
            </w:r>
          </w:p>
        </w:tc>
        <w:tc>
          <w:tcPr>
            <w:tcW w:w="220" w:type="pct"/>
            <w:tcBorders>
              <w:top w:val="nil"/>
              <w:left w:val="nil"/>
              <w:bottom w:val="single" w:sz="4" w:space="0" w:color="auto"/>
              <w:right w:val="single" w:sz="4" w:space="0" w:color="auto"/>
            </w:tcBorders>
            <w:noWrap/>
            <w:vAlign w:val="center"/>
            <w:hideMark/>
          </w:tcPr>
          <w:p w14:paraId="780E80F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211.4</w:t>
            </w:r>
          </w:p>
        </w:tc>
        <w:tc>
          <w:tcPr>
            <w:tcW w:w="185" w:type="pct"/>
            <w:tcBorders>
              <w:top w:val="nil"/>
              <w:left w:val="nil"/>
              <w:bottom w:val="single" w:sz="4" w:space="0" w:color="auto"/>
              <w:right w:val="single" w:sz="4" w:space="0" w:color="auto"/>
            </w:tcBorders>
            <w:noWrap/>
            <w:vAlign w:val="center"/>
            <w:hideMark/>
          </w:tcPr>
          <w:p w14:paraId="5F76380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154.9</w:t>
            </w:r>
          </w:p>
        </w:tc>
        <w:tc>
          <w:tcPr>
            <w:tcW w:w="207" w:type="pct"/>
            <w:tcBorders>
              <w:top w:val="nil"/>
              <w:left w:val="nil"/>
              <w:bottom w:val="single" w:sz="4" w:space="0" w:color="auto"/>
              <w:right w:val="single" w:sz="4" w:space="0" w:color="auto"/>
            </w:tcBorders>
            <w:noWrap/>
            <w:vAlign w:val="center"/>
            <w:hideMark/>
          </w:tcPr>
          <w:p w14:paraId="55505CA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06FF530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0A7CC586"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8AF956E"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китњак</w:t>
            </w:r>
          </w:p>
        </w:tc>
        <w:tc>
          <w:tcPr>
            <w:tcW w:w="378" w:type="pct"/>
            <w:tcBorders>
              <w:top w:val="nil"/>
              <w:left w:val="nil"/>
              <w:bottom w:val="single" w:sz="4" w:space="0" w:color="auto"/>
              <w:right w:val="single" w:sz="4" w:space="0" w:color="auto"/>
            </w:tcBorders>
            <w:noWrap/>
            <w:vAlign w:val="center"/>
            <w:hideMark/>
          </w:tcPr>
          <w:p w14:paraId="33048BC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1,564.3</w:t>
            </w:r>
          </w:p>
        </w:tc>
        <w:tc>
          <w:tcPr>
            <w:tcW w:w="450" w:type="pct"/>
            <w:tcBorders>
              <w:top w:val="nil"/>
              <w:left w:val="nil"/>
              <w:bottom w:val="single" w:sz="4" w:space="0" w:color="auto"/>
              <w:right w:val="single" w:sz="4" w:space="0" w:color="auto"/>
            </w:tcBorders>
            <w:noWrap/>
            <w:vAlign w:val="center"/>
            <w:hideMark/>
          </w:tcPr>
          <w:p w14:paraId="507343E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404.1</w:t>
            </w:r>
          </w:p>
        </w:tc>
        <w:tc>
          <w:tcPr>
            <w:tcW w:w="220" w:type="pct"/>
            <w:tcBorders>
              <w:top w:val="nil"/>
              <w:left w:val="nil"/>
              <w:bottom w:val="single" w:sz="4" w:space="0" w:color="auto"/>
              <w:right w:val="single" w:sz="4" w:space="0" w:color="auto"/>
            </w:tcBorders>
            <w:noWrap/>
            <w:vAlign w:val="center"/>
            <w:hideMark/>
          </w:tcPr>
          <w:p w14:paraId="7101FE3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1,968.4</w:t>
            </w:r>
          </w:p>
        </w:tc>
        <w:tc>
          <w:tcPr>
            <w:tcW w:w="395" w:type="pct"/>
            <w:tcBorders>
              <w:top w:val="nil"/>
              <w:left w:val="nil"/>
              <w:bottom w:val="single" w:sz="4" w:space="0" w:color="auto"/>
              <w:right w:val="single" w:sz="4" w:space="0" w:color="auto"/>
            </w:tcBorders>
            <w:noWrap/>
            <w:vAlign w:val="center"/>
            <w:hideMark/>
          </w:tcPr>
          <w:p w14:paraId="74826E6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1,565.7</w:t>
            </w:r>
          </w:p>
        </w:tc>
        <w:tc>
          <w:tcPr>
            <w:tcW w:w="425" w:type="pct"/>
            <w:tcBorders>
              <w:top w:val="nil"/>
              <w:left w:val="nil"/>
              <w:bottom w:val="single" w:sz="4" w:space="0" w:color="auto"/>
              <w:right w:val="single" w:sz="4" w:space="0" w:color="auto"/>
            </w:tcBorders>
            <w:noWrap/>
            <w:vAlign w:val="center"/>
            <w:hideMark/>
          </w:tcPr>
          <w:p w14:paraId="4AD1566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5BEBAAA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7AFF3D6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1,565.7</w:t>
            </w:r>
          </w:p>
        </w:tc>
        <w:tc>
          <w:tcPr>
            <w:tcW w:w="161" w:type="pct"/>
            <w:tcBorders>
              <w:top w:val="nil"/>
              <w:left w:val="nil"/>
              <w:bottom w:val="single" w:sz="4" w:space="0" w:color="auto"/>
              <w:right w:val="single" w:sz="4" w:space="0" w:color="auto"/>
            </w:tcBorders>
            <w:noWrap/>
            <w:vAlign w:val="center"/>
            <w:hideMark/>
          </w:tcPr>
          <w:p w14:paraId="2CE2BB9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100.1</w:t>
            </w:r>
          </w:p>
        </w:tc>
        <w:tc>
          <w:tcPr>
            <w:tcW w:w="395" w:type="pct"/>
            <w:tcBorders>
              <w:top w:val="nil"/>
              <w:left w:val="nil"/>
              <w:bottom w:val="single" w:sz="4" w:space="0" w:color="auto"/>
              <w:right w:val="single" w:sz="4" w:space="0" w:color="auto"/>
            </w:tcBorders>
            <w:noWrap/>
            <w:vAlign w:val="center"/>
            <w:hideMark/>
          </w:tcPr>
          <w:p w14:paraId="11431B0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93.6</w:t>
            </w:r>
          </w:p>
        </w:tc>
        <w:tc>
          <w:tcPr>
            <w:tcW w:w="422" w:type="pct"/>
            <w:tcBorders>
              <w:top w:val="nil"/>
              <w:left w:val="nil"/>
              <w:bottom w:val="single" w:sz="4" w:space="0" w:color="auto"/>
              <w:right w:val="single" w:sz="4" w:space="0" w:color="auto"/>
            </w:tcBorders>
            <w:noWrap/>
            <w:vAlign w:val="center"/>
            <w:hideMark/>
          </w:tcPr>
          <w:p w14:paraId="56706B2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114.1</w:t>
            </w:r>
          </w:p>
        </w:tc>
        <w:tc>
          <w:tcPr>
            <w:tcW w:w="197" w:type="pct"/>
            <w:tcBorders>
              <w:top w:val="nil"/>
              <w:left w:val="nil"/>
              <w:bottom w:val="single" w:sz="4" w:space="0" w:color="auto"/>
              <w:right w:val="single" w:sz="4" w:space="0" w:color="auto"/>
            </w:tcBorders>
            <w:noWrap/>
            <w:vAlign w:val="center"/>
            <w:hideMark/>
          </w:tcPr>
          <w:p w14:paraId="31CAA27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207.7</w:t>
            </w:r>
          </w:p>
        </w:tc>
        <w:tc>
          <w:tcPr>
            <w:tcW w:w="197" w:type="pct"/>
            <w:tcBorders>
              <w:top w:val="nil"/>
              <w:left w:val="nil"/>
              <w:bottom w:val="single" w:sz="4" w:space="0" w:color="auto"/>
              <w:right w:val="single" w:sz="4" w:space="0" w:color="auto"/>
            </w:tcBorders>
            <w:noWrap/>
            <w:vAlign w:val="center"/>
            <w:hideMark/>
          </w:tcPr>
          <w:p w14:paraId="45C6672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51.4</w:t>
            </w:r>
          </w:p>
        </w:tc>
        <w:tc>
          <w:tcPr>
            <w:tcW w:w="220" w:type="pct"/>
            <w:tcBorders>
              <w:top w:val="nil"/>
              <w:left w:val="nil"/>
              <w:bottom w:val="single" w:sz="4" w:space="0" w:color="auto"/>
              <w:right w:val="single" w:sz="4" w:space="0" w:color="auto"/>
            </w:tcBorders>
            <w:noWrap/>
            <w:vAlign w:val="center"/>
            <w:hideMark/>
          </w:tcPr>
          <w:p w14:paraId="6770DD9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1,773.4</w:t>
            </w:r>
          </w:p>
        </w:tc>
        <w:tc>
          <w:tcPr>
            <w:tcW w:w="185" w:type="pct"/>
            <w:tcBorders>
              <w:top w:val="nil"/>
              <w:left w:val="nil"/>
              <w:bottom w:val="single" w:sz="4" w:space="0" w:color="auto"/>
              <w:right w:val="single" w:sz="4" w:space="0" w:color="auto"/>
            </w:tcBorders>
            <w:noWrap/>
            <w:vAlign w:val="center"/>
            <w:hideMark/>
          </w:tcPr>
          <w:p w14:paraId="6FF11B0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90.1</w:t>
            </w:r>
          </w:p>
        </w:tc>
        <w:tc>
          <w:tcPr>
            <w:tcW w:w="207" w:type="pct"/>
            <w:tcBorders>
              <w:top w:val="nil"/>
              <w:left w:val="nil"/>
              <w:bottom w:val="single" w:sz="4" w:space="0" w:color="auto"/>
              <w:right w:val="single" w:sz="4" w:space="0" w:color="auto"/>
            </w:tcBorders>
            <w:noWrap/>
            <w:vAlign w:val="center"/>
            <w:hideMark/>
          </w:tcPr>
          <w:p w14:paraId="0FA6D87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0ECA85D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241C52EF"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FB25F4C"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lastRenderedPageBreak/>
              <w:t>багрем</w:t>
            </w:r>
          </w:p>
        </w:tc>
        <w:tc>
          <w:tcPr>
            <w:tcW w:w="378" w:type="pct"/>
            <w:tcBorders>
              <w:top w:val="nil"/>
              <w:left w:val="nil"/>
              <w:bottom w:val="single" w:sz="4" w:space="0" w:color="auto"/>
              <w:right w:val="single" w:sz="4" w:space="0" w:color="auto"/>
            </w:tcBorders>
            <w:noWrap/>
            <w:vAlign w:val="center"/>
            <w:hideMark/>
          </w:tcPr>
          <w:p w14:paraId="28FEDA9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464.7</w:t>
            </w:r>
          </w:p>
        </w:tc>
        <w:tc>
          <w:tcPr>
            <w:tcW w:w="450" w:type="pct"/>
            <w:tcBorders>
              <w:top w:val="nil"/>
              <w:left w:val="nil"/>
              <w:bottom w:val="single" w:sz="4" w:space="0" w:color="auto"/>
              <w:right w:val="single" w:sz="4" w:space="0" w:color="auto"/>
            </w:tcBorders>
            <w:noWrap/>
            <w:vAlign w:val="center"/>
            <w:hideMark/>
          </w:tcPr>
          <w:p w14:paraId="5415005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84.6</w:t>
            </w:r>
          </w:p>
        </w:tc>
        <w:tc>
          <w:tcPr>
            <w:tcW w:w="220" w:type="pct"/>
            <w:tcBorders>
              <w:top w:val="nil"/>
              <w:left w:val="nil"/>
              <w:bottom w:val="single" w:sz="4" w:space="0" w:color="auto"/>
              <w:right w:val="single" w:sz="4" w:space="0" w:color="auto"/>
            </w:tcBorders>
            <w:noWrap/>
            <w:vAlign w:val="center"/>
            <w:hideMark/>
          </w:tcPr>
          <w:p w14:paraId="44B9EA0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549.3</w:t>
            </w:r>
          </w:p>
        </w:tc>
        <w:tc>
          <w:tcPr>
            <w:tcW w:w="395" w:type="pct"/>
            <w:tcBorders>
              <w:top w:val="nil"/>
              <w:left w:val="nil"/>
              <w:bottom w:val="single" w:sz="4" w:space="0" w:color="auto"/>
              <w:right w:val="single" w:sz="4" w:space="0" w:color="auto"/>
            </w:tcBorders>
            <w:noWrap/>
            <w:vAlign w:val="center"/>
            <w:hideMark/>
          </w:tcPr>
          <w:p w14:paraId="2B532C9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197.3</w:t>
            </w:r>
          </w:p>
        </w:tc>
        <w:tc>
          <w:tcPr>
            <w:tcW w:w="425" w:type="pct"/>
            <w:tcBorders>
              <w:top w:val="nil"/>
              <w:left w:val="nil"/>
              <w:bottom w:val="single" w:sz="4" w:space="0" w:color="auto"/>
              <w:right w:val="single" w:sz="4" w:space="0" w:color="auto"/>
            </w:tcBorders>
            <w:noWrap/>
            <w:vAlign w:val="center"/>
            <w:hideMark/>
          </w:tcPr>
          <w:p w14:paraId="30E34D5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1B1BC9D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141A396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197.3</w:t>
            </w:r>
          </w:p>
        </w:tc>
        <w:tc>
          <w:tcPr>
            <w:tcW w:w="161" w:type="pct"/>
            <w:tcBorders>
              <w:top w:val="nil"/>
              <w:left w:val="nil"/>
              <w:bottom w:val="single" w:sz="4" w:space="0" w:color="auto"/>
              <w:right w:val="single" w:sz="4" w:space="0" w:color="auto"/>
            </w:tcBorders>
            <w:noWrap/>
            <w:vAlign w:val="center"/>
            <w:hideMark/>
          </w:tcPr>
          <w:p w14:paraId="4D18320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42.5</w:t>
            </w:r>
          </w:p>
        </w:tc>
        <w:tc>
          <w:tcPr>
            <w:tcW w:w="395" w:type="pct"/>
            <w:tcBorders>
              <w:top w:val="nil"/>
              <w:left w:val="nil"/>
              <w:bottom w:val="single" w:sz="4" w:space="0" w:color="auto"/>
              <w:right w:val="single" w:sz="4" w:space="0" w:color="auto"/>
            </w:tcBorders>
            <w:noWrap/>
            <w:vAlign w:val="center"/>
            <w:hideMark/>
          </w:tcPr>
          <w:p w14:paraId="34431C3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2.4</w:t>
            </w:r>
          </w:p>
        </w:tc>
        <w:tc>
          <w:tcPr>
            <w:tcW w:w="422" w:type="pct"/>
            <w:tcBorders>
              <w:top w:val="nil"/>
              <w:left w:val="nil"/>
              <w:bottom w:val="single" w:sz="4" w:space="0" w:color="auto"/>
              <w:right w:val="single" w:sz="4" w:space="0" w:color="auto"/>
            </w:tcBorders>
            <w:noWrap/>
            <w:vAlign w:val="center"/>
            <w:hideMark/>
          </w:tcPr>
          <w:p w14:paraId="0D9D56C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387.0</w:t>
            </w:r>
          </w:p>
        </w:tc>
        <w:tc>
          <w:tcPr>
            <w:tcW w:w="197" w:type="pct"/>
            <w:tcBorders>
              <w:top w:val="nil"/>
              <w:left w:val="nil"/>
              <w:bottom w:val="single" w:sz="4" w:space="0" w:color="auto"/>
              <w:right w:val="single" w:sz="4" w:space="0" w:color="auto"/>
            </w:tcBorders>
            <w:noWrap/>
            <w:vAlign w:val="center"/>
            <w:hideMark/>
          </w:tcPr>
          <w:p w14:paraId="6815BA2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389.4</w:t>
            </w:r>
          </w:p>
        </w:tc>
        <w:tc>
          <w:tcPr>
            <w:tcW w:w="197" w:type="pct"/>
            <w:tcBorders>
              <w:top w:val="nil"/>
              <w:left w:val="nil"/>
              <w:bottom w:val="single" w:sz="4" w:space="0" w:color="auto"/>
              <w:right w:val="single" w:sz="4" w:space="0" w:color="auto"/>
            </w:tcBorders>
            <w:noWrap/>
            <w:vAlign w:val="center"/>
            <w:hideMark/>
          </w:tcPr>
          <w:p w14:paraId="249318B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460.3</w:t>
            </w:r>
          </w:p>
        </w:tc>
        <w:tc>
          <w:tcPr>
            <w:tcW w:w="220" w:type="pct"/>
            <w:tcBorders>
              <w:top w:val="nil"/>
              <w:left w:val="nil"/>
              <w:bottom w:val="single" w:sz="4" w:space="0" w:color="auto"/>
              <w:right w:val="single" w:sz="4" w:space="0" w:color="auto"/>
            </w:tcBorders>
            <w:noWrap/>
            <w:vAlign w:val="center"/>
            <w:hideMark/>
          </w:tcPr>
          <w:p w14:paraId="3A275D2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586.7</w:t>
            </w:r>
          </w:p>
        </w:tc>
        <w:tc>
          <w:tcPr>
            <w:tcW w:w="185" w:type="pct"/>
            <w:tcBorders>
              <w:top w:val="nil"/>
              <w:left w:val="nil"/>
              <w:bottom w:val="single" w:sz="4" w:space="0" w:color="auto"/>
              <w:right w:val="single" w:sz="4" w:space="0" w:color="auto"/>
            </w:tcBorders>
            <w:noWrap/>
            <w:vAlign w:val="center"/>
            <w:hideMark/>
          </w:tcPr>
          <w:p w14:paraId="132D57A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106.8</w:t>
            </w:r>
          </w:p>
        </w:tc>
        <w:tc>
          <w:tcPr>
            <w:tcW w:w="207" w:type="pct"/>
            <w:tcBorders>
              <w:top w:val="nil"/>
              <w:left w:val="nil"/>
              <w:bottom w:val="single" w:sz="4" w:space="0" w:color="auto"/>
              <w:right w:val="single" w:sz="4" w:space="0" w:color="auto"/>
            </w:tcBorders>
            <w:noWrap/>
            <w:vAlign w:val="center"/>
            <w:hideMark/>
          </w:tcPr>
          <w:p w14:paraId="4D880A7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77055F0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775A9BDF"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DA6732A"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о.м.л.</w:t>
            </w:r>
          </w:p>
        </w:tc>
        <w:tc>
          <w:tcPr>
            <w:tcW w:w="378" w:type="pct"/>
            <w:tcBorders>
              <w:top w:val="nil"/>
              <w:left w:val="nil"/>
              <w:bottom w:val="single" w:sz="4" w:space="0" w:color="auto"/>
              <w:right w:val="single" w:sz="4" w:space="0" w:color="auto"/>
            </w:tcBorders>
            <w:noWrap/>
            <w:vAlign w:val="center"/>
            <w:hideMark/>
          </w:tcPr>
          <w:p w14:paraId="259CF20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9.9</w:t>
            </w:r>
          </w:p>
        </w:tc>
        <w:tc>
          <w:tcPr>
            <w:tcW w:w="450" w:type="pct"/>
            <w:tcBorders>
              <w:top w:val="nil"/>
              <w:left w:val="nil"/>
              <w:bottom w:val="single" w:sz="4" w:space="0" w:color="auto"/>
              <w:right w:val="single" w:sz="4" w:space="0" w:color="auto"/>
            </w:tcBorders>
            <w:noWrap/>
            <w:vAlign w:val="center"/>
            <w:hideMark/>
          </w:tcPr>
          <w:p w14:paraId="10FD62B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2.1</w:t>
            </w:r>
          </w:p>
        </w:tc>
        <w:tc>
          <w:tcPr>
            <w:tcW w:w="220" w:type="pct"/>
            <w:tcBorders>
              <w:top w:val="nil"/>
              <w:left w:val="nil"/>
              <w:bottom w:val="single" w:sz="4" w:space="0" w:color="auto"/>
              <w:right w:val="single" w:sz="4" w:space="0" w:color="auto"/>
            </w:tcBorders>
            <w:noWrap/>
            <w:vAlign w:val="center"/>
            <w:hideMark/>
          </w:tcPr>
          <w:p w14:paraId="63BFCE9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12.0</w:t>
            </w:r>
          </w:p>
        </w:tc>
        <w:tc>
          <w:tcPr>
            <w:tcW w:w="395" w:type="pct"/>
            <w:tcBorders>
              <w:top w:val="nil"/>
              <w:left w:val="nil"/>
              <w:bottom w:val="single" w:sz="4" w:space="0" w:color="auto"/>
              <w:right w:val="single" w:sz="4" w:space="0" w:color="auto"/>
            </w:tcBorders>
            <w:noWrap/>
            <w:vAlign w:val="center"/>
            <w:hideMark/>
          </w:tcPr>
          <w:p w14:paraId="5065F3E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40.2</w:t>
            </w:r>
          </w:p>
        </w:tc>
        <w:tc>
          <w:tcPr>
            <w:tcW w:w="425" w:type="pct"/>
            <w:tcBorders>
              <w:top w:val="nil"/>
              <w:left w:val="nil"/>
              <w:bottom w:val="single" w:sz="4" w:space="0" w:color="auto"/>
              <w:right w:val="single" w:sz="4" w:space="0" w:color="auto"/>
            </w:tcBorders>
            <w:noWrap/>
            <w:vAlign w:val="center"/>
            <w:hideMark/>
          </w:tcPr>
          <w:p w14:paraId="724A34A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3D3387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792B38C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40.2</w:t>
            </w:r>
          </w:p>
        </w:tc>
        <w:tc>
          <w:tcPr>
            <w:tcW w:w="161" w:type="pct"/>
            <w:tcBorders>
              <w:top w:val="nil"/>
              <w:left w:val="nil"/>
              <w:bottom w:val="single" w:sz="4" w:space="0" w:color="auto"/>
              <w:right w:val="single" w:sz="4" w:space="0" w:color="auto"/>
            </w:tcBorders>
            <w:noWrap/>
            <w:vAlign w:val="center"/>
            <w:hideMark/>
          </w:tcPr>
          <w:p w14:paraId="0A2DFF9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406.0</w:t>
            </w:r>
          </w:p>
        </w:tc>
        <w:tc>
          <w:tcPr>
            <w:tcW w:w="395" w:type="pct"/>
            <w:tcBorders>
              <w:top w:val="nil"/>
              <w:left w:val="nil"/>
              <w:bottom w:val="single" w:sz="4" w:space="0" w:color="auto"/>
              <w:right w:val="single" w:sz="4" w:space="0" w:color="auto"/>
            </w:tcBorders>
            <w:noWrap/>
            <w:vAlign w:val="center"/>
            <w:hideMark/>
          </w:tcPr>
          <w:p w14:paraId="21B2061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459F69F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18.7</w:t>
            </w:r>
          </w:p>
        </w:tc>
        <w:tc>
          <w:tcPr>
            <w:tcW w:w="197" w:type="pct"/>
            <w:tcBorders>
              <w:top w:val="nil"/>
              <w:left w:val="nil"/>
              <w:bottom w:val="single" w:sz="4" w:space="0" w:color="auto"/>
              <w:right w:val="single" w:sz="4" w:space="0" w:color="auto"/>
            </w:tcBorders>
            <w:noWrap/>
            <w:vAlign w:val="center"/>
            <w:hideMark/>
          </w:tcPr>
          <w:p w14:paraId="0FB197A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18.7</w:t>
            </w:r>
          </w:p>
        </w:tc>
        <w:tc>
          <w:tcPr>
            <w:tcW w:w="197" w:type="pct"/>
            <w:tcBorders>
              <w:top w:val="nil"/>
              <w:left w:val="nil"/>
              <w:bottom w:val="single" w:sz="4" w:space="0" w:color="auto"/>
              <w:right w:val="single" w:sz="4" w:space="0" w:color="auto"/>
            </w:tcBorders>
            <w:noWrap/>
            <w:vAlign w:val="center"/>
            <w:hideMark/>
          </w:tcPr>
          <w:p w14:paraId="2B14AB5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889.3</w:t>
            </w:r>
          </w:p>
        </w:tc>
        <w:tc>
          <w:tcPr>
            <w:tcW w:w="220" w:type="pct"/>
            <w:tcBorders>
              <w:top w:val="nil"/>
              <w:left w:val="nil"/>
              <w:bottom w:val="single" w:sz="4" w:space="0" w:color="auto"/>
              <w:right w:val="single" w:sz="4" w:space="0" w:color="auto"/>
            </w:tcBorders>
            <w:noWrap/>
            <w:vAlign w:val="center"/>
            <w:hideMark/>
          </w:tcPr>
          <w:p w14:paraId="52FE7DE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58.9</w:t>
            </w:r>
          </w:p>
        </w:tc>
        <w:tc>
          <w:tcPr>
            <w:tcW w:w="185" w:type="pct"/>
            <w:tcBorders>
              <w:top w:val="nil"/>
              <w:left w:val="nil"/>
              <w:bottom w:val="single" w:sz="4" w:space="0" w:color="auto"/>
              <w:right w:val="single" w:sz="4" w:space="0" w:color="auto"/>
            </w:tcBorders>
            <w:noWrap/>
            <w:vAlign w:val="center"/>
            <w:hideMark/>
          </w:tcPr>
          <w:p w14:paraId="0831CBF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490.6</w:t>
            </w:r>
          </w:p>
        </w:tc>
        <w:tc>
          <w:tcPr>
            <w:tcW w:w="207" w:type="pct"/>
            <w:tcBorders>
              <w:top w:val="nil"/>
              <w:left w:val="nil"/>
              <w:bottom w:val="single" w:sz="4" w:space="0" w:color="auto"/>
              <w:right w:val="single" w:sz="4" w:space="0" w:color="auto"/>
            </w:tcBorders>
            <w:noWrap/>
            <w:vAlign w:val="center"/>
            <w:hideMark/>
          </w:tcPr>
          <w:p w14:paraId="796A4E3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7E46A5F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6C754941"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A1AA66E"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трешња</w:t>
            </w:r>
          </w:p>
        </w:tc>
        <w:tc>
          <w:tcPr>
            <w:tcW w:w="378" w:type="pct"/>
            <w:tcBorders>
              <w:top w:val="nil"/>
              <w:left w:val="nil"/>
              <w:bottom w:val="single" w:sz="4" w:space="0" w:color="auto"/>
              <w:right w:val="single" w:sz="4" w:space="0" w:color="auto"/>
            </w:tcBorders>
            <w:noWrap/>
            <w:vAlign w:val="center"/>
            <w:hideMark/>
          </w:tcPr>
          <w:p w14:paraId="1B6FC3D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29BA09C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220" w:type="pct"/>
            <w:tcBorders>
              <w:top w:val="nil"/>
              <w:left w:val="nil"/>
              <w:bottom w:val="single" w:sz="4" w:space="0" w:color="auto"/>
              <w:right w:val="single" w:sz="4" w:space="0" w:color="auto"/>
            </w:tcBorders>
            <w:noWrap/>
            <w:vAlign w:val="center"/>
            <w:hideMark/>
          </w:tcPr>
          <w:p w14:paraId="61168B0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395" w:type="pct"/>
            <w:tcBorders>
              <w:top w:val="nil"/>
              <w:left w:val="nil"/>
              <w:bottom w:val="single" w:sz="4" w:space="0" w:color="auto"/>
              <w:right w:val="single" w:sz="4" w:space="0" w:color="auto"/>
            </w:tcBorders>
            <w:noWrap/>
            <w:vAlign w:val="center"/>
            <w:hideMark/>
          </w:tcPr>
          <w:p w14:paraId="38E0AD6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0.7</w:t>
            </w:r>
          </w:p>
        </w:tc>
        <w:tc>
          <w:tcPr>
            <w:tcW w:w="425" w:type="pct"/>
            <w:tcBorders>
              <w:top w:val="nil"/>
              <w:left w:val="nil"/>
              <w:bottom w:val="single" w:sz="4" w:space="0" w:color="auto"/>
              <w:right w:val="single" w:sz="4" w:space="0" w:color="auto"/>
            </w:tcBorders>
            <w:noWrap/>
            <w:vAlign w:val="center"/>
            <w:hideMark/>
          </w:tcPr>
          <w:p w14:paraId="1E6895F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D4F01B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4B02D95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0.7</w:t>
            </w:r>
          </w:p>
        </w:tc>
        <w:tc>
          <w:tcPr>
            <w:tcW w:w="161" w:type="pct"/>
            <w:tcBorders>
              <w:top w:val="nil"/>
              <w:left w:val="nil"/>
              <w:bottom w:val="single" w:sz="4" w:space="0" w:color="auto"/>
              <w:right w:val="single" w:sz="4" w:space="0" w:color="auto"/>
            </w:tcBorders>
            <w:noWrap/>
            <w:vAlign w:val="center"/>
            <w:hideMark/>
          </w:tcPr>
          <w:p w14:paraId="4759FB4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620AF1D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58EBE33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w:t>
            </w:r>
          </w:p>
        </w:tc>
        <w:tc>
          <w:tcPr>
            <w:tcW w:w="197" w:type="pct"/>
            <w:tcBorders>
              <w:top w:val="nil"/>
              <w:left w:val="nil"/>
              <w:bottom w:val="single" w:sz="4" w:space="0" w:color="auto"/>
              <w:right w:val="single" w:sz="4" w:space="0" w:color="auto"/>
            </w:tcBorders>
            <w:noWrap/>
            <w:vAlign w:val="center"/>
            <w:hideMark/>
          </w:tcPr>
          <w:p w14:paraId="6C79DF8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w:t>
            </w:r>
          </w:p>
        </w:tc>
        <w:tc>
          <w:tcPr>
            <w:tcW w:w="197" w:type="pct"/>
            <w:tcBorders>
              <w:top w:val="nil"/>
              <w:left w:val="nil"/>
              <w:bottom w:val="single" w:sz="4" w:space="0" w:color="auto"/>
              <w:right w:val="single" w:sz="4" w:space="0" w:color="auto"/>
            </w:tcBorders>
            <w:noWrap/>
            <w:vAlign w:val="center"/>
            <w:hideMark/>
          </w:tcPr>
          <w:p w14:paraId="1A81DAC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02B29A6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1.8</w:t>
            </w:r>
          </w:p>
        </w:tc>
        <w:tc>
          <w:tcPr>
            <w:tcW w:w="185" w:type="pct"/>
            <w:tcBorders>
              <w:top w:val="nil"/>
              <w:left w:val="nil"/>
              <w:bottom w:val="single" w:sz="4" w:space="0" w:color="auto"/>
              <w:right w:val="single" w:sz="4" w:space="0" w:color="auto"/>
            </w:tcBorders>
            <w:noWrap/>
            <w:vAlign w:val="center"/>
            <w:hideMark/>
          </w:tcPr>
          <w:p w14:paraId="18DA04F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07" w:type="pct"/>
            <w:tcBorders>
              <w:top w:val="nil"/>
              <w:left w:val="nil"/>
              <w:bottom w:val="single" w:sz="4" w:space="0" w:color="auto"/>
              <w:right w:val="single" w:sz="4" w:space="0" w:color="auto"/>
            </w:tcBorders>
            <w:noWrap/>
            <w:vAlign w:val="center"/>
            <w:hideMark/>
          </w:tcPr>
          <w:p w14:paraId="7EFC226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29C101F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7A2C2D71"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A882B5C"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млеч</w:t>
            </w:r>
          </w:p>
        </w:tc>
        <w:tc>
          <w:tcPr>
            <w:tcW w:w="378" w:type="pct"/>
            <w:tcBorders>
              <w:top w:val="nil"/>
              <w:left w:val="nil"/>
              <w:bottom w:val="single" w:sz="4" w:space="0" w:color="auto"/>
              <w:right w:val="single" w:sz="4" w:space="0" w:color="auto"/>
            </w:tcBorders>
            <w:noWrap/>
            <w:vAlign w:val="center"/>
            <w:hideMark/>
          </w:tcPr>
          <w:p w14:paraId="04F4663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125.1</w:t>
            </w:r>
          </w:p>
        </w:tc>
        <w:tc>
          <w:tcPr>
            <w:tcW w:w="450" w:type="pct"/>
            <w:tcBorders>
              <w:top w:val="nil"/>
              <w:left w:val="nil"/>
              <w:bottom w:val="single" w:sz="4" w:space="0" w:color="auto"/>
              <w:right w:val="single" w:sz="4" w:space="0" w:color="auto"/>
            </w:tcBorders>
            <w:noWrap/>
            <w:vAlign w:val="center"/>
            <w:hideMark/>
          </w:tcPr>
          <w:p w14:paraId="2F0297F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220" w:type="pct"/>
            <w:tcBorders>
              <w:top w:val="nil"/>
              <w:left w:val="nil"/>
              <w:bottom w:val="single" w:sz="4" w:space="0" w:color="auto"/>
              <w:right w:val="single" w:sz="4" w:space="0" w:color="auto"/>
            </w:tcBorders>
            <w:noWrap/>
            <w:vAlign w:val="center"/>
            <w:hideMark/>
          </w:tcPr>
          <w:p w14:paraId="118B960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125.1</w:t>
            </w:r>
          </w:p>
        </w:tc>
        <w:tc>
          <w:tcPr>
            <w:tcW w:w="395" w:type="pct"/>
            <w:tcBorders>
              <w:top w:val="nil"/>
              <w:left w:val="nil"/>
              <w:bottom w:val="single" w:sz="4" w:space="0" w:color="auto"/>
              <w:right w:val="single" w:sz="4" w:space="0" w:color="auto"/>
            </w:tcBorders>
            <w:noWrap/>
            <w:vAlign w:val="center"/>
            <w:hideMark/>
          </w:tcPr>
          <w:p w14:paraId="3306403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w:t>
            </w:r>
          </w:p>
        </w:tc>
        <w:tc>
          <w:tcPr>
            <w:tcW w:w="425" w:type="pct"/>
            <w:tcBorders>
              <w:top w:val="nil"/>
              <w:left w:val="nil"/>
              <w:bottom w:val="single" w:sz="4" w:space="0" w:color="auto"/>
              <w:right w:val="single" w:sz="4" w:space="0" w:color="auto"/>
            </w:tcBorders>
            <w:noWrap/>
            <w:vAlign w:val="center"/>
            <w:hideMark/>
          </w:tcPr>
          <w:p w14:paraId="11DB2D8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06DF42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353B3AE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w:t>
            </w:r>
          </w:p>
        </w:tc>
        <w:tc>
          <w:tcPr>
            <w:tcW w:w="161" w:type="pct"/>
            <w:tcBorders>
              <w:top w:val="nil"/>
              <w:left w:val="nil"/>
              <w:bottom w:val="single" w:sz="4" w:space="0" w:color="auto"/>
              <w:right w:val="single" w:sz="4" w:space="0" w:color="auto"/>
            </w:tcBorders>
            <w:noWrap/>
            <w:vAlign w:val="center"/>
            <w:hideMark/>
          </w:tcPr>
          <w:p w14:paraId="3C5084F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w:t>
            </w:r>
          </w:p>
        </w:tc>
        <w:tc>
          <w:tcPr>
            <w:tcW w:w="395" w:type="pct"/>
            <w:tcBorders>
              <w:top w:val="nil"/>
              <w:left w:val="nil"/>
              <w:bottom w:val="single" w:sz="4" w:space="0" w:color="auto"/>
              <w:right w:val="single" w:sz="4" w:space="0" w:color="auto"/>
            </w:tcBorders>
            <w:noWrap/>
            <w:vAlign w:val="center"/>
            <w:hideMark/>
          </w:tcPr>
          <w:p w14:paraId="780AD78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52FADB9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7CC6F46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779B681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1FF41AD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1.2</w:t>
            </w:r>
          </w:p>
        </w:tc>
        <w:tc>
          <w:tcPr>
            <w:tcW w:w="185" w:type="pct"/>
            <w:tcBorders>
              <w:top w:val="nil"/>
              <w:left w:val="nil"/>
              <w:bottom w:val="single" w:sz="4" w:space="0" w:color="auto"/>
              <w:right w:val="single" w:sz="4" w:space="0" w:color="auto"/>
            </w:tcBorders>
            <w:noWrap/>
            <w:vAlign w:val="center"/>
            <w:hideMark/>
          </w:tcPr>
          <w:p w14:paraId="72B6424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w:t>
            </w:r>
          </w:p>
        </w:tc>
        <w:tc>
          <w:tcPr>
            <w:tcW w:w="207" w:type="pct"/>
            <w:tcBorders>
              <w:top w:val="nil"/>
              <w:left w:val="nil"/>
              <w:bottom w:val="single" w:sz="4" w:space="0" w:color="auto"/>
              <w:right w:val="single" w:sz="4" w:space="0" w:color="auto"/>
            </w:tcBorders>
            <w:noWrap/>
            <w:vAlign w:val="center"/>
            <w:hideMark/>
          </w:tcPr>
          <w:p w14:paraId="551A9DE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792777C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285D72C8"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0BD841F6"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цер</w:t>
            </w:r>
          </w:p>
        </w:tc>
        <w:tc>
          <w:tcPr>
            <w:tcW w:w="378" w:type="pct"/>
            <w:tcBorders>
              <w:top w:val="nil"/>
              <w:left w:val="nil"/>
              <w:bottom w:val="single" w:sz="4" w:space="0" w:color="auto"/>
              <w:right w:val="single" w:sz="4" w:space="0" w:color="auto"/>
            </w:tcBorders>
            <w:noWrap/>
            <w:vAlign w:val="center"/>
            <w:hideMark/>
          </w:tcPr>
          <w:p w14:paraId="0267423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1,079.5</w:t>
            </w:r>
          </w:p>
        </w:tc>
        <w:tc>
          <w:tcPr>
            <w:tcW w:w="450" w:type="pct"/>
            <w:tcBorders>
              <w:top w:val="nil"/>
              <w:left w:val="nil"/>
              <w:bottom w:val="single" w:sz="4" w:space="0" w:color="auto"/>
              <w:right w:val="single" w:sz="4" w:space="0" w:color="auto"/>
            </w:tcBorders>
            <w:noWrap/>
            <w:vAlign w:val="center"/>
            <w:hideMark/>
          </w:tcPr>
          <w:p w14:paraId="4E6465F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108.7</w:t>
            </w:r>
          </w:p>
        </w:tc>
        <w:tc>
          <w:tcPr>
            <w:tcW w:w="220" w:type="pct"/>
            <w:tcBorders>
              <w:top w:val="nil"/>
              <w:left w:val="nil"/>
              <w:bottom w:val="single" w:sz="4" w:space="0" w:color="auto"/>
              <w:right w:val="single" w:sz="4" w:space="0" w:color="auto"/>
            </w:tcBorders>
            <w:noWrap/>
            <w:vAlign w:val="center"/>
            <w:hideMark/>
          </w:tcPr>
          <w:p w14:paraId="7CA885B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1,188.2</w:t>
            </w:r>
          </w:p>
        </w:tc>
        <w:tc>
          <w:tcPr>
            <w:tcW w:w="395" w:type="pct"/>
            <w:tcBorders>
              <w:top w:val="nil"/>
              <w:left w:val="nil"/>
              <w:bottom w:val="single" w:sz="4" w:space="0" w:color="auto"/>
              <w:right w:val="single" w:sz="4" w:space="0" w:color="auto"/>
            </w:tcBorders>
            <w:noWrap/>
            <w:vAlign w:val="center"/>
            <w:hideMark/>
          </w:tcPr>
          <w:p w14:paraId="681F2EF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788.6</w:t>
            </w:r>
          </w:p>
        </w:tc>
        <w:tc>
          <w:tcPr>
            <w:tcW w:w="425" w:type="pct"/>
            <w:tcBorders>
              <w:top w:val="nil"/>
              <w:left w:val="nil"/>
              <w:bottom w:val="single" w:sz="4" w:space="0" w:color="auto"/>
              <w:right w:val="single" w:sz="4" w:space="0" w:color="auto"/>
            </w:tcBorders>
            <w:noWrap/>
            <w:vAlign w:val="center"/>
            <w:hideMark/>
          </w:tcPr>
          <w:p w14:paraId="0F59F0C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0876F8D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5734C47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788.6</w:t>
            </w:r>
          </w:p>
        </w:tc>
        <w:tc>
          <w:tcPr>
            <w:tcW w:w="161" w:type="pct"/>
            <w:tcBorders>
              <w:top w:val="nil"/>
              <w:left w:val="nil"/>
              <w:bottom w:val="single" w:sz="4" w:space="0" w:color="auto"/>
              <w:right w:val="single" w:sz="4" w:space="0" w:color="auto"/>
            </w:tcBorders>
            <w:noWrap/>
            <w:vAlign w:val="center"/>
            <w:hideMark/>
          </w:tcPr>
          <w:p w14:paraId="1E62E9B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73.1</w:t>
            </w:r>
          </w:p>
        </w:tc>
        <w:tc>
          <w:tcPr>
            <w:tcW w:w="395" w:type="pct"/>
            <w:tcBorders>
              <w:top w:val="nil"/>
              <w:left w:val="nil"/>
              <w:bottom w:val="single" w:sz="4" w:space="0" w:color="auto"/>
              <w:right w:val="single" w:sz="4" w:space="0" w:color="auto"/>
            </w:tcBorders>
            <w:noWrap/>
            <w:vAlign w:val="center"/>
            <w:hideMark/>
          </w:tcPr>
          <w:p w14:paraId="53AC15E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7.9</w:t>
            </w:r>
          </w:p>
        </w:tc>
        <w:tc>
          <w:tcPr>
            <w:tcW w:w="422" w:type="pct"/>
            <w:tcBorders>
              <w:top w:val="nil"/>
              <w:left w:val="nil"/>
              <w:bottom w:val="single" w:sz="4" w:space="0" w:color="auto"/>
              <w:right w:val="single" w:sz="4" w:space="0" w:color="auto"/>
            </w:tcBorders>
            <w:noWrap/>
            <w:vAlign w:val="center"/>
            <w:hideMark/>
          </w:tcPr>
          <w:p w14:paraId="0BD1EAC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0F28D1A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7.9</w:t>
            </w:r>
          </w:p>
        </w:tc>
        <w:tc>
          <w:tcPr>
            <w:tcW w:w="197" w:type="pct"/>
            <w:tcBorders>
              <w:top w:val="nil"/>
              <w:left w:val="nil"/>
              <w:bottom w:val="single" w:sz="4" w:space="0" w:color="auto"/>
              <w:right w:val="single" w:sz="4" w:space="0" w:color="auto"/>
            </w:tcBorders>
            <w:noWrap/>
            <w:vAlign w:val="center"/>
            <w:hideMark/>
          </w:tcPr>
          <w:p w14:paraId="2BFFA2B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7.3</w:t>
            </w:r>
          </w:p>
        </w:tc>
        <w:tc>
          <w:tcPr>
            <w:tcW w:w="220" w:type="pct"/>
            <w:tcBorders>
              <w:top w:val="nil"/>
              <w:left w:val="nil"/>
              <w:bottom w:val="single" w:sz="4" w:space="0" w:color="auto"/>
              <w:right w:val="single" w:sz="4" w:space="0" w:color="auto"/>
            </w:tcBorders>
            <w:noWrap/>
            <w:vAlign w:val="center"/>
            <w:hideMark/>
          </w:tcPr>
          <w:p w14:paraId="09126FB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796.5</w:t>
            </w:r>
          </w:p>
        </w:tc>
        <w:tc>
          <w:tcPr>
            <w:tcW w:w="185" w:type="pct"/>
            <w:tcBorders>
              <w:top w:val="nil"/>
              <w:left w:val="nil"/>
              <w:bottom w:val="single" w:sz="4" w:space="0" w:color="auto"/>
              <w:right w:val="single" w:sz="4" w:space="0" w:color="auto"/>
            </w:tcBorders>
            <w:noWrap/>
            <w:vAlign w:val="center"/>
            <w:hideMark/>
          </w:tcPr>
          <w:p w14:paraId="2355B26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67.0</w:t>
            </w:r>
          </w:p>
        </w:tc>
        <w:tc>
          <w:tcPr>
            <w:tcW w:w="207" w:type="pct"/>
            <w:tcBorders>
              <w:top w:val="nil"/>
              <w:left w:val="nil"/>
              <w:bottom w:val="single" w:sz="4" w:space="0" w:color="auto"/>
              <w:right w:val="single" w:sz="4" w:space="0" w:color="auto"/>
            </w:tcBorders>
            <w:noWrap/>
            <w:vAlign w:val="center"/>
            <w:hideMark/>
          </w:tcPr>
          <w:p w14:paraId="29A8EB5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505A042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3D97DFB6"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240921BF"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смрча</w:t>
            </w:r>
          </w:p>
        </w:tc>
        <w:tc>
          <w:tcPr>
            <w:tcW w:w="378" w:type="pct"/>
            <w:tcBorders>
              <w:top w:val="nil"/>
              <w:left w:val="nil"/>
              <w:bottom w:val="single" w:sz="4" w:space="0" w:color="auto"/>
              <w:right w:val="single" w:sz="4" w:space="0" w:color="auto"/>
            </w:tcBorders>
            <w:noWrap/>
            <w:vAlign w:val="center"/>
            <w:hideMark/>
          </w:tcPr>
          <w:p w14:paraId="0D6073F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484E249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233.5</w:t>
            </w:r>
          </w:p>
        </w:tc>
        <w:tc>
          <w:tcPr>
            <w:tcW w:w="220" w:type="pct"/>
            <w:tcBorders>
              <w:top w:val="nil"/>
              <w:left w:val="nil"/>
              <w:bottom w:val="single" w:sz="4" w:space="0" w:color="auto"/>
              <w:right w:val="single" w:sz="4" w:space="0" w:color="auto"/>
            </w:tcBorders>
            <w:noWrap/>
            <w:vAlign w:val="center"/>
            <w:hideMark/>
          </w:tcPr>
          <w:p w14:paraId="78DFC9B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233.5</w:t>
            </w:r>
          </w:p>
        </w:tc>
        <w:tc>
          <w:tcPr>
            <w:tcW w:w="395" w:type="pct"/>
            <w:tcBorders>
              <w:top w:val="nil"/>
              <w:left w:val="nil"/>
              <w:bottom w:val="single" w:sz="4" w:space="0" w:color="auto"/>
              <w:right w:val="single" w:sz="4" w:space="0" w:color="auto"/>
            </w:tcBorders>
            <w:noWrap/>
            <w:vAlign w:val="center"/>
            <w:hideMark/>
          </w:tcPr>
          <w:p w14:paraId="3C4974A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9.3</w:t>
            </w:r>
          </w:p>
        </w:tc>
        <w:tc>
          <w:tcPr>
            <w:tcW w:w="425" w:type="pct"/>
            <w:tcBorders>
              <w:top w:val="nil"/>
              <w:left w:val="nil"/>
              <w:bottom w:val="single" w:sz="4" w:space="0" w:color="auto"/>
              <w:right w:val="single" w:sz="4" w:space="0" w:color="auto"/>
            </w:tcBorders>
            <w:noWrap/>
            <w:vAlign w:val="center"/>
            <w:hideMark/>
          </w:tcPr>
          <w:p w14:paraId="690CED2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2FF1E94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6E8E030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9.3</w:t>
            </w:r>
          </w:p>
        </w:tc>
        <w:tc>
          <w:tcPr>
            <w:tcW w:w="161" w:type="pct"/>
            <w:tcBorders>
              <w:top w:val="nil"/>
              <w:left w:val="nil"/>
              <w:bottom w:val="single" w:sz="4" w:space="0" w:color="auto"/>
              <w:right w:val="single" w:sz="4" w:space="0" w:color="auto"/>
            </w:tcBorders>
            <w:noWrap/>
            <w:vAlign w:val="center"/>
            <w:hideMark/>
          </w:tcPr>
          <w:p w14:paraId="591822E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0DFECFB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236.2</w:t>
            </w:r>
          </w:p>
        </w:tc>
        <w:tc>
          <w:tcPr>
            <w:tcW w:w="422" w:type="pct"/>
            <w:tcBorders>
              <w:top w:val="nil"/>
              <w:left w:val="nil"/>
              <w:bottom w:val="single" w:sz="4" w:space="0" w:color="auto"/>
              <w:right w:val="single" w:sz="4" w:space="0" w:color="auto"/>
            </w:tcBorders>
            <w:noWrap/>
            <w:vAlign w:val="center"/>
            <w:hideMark/>
          </w:tcPr>
          <w:p w14:paraId="03730E8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7001E8B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236.2</w:t>
            </w:r>
          </w:p>
        </w:tc>
        <w:tc>
          <w:tcPr>
            <w:tcW w:w="197" w:type="pct"/>
            <w:tcBorders>
              <w:top w:val="nil"/>
              <w:left w:val="nil"/>
              <w:bottom w:val="single" w:sz="4" w:space="0" w:color="auto"/>
              <w:right w:val="single" w:sz="4" w:space="0" w:color="auto"/>
            </w:tcBorders>
            <w:noWrap/>
            <w:vAlign w:val="center"/>
            <w:hideMark/>
          </w:tcPr>
          <w:p w14:paraId="144AEA1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101.2</w:t>
            </w:r>
          </w:p>
        </w:tc>
        <w:tc>
          <w:tcPr>
            <w:tcW w:w="220" w:type="pct"/>
            <w:tcBorders>
              <w:top w:val="nil"/>
              <w:left w:val="nil"/>
              <w:bottom w:val="single" w:sz="4" w:space="0" w:color="auto"/>
              <w:right w:val="single" w:sz="4" w:space="0" w:color="auto"/>
            </w:tcBorders>
            <w:noWrap/>
            <w:vAlign w:val="center"/>
            <w:hideMark/>
          </w:tcPr>
          <w:p w14:paraId="1902394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245.6</w:t>
            </w:r>
          </w:p>
        </w:tc>
        <w:tc>
          <w:tcPr>
            <w:tcW w:w="185" w:type="pct"/>
            <w:tcBorders>
              <w:top w:val="nil"/>
              <w:left w:val="nil"/>
              <w:bottom w:val="single" w:sz="4" w:space="0" w:color="auto"/>
              <w:right w:val="single" w:sz="4" w:space="0" w:color="auto"/>
            </w:tcBorders>
            <w:noWrap/>
            <w:vAlign w:val="center"/>
            <w:hideMark/>
          </w:tcPr>
          <w:p w14:paraId="055B83D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105.2</w:t>
            </w:r>
          </w:p>
        </w:tc>
        <w:tc>
          <w:tcPr>
            <w:tcW w:w="207" w:type="pct"/>
            <w:tcBorders>
              <w:top w:val="nil"/>
              <w:left w:val="nil"/>
              <w:bottom w:val="single" w:sz="4" w:space="0" w:color="auto"/>
              <w:right w:val="single" w:sz="4" w:space="0" w:color="auto"/>
            </w:tcBorders>
            <w:noWrap/>
            <w:vAlign w:val="center"/>
            <w:hideMark/>
          </w:tcPr>
          <w:p w14:paraId="22DD103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15C4E52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5F9EB03C"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066E1B18"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дуглазија</w:t>
            </w:r>
          </w:p>
        </w:tc>
        <w:tc>
          <w:tcPr>
            <w:tcW w:w="378" w:type="pct"/>
            <w:tcBorders>
              <w:top w:val="nil"/>
              <w:left w:val="nil"/>
              <w:bottom w:val="single" w:sz="4" w:space="0" w:color="auto"/>
              <w:right w:val="single" w:sz="4" w:space="0" w:color="auto"/>
            </w:tcBorders>
            <w:noWrap/>
            <w:vAlign w:val="center"/>
            <w:hideMark/>
          </w:tcPr>
          <w:p w14:paraId="4912104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550671B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50.8</w:t>
            </w:r>
          </w:p>
        </w:tc>
        <w:tc>
          <w:tcPr>
            <w:tcW w:w="220" w:type="pct"/>
            <w:tcBorders>
              <w:top w:val="nil"/>
              <w:left w:val="nil"/>
              <w:bottom w:val="single" w:sz="4" w:space="0" w:color="auto"/>
              <w:right w:val="single" w:sz="4" w:space="0" w:color="auto"/>
            </w:tcBorders>
            <w:noWrap/>
            <w:vAlign w:val="center"/>
            <w:hideMark/>
          </w:tcPr>
          <w:p w14:paraId="73456D1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50.8</w:t>
            </w:r>
          </w:p>
        </w:tc>
        <w:tc>
          <w:tcPr>
            <w:tcW w:w="395" w:type="pct"/>
            <w:tcBorders>
              <w:top w:val="nil"/>
              <w:left w:val="nil"/>
              <w:bottom w:val="single" w:sz="4" w:space="0" w:color="auto"/>
              <w:right w:val="single" w:sz="4" w:space="0" w:color="auto"/>
            </w:tcBorders>
            <w:noWrap/>
            <w:vAlign w:val="center"/>
            <w:hideMark/>
          </w:tcPr>
          <w:p w14:paraId="497715F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5" w:type="pct"/>
            <w:tcBorders>
              <w:top w:val="nil"/>
              <w:left w:val="nil"/>
              <w:bottom w:val="single" w:sz="4" w:space="0" w:color="auto"/>
              <w:right w:val="single" w:sz="4" w:space="0" w:color="auto"/>
            </w:tcBorders>
            <w:noWrap/>
            <w:vAlign w:val="center"/>
            <w:hideMark/>
          </w:tcPr>
          <w:p w14:paraId="7892CCC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32C771B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28618D8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61" w:type="pct"/>
            <w:tcBorders>
              <w:top w:val="nil"/>
              <w:left w:val="nil"/>
              <w:bottom w:val="single" w:sz="4" w:space="0" w:color="auto"/>
              <w:right w:val="single" w:sz="4" w:space="0" w:color="auto"/>
            </w:tcBorders>
            <w:noWrap/>
            <w:vAlign w:val="center"/>
            <w:hideMark/>
          </w:tcPr>
          <w:p w14:paraId="417E97E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309582E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3.8</w:t>
            </w:r>
          </w:p>
        </w:tc>
        <w:tc>
          <w:tcPr>
            <w:tcW w:w="422" w:type="pct"/>
            <w:tcBorders>
              <w:top w:val="nil"/>
              <w:left w:val="nil"/>
              <w:bottom w:val="single" w:sz="4" w:space="0" w:color="auto"/>
              <w:right w:val="single" w:sz="4" w:space="0" w:color="auto"/>
            </w:tcBorders>
            <w:noWrap/>
            <w:vAlign w:val="center"/>
            <w:hideMark/>
          </w:tcPr>
          <w:p w14:paraId="72CBD4E5"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1.9</w:t>
            </w:r>
          </w:p>
        </w:tc>
        <w:tc>
          <w:tcPr>
            <w:tcW w:w="197" w:type="pct"/>
            <w:tcBorders>
              <w:top w:val="nil"/>
              <w:left w:val="nil"/>
              <w:bottom w:val="single" w:sz="4" w:space="0" w:color="auto"/>
              <w:right w:val="single" w:sz="4" w:space="0" w:color="auto"/>
            </w:tcBorders>
            <w:noWrap/>
            <w:vAlign w:val="center"/>
            <w:hideMark/>
          </w:tcPr>
          <w:p w14:paraId="10B3547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5.7</w:t>
            </w:r>
          </w:p>
        </w:tc>
        <w:tc>
          <w:tcPr>
            <w:tcW w:w="197" w:type="pct"/>
            <w:tcBorders>
              <w:top w:val="nil"/>
              <w:left w:val="nil"/>
              <w:bottom w:val="single" w:sz="4" w:space="0" w:color="auto"/>
              <w:right w:val="single" w:sz="4" w:space="0" w:color="auto"/>
            </w:tcBorders>
            <w:noWrap/>
            <w:vAlign w:val="center"/>
            <w:hideMark/>
          </w:tcPr>
          <w:p w14:paraId="4ABD56F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11.3</w:t>
            </w:r>
          </w:p>
        </w:tc>
        <w:tc>
          <w:tcPr>
            <w:tcW w:w="220" w:type="pct"/>
            <w:tcBorders>
              <w:top w:val="nil"/>
              <w:left w:val="nil"/>
              <w:bottom w:val="single" w:sz="4" w:space="0" w:color="auto"/>
              <w:right w:val="single" w:sz="4" w:space="0" w:color="auto"/>
            </w:tcBorders>
            <w:noWrap/>
            <w:vAlign w:val="center"/>
            <w:hideMark/>
          </w:tcPr>
          <w:p w14:paraId="5CBF135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5.7</w:t>
            </w:r>
          </w:p>
        </w:tc>
        <w:tc>
          <w:tcPr>
            <w:tcW w:w="185" w:type="pct"/>
            <w:tcBorders>
              <w:top w:val="nil"/>
              <w:left w:val="nil"/>
              <w:bottom w:val="single" w:sz="4" w:space="0" w:color="auto"/>
              <w:right w:val="single" w:sz="4" w:space="0" w:color="auto"/>
            </w:tcBorders>
            <w:noWrap/>
            <w:vAlign w:val="center"/>
            <w:hideMark/>
          </w:tcPr>
          <w:p w14:paraId="2956760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11.3</w:t>
            </w:r>
          </w:p>
        </w:tc>
        <w:tc>
          <w:tcPr>
            <w:tcW w:w="207" w:type="pct"/>
            <w:tcBorders>
              <w:top w:val="nil"/>
              <w:left w:val="nil"/>
              <w:bottom w:val="single" w:sz="4" w:space="0" w:color="auto"/>
              <w:right w:val="single" w:sz="4" w:space="0" w:color="auto"/>
            </w:tcBorders>
            <w:noWrap/>
            <w:vAlign w:val="center"/>
            <w:hideMark/>
          </w:tcPr>
          <w:p w14:paraId="74FAE0E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5793E40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4AB60366"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65DBDEA3"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бели бор</w:t>
            </w:r>
          </w:p>
        </w:tc>
        <w:tc>
          <w:tcPr>
            <w:tcW w:w="378" w:type="pct"/>
            <w:tcBorders>
              <w:top w:val="nil"/>
              <w:left w:val="nil"/>
              <w:bottom w:val="single" w:sz="4" w:space="0" w:color="auto"/>
              <w:right w:val="single" w:sz="4" w:space="0" w:color="auto"/>
            </w:tcBorders>
            <w:noWrap/>
            <w:vAlign w:val="center"/>
            <w:hideMark/>
          </w:tcPr>
          <w:p w14:paraId="3EF9022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174.6</w:t>
            </w:r>
          </w:p>
        </w:tc>
        <w:tc>
          <w:tcPr>
            <w:tcW w:w="450" w:type="pct"/>
            <w:tcBorders>
              <w:top w:val="nil"/>
              <w:left w:val="nil"/>
              <w:bottom w:val="single" w:sz="4" w:space="0" w:color="auto"/>
              <w:right w:val="single" w:sz="4" w:space="0" w:color="auto"/>
            </w:tcBorders>
            <w:noWrap/>
            <w:vAlign w:val="center"/>
            <w:hideMark/>
          </w:tcPr>
          <w:p w14:paraId="71D59F4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40.2</w:t>
            </w:r>
          </w:p>
        </w:tc>
        <w:tc>
          <w:tcPr>
            <w:tcW w:w="220" w:type="pct"/>
            <w:tcBorders>
              <w:top w:val="nil"/>
              <w:left w:val="nil"/>
              <w:bottom w:val="single" w:sz="4" w:space="0" w:color="auto"/>
              <w:right w:val="single" w:sz="4" w:space="0" w:color="auto"/>
            </w:tcBorders>
            <w:noWrap/>
            <w:vAlign w:val="center"/>
            <w:hideMark/>
          </w:tcPr>
          <w:p w14:paraId="2B4CA80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214.8</w:t>
            </w:r>
          </w:p>
        </w:tc>
        <w:tc>
          <w:tcPr>
            <w:tcW w:w="395" w:type="pct"/>
            <w:tcBorders>
              <w:top w:val="nil"/>
              <w:left w:val="nil"/>
              <w:bottom w:val="single" w:sz="4" w:space="0" w:color="auto"/>
              <w:right w:val="single" w:sz="4" w:space="0" w:color="auto"/>
            </w:tcBorders>
            <w:noWrap/>
            <w:vAlign w:val="center"/>
            <w:hideMark/>
          </w:tcPr>
          <w:p w14:paraId="36D7262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6.4</w:t>
            </w:r>
          </w:p>
        </w:tc>
        <w:tc>
          <w:tcPr>
            <w:tcW w:w="425" w:type="pct"/>
            <w:tcBorders>
              <w:top w:val="nil"/>
              <w:left w:val="nil"/>
              <w:bottom w:val="single" w:sz="4" w:space="0" w:color="auto"/>
              <w:right w:val="single" w:sz="4" w:space="0" w:color="auto"/>
            </w:tcBorders>
            <w:noWrap/>
            <w:vAlign w:val="center"/>
            <w:hideMark/>
          </w:tcPr>
          <w:p w14:paraId="76DE970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5455D07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7B2B8A7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6.4</w:t>
            </w:r>
          </w:p>
        </w:tc>
        <w:tc>
          <w:tcPr>
            <w:tcW w:w="161" w:type="pct"/>
            <w:tcBorders>
              <w:top w:val="nil"/>
              <w:left w:val="nil"/>
              <w:bottom w:val="single" w:sz="4" w:space="0" w:color="auto"/>
              <w:right w:val="single" w:sz="4" w:space="0" w:color="auto"/>
            </w:tcBorders>
            <w:noWrap/>
            <w:vAlign w:val="center"/>
            <w:hideMark/>
          </w:tcPr>
          <w:p w14:paraId="506B251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3.7</w:t>
            </w:r>
          </w:p>
        </w:tc>
        <w:tc>
          <w:tcPr>
            <w:tcW w:w="395" w:type="pct"/>
            <w:tcBorders>
              <w:top w:val="nil"/>
              <w:left w:val="nil"/>
              <w:bottom w:val="single" w:sz="4" w:space="0" w:color="auto"/>
              <w:right w:val="single" w:sz="4" w:space="0" w:color="auto"/>
            </w:tcBorders>
            <w:noWrap/>
            <w:vAlign w:val="center"/>
            <w:hideMark/>
          </w:tcPr>
          <w:p w14:paraId="397B7A0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60.6</w:t>
            </w:r>
          </w:p>
        </w:tc>
        <w:tc>
          <w:tcPr>
            <w:tcW w:w="422" w:type="pct"/>
            <w:tcBorders>
              <w:top w:val="nil"/>
              <w:left w:val="nil"/>
              <w:bottom w:val="single" w:sz="4" w:space="0" w:color="auto"/>
              <w:right w:val="single" w:sz="4" w:space="0" w:color="auto"/>
            </w:tcBorders>
            <w:noWrap/>
            <w:vAlign w:val="center"/>
            <w:hideMark/>
          </w:tcPr>
          <w:p w14:paraId="5104B2E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3C515F9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60.6</w:t>
            </w:r>
          </w:p>
        </w:tc>
        <w:tc>
          <w:tcPr>
            <w:tcW w:w="197" w:type="pct"/>
            <w:tcBorders>
              <w:top w:val="nil"/>
              <w:left w:val="nil"/>
              <w:bottom w:val="single" w:sz="4" w:space="0" w:color="auto"/>
              <w:right w:val="single" w:sz="4" w:space="0" w:color="auto"/>
            </w:tcBorders>
            <w:noWrap/>
            <w:vAlign w:val="center"/>
            <w:hideMark/>
          </w:tcPr>
          <w:p w14:paraId="18CD7C8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150.7</w:t>
            </w:r>
          </w:p>
        </w:tc>
        <w:tc>
          <w:tcPr>
            <w:tcW w:w="220" w:type="pct"/>
            <w:tcBorders>
              <w:top w:val="nil"/>
              <w:left w:val="nil"/>
              <w:bottom w:val="single" w:sz="4" w:space="0" w:color="auto"/>
              <w:right w:val="single" w:sz="4" w:space="0" w:color="auto"/>
            </w:tcBorders>
            <w:noWrap/>
            <w:vAlign w:val="center"/>
            <w:hideMark/>
          </w:tcPr>
          <w:p w14:paraId="1E2FEC6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67.0</w:t>
            </w:r>
          </w:p>
        </w:tc>
        <w:tc>
          <w:tcPr>
            <w:tcW w:w="185" w:type="pct"/>
            <w:tcBorders>
              <w:top w:val="nil"/>
              <w:left w:val="nil"/>
              <w:bottom w:val="single" w:sz="4" w:space="0" w:color="auto"/>
              <w:right w:val="single" w:sz="4" w:space="0" w:color="auto"/>
            </w:tcBorders>
            <w:noWrap/>
            <w:vAlign w:val="center"/>
            <w:hideMark/>
          </w:tcPr>
          <w:p w14:paraId="2F8C708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31.2</w:t>
            </w:r>
          </w:p>
        </w:tc>
        <w:tc>
          <w:tcPr>
            <w:tcW w:w="207" w:type="pct"/>
            <w:tcBorders>
              <w:top w:val="nil"/>
              <w:left w:val="nil"/>
              <w:bottom w:val="single" w:sz="4" w:space="0" w:color="auto"/>
              <w:right w:val="single" w:sz="4" w:space="0" w:color="auto"/>
            </w:tcBorders>
            <w:noWrap/>
            <w:vAlign w:val="center"/>
            <w:hideMark/>
          </w:tcPr>
          <w:p w14:paraId="39C5A75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6EB256B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4537A257"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43AD3433"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боровац</w:t>
            </w:r>
          </w:p>
        </w:tc>
        <w:tc>
          <w:tcPr>
            <w:tcW w:w="378" w:type="pct"/>
            <w:tcBorders>
              <w:top w:val="nil"/>
              <w:left w:val="nil"/>
              <w:bottom w:val="single" w:sz="4" w:space="0" w:color="auto"/>
              <w:right w:val="single" w:sz="4" w:space="0" w:color="auto"/>
            </w:tcBorders>
            <w:noWrap/>
            <w:vAlign w:val="center"/>
            <w:hideMark/>
          </w:tcPr>
          <w:p w14:paraId="66B861B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4A88A2F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117.1</w:t>
            </w:r>
          </w:p>
        </w:tc>
        <w:tc>
          <w:tcPr>
            <w:tcW w:w="220" w:type="pct"/>
            <w:tcBorders>
              <w:top w:val="nil"/>
              <w:left w:val="nil"/>
              <w:bottom w:val="single" w:sz="4" w:space="0" w:color="auto"/>
              <w:right w:val="single" w:sz="4" w:space="0" w:color="auto"/>
            </w:tcBorders>
            <w:noWrap/>
            <w:vAlign w:val="center"/>
            <w:hideMark/>
          </w:tcPr>
          <w:p w14:paraId="76E175A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117.1</w:t>
            </w:r>
          </w:p>
        </w:tc>
        <w:tc>
          <w:tcPr>
            <w:tcW w:w="395" w:type="pct"/>
            <w:tcBorders>
              <w:top w:val="nil"/>
              <w:left w:val="nil"/>
              <w:bottom w:val="single" w:sz="4" w:space="0" w:color="auto"/>
              <w:right w:val="single" w:sz="4" w:space="0" w:color="auto"/>
            </w:tcBorders>
            <w:noWrap/>
            <w:vAlign w:val="center"/>
            <w:hideMark/>
          </w:tcPr>
          <w:p w14:paraId="426BC59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5" w:type="pct"/>
            <w:tcBorders>
              <w:top w:val="nil"/>
              <w:left w:val="nil"/>
              <w:bottom w:val="single" w:sz="4" w:space="0" w:color="auto"/>
              <w:right w:val="single" w:sz="4" w:space="0" w:color="auto"/>
            </w:tcBorders>
            <w:noWrap/>
            <w:vAlign w:val="center"/>
            <w:hideMark/>
          </w:tcPr>
          <w:p w14:paraId="3B88DD32"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0C9A93B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2122ABE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61" w:type="pct"/>
            <w:tcBorders>
              <w:top w:val="nil"/>
              <w:left w:val="nil"/>
              <w:bottom w:val="single" w:sz="4" w:space="0" w:color="auto"/>
              <w:right w:val="single" w:sz="4" w:space="0" w:color="auto"/>
            </w:tcBorders>
            <w:noWrap/>
            <w:vAlign w:val="center"/>
            <w:hideMark/>
          </w:tcPr>
          <w:p w14:paraId="4A2A7D0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5B0AB4B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3.2</w:t>
            </w:r>
          </w:p>
        </w:tc>
        <w:tc>
          <w:tcPr>
            <w:tcW w:w="422" w:type="pct"/>
            <w:tcBorders>
              <w:top w:val="nil"/>
              <w:left w:val="nil"/>
              <w:bottom w:val="single" w:sz="4" w:space="0" w:color="auto"/>
              <w:right w:val="single" w:sz="4" w:space="0" w:color="auto"/>
            </w:tcBorders>
            <w:noWrap/>
            <w:vAlign w:val="center"/>
            <w:hideMark/>
          </w:tcPr>
          <w:p w14:paraId="44C43F3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3.2</w:t>
            </w:r>
          </w:p>
        </w:tc>
        <w:tc>
          <w:tcPr>
            <w:tcW w:w="197" w:type="pct"/>
            <w:tcBorders>
              <w:top w:val="nil"/>
              <w:left w:val="nil"/>
              <w:bottom w:val="single" w:sz="4" w:space="0" w:color="auto"/>
              <w:right w:val="single" w:sz="4" w:space="0" w:color="auto"/>
            </w:tcBorders>
            <w:noWrap/>
            <w:vAlign w:val="center"/>
            <w:hideMark/>
          </w:tcPr>
          <w:p w14:paraId="37B97C7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6.4</w:t>
            </w:r>
          </w:p>
        </w:tc>
        <w:tc>
          <w:tcPr>
            <w:tcW w:w="197" w:type="pct"/>
            <w:tcBorders>
              <w:top w:val="nil"/>
              <w:left w:val="nil"/>
              <w:bottom w:val="single" w:sz="4" w:space="0" w:color="auto"/>
              <w:right w:val="single" w:sz="4" w:space="0" w:color="auto"/>
            </w:tcBorders>
            <w:noWrap/>
            <w:vAlign w:val="center"/>
            <w:hideMark/>
          </w:tcPr>
          <w:p w14:paraId="61E9B60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5.4</w:t>
            </w:r>
          </w:p>
        </w:tc>
        <w:tc>
          <w:tcPr>
            <w:tcW w:w="220" w:type="pct"/>
            <w:tcBorders>
              <w:top w:val="nil"/>
              <w:left w:val="nil"/>
              <w:bottom w:val="single" w:sz="4" w:space="0" w:color="auto"/>
              <w:right w:val="single" w:sz="4" w:space="0" w:color="auto"/>
            </w:tcBorders>
            <w:noWrap/>
            <w:vAlign w:val="center"/>
            <w:hideMark/>
          </w:tcPr>
          <w:p w14:paraId="5DF8221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6.4</w:t>
            </w:r>
          </w:p>
        </w:tc>
        <w:tc>
          <w:tcPr>
            <w:tcW w:w="185" w:type="pct"/>
            <w:tcBorders>
              <w:top w:val="nil"/>
              <w:left w:val="nil"/>
              <w:bottom w:val="single" w:sz="4" w:space="0" w:color="auto"/>
              <w:right w:val="single" w:sz="4" w:space="0" w:color="auto"/>
            </w:tcBorders>
            <w:noWrap/>
            <w:vAlign w:val="center"/>
            <w:hideMark/>
          </w:tcPr>
          <w:p w14:paraId="1340FBD7"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5.4</w:t>
            </w:r>
          </w:p>
        </w:tc>
        <w:tc>
          <w:tcPr>
            <w:tcW w:w="207" w:type="pct"/>
            <w:tcBorders>
              <w:top w:val="nil"/>
              <w:left w:val="nil"/>
              <w:bottom w:val="single" w:sz="4" w:space="0" w:color="auto"/>
              <w:right w:val="single" w:sz="4" w:space="0" w:color="auto"/>
            </w:tcBorders>
            <w:noWrap/>
            <w:vAlign w:val="center"/>
            <w:hideMark/>
          </w:tcPr>
          <w:p w14:paraId="3F0A2A04"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03FABD2A"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5FD32CED" w14:textId="77777777" w:rsidTr="009A3563">
        <w:trPr>
          <w:trHeight w:val="312"/>
        </w:trPr>
        <w:tc>
          <w:tcPr>
            <w:tcW w:w="337" w:type="pct"/>
            <w:tcBorders>
              <w:top w:val="nil"/>
              <w:left w:val="single" w:sz="4" w:space="0" w:color="auto"/>
              <w:bottom w:val="single" w:sz="4" w:space="0" w:color="auto"/>
              <w:right w:val="single" w:sz="4" w:space="0" w:color="auto"/>
            </w:tcBorders>
            <w:noWrap/>
            <w:vAlign w:val="center"/>
            <w:hideMark/>
          </w:tcPr>
          <w:p w14:paraId="025BB249" w14:textId="77777777" w:rsidR="009A3563" w:rsidRPr="0057544D" w:rsidRDefault="009A3563" w:rsidP="009A3563">
            <w:pPr>
              <w:widowControl/>
              <w:jc w:val="center"/>
              <w:rPr>
                <w:color w:val="000000"/>
                <w:sz w:val="18"/>
                <w:szCs w:val="18"/>
                <w:lang w:val="en-US" w:eastAsia="en-US"/>
              </w:rPr>
            </w:pPr>
            <w:r w:rsidRPr="0057544D">
              <w:rPr>
                <w:color w:val="000000"/>
                <w:sz w:val="18"/>
                <w:szCs w:val="18"/>
                <w:lang w:val="en-US" w:eastAsia="en-US"/>
              </w:rPr>
              <w:t>црни бор</w:t>
            </w:r>
          </w:p>
        </w:tc>
        <w:tc>
          <w:tcPr>
            <w:tcW w:w="378" w:type="pct"/>
            <w:tcBorders>
              <w:top w:val="nil"/>
              <w:left w:val="nil"/>
              <w:bottom w:val="single" w:sz="4" w:space="0" w:color="auto"/>
              <w:right w:val="single" w:sz="4" w:space="0" w:color="auto"/>
            </w:tcBorders>
            <w:noWrap/>
            <w:vAlign w:val="center"/>
            <w:hideMark/>
          </w:tcPr>
          <w:p w14:paraId="12D3435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0.0</w:t>
            </w:r>
          </w:p>
        </w:tc>
        <w:tc>
          <w:tcPr>
            <w:tcW w:w="450" w:type="pct"/>
            <w:tcBorders>
              <w:top w:val="nil"/>
              <w:left w:val="nil"/>
              <w:bottom w:val="single" w:sz="4" w:space="0" w:color="auto"/>
              <w:right w:val="single" w:sz="4" w:space="0" w:color="auto"/>
            </w:tcBorders>
            <w:noWrap/>
            <w:vAlign w:val="center"/>
            <w:hideMark/>
          </w:tcPr>
          <w:p w14:paraId="4DCBD3A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548.2</w:t>
            </w:r>
          </w:p>
        </w:tc>
        <w:tc>
          <w:tcPr>
            <w:tcW w:w="220" w:type="pct"/>
            <w:tcBorders>
              <w:top w:val="nil"/>
              <w:left w:val="nil"/>
              <w:bottom w:val="single" w:sz="4" w:space="0" w:color="auto"/>
              <w:right w:val="single" w:sz="4" w:space="0" w:color="auto"/>
            </w:tcBorders>
            <w:noWrap/>
            <w:vAlign w:val="center"/>
            <w:hideMark/>
          </w:tcPr>
          <w:p w14:paraId="1F84679F"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548.2</w:t>
            </w:r>
          </w:p>
        </w:tc>
        <w:tc>
          <w:tcPr>
            <w:tcW w:w="395" w:type="pct"/>
            <w:tcBorders>
              <w:top w:val="nil"/>
              <w:left w:val="nil"/>
              <w:bottom w:val="single" w:sz="4" w:space="0" w:color="auto"/>
              <w:right w:val="single" w:sz="4" w:space="0" w:color="auto"/>
            </w:tcBorders>
            <w:noWrap/>
            <w:vAlign w:val="center"/>
            <w:hideMark/>
          </w:tcPr>
          <w:p w14:paraId="3587F51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5" w:type="pct"/>
            <w:tcBorders>
              <w:top w:val="nil"/>
              <w:left w:val="nil"/>
              <w:bottom w:val="single" w:sz="4" w:space="0" w:color="auto"/>
              <w:right w:val="single" w:sz="4" w:space="0" w:color="auto"/>
            </w:tcBorders>
            <w:noWrap/>
            <w:vAlign w:val="center"/>
            <w:hideMark/>
          </w:tcPr>
          <w:p w14:paraId="3BD21AEB"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422" w:type="pct"/>
            <w:tcBorders>
              <w:top w:val="nil"/>
              <w:left w:val="nil"/>
              <w:bottom w:val="single" w:sz="4" w:space="0" w:color="auto"/>
              <w:right w:val="single" w:sz="4" w:space="0" w:color="auto"/>
            </w:tcBorders>
            <w:noWrap/>
            <w:vAlign w:val="center"/>
            <w:hideMark/>
          </w:tcPr>
          <w:p w14:paraId="065F7F9E"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220" w:type="pct"/>
            <w:tcBorders>
              <w:top w:val="nil"/>
              <w:left w:val="nil"/>
              <w:bottom w:val="single" w:sz="4" w:space="0" w:color="auto"/>
              <w:right w:val="single" w:sz="4" w:space="0" w:color="auto"/>
            </w:tcBorders>
            <w:noWrap/>
            <w:vAlign w:val="center"/>
            <w:hideMark/>
          </w:tcPr>
          <w:p w14:paraId="18AF8680"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61" w:type="pct"/>
            <w:tcBorders>
              <w:top w:val="nil"/>
              <w:left w:val="nil"/>
              <w:bottom w:val="single" w:sz="4" w:space="0" w:color="auto"/>
              <w:right w:val="single" w:sz="4" w:space="0" w:color="auto"/>
            </w:tcBorders>
            <w:noWrap/>
            <w:vAlign w:val="center"/>
            <w:hideMark/>
          </w:tcPr>
          <w:p w14:paraId="20C79586"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395" w:type="pct"/>
            <w:tcBorders>
              <w:top w:val="nil"/>
              <w:left w:val="nil"/>
              <w:bottom w:val="single" w:sz="4" w:space="0" w:color="auto"/>
              <w:right w:val="single" w:sz="4" w:space="0" w:color="auto"/>
            </w:tcBorders>
            <w:noWrap/>
            <w:vAlign w:val="center"/>
            <w:hideMark/>
          </w:tcPr>
          <w:p w14:paraId="23BFF1E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92.8</w:t>
            </w:r>
          </w:p>
        </w:tc>
        <w:tc>
          <w:tcPr>
            <w:tcW w:w="422" w:type="pct"/>
            <w:tcBorders>
              <w:top w:val="nil"/>
              <w:left w:val="nil"/>
              <w:bottom w:val="single" w:sz="4" w:space="0" w:color="auto"/>
              <w:right w:val="single" w:sz="4" w:space="0" w:color="auto"/>
            </w:tcBorders>
            <w:noWrap/>
            <w:vAlign w:val="center"/>
            <w:hideMark/>
          </w:tcPr>
          <w:p w14:paraId="15B0C613"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97" w:type="pct"/>
            <w:tcBorders>
              <w:top w:val="nil"/>
              <w:left w:val="nil"/>
              <w:bottom w:val="single" w:sz="4" w:space="0" w:color="auto"/>
              <w:right w:val="single" w:sz="4" w:space="0" w:color="auto"/>
            </w:tcBorders>
            <w:noWrap/>
            <w:vAlign w:val="center"/>
            <w:hideMark/>
          </w:tcPr>
          <w:p w14:paraId="39AB8A7D"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92.8</w:t>
            </w:r>
          </w:p>
        </w:tc>
        <w:tc>
          <w:tcPr>
            <w:tcW w:w="197" w:type="pct"/>
            <w:tcBorders>
              <w:top w:val="nil"/>
              <w:left w:val="nil"/>
              <w:bottom w:val="single" w:sz="4" w:space="0" w:color="auto"/>
              <w:right w:val="single" w:sz="4" w:space="0" w:color="auto"/>
            </w:tcBorders>
            <w:noWrap/>
            <w:vAlign w:val="center"/>
            <w:hideMark/>
          </w:tcPr>
          <w:p w14:paraId="04ECB11C"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16.9</w:t>
            </w:r>
          </w:p>
        </w:tc>
        <w:tc>
          <w:tcPr>
            <w:tcW w:w="220" w:type="pct"/>
            <w:tcBorders>
              <w:top w:val="nil"/>
              <w:left w:val="nil"/>
              <w:bottom w:val="single" w:sz="4" w:space="0" w:color="auto"/>
              <w:right w:val="single" w:sz="4" w:space="0" w:color="auto"/>
            </w:tcBorders>
            <w:noWrap/>
            <w:vAlign w:val="center"/>
            <w:hideMark/>
          </w:tcPr>
          <w:p w14:paraId="07532E8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92.8</w:t>
            </w:r>
          </w:p>
        </w:tc>
        <w:tc>
          <w:tcPr>
            <w:tcW w:w="185" w:type="pct"/>
            <w:tcBorders>
              <w:top w:val="nil"/>
              <w:left w:val="nil"/>
              <w:bottom w:val="single" w:sz="4" w:space="0" w:color="auto"/>
              <w:right w:val="single" w:sz="4" w:space="0" w:color="auto"/>
            </w:tcBorders>
            <w:noWrap/>
            <w:vAlign w:val="center"/>
            <w:hideMark/>
          </w:tcPr>
          <w:p w14:paraId="1D2CC318"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16.9</w:t>
            </w:r>
          </w:p>
        </w:tc>
        <w:tc>
          <w:tcPr>
            <w:tcW w:w="207" w:type="pct"/>
            <w:tcBorders>
              <w:top w:val="nil"/>
              <w:left w:val="nil"/>
              <w:bottom w:val="single" w:sz="4" w:space="0" w:color="auto"/>
              <w:right w:val="single" w:sz="4" w:space="0" w:color="auto"/>
            </w:tcBorders>
            <w:noWrap/>
            <w:vAlign w:val="center"/>
            <w:hideMark/>
          </w:tcPr>
          <w:p w14:paraId="59451F39"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c>
          <w:tcPr>
            <w:tcW w:w="172" w:type="pct"/>
            <w:tcBorders>
              <w:top w:val="nil"/>
              <w:left w:val="nil"/>
              <w:bottom w:val="single" w:sz="4" w:space="0" w:color="auto"/>
              <w:right w:val="single" w:sz="4" w:space="0" w:color="auto"/>
            </w:tcBorders>
            <w:noWrap/>
            <w:vAlign w:val="center"/>
            <w:hideMark/>
          </w:tcPr>
          <w:p w14:paraId="4BCBADB1" w14:textId="77777777" w:rsidR="009A3563" w:rsidRPr="0057544D" w:rsidRDefault="009A3563" w:rsidP="009A3563">
            <w:pPr>
              <w:widowControl/>
              <w:jc w:val="right"/>
              <w:rPr>
                <w:color w:val="000000"/>
                <w:sz w:val="18"/>
                <w:szCs w:val="18"/>
                <w:lang w:val="en-US" w:eastAsia="en-US"/>
              </w:rPr>
            </w:pPr>
            <w:r w:rsidRPr="0057544D">
              <w:rPr>
                <w:color w:val="000000"/>
                <w:sz w:val="18"/>
                <w:szCs w:val="18"/>
                <w:lang w:val="en-US" w:eastAsia="en-US"/>
              </w:rPr>
              <w:t> </w:t>
            </w:r>
          </w:p>
        </w:tc>
      </w:tr>
      <w:tr w:rsidR="009A3563" w:rsidRPr="0057544D" w14:paraId="349E9AF8" w14:textId="77777777" w:rsidTr="009A3563">
        <w:trPr>
          <w:trHeight w:val="312"/>
        </w:trPr>
        <w:tc>
          <w:tcPr>
            <w:tcW w:w="337" w:type="pct"/>
            <w:tcBorders>
              <w:top w:val="nil"/>
              <w:left w:val="single" w:sz="4" w:space="0" w:color="auto"/>
              <w:bottom w:val="single" w:sz="4" w:space="0" w:color="auto"/>
              <w:right w:val="single" w:sz="4" w:space="0" w:color="auto"/>
            </w:tcBorders>
            <w:shd w:val="clear" w:color="000000" w:fill="D9D9D9"/>
            <w:noWrap/>
            <w:vAlign w:val="center"/>
            <w:hideMark/>
          </w:tcPr>
          <w:p w14:paraId="436F60D5"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Укупно ha</w:t>
            </w:r>
          </w:p>
        </w:tc>
        <w:tc>
          <w:tcPr>
            <w:tcW w:w="378" w:type="pct"/>
            <w:tcBorders>
              <w:top w:val="nil"/>
              <w:left w:val="nil"/>
              <w:bottom w:val="single" w:sz="4" w:space="0" w:color="auto"/>
              <w:right w:val="single" w:sz="4" w:space="0" w:color="auto"/>
            </w:tcBorders>
            <w:shd w:val="clear" w:color="000000" w:fill="D9D9D9"/>
            <w:noWrap/>
            <w:vAlign w:val="center"/>
            <w:hideMark/>
          </w:tcPr>
          <w:p w14:paraId="22E291F7"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640.69</w:t>
            </w:r>
          </w:p>
        </w:tc>
        <w:tc>
          <w:tcPr>
            <w:tcW w:w="450" w:type="pct"/>
            <w:tcBorders>
              <w:top w:val="nil"/>
              <w:left w:val="nil"/>
              <w:bottom w:val="single" w:sz="4" w:space="0" w:color="auto"/>
              <w:right w:val="single" w:sz="4" w:space="0" w:color="auto"/>
            </w:tcBorders>
            <w:shd w:val="clear" w:color="000000" w:fill="D9D9D9"/>
            <w:noWrap/>
            <w:vAlign w:val="center"/>
            <w:hideMark/>
          </w:tcPr>
          <w:p w14:paraId="69066840"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318.41</w:t>
            </w:r>
          </w:p>
        </w:tc>
        <w:tc>
          <w:tcPr>
            <w:tcW w:w="220" w:type="pct"/>
            <w:tcBorders>
              <w:top w:val="nil"/>
              <w:left w:val="nil"/>
              <w:bottom w:val="single" w:sz="4" w:space="0" w:color="auto"/>
              <w:right w:val="single" w:sz="4" w:space="0" w:color="auto"/>
            </w:tcBorders>
            <w:shd w:val="clear" w:color="000000" w:fill="D9D9D9"/>
            <w:noWrap/>
            <w:vAlign w:val="center"/>
            <w:hideMark/>
          </w:tcPr>
          <w:p w14:paraId="35DA4FF1"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959.10</w:t>
            </w:r>
          </w:p>
        </w:tc>
        <w:tc>
          <w:tcPr>
            <w:tcW w:w="395" w:type="pct"/>
            <w:tcBorders>
              <w:top w:val="nil"/>
              <w:left w:val="nil"/>
              <w:bottom w:val="single" w:sz="4" w:space="0" w:color="auto"/>
              <w:right w:val="single" w:sz="4" w:space="0" w:color="auto"/>
            </w:tcBorders>
            <w:shd w:val="clear" w:color="000000" w:fill="D9D9D9"/>
            <w:noWrap/>
            <w:vAlign w:val="center"/>
            <w:hideMark/>
          </w:tcPr>
          <w:p w14:paraId="1339B196"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604.31</w:t>
            </w:r>
          </w:p>
        </w:tc>
        <w:tc>
          <w:tcPr>
            <w:tcW w:w="425" w:type="pct"/>
            <w:tcBorders>
              <w:top w:val="nil"/>
              <w:left w:val="nil"/>
              <w:bottom w:val="single" w:sz="4" w:space="0" w:color="auto"/>
              <w:right w:val="single" w:sz="4" w:space="0" w:color="auto"/>
            </w:tcBorders>
            <w:shd w:val="clear" w:color="000000" w:fill="D9D9D9"/>
            <w:noWrap/>
            <w:vAlign w:val="center"/>
            <w:hideMark/>
          </w:tcPr>
          <w:p w14:paraId="275E8396"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10.50</w:t>
            </w:r>
          </w:p>
        </w:tc>
        <w:tc>
          <w:tcPr>
            <w:tcW w:w="422" w:type="pct"/>
            <w:tcBorders>
              <w:top w:val="nil"/>
              <w:left w:val="nil"/>
              <w:bottom w:val="single" w:sz="4" w:space="0" w:color="auto"/>
              <w:right w:val="single" w:sz="4" w:space="0" w:color="auto"/>
            </w:tcBorders>
            <w:shd w:val="clear" w:color="000000" w:fill="D9D9D9"/>
            <w:noWrap/>
            <w:vAlign w:val="center"/>
            <w:hideMark/>
          </w:tcPr>
          <w:p w14:paraId="6FEADEE4"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2.30</w:t>
            </w:r>
          </w:p>
        </w:tc>
        <w:tc>
          <w:tcPr>
            <w:tcW w:w="220" w:type="pct"/>
            <w:tcBorders>
              <w:top w:val="nil"/>
              <w:left w:val="nil"/>
              <w:bottom w:val="single" w:sz="4" w:space="0" w:color="auto"/>
              <w:right w:val="single" w:sz="4" w:space="0" w:color="auto"/>
            </w:tcBorders>
            <w:shd w:val="clear" w:color="000000" w:fill="D9D9D9"/>
            <w:noWrap/>
            <w:vAlign w:val="center"/>
            <w:hideMark/>
          </w:tcPr>
          <w:p w14:paraId="2075C305"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617.11</w:t>
            </w:r>
          </w:p>
        </w:tc>
        <w:tc>
          <w:tcPr>
            <w:tcW w:w="161" w:type="pct"/>
            <w:tcBorders>
              <w:top w:val="nil"/>
              <w:left w:val="nil"/>
              <w:bottom w:val="single" w:sz="4" w:space="0" w:color="auto"/>
              <w:right w:val="single" w:sz="4" w:space="0" w:color="auto"/>
            </w:tcBorders>
            <w:shd w:val="clear" w:color="000000" w:fill="D9D9D9"/>
            <w:noWrap/>
            <w:vAlign w:val="center"/>
            <w:hideMark/>
          </w:tcPr>
          <w:p w14:paraId="60C769C3"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96.32</w:t>
            </w:r>
          </w:p>
        </w:tc>
        <w:tc>
          <w:tcPr>
            <w:tcW w:w="395" w:type="pct"/>
            <w:tcBorders>
              <w:top w:val="nil"/>
              <w:left w:val="nil"/>
              <w:bottom w:val="single" w:sz="4" w:space="0" w:color="auto"/>
              <w:right w:val="single" w:sz="4" w:space="0" w:color="auto"/>
            </w:tcBorders>
            <w:shd w:val="clear" w:color="000000" w:fill="D9D9D9"/>
            <w:noWrap/>
            <w:vAlign w:val="center"/>
            <w:hideMark/>
          </w:tcPr>
          <w:p w14:paraId="5D313A9A"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141.48</w:t>
            </w:r>
          </w:p>
        </w:tc>
        <w:tc>
          <w:tcPr>
            <w:tcW w:w="422" w:type="pct"/>
            <w:tcBorders>
              <w:top w:val="nil"/>
              <w:left w:val="nil"/>
              <w:bottom w:val="single" w:sz="4" w:space="0" w:color="auto"/>
              <w:right w:val="single" w:sz="4" w:space="0" w:color="auto"/>
            </w:tcBorders>
            <w:shd w:val="clear" w:color="000000" w:fill="D9D9D9"/>
            <w:noWrap/>
            <w:vAlign w:val="center"/>
            <w:hideMark/>
          </w:tcPr>
          <w:p w14:paraId="44A1FAD7"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490.72</w:t>
            </w:r>
          </w:p>
        </w:tc>
        <w:tc>
          <w:tcPr>
            <w:tcW w:w="197" w:type="pct"/>
            <w:tcBorders>
              <w:top w:val="nil"/>
              <w:left w:val="nil"/>
              <w:bottom w:val="single" w:sz="4" w:space="0" w:color="auto"/>
              <w:right w:val="single" w:sz="4" w:space="0" w:color="auto"/>
            </w:tcBorders>
            <w:shd w:val="clear" w:color="000000" w:fill="D9D9D9"/>
            <w:noWrap/>
            <w:vAlign w:val="center"/>
            <w:hideMark/>
          </w:tcPr>
          <w:p w14:paraId="1520DC3B"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632.20</w:t>
            </w:r>
          </w:p>
        </w:tc>
        <w:tc>
          <w:tcPr>
            <w:tcW w:w="197" w:type="pct"/>
            <w:tcBorders>
              <w:top w:val="nil"/>
              <w:left w:val="nil"/>
              <w:bottom w:val="single" w:sz="4" w:space="0" w:color="auto"/>
              <w:right w:val="single" w:sz="4" w:space="0" w:color="auto"/>
            </w:tcBorders>
            <w:shd w:val="clear" w:color="000000" w:fill="D9D9D9"/>
            <w:noWrap/>
            <w:vAlign w:val="center"/>
            <w:hideMark/>
          </w:tcPr>
          <w:p w14:paraId="28AD79E9"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198.55</w:t>
            </w:r>
          </w:p>
        </w:tc>
        <w:tc>
          <w:tcPr>
            <w:tcW w:w="220" w:type="pct"/>
            <w:tcBorders>
              <w:top w:val="nil"/>
              <w:left w:val="nil"/>
              <w:bottom w:val="single" w:sz="4" w:space="0" w:color="auto"/>
              <w:right w:val="single" w:sz="4" w:space="0" w:color="auto"/>
            </w:tcBorders>
            <w:shd w:val="clear" w:color="000000" w:fill="D9D9D9"/>
            <w:noWrap/>
            <w:vAlign w:val="center"/>
            <w:hideMark/>
          </w:tcPr>
          <w:p w14:paraId="222A9525"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1,249.31</w:t>
            </w:r>
          </w:p>
        </w:tc>
        <w:tc>
          <w:tcPr>
            <w:tcW w:w="185" w:type="pct"/>
            <w:tcBorders>
              <w:top w:val="nil"/>
              <w:left w:val="nil"/>
              <w:bottom w:val="single" w:sz="4" w:space="0" w:color="auto"/>
              <w:right w:val="single" w:sz="4" w:space="0" w:color="auto"/>
            </w:tcBorders>
            <w:shd w:val="clear" w:color="000000" w:fill="D9D9D9"/>
            <w:noWrap/>
            <w:vAlign w:val="center"/>
            <w:hideMark/>
          </w:tcPr>
          <w:p w14:paraId="56A87A71"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130.26</w:t>
            </w:r>
          </w:p>
        </w:tc>
        <w:tc>
          <w:tcPr>
            <w:tcW w:w="207" w:type="pct"/>
            <w:tcBorders>
              <w:top w:val="nil"/>
              <w:left w:val="nil"/>
              <w:bottom w:val="single" w:sz="4" w:space="0" w:color="auto"/>
              <w:right w:val="single" w:sz="4" w:space="0" w:color="auto"/>
            </w:tcBorders>
            <w:shd w:val="clear" w:color="000000" w:fill="D9D9D9"/>
            <w:noWrap/>
            <w:vAlign w:val="center"/>
            <w:hideMark/>
          </w:tcPr>
          <w:p w14:paraId="186E1E44"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 </w:t>
            </w:r>
          </w:p>
        </w:tc>
        <w:tc>
          <w:tcPr>
            <w:tcW w:w="172" w:type="pct"/>
            <w:tcBorders>
              <w:top w:val="nil"/>
              <w:left w:val="nil"/>
              <w:bottom w:val="single" w:sz="4" w:space="0" w:color="auto"/>
              <w:right w:val="single" w:sz="4" w:space="0" w:color="auto"/>
            </w:tcBorders>
            <w:shd w:val="clear" w:color="000000" w:fill="D9D9D9"/>
            <w:noWrap/>
            <w:vAlign w:val="center"/>
            <w:hideMark/>
          </w:tcPr>
          <w:p w14:paraId="538BC8AE"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 </w:t>
            </w:r>
          </w:p>
        </w:tc>
      </w:tr>
      <w:tr w:rsidR="009A3563" w:rsidRPr="0057544D" w14:paraId="134661FD" w14:textId="77777777" w:rsidTr="009A3563">
        <w:trPr>
          <w:trHeight w:val="312"/>
        </w:trPr>
        <w:tc>
          <w:tcPr>
            <w:tcW w:w="337" w:type="pct"/>
            <w:tcBorders>
              <w:top w:val="nil"/>
              <w:left w:val="single" w:sz="4" w:space="0" w:color="auto"/>
              <w:bottom w:val="single" w:sz="4" w:space="0" w:color="auto"/>
              <w:right w:val="single" w:sz="4" w:space="0" w:color="auto"/>
            </w:tcBorders>
            <w:shd w:val="clear" w:color="000000" w:fill="D9D9D9"/>
            <w:noWrap/>
            <w:vAlign w:val="center"/>
            <w:hideMark/>
          </w:tcPr>
          <w:p w14:paraId="43ABFB2E" w14:textId="77777777" w:rsidR="009A3563" w:rsidRPr="0057544D" w:rsidRDefault="009A3563" w:rsidP="009A3563">
            <w:pPr>
              <w:widowControl/>
              <w:jc w:val="center"/>
              <w:rPr>
                <w:b/>
                <w:bCs/>
                <w:color w:val="000000"/>
                <w:sz w:val="18"/>
                <w:szCs w:val="18"/>
                <w:lang w:val="en-US" w:eastAsia="en-US"/>
              </w:rPr>
            </w:pPr>
            <w:r w:rsidRPr="0057544D">
              <w:rPr>
                <w:b/>
                <w:bCs/>
                <w:color w:val="000000"/>
                <w:sz w:val="18"/>
                <w:szCs w:val="18"/>
                <w:lang w:val="en-US" w:eastAsia="en-US"/>
              </w:rPr>
              <w:t>Укупно m</w:t>
            </w:r>
            <w:r w:rsidRPr="0057544D">
              <w:rPr>
                <w:b/>
                <w:bCs/>
                <w:color w:val="000000"/>
                <w:sz w:val="18"/>
                <w:szCs w:val="18"/>
                <w:vertAlign w:val="superscript"/>
                <w:lang w:val="en-US" w:eastAsia="en-US"/>
              </w:rPr>
              <w:t>3</w:t>
            </w:r>
          </w:p>
        </w:tc>
        <w:tc>
          <w:tcPr>
            <w:tcW w:w="378" w:type="pct"/>
            <w:tcBorders>
              <w:top w:val="nil"/>
              <w:left w:val="nil"/>
              <w:bottom w:val="single" w:sz="4" w:space="0" w:color="auto"/>
              <w:right w:val="single" w:sz="4" w:space="0" w:color="auto"/>
            </w:tcBorders>
            <w:shd w:val="clear" w:color="000000" w:fill="D9D9D9"/>
            <w:noWrap/>
            <w:vAlign w:val="center"/>
            <w:hideMark/>
          </w:tcPr>
          <w:p w14:paraId="37CFDA72"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84,579.6</w:t>
            </w:r>
          </w:p>
        </w:tc>
        <w:tc>
          <w:tcPr>
            <w:tcW w:w="450" w:type="pct"/>
            <w:tcBorders>
              <w:top w:val="nil"/>
              <w:left w:val="nil"/>
              <w:bottom w:val="single" w:sz="4" w:space="0" w:color="auto"/>
              <w:right w:val="single" w:sz="4" w:space="0" w:color="auto"/>
            </w:tcBorders>
            <w:shd w:val="clear" w:color="000000" w:fill="D9D9D9"/>
            <w:noWrap/>
            <w:vAlign w:val="center"/>
            <w:hideMark/>
          </w:tcPr>
          <w:p w14:paraId="3BFC0CE0"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11,174.5</w:t>
            </w:r>
          </w:p>
        </w:tc>
        <w:tc>
          <w:tcPr>
            <w:tcW w:w="220" w:type="pct"/>
            <w:tcBorders>
              <w:top w:val="nil"/>
              <w:left w:val="nil"/>
              <w:bottom w:val="single" w:sz="4" w:space="0" w:color="auto"/>
              <w:right w:val="single" w:sz="4" w:space="0" w:color="auto"/>
            </w:tcBorders>
            <w:shd w:val="clear" w:color="000000" w:fill="D9D9D9"/>
            <w:noWrap/>
            <w:vAlign w:val="center"/>
            <w:hideMark/>
          </w:tcPr>
          <w:p w14:paraId="4F86AF76"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95,754.1</w:t>
            </w:r>
          </w:p>
        </w:tc>
        <w:tc>
          <w:tcPr>
            <w:tcW w:w="395" w:type="pct"/>
            <w:tcBorders>
              <w:top w:val="nil"/>
              <w:left w:val="nil"/>
              <w:bottom w:val="single" w:sz="4" w:space="0" w:color="auto"/>
              <w:right w:val="single" w:sz="4" w:space="0" w:color="auto"/>
            </w:tcBorders>
            <w:shd w:val="clear" w:color="000000" w:fill="D9D9D9"/>
            <w:noWrap/>
            <w:vAlign w:val="center"/>
            <w:hideMark/>
          </w:tcPr>
          <w:p w14:paraId="7D0623A5"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62,723.6</w:t>
            </w:r>
          </w:p>
        </w:tc>
        <w:tc>
          <w:tcPr>
            <w:tcW w:w="425" w:type="pct"/>
            <w:tcBorders>
              <w:top w:val="nil"/>
              <w:left w:val="nil"/>
              <w:bottom w:val="single" w:sz="4" w:space="0" w:color="auto"/>
              <w:right w:val="single" w:sz="4" w:space="0" w:color="auto"/>
            </w:tcBorders>
            <w:shd w:val="clear" w:color="000000" w:fill="D9D9D9"/>
            <w:noWrap/>
            <w:vAlign w:val="center"/>
            <w:hideMark/>
          </w:tcPr>
          <w:p w14:paraId="6F9272B7"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1,007.6</w:t>
            </w:r>
          </w:p>
        </w:tc>
        <w:tc>
          <w:tcPr>
            <w:tcW w:w="422" w:type="pct"/>
            <w:tcBorders>
              <w:top w:val="nil"/>
              <w:left w:val="nil"/>
              <w:bottom w:val="single" w:sz="4" w:space="0" w:color="auto"/>
              <w:right w:val="single" w:sz="4" w:space="0" w:color="auto"/>
            </w:tcBorders>
            <w:shd w:val="clear" w:color="000000" w:fill="D9D9D9"/>
            <w:noWrap/>
            <w:vAlign w:val="center"/>
            <w:hideMark/>
          </w:tcPr>
          <w:p w14:paraId="6047C765"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679.2</w:t>
            </w:r>
          </w:p>
        </w:tc>
        <w:tc>
          <w:tcPr>
            <w:tcW w:w="220" w:type="pct"/>
            <w:tcBorders>
              <w:top w:val="nil"/>
              <w:left w:val="nil"/>
              <w:bottom w:val="single" w:sz="4" w:space="0" w:color="auto"/>
              <w:right w:val="single" w:sz="4" w:space="0" w:color="auto"/>
            </w:tcBorders>
            <w:shd w:val="clear" w:color="000000" w:fill="D9D9D9"/>
            <w:noWrap/>
            <w:vAlign w:val="center"/>
            <w:hideMark/>
          </w:tcPr>
          <w:p w14:paraId="3CB963B4"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64,410.4</w:t>
            </w:r>
          </w:p>
        </w:tc>
        <w:tc>
          <w:tcPr>
            <w:tcW w:w="161" w:type="pct"/>
            <w:tcBorders>
              <w:top w:val="nil"/>
              <w:left w:val="nil"/>
              <w:bottom w:val="single" w:sz="4" w:space="0" w:color="auto"/>
              <w:right w:val="single" w:sz="4" w:space="0" w:color="auto"/>
            </w:tcBorders>
            <w:shd w:val="clear" w:color="000000" w:fill="D9D9D9"/>
            <w:noWrap/>
            <w:vAlign w:val="center"/>
            <w:hideMark/>
          </w:tcPr>
          <w:p w14:paraId="2F32CD74"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76.2</w:t>
            </w:r>
          </w:p>
        </w:tc>
        <w:tc>
          <w:tcPr>
            <w:tcW w:w="395" w:type="pct"/>
            <w:tcBorders>
              <w:top w:val="nil"/>
              <w:left w:val="nil"/>
              <w:bottom w:val="single" w:sz="4" w:space="0" w:color="auto"/>
              <w:right w:val="single" w:sz="4" w:space="0" w:color="auto"/>
            </w:tcBorders>
            <w:shd w:val="clear" w:color="000000" w:fill="D9D9D9"/>
            <w:noWrap/>
            <w:vAlign w:val="center"/>
            <w:hideMark/>
          </w:tcPr>
          <w:p w14:paraId="4B00A58B"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5,176.5</w:t>
            </w:r>
          </w:p>
        </w:tc>
        <w:tc>
          <w:tcPr>
            <w:tcW w:w="422" w:type="pct"/>
            <w:tcBorders>
              <w:top w:val="nil"/>
              <w:left w:val="nil"/>
              <w:bottom w:val="single" w:sz="4" w:space="0" w:color="auto"/>
              <w:right w:val="single" w:sz="4" w:space="0" w:color="auto"/>
            </w:tcBorders>
            <w:shd w:val="clear" w:color="000000" w:fill="D9D9D9"/>
            <w:noWrap/>
            <w:vAlign w:val="center"/>
            <w:hideMark/>
          </w:tcPr>
          <w:p w14:paraId="72DBAD7E"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3,119.6</w:t>
            </w:r>
          </w:p>
        </w:tc>
        <w:tc>
          <w:tcPr>
            <w:tcW w:w="197" w:type="pct"/>
            <w:tcBorders>
              <w:top w:val="nil"/>
              <w:left w:val="nil"/>
              <w:bottom w:val="single" w:sz="4" w:space="0" w:color="auto"/>
              <w:right w:val="single" w:sz="4" w:space="0" w:color="auto"/>
            </w:tcBorders>
            <w:shd w:val="clear" w:color="000000" w:fill="D9D9D9"/>
            <w:noWrap/>
            <w:vAlign w:val="center"/>
            <w:hideMark/>
          </w:tcPr>
          <w:p w14:paraId="709BBF78"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8,296.1</w:t>
            </w:r>
          </w:p>
        </w:tc>
        <w:tc>
          <w:tcPr>
            <w:tcW w:w="197" w:type="pct"/>
            <w:tcBorders>
              <w:top w:val="nil"/>
              <w:left w:val="nil"/>
              <w:bottom w:val="single" w:sz="4" w:space="0" w:color="auto"/>
              <w:right w:val="single" w:sz="4" w:space="0" w:color="auto"/>
            </w:tcBorders>
            <w:shd w:val="clear" w:color="000000" w:fill="D9D9D9"/>
            <w:noWrap/>
            <w:vAlign w:val="center"/>
            <w:hideMark/>
          </w:tcPr>
          <w:p w14:paraId="220D52CF"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74.2</w:t>
            </w:r>
          </w:p>
        </w:tc>
        <w:tc>
          <w:tcPr>
            <w:tcW w:w="220" w:type="pct"/>
            <w:tcBorders>
              <w:top w:val="nil"/>
              <w:left w:val="nil"/>
              <w:bottom w:val="single" w:sz="4" w:space="0" w:color="auto"/>
              <w:right w:val="single" w:sz="4" w:space="0" w:color="auto"/>
            </w:tcBorders>
            <w:shd w:val="clear" w:color="000000" w:fill="D9D9D9"/>
            <w:noWrap/>
            <w:vAlign w:val="center"/>
            <w:hideMark/>
          </w:tcPr>
          <w:p w14:paraId="742E9E8C"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72,706.5</w:t>
            </w:r>
          </w:p>
        </w:tc>
        <w:tc>
          <w:tcPr>
            <w:tcW w:w="185" w:type="pct"/>
            <w:tcBorders>
              <w:top w:val="nil"/>
              <w:left w:val="nil"/>
              <w:bottom w:val="single" w:sz="4" w:space="0" w:color="auto"/>
              <w:right w:val="single" w:sz="4" w:space="0" w:color="auto"/>
            </w:tcBorders>
            <w:shd w:val="clear" w:color="000000" w:fill="D9D9D9"/>
            <w:noWrap/>
            <w:vAlign w:val="center"/>
            <w:hideMark/>
          </w:tcPr>
          <w:p w14:paraId="3B854869"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75.9</w:t>
            </w:r>
          </w:p>
        </w:tc>
        <w:tc>
          <w:tcPr>
            <w:tcW w:w="207" w:type="pct"/>
            <w:tcBorders>
              <w:top w:val="nil"/>
              <w:left w:val="nil"/>
              <w:bottom w:val="single" w:sz="4" w:space="0" w:color="auto"/>
              <w:right w:val="single" w:sz="4" w:space="0" w:color="auto"/>
            </w:tcBorders>
            <w:shd w:val="clear" w:color="000000" w:fill="D9D9D9"/>
            <w:noWrap/>
            <w:vAlign w:val="center"/>
            <w:hideMark/>
          </w:tcPr>
          <w:p w14:paraId="0337BF30"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 </w:t>
            </w:r>
          </w:p>
        </w:tc>
        <w:tc>
          <w:tcPr>
            <w:tcW w:w="172" w:type="pct"/>
            <w:tcBorders>
              <w:top w:val="nil"/>
              <w:left w:val="nil"/>
              <w:bottom w:val="single" w:sz="4" w:space="0" w:color="auto"/>
              <w:right w:val="single" w:sz="4" w:space="0" w:color="auto"/>
            </w:tcBorders>
            <w:shd w:val="clear" w:color="000000" w:fill="D9D9D9"/>
            <w:noWrap/>
            <w:vAlign w:val="center"/>
            <w:hideMark/>
          </w:tcPr>
          <w:p w14:paraId="0CAE3C27" w14:textId="77777777" w:rsidR="009A3563" w:rsidRPr="0057544D" w:rsidRDefault="009A3563" w:rsidP="009A3563">
            <w:pPr>
              <w:widowControl/>
              <w:jc w:val="right"/>
              <w:rPr>
                <w:b/>
                <w:bCs/>
                <w:color w:val="000000"/>
                <w:sz w:val="18"/>
                <w:szCs w:val="18"/>
                <w:lang w:val="en-US" w:eastAsia="en-US"/>
              </w:rPr>
            </w:pPr>
            <w:r w:rsidRPr="0057544D">
              <w:rPr>
                <w:b/>
                <w:bCs/>
                <w:color w:val="000000"/>
                <w:sz w:val="18"/>
                <w:szCs w:val="18"/>
                <w:lang w:val="en-US" w:eastAsia="en-US"/>
              </w:rPr>
              <w:t> </w:t>
            </w:r>
          </w:p>
        </w:tc>
      </w:tr>
    </w:tbl>
    <w:p w14:paraId="654B933F" w14:textId="77777777" w:rsidR="000774C1" w:rsidRPr="0057544D" w:rsidRDefault="000774C1" w:rsidP="000774C1">
      <w:pPr>
        <w:pStyle w:val="ListParagraph"/>
        <w:ind w:left="0"/>
        <w:rPr>
          <w:lang w:val="sr-Cyrl-RS"/>
        </w:rPr>
      </w:pPr>
    </w:p>
    <w:p w14:paraId="472FF2CE" w14:textId="77777777" w:rsidR="00594EA2" w:rsidRPr="0057544D" w:rsidRDefault="00594EA2" w:rsidP="00594EA2">
      <w:pPr>
        <w:pStyle w:val="ListParagraph"/>
        <w:ind w:left="0" w:firstLine="720"/>
        <w:jc w:val="both"/>
        <w:rPr>
          <w:lang w:val="sr-Cyrl-RS"/>
        </w:rPr>
      </w:pPr>
      <w:r w:rsidRPr="0057544D">
        <w:rPr>
          <w:lang w:val="sr-Cyrl-RS"/>
        </w:rPr>
        <w:t>Током протеклог уређајног периода главни принос реализован је на површини од 604,31 ha, што представља 96,3 % планиране површине, док је по запремини реализовано 64.410,4 m³, односно 76,2 % планираног главног приноса. У оквиру реализованог главног приноса највеће учешће имао је редовни принос са 62.723,6 m³, док су ванредни и случајни принос учествовали са 1.007,6 m³ и 679,2 m³.</w:t>
      </w:r>
    </w:p>
    <w:p w14:paraId="1582AE84" w14:textId="77777777" w:rsidR="00594EA2" w:rsidRPr="0057544D" w:rsidRDefault="00594EA2" w:rsidP="00594EA2">
      <w:pPr>
        <w:pStyle w:val="ListParagraph"/>
        <w:ind w:left="0" w:firstLine="720"/>
        <w:jc w:val="both"/>
        <w:rPr>
          <w:lang w:val="sr-Cyrl-RS"/>
        </w:rPr>
      </w:pPr>
      <w:r w:rsidRPr="0057544D">
        <w:rPr>
          <w:lang w:val="sr-Cyrl-RS"/>
        </w:rPr>
        <w:t>Претходни принос реализован је са 198,6 % по површини и 74,2 % по запремини. Укупно је остварено 8.296,1 m³ претходног приноса, од чега се 5.176,5 m³ односи на редовни принос, а 3.119,6 m³ на случајни принос. Овако високо остварење по површини указује да су проредни радови извођени на знатно већој површини од првобитно планиране, али са мањим интензитетом захвата по јединици површине.</w:t>
      </w:r>
    </w:p>
    <w:p w14:paraId="516DC416" w14:textId="77777777" w:rsidR="00594EA2" w:rsidRPr="0057544D" w:rsidRDefault="00594EA2" w:rsidP="00594EA2">
      <w:pPr>
        <w:pStyle w:val="ListParagraph"/>
        <w:ind w:left="0" w:firstLine="720"/>
        <w:jc w:val="both"/>
        <w:rPr>
          <w:lang w:val="sr-Cyrl-RS"/>
        </w:rPr>
      </w:pPr>
      <w:r w:rsidRPr="0057544D">
        <w:rPr>
          <w:lang w:val="sr-Cyrl-RS"/>
        </w:rPr>
        <w:t>Посматрано у целини, укупни принос у протеклом уређајном периоду реализован је са 130,3 % по површини и 75,9 % по запремини. Укупно је евидентирано 72.706,5 m³ реализованог приноса, што указује да су радови у највећој мери били усмерени на реализацију главног приноса, пре свега у буковим састојинама, које имају доминантно учешће у укупном шумском фонду газдинске јединице.</w:t>
      </w:r>
    </w:p>
    <w:p w14:paraId="1BBD47AF" w14:textId="0BE1A5C9" w:rsidR="000774C1" w:rsidRPr="0057544D" w:rsidRDefault="00357C1C" w:rsidP="00357C1C">
      <w:pPr>
        <w:pStyle w:val="Heading3"/>
        <w:rPr>
          <w:rFonts w:ascii="Times New Roman" w:hAnsi="Times New Roman"/>
          <w:sz w:val="24"/>
          <w:szCs w:val="24"/>
        </w:rPr>
      </w:pPr>
      <w:r w:rsidRPr="0057544D">
        <w:rPr>
          <w:rFonts w:ascii="Times New Roman" w:hAnsi="Times New Roman"/>
          <w:sz w:val="24"/>
          <w:szCs w:val="24"/>
        </w:rPr>
        <w:t>2.3.4.</w:t>
      </w:r>
      <w:r w:rsidRPr="0057544D">
        <w:rPr>
          <w:rFonts w:ascii="Times New Roman" w:hAnsi="Times New Roman"/>
          <w:sz w:val="24"/>
          <w:szCs w:val="24"/>
        </w:rPr>
        <w:tab/>
        <w:t>Досадашњи радови на изградњи и одржавању шумских саобраћајница</w:t>
      </w:r>
    </w:p>
    <w:p w14:paraId="4773B7C0" w14:textId="54C0C317" w:rsidR="000774C1" w:rsidRPr="0057544D" w:rsidRDefault="00594EA2" w:rsidP="000774C1">
      <w:pPr>
        <w:pStyle w:val="BodyText91"/>
        <w:shd w:val="clear" w:color="auto" w:fill="auto"/>
        <w:spacing w:before="0" w:after="248" w:line="269" w:lineRule="exact"/>
        <w:ind w:left="20" w:right="320" w:firstLine="720"/>
        <w:jc w:val="left"/>
        <w:rPr>
          <w:sz w:val="24"/>
          <w:szCs w:val="24"/>
          <w:lang w:val="sr-Cyrl-RS"/>
        </w:rPr>
      </w:pPr>
      <w:r w:rsidRPr="0057544D">
        <w:rPr>
          <w:sz w:val="24"/>
          <w:szCs w:val="24"/>
          <w:lang w:val="sr-Cyrl-RS"/>
        </w:rPr>
        <w:t>Т</w:t>
      </w:r>
      <w:r w:rsidR="000774C1" w:rsidRPr="0057544D">
        <w:rPr>
          <w:sz w:val="24"/>
          <w:szCs w:val="24"/>
          <w:lang w:val="sr-Cyrl-RS"/>
        </w:rPr>
        <w:t>оком протеклог уређајног периода није била изградња нових шумских саобраћајница.</w:t>
      </w:r>
    </w:p>
    <w:p w14:paraId="096C8787" w14:textId="77777777" w:rsidR="00917759" w:rsidRPr="0057544D" w:rsidRDefault="00917759" w:rsidP="00917759">
      <w:pPr>
        <w:pStyle w:val="Heading3"/>
        <w:rPr>
          <w:rFonts w:ascii="Times New Roman" w:hAnsi="Times New Roman"/>
          <w:sz w:val="24"/>
          <w:szCs w:val="24"/>
        </w:rPr>
      </w:pPr>
      <w:r w:rsidRPr="0057544D">
        <w:rPr>
          <w:rFonts w:ascii="Times New Roman" w:hAnsi="Times New Roman"/>
          <w:sz w:val="24"/>
          <w:szCs w:val="24"/>
        </w:rPr>
        <w:t>2.3.5.</w:t>
      </w:r>
      <w:r w:rsidRPr="0057544D">
        <w:rPr>
          <w:rFonts w:ascii="Times New Roman" w:hAnsi="Times New Roman"/>
          <w:sz w:val="24"/>
          <w:szCs w:val="24"/>
        </w:rPr>
        <w:tab/>
        <w:t xml:space="preserve">Коришћење других шумских потенцијала </w:t>
      </w:r>
    </w:p>
    <w:p w14:paraId="382B0085" w14:textId="50D7FF5E" w:rsidR="000774C1" w:rsidRPr="0057544D" w:rsidRDefault="000774C1" w:rsidP="000774C1">
      <w:pPr>
        <w:pStyle w:val="ListParagraph"/>
        <w:ind w:left="0" w:firstLine="708"/>
        <w:rPr>
          <w:lang w:val="sr-Cyrl-RS"/>
        </w:rPr>
      </w:pPr>
      <w:r w:rsidRPr="0057544D">
        <w:rPr>
          <w:lang w:val="sr-Cyrl-RS"/>
        </w:rPr>
        <w:t>Није било кориштења других шумских производа у претходном уређајном периоду.</w:t>
      </w:r>
    </w:p>
    <w:p w14:paraId="42E3D96A" w14:textId="7628DC38" w:rsidR="000774C1" w:rsidRPr="0057544D" w:rsidRDefault="00917759" w:rsidP="00917759">
      <w:pPr>
        <w:pStyle w:val="Heading3"/>
        <w:rPr>
          <w:lang w:val="sr-Cyrl-RS"/>
        </w:rPr>
      </w:pPr>
      <w:r w:rsidRPr="0057544D">
        <w:rPr>
          <w:rFonts w:ascii="Times New Roman" w:hAnsi="Times New Roman"/>
          <w:sz w:val="24"/>
          <w:szCs w:val="24"/>
        </w:rPr>
        <w:t>2.3.6.</w:t>
      </w:r>
      <w:r w:rsidRPr="0057544D">
        <w:rPr>
          <w:rFonts w:ascii="Times New Roman" w:hAnsi="Times New Roman"/>
          <w:sz w:val="24"/>
          <w:szCs w:val="24"/>
        </w:rPr>
        <w:tab/>
        <w:t>Општи осврт на досадашње газдовање</w:t>
      </w:r>
    </w:p>
    <w:p w14:paraId="06471B91" w14:textId="77777777" w:rsidR="00240A03" w:rsidRPr="0057544D" w:rsidRDefault="00240A03" w:rsidP="00240A03">
      <w:pPr>
        <w:pStyle w:val="ListParagraph"/>
        <w:ind w:firstLine="720"/>
        <w:jc w:val="both"/>
        <w:rPr>
          <w:lang w:val="en-US"/>
        </w:rPr>
      </w:pPr>
      <w:r w:rsidRPr="0057544D">
        <w:rPr>
          <w:lang w:val="en-US"/>
        </w:rPr>
        <w:t>Анализа промена шумског фонда и досадашњег газдовања шумама, на основу расположиве документације, евиденција извршених радова и резултата последњег премера, указује на више значајних чињеница које карактеришу претходно уређајно раздобље.</w:t>
      </w:r>
    </w:p>
    <w:p w14:paraId="70F94371" w14:textId="6C70ADF9" w:rsidR="00240A03" w:rsidRPr="0057544D" w:rsidRDefault="00240A03" w:rsidP="00240A03">
      <w:pPr>
        <w:pStyle w:val="ListParagraph"/>
        <w:ind w:firstLine="720"/>
        <w:jc w:val="both"/>
        <w:rPr>
          <w:lang w:val="en-US"/>
        </w:rPr>
      </w:pPr>
      <w:r w:rsidRPr="0057544D">
        <w:rPr>
          <w:lang w:val="en-US"/>
        </w:rPr>
        <w:t>У односу на претходну основу дошло је до смањења укупне површине газдинске јединице за 36,28 ha, пре свега услед издвајања појединих парцела из састава ГЈ.</w:t>
      </w:r>
    </w:p>
    <w:p w14:paraId="259D47FA" w14:textId="79ED80C4" w:rsidR="00240A03" w:rsidRPr="0057544D" w:rsidRDefault="00240A03" w:rsidP="00240A03">
      <w:pPr>
        <w:pStyle w:val="ListParagraph"/>
        <w:ind w:firstLine="720"/>
        <w:jc w:val="both"/>
        <w:rPr>
          <w:lang w:val="en-US"/>
        </w:rPr>
      </w:pPr>
      <w:r w:rsidRPr="0057544D">
        <w:rPr>
          <w:lang w:val="en-US"/>
        </w:rPr>
        <w:t xml:space="preserve">Значајне разлике утврђене су код стања шумског фонда по запремини. Анализа је показала да део уочених разлика није искључиво последица реалних промена у шумском фонду (сече, сушење, деградација и др.), већ у великој мери произилази из различитог методолошког приступа премеру и обради података. </w:t>
      </w:r>
    </w:p>
    <w:p w14:paraId="1306F623" w14:textId="0B8C606C" w:rsidR="00240A03" w:rsidRPr="0057544D" w:rsidRDefault="00240A03" w:rsidP="00240A03">
      <w:pPr>
        <w:pStyle w:val="ListParagraph"/>
        <w:ind w:firstLine="720"/>
        <w:jc w:val="both"/>
        <w:rPr>
          <w:lang w:val="sr-Cyrl-RS"/>
        </w:rPr>
      </w:pPr>
      <w:r w:rsidRPr="0057544D">
        <w:rPr>
          <w:lang w:val="en-US"/>
        </w:rPr>
        <w:t>У области гајења шума реализован је мањи обим радова у односу на планирани. Радови на осветљавању подмлатка извршени су са 63,86 % у односу на пла</w:t>
      </w:r>
      <w:r w:rsidRPr="0057544D">
        <w:rPr>
          <w:lang w:val="sr-Cyrl-RS"/>
        </w:rPr>
        <w:t>н.</w:t>
      </w:r>
    </w:p>
    <w:p w14:paraId="0D1D6B51" w14:textId="77777777" w:rsidR="00240A03" w:rsidRPr="0057544D" w:rsidRDefault="00240A03" w:rsidP="00240A03">
      <w:pPr>
        <w:pStyle w:val="ListParagraph"/>
        <w:ind w:firstLine="720"/>
        <w:jc w:val="both"/>
        <w:rPr>
          <w:lang w:val="en-US"/>
        </w:rPr>
      </w:pPr>
      <w:r w:rsidRPr="0057544D">
        <w:rPr>
          <w:lang w:val="en-US"/>
        </w:rPr>
        <w:t>Радови на заштити шума реализовани су у планираном обиму. Спровођене су активности мониторинга сушења шума, праћења ентомолошких и фитопатолошких штеточина, противпожарне заштите, одржавања противпожарних путева, санитарних мера, као и едукације кадрова у области заштите шума.</w:t>
      </w:r>
    </w:p>
    <w:p w14:paraId="3CAACAA8" w14:textId="77777777" w:rsidR="00240A03" w:rsidRPr="0057544D" w:rsidRDefault="00240A03" w:rsidP="00240A03">
      <w:pPr>
        <w:pStyle w:val="ListParagraph"/>
        <w:ind w:firstLine="720"/>
        <w:jc w:val="both"/>
        <w:rPr>
          <w:lang w:val="en-US"/>
        </w:rPr>
      </w:pPr>
      <w:r w:rsidRPr="0057544D">
        <w:rPr>
          <w:lang w:val="en-US"/>
        </w:rPr>
        <w:t xml:space="preserve">У области коришћења шума главни принос реализован је на површини од 604,31 ha, што представља 96,3 % планиране површине, док је по запремини реализовано 64.410,4 m³, односно 76,2 % планираног главног приноса. Претходни принос реализован је са 198,6 % по површини и 74,2 % по запремини, што указује да су проредни радови извођени на већој површини, али са </w:t>
      </w:r>
      <w:r w:rsidRPr="0057544D">
        <w:rPr>
          <w:lang w:val="en-US"/>
        </w:rPr>
        <w:lastRenderedPageBreak/>
        <w:t>слабијим интензитетом захвата. Посматрано у целини, укупан принос реализован је са 130,3 % по површини и 75,9 % по запремини.</w:t>
      </w:r>
    </w:p>
    <w:p w14:paraId="7F2D6CC3" w14:textId="77777777" w:rsidR="00240A03" w:rsidRPr="0057544D" w:rsidRDefault="00240A03" w:rsidP="00240A03">
      <w:pPr>
        <w:pStyle w:val="ListParagraph"/>
        <w:ind w:firstLine="720"/>
        <w:jc w:val="both"/>
        <w:rPr>
          <w:lang w:val="en-US"/>
        </w:rPr>
      </w:pPr>
      <w:r w:rsidRPr="0057544D">
        <w:rPr>
          <w:lang w:val="en-US"/>
        </w:rPr>
        <w:t>Током протеклог уређајног периода није било изградње нових шумских саобраћајница, док коришћење других шумских производа није евидентирано.</w:t>
      </w:r>
    </w:p>
    <w:p w14:paraId="56C54B86" w14:textId="77777777" w:rsidR="00240A03" w:rsidRPr="0057544D" w:rsidRDefault="00240A03" w:rsidP="00240A03">
      <w:pPr>
        <w:pStyle w:val="Heading2"/>
        <w:rPr>
          <w:rFonts w:ascii="Times New Roman" w:hAnsi="Times New Roman"/>
          <w:i w:val="0"/>
          <w:sz w:val="24"/>
          <w:szCs w:val="24"/>
        </w:rPr>
      </w:pPr>
      <w:r w:rsidRPr="0057544D">
        <w:rPr>
          <w:rFonts w:ascii="Times New Roman" w:hAnsi="Times New Roman"/>
          <w:i w:val="0"/>
          <w:sz w:val="24"/>
          <w:szCs w:val="24"/>
        </w:rPr>
        <w:t>2.4.ВРЕДНОСТ ШУМЕ</w:t>
      </w:r>
    </w:p>
    <w:p w14:paraId="69EF262C" w14:textId="77777777" w:rsidR="00240A03" w:rsidRPr="0057544D" w:rsidRDefault="00240A03" w:rsidP="00240A03">
      <w:pPr>
        <w:pStyle w:val="Heading3"/>
        <w:rPr>
          <w:rFonts w:ascii="Times New Roman" w:hAnsi="Times New Roman"/>
          <w:sz w:val="24"/>
          <w:szCs w:val="24"/>
        </w:rPr>
      </w:pPr>
      <w:r w:rsidRPr="0057544D">
        <w:rPr>
          <w:rFonts w:ascii="Times New Roman" w:hAnsi="Times New Roman"/>
          <w:sz w:val="24"/>
          <w:szCs w:val="24"/>
        </w:rPr>
        <w:t xml:space="preserve">2.4.1. Квалификациона структура укупне дрвне запремине </w:t>
      </w:r>
    </w:p>
    <w:p w14:paraId="169865AA" w14:textId="77777777" w:rsidR="00240A03" w:rsidRPr="0057544D" w:rsidRDefault="00240A03" w:rsidP="00240A03">
      <w:pPr>
        <w:pStyle w:val="Quote"/>
        <w:rPr>
          <w:lang w:val="sr-Cyrl-RS"/>
        </w:rPr>
      </w:pPr>
      <w:r w:rsidRPr="0057544D">
        <w:rPr>
          <w:lang w:val="sr-Cyrl-RS"/>
        </w:rPr>
        <w:t>Табела 36. Квалификациона структура укупне дрвне запремине</w:t>
      </w:r>
    </w:p>
    <w:tbl>
      <w:tblPr>
        <w:tblW w:w="5000" w:type="pct"/>
        <w:tblLook w:val="04A0" w:firstRow="1" w:lastRow="0" w:firstColumn="1" w:lastColumn="0" w:noHBand="0" w:noVBand="1"/>
      </w:tblPr>
      <w:tblGrid>
        <w:gridCol w:w="2930"/>
        <w:gridCol w:w="1187"/>
        <w:gridCol w:w="1126"/>
        <w:gridCol w:w="1126"/>
        <w:gridCol w:w="890"/>
        <w:gridCol w:w="890"/>
        <w:gridCol w:w="530"/>
        <w:gridCol w:w="1008"/>
        <w:gridCol w:w="1008"/>
        <w:gridCol w:w="1085"/>
        <w:gridCol w:w="1812"/>
        <w:gridCol w:w="1877"/>
        <w:gridCol w:w="1620"/>
        <w:gridCol w:w="1187"/>
        <w:gridCol w:w="2126"/>
      </w:tblGrid>
      <w:tr w:rsidR="00240A03" w:rsidRPr="0057544D" w14:paraId="33B36242" w14:textId="77777777" w:rsidTr="00D35CBE">
        <w:trPr>
          <w:trHeight w:val="340"/>
          <w:tblHeader/>
        </w:trPr>
        <w:tc>
          <w:tcPr>
            <w:tcW w:w="718"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80F20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Врста</w:t>
            </w:r>
          </w:p>
        </w:tc>
        <w:tc>
          <w:tcPr>
            <w:tcW w:w="291"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0D1535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Бруто</w:t>
            </w:r>
          </w:p>
        </w:tc>
        <w:tc>
          <w:tcPr>
            <w:tcW w:w="276"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76894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Отпад</w:t>
            </w:r>
          </w:p>
        </w:tc>
        <w:tc>
          <w:tcPr>
            <w:tcW w:w="276"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37CE80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Нето</w:t>
            </w:r>
          </w:p>
        </w:tc>
        <w:tc>
          <w:tcPr>
            <w:tcW w:w="3439" w:type="pct"/>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DECEE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240A03" w:rsidRPr="0057544D" w14:paraId="622C9E30" w14:textId="77777777" w:rsidTr="00D35CBE">
        <w:trPr>
          <w:trHeight w:val="340"/>
          <w:tblHeader/>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2491B336" w14:textId="77777777" w:rsidR="00240A03" w:rsidRPr="0057544D" w:rsidRDefault="00240A03" w:rsidP="00D35CBE">
            <w:pPr>
              <w:widowControl/>
              <w:jc w:val="center"/>
              <w:rPr>
                <w:b/>
                <w:bCs/>
                <w:color w:val="000000"/>
                <w:sz w:val="20"/>
                <w:szCs w:val="20"/>
                <w:lang w:val="en-US" w:eastAsia="en-US"/>
              </w:rPr>
            </w:pP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0494E43B" w14:textId="77777777" w:rsidR="00240A03" w:rsidRPr="0057544D" w:rsidRDefault="00240A03" w:rsidP="00D35CBE">
            <w:pPr>
              <w:widowControl/>
              <w:jc w:val="center"/>
              <w:rPr>
                <w:b/>
                <w:bCs/>
                <w:color w:val="000000"/>
                <w:sz w:val="20"/>
                <w:szCs w:val="20"/>
                <w:lang w:val="en-US" w:eastAsia="en-US"/>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5F045518" w14:textId="77777777" w:rsidR="00240A03" w:rsidRPr="0057544D" w:rsidRDefault="00240A03" w:rsidP="00D35CBE">
            <w:pPr>
              <w:widowControl/>
              <w:jc w:val="center"/>
              <w:rPr>
                <w:b/>
                <w:bCs/>
                <w:color w:val="000000"/>
                <w:sz w:val="20"/>
                <w:szCs w:val="20"/>
                <w:lang w:val="en-US" w:eastAsia="en-US"/>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44415342" w14:textId="77777777" w:rsidR="00240A03" w:rsidRPr="0057544D" w:rsidRDefault="00240A03" w:rsidP="00D35CBE">
            <w:pPr>
              <w:widowControl/>
              <w:jc w:val="center"/>
              <w:rPr>
                <w:b/>
                <w:bCs/>
                <w:color w:val="000000"/>
                <w:sz w:val="20"/>
                <w:szCs w:val="20"/>
                <w:lang w:val="en-US" w:eastAsia="en-US"/>
              </w:rPr>
            </w:pPr>
          </w:p>
        </w:tc>
        <w:tc>
          <w:tcPr>
            <w:tcW w:w="218" w:type="pct"/>
            <w:tcBorders>
              <w:top w:val="nil"/>
              <w:left w:val="single" w:sz="4" w:space="0" w:color="auto"/>
              <w:bottom w:val="single" w:sz="4" w:space="0" w:color="auto"/>
              <w:right w:val="single" w:sz="4" w:space="0" w:color="auto"/>
            </w:tcBorders>
            <w:shd w:val="clear" w:color="000000" w:fill="C0C0C0"/>
            <w:noWrap/>
            <w:vAlign w:val="center"/>
            <w:hideMark/>
          </w:tcPr>
          <w:p w14:paraId="1923E72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Ф</w:t>
            </w:r>
          </w:p>
        </w:tc>
        <w:tc>
          <w:tcPr>
            <w:tcW w:w="218" w:type="pct"/>
            <w:tcBorders>
              <w:top w:val="nil"/>
              <w:left w:val="single" w:sz="4" w:space="0" w:color="auto"/>
              <w:bottom w:val="single" w:sz="4" w:space="0" w:color="auto"/>
              <w:right w:val="single" w:sz="4" w:space="0" w:color="auto"/>
            </w:tcBorders>
            <w:shd w:val="clear" w:color="000000" w:fill="C0C0C0"/>
            <w:noWrap/>
            <w:vAlign w:val="center"/>
            <w:hideMark/>
          </w:tcPr>
          <w:p w14:paraId="1167139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w:t>
            </w:r>
          </w:p>
        </w:tc>
        <w:tc>
          <w:tcPr>
            <w:tcW w:w="130" w:type="pct"/>
            <w:tcBorders>
              <w:top w:val="nil"/>
              <w:left w:val="single" w:sz="4" w:space="0" w:color="auto"/>
              <w:bottom w:val="single" w:sz="4" w:space="0" w:color="auto"/>
              <w:right w:val="single" w:sz="4" w:space="0" w:color="auto"/>
            </w:tcBorders>
            <w:shd w:val="clear" w:color="000000" w:fill="C0C0C0"/>
            <w:noWrap/>
            <w:vAlign w:val="center"/>
            <w:hideMark/>
          </w:tcPr>
          <w:p w14:paraId="3A67549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К</w:t>
            </w:r>
          </w:p>
        </w:tc>
        <w:tc>
          <w:tcPr>
            <w:tcW w:w="247" w:type="pct"/>
            <w:tcBorders>
              <w:top w:val="nil"/>
              <w:left w:val="single" w:sz="4" w:space="0" w:color="auto"/>
              <w:bottom w:val="single" w:sz="4" w:space="0" w:color="auto"/>
              <w:right w:val="single" w:sz="4" w:space="0" w:color="auto"/>
            </w:tcBorders>
            <w:shd w:val="clear" w:color="000000" w:fill="C0C0C0"/>
            <w:noWrap/>
            <w:vAlign w:val="center"/>
            <w:hideMark/>
          </w:tcPr>
          <w:p w14:paraId="2924B1F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247" w:type="pct"/>
            <w:tcBorders>
              <w:top w:val="nil"/>
              <w:left w:val="single" w:sz="4" w:space="0" w:color="auto"/>
              <w:bottom w:val="single" w:sz="4" w:space="0" w:color="auto"/>
              <w:right w:val="single" w:sz="4" w:space="0" w:color="auto"/>
            </w:tcBorders>
            <w:shd w:val="clear" w:color="000000" w:fill="C0C0C0"/>
            <w:noWrap/>
            <w:vAlign w:val="center"/>
            <w:hideMark/>
          </w:tcPr>
          <w:p w14:paraId="7FCC48C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266" w:type="pct"/>
            <w:tcBorders>
              <w:top w:val="nil"/>
              <w:left w:val="single" w:sz="4" w:space="0" w:color="auto"/>
              <w:bottom w:val="single" w:sz="4" w:space="0" w:color="auto"/>
              <w:right w:val="single" w:sz="4" w:space="0" w:color="auto"/>
            </w:tcBorders>
            <w:shd w:val="clear" w:color="000000" w:fill="C0C0C0"/>
            <w:noWrap/>
            <w:vAlign w:val="center"/>
            <w:hideMark/>
          </w:tcPr>
          <w:p w14:paraId="5B10609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444" w:type="pct"/>
            <w:tcBorders>
              <w:top w:val="nil"/>
              <w:left w:val="single" w:sz="4" w:space="0" w:color="auto"/>
              <w:bottom w:val="single" w:sz="4" w:space="0" w:color="auto"/>
              <w:right w:val="single" w:sz="4" w:space="0" w:color="auto"/>
            </w:tcBorders>
            <w:shd w:val="clear" w:color="000000" w:fill="C0C0C0"/>
            <w:noWrap/>
            <w:vAlign w:val="center"/>
            <w:hideMark/>
          </w:tcPr>
          <w:p w14:paraId="1E56758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460" w:type="pct"/>
            <w:tcBorders>
              <w:top w:val="nil"/>
              <w:left w:val="single" w:sz="4" w:space="0" w:color="auto"/>
              <w:bottom w:val="single" w:sz="4" w:space="0" w:color="auto"/>
              <w:right w:val="single" w:sz="4" w:space="0" w:color="auto"/>
            </w:tcBorders>
            <w:shd w:val="clear" w:color="000000" w:fill="C0C0C0"/>
            <w:noWrap/>
            <w:vAlign w:val="center"/>
            <w:hideMark/>
          </w:tcPr>
          <w:p w14:paraId="75E7420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397" w:type="pct"/>
            <w:tcBorders>
              <w:top w:val="nil"/>
              <w:left w:val="single" w:sz="4" w:space="0" w:color="auto"/>
              <w:bottom w:val="single" w:sz="4" w:space="0" w:color="auto"/>
              <w:right w:val="single" w:sz="4" w:space="0" w:color="auto"/>
            </w:tcBorders>
            <w:shd w:val="clear" w:color="000000" w:fill="C0C0C0"/>
            <w:noWrap/>
            <w:vAlign w:val="center"/>
            <w:hideMark/>
          </w:tcPr>
          <w:p w14:paraId="43DD417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291" w:type="pct"/>
            <w:tcBorders>
              <w:top w:val="nil"/>
              <w:left w:val="single" w:sz="4" w:space="0" w:color="auto"/>
              <w:bottom w:val="single" w:sz="4" w:space="0" w:color="auto"/>
              <w:right w:val="single" w:sz="4" w:space="0" w:color="auto"/>
            </w:tcBorders>
            <w:shd w:val="clear" w:color="000000" w:fill="C0C0C0"/>
            <w:noWrap/>
            <w:vAlign w:val="center"/>
            <w:hideMark/>
          </w:tcPr>
          <w:p w14:paraId="1A2639B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521" w:type="pct"/>
            <w:tcBorders>
              <w:top w:val="nil"/>
              <w:left w:val="single" w:sz="4" w:space="0" w:color="auto"/>
              <w:bottom w:val="single" w:sz="4" w:space="0" w:color="auto"/>
              <w:right w:val="single" w:sz="4" w:space="0" w:color="auto"/>
            </w:tcBorders>
            <w:shd w:val="clear" w:color="000000" w:fill="C0C0C0"/>
            <w:noWrap/>
            <w:vAlign w:val="center"/>
            <w:hideMark/>
          </w:tcPr>
          <w:p w14:paraId="478205F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r>
      <w:tr w:rsidR="00240A03" w:rsidRPr="0057544D" w14:paraId="6E9E7FFF" w14:textId="77777777" w:rsidTr="00D35CBE">
        <w:trPr>
          <w:trHeight w:val="340"/>
          <w:tblHeader/>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4A53A308" w14:textId="77777777" w:rsidR="00240A03" w:rsidRPr="0057544D" w:rsidRDefault="00240A03" w:rsidP="00D35CBE">
            <w:pPr>
              <w:widowControl/>
              <w:jc w:val="center"/>
              <w:rPr>
                <w:b/>
                <w:bCs/>
                <w:color w:val="000000"/>
                <w:sz w:val="20"/>
                <w:szCs w:val="20"/>
                <w:lang w:val="en-US" w:eastAsia="en-US"/>
              </w:rPr>
            </w:pPr>
          </w:p>
        </w:tc>
        <w:tc>
          <w:tcPr>
            <w:tcW w:w="291" w:type="pct"/>
            <w:tcBorders>
              <w:top w:val="nil"/>
              <w:left w:val="nil"/>
              <w:bottom w:val="single" w:sz="4" w:space="0" w:color="auto"/>
              <w:right w:val="single" w:sz="4" w:space="0" w:color="auto"/>
            </w:tcBorders>
            <w:shd w:val="clear" w:color="000000" w:fill="C0C0C0"/>
            <w:noWrap/>
            <w:vAlign w:val="center"/>
            <w:hideMark/>
          </w:tcPr>
          <w:p w14:paraId="05A2402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76" w:type="pct"/>
            <w:tcBorders>
              <w:top w:val="nil"/>
              <w:left w:val="nil"/>
              <w:bottom w:val="single" w:sz="4" w:space="0" w:color="auto"/>
              <w:right w:val="single" w:sz="4" w:space="0" w:color="auto"/>
            </w:tcBorders>
            <w:shd w:val="clear" w:color="000000" w:fill="C0C0C0"/>
            <w:noWrap/>
            <w:vAlign w:val="center"/>
            <w:hideMark/>
          </w:tcPr>
          <w:p w14:paraId="3C83CE4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76" w:type="pct"/>
            <w:tcBorders>
              <w:top w:val="nil"/>
              <w:left w:val="nil"/>
              <w:bottom w:val="single" w:sz="4" w:space="0" w:color="auto"/>
              <w:right w:val="single" w:sz="4" w:space="0" w:color="auto"/>
            </w:tcBorders>
            <w:shd w:val="clear" w:color="000000" w:fill="C0C0C0"/>
            <w:noWrap/>
            <w:vAlign w:val="center"/>
            <w:hideMark/>
          </w:tcPr>
          <w:p w14:paraId="278CE61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18" w:type="pct"/>
            <w:tcBorders>
              <w:top w:val="nil"/>
              <w:left w:val="nil"/>
              <w:bottom w:val="single" w:sz="4" w:space="0" w:color="auto"/>
              <w:right w:val="single" w:sz="4" w:space="0" w:color="auto"/>
            </w:tcBorders>
            <w:shd w:val="clear" w:color="000000" w:fill="C0C0C0"/>
            <w:noWrap/>
            <w:vAlign w:val="center"/>
            <w:hideMark/>
          </w:tcPr>
          <w:p w14:paraId="6363BC9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18" w:type="pct"/>
            <w:tcBorders>
              <w:top w:val="nil"/>
              <w:left w:val="nil"/>
              <w:bottom w:val="single" w:sz="4" w:space="0" w:color="auto"/>
              <w:right w:val="single" w:sz="4" w:space="0" w:color="auto"/>
            </w:tcBorders>
            <w:shd w:val="clear" w:color="000000" w:fill="C0C0C0"/>
            <w:noWrap/>
            <w:vAlign w:val="center"/>
            <w:hideMark/>
          </w:tcPr>
          <w:p w14:paraId="044714E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130" w:type="pct"/>
            <w:tcBorders>
              <w:top w:val="nil"/>
              <w:left w:val="nil"/>
              <w:bottom w:val="single" w:sz="4" w:space="0" w:color="auto"/>
              <w:right w:val="single" w:sz="4" w:space="0" w:color="auto"/>
            </w:tcBorders>
            <w:shd w:val="clear" w:color="000000" w:fill="C0C0C0"/>
            <w:noWrap/>
            <w:vAlign w:val="center"/>
            <w:hideMark/>
          </w:tcPr>
          <w:p w14:paraId="35FA655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47" w:type="pct"/>
            <w:tcBorders>
              <w:top w:val="nil"/>
              <w:left w:val="nil"/>
              <w:bottom w:val="single" w:sz="4" w:space="0" w:color="auto"/>
              <w:right w:val="single" w:sz="4" w:space="0" w:color="auto"/>
            </w:tcBorders>
            <w:shd w:val="clear" w:color="000000" w:fill="C0C0C0"/>
            <w:noWrap/>
            <w:vAlign w:val="center"/>
            <w:hideMark/>
          </w:tcPr>
          <w:p w14:paraId="620DCE7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47" w:type="pct"/>
            <w:tcBorders>
              <w:top w:val="nil"/>
              <w:left w:val="nil"/>
              <w:bottom w:val="single" w:sz="4" w:space="0" w:color="auto"/>
              <w:right w:val="single" w:sz="4" w:space="0" w:color="auto"/>
            </w:tcBorders>
            <w:shd w:val="clear" w:color="000000" w:fill="C0C0C0"/>
            <w:noWrap/>
            <w:vAlign w:val="center"/>
            <w:hideMark/>
          </w:tcPr>
          <w:p w14:paraId="46B740C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66" w:type="pct"/>
            <w:tcBorders>
              <w:top w:val="nil"/>
              <w:left w:val="nil"/>
              <w:bottom w:val="single" w:sz="4" w:space="0" w:color="auto"/>
              <w:right w:val="single" w:sz="4" w:space="0" w:color="auto"/>
            </w:tcBorders>
            <w:shd w:val="clear" w:color="000000" w:fill="C0C0C0"/>
            <w:noWrap/>
            <w:vAlign w:val="center"/>
            <w:hideMark/>
          </w:tcPr>
          <w:p w14:paraId="7F3C713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444" w:type="pct"/>
            <w:tcBorders>
              <w:top w:val="nil"/>
              <w:left w:val="nil"/>
              <w:bottom w:val="single" w:sz="4" w:space="0" w:color="auto"/>
              <w:right w:val="single" w:sz="4" w:space="0" w:color="auto"/>
            </w:tcBorders>
            <w:shd w:val="clear" w:color="000000" w:fill="C0C0C0"/>
            <w:noWrap/>
            <w:vAlign w:val="center"/>
            <w:hideMark/>
          </w:tcPr>
          <w:p w14:paraId="4CD17A1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460" w:type="pct"/>
            <w:tcBorders>
              <w:top w:val="nil"/>
              <w:left w:val="nil"/>
              <w:bottom w:val="single" w:sz="4" w:space="0" w:color="auto"/>
              <w:right w:val="single" w:sz="4" w:space="0" w:color="auto"/>
            </w:tcBorders>
            <w:shd w:val="clear" w:color="000000" w:fill="C0C0C0"/>
            <w:noWrap/>
            <w:vAlign w:val="center"/>
            <w:hideMark/>
          </w:tcPr>
          <w:p w14:paraId="1B46B10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397" w:type="pct"/>
            <w:tcBorders>
              <w:top w:val="nil"/>
              <w:left w:val="nil"/>
              <w:bottom w:val="single" w:sz="4" w:space="0" w:color="auto"/>
              <w:right w:val="single" w:sz="4" w:space="0" w:color="auto"/>
            </w:tcBorders>
            <w:shd w:val="clear" w:color="000000" w:fill="C0C0C0"/>
            <w:noWrap/>
            <w:vAlign w:val="center"/>
            <w:hideMark/>
          </w:tcPr>
          <w:p w14:paraId="02025B7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291" w:type="pct"/>
            <w:tcBorders>
              <w:top w:val="nil"/>
              <w:left w:val="nil"/>
              <w:bottom w:val="single" w:sz="4" w:space="0" w:color="auto"/>
              <w:right w:val="single" w:sz="4" w:space="0" w:color="auto"/>
            </w:tcBorders>
            <w:shd w:val="clear" w:color="000000" w:fill="C0C0C0"/>
            <w:noWrap/>
            <w:vAlign w:val="center"/>
            <w:hideMark/>
          </w:tcPr>
          <w:p w14:paraId="2F7BE31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c>
          <w:tcPr>
            <w:tcW w:w="521" w:type="pct"/>
            <w:tcBorders>
              <w:top w:val="nil"/>
              <w:left w:val="nil"/>
              <w:bottom w:val="single" w:sz="4" w:space="0" w:color="auto"/>
              <w:right w:val="single" w:sz="4" w:space="0" w:color="auto"/>
            </w:tcBorders>
            <w:shd w:val="clear" w:color="000000" w:fill="C0C0C0"/>
            <w:noWrap/>
            <w:vAlign w:val="center"/>
            <w:hideMark/>
          </w:tcPr>
          <w:p w14:paraId="3EC38A5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r>
      <w:tr w:rsidR="00240A03" w:rsidRPr="0057544D" w14:paraId="2733844D"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51A13E6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 Буква</w:t>
            </w:r>
          </w:p>
        </w:tc>
        <w:tc>
          <w:tcPr>
            <w:tcW w:w="291" w:type="pct"/>
            <w:tcBorders>
              <w:top w:val="nil"/>
              <w:left w:val="nil"/>
              <w:bottom w:val="single" w:sz="4" w:space="0" w:color="auto"/>
              <w:right w:val="single" w:sz="4" w:space="0" w:color="auto"/>
            </w:tcBorders>
            <w:noWrap/>
            <w:vAlign w:val="center"/>
            <w:hideMark/>
          </w:tcPr>
          <w:p w14:paraId="31E44E3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724136.4</w:t>
            </w:r>
          </w:p>
        </w:tc>
        <w:tc>
          <w:tcPr>
            <w:tcW w:w="276" w:type="pct"/>
            <w:tcBorders>
              <w:top w:val="nil"/>
              <w:left w:val="nil"/>
              <w:bottom w:val="single" w:sz="4" w:space="0" w:color="auto"/>
              <w:right w:val="single" w:sz="4" w:space="0" w:color="auto"/>
            </w:tcBorders>
            <w:noWrap/>
            <w:vAlign w:val="center"/>
            <w:hideMark/>
          </w:tcPr>
          <w:p w14:paraId="1E984D9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108620.5</w:t>
            </w:r>
          </w:p>
        </w:tc>
        <w:tc>
          <w:tcPr>
            <w:tcW w:w="276" w:type="pct"/>
            <w:tcBorders>
              <w:top w:val="nil"/>
              <w:left w:val="nil"/>
              <w:bottom w:val="single" w:sz="4" w:space="0" w:color="auto"/>
              <w:right w:val="single" w:sz="4" w:space="0" w:color="auto"/>
            </w:tcBorders>
            <w:noWrap/>
            <w:vAlign w:val="center"/>
            <w:hideMark/>
          </w:tcPr>
          <w:p w14:paraId="53E4B47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615516.0</w:t>
            </w:r>
          </w:p>
        </w:tc>
        <w:tc>
          <w:tcPr>
            <w:tcW w:w="218" w:type="pct"/>
            <w:tcBorders>
              <w:top w:val="nil"/>
              <w:left w:val="nil"/>
              <w:bottom w:val="single" w:sz="4" w:space="0" w:color="auto"/>
              <w:right w:val="single" w:sz="4" w:space="0" w:color="auto"/>
            </w:tcBorders>
            <w:noWrap/>
            <w:vAlign w:val="center"/>
            <w:hideMark/>
          </w:tcPr>
          <w:p w14:paraId="07EC8F6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2462.1</w:t>
            </w:r>
          </w:p>
        </w:tc>
        <w:tc>
          <w:tcPr>
            <w:tcW w:w="218" w:type="pct"/>
            <w:tcBorders>
              <w:top w:val="nil"/>
              <w:left w:val="nil"/>
              <w:bottom w:val="single" w:sz="4" w:space="0" w:color="auto"/>
              <w:right w:val="single" w:sz="4" w:space="0" w:color="auto"/>
            </w:tcBorders>
            <w:noWrap/>
            <w:vAlign w:val="center"/>
            <w:hideMark/>
          </w:tcPr>
          <w:p w14:paraId="194534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3693.1</w:t>
            </w:r>
          </w:p>
        </w:tc>
        <w:tc>
          <w:tcPr>
            <w:tcW w:w="130" w:type="pct"/>
            <w:tcBorders>
              <w:top w:val="nil"/>
              <w:left w:val="nil"/>
              <w:bottom w:val="single" w:sz="4" w:space="0" w:color="auto"/>
              <w:right w:val="single" w:sz="4" w:space="0" w:color="auto"/>
            </w:tcBorders>
            <w:noWrap/>
            <w:vAlign w:val="center"/>
            <w:hideMark/>
          </w:tcPr>
          <w:p w14:paraId="0F02089F" w14:textId="0137359C"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C116B5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30775.8</w:t>
            </w:r>
          </w:p>
        </w:tc>
        <w:tc>
          <w:tcPr>
            <w:tcW w:w="247" w:type="pct"/>
            <w:tcBorders>
              <w:top w:val="nil"/>
              <w:left w:val="nil"/>
              <w:bottom w:val="single" w:sz="4" w:space="0" w:color="auto"/>
              <w:right w:val="single" w:sz="4" w:space="0" w:color="auto"/>
            </w:tcBorders>
            <w:noWrap/>
            <w:vAlign w:val="center"/>
            <w:hideMark/>
          </w:tcPr>
          <w:p w14:paraId="234FCF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43086.1</w:t>
            </w:r>
          </w:p>
        </w:tc>
        <w:tc>
          <w:tcPr>
            <w:tcW w:w="266" w:type="pct"/>
            <w:tcBorders>
              <w:top w:val="nil"/>
              <w:left w:val="nil"/>
              <w:bottom w:val="single" w:sz="4" w:space="0" w:color="auto"/>
              <w:right w:val="single" w:sz="4" w:space="0" w:color="auto"/>
            </w:tcBorders>
            <w:noWrap/>
            <w:vAlign w:val="center"/>
            <w:hideMark/>
          </w:tcPr>
          <w:p w14:paraId="47DA6A7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43086.1</w:t>
            </w:r>
          </w:p>
        </w:tc>
        <w:tc>
          <w:tcPr>
            <w:tcW w:w="444" w:type="pct"/>
            <w:tcBorders>
              <w:top w:val="nil"/>
              <w:left w:val="nil"/>
              <w:bottom w:val="single" w:sz="4" w:space="0" w:color="auto"/>
              <w:right w:val="single" w:sz="4" w:space="0" w:color="auto"/>
            </w:tcBorders>
            <w:noWrap/>
            <w:vAlign w:val="center"/>
            <w:hideMark/>
          </w:tcPr>
          <w:p w14:paraId="2132C540" w14:textId="3E104590"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3C5EB5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123103.2</w:t>
            </w:r>
          </w:p>
        </w:tc>
        <w:tc>
          <w:tcPr>
            <w:tcW w:w="397" w:type="pct"/>
            <w:tcBorders>
              <w:top w:val="nil"/>
              <w:left w:val="nil"/>
              <w:bottom w:val="single" w:sz="4" w:space="0" w:color="auto"/>
              <w:right w:val="single" w:sz="4" w:space="0" w:color="auto"/>
            </w:tcBorders>
            <w:noWrap/>
            <w:vAlign w:val="center"/>
            <w:hideMark/>
          </w:tcPr>
          <w:p w14:paraId="4AE1255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492412.8</w:t>
            </w:r>
          </w:p>
        </w:tc>
        <w:tc>
          <w:tcPr>
            <w:tcW w:w="291" w:type="pct"/>
            <w:tcBorders>
              <w:top w:val="nil"/>
              <w:left w:val="nil"/>
              <w:bottom w:val="single" w:sz="4" w:space="0" w:color="auto"/>
              <w:right w:val="single" w:sz="4" w:space="0" w:color="auto"/>
            </w:tcBorders>
            <w:noWrap/>
            <w:vAlign w:val="center"/>
            <w:hideMark/>
          </w:tcPr>
          <w:p w14:paraId="3A626D2C" w14:textId="11497F61"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D03006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492412.8</w:t>
            </w:r>
          </w:p>
        </w:tc>
      </w:tr>
      <w:tr w:rsidR="00240A03" w:rsidRPr="0057544D" w14:paraId="3A847A92"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7E6754D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 Китњак</w:t>
            </w:r>
          </w:p>
        </w:tc>
        <w:tc>
          <w:tcPr>
            <w:tcW w:w="291" w:type="pct"/>
            <w:tcBorders>
              <w:top w:val="nil"/>
              <w:left w:val="nil"/>
              <w:bottom w:val="single" w:sz="4" w:space="0" w:color="auto"/>
              <w:right w:val="single" w:sz="4" w:space="0" w:color="auto"/>
            </w:tcBorders>
            <w:noWrap/>
            <w:vAlign w:val="center"/>
            <w:hideMark/>
          </w:tcPr>
          <w:p w14:paraId="5D2D9D6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24781.4</w:t>
            </w:r>
          </w:p>
        </w:tc>
        <w:tc>
          <w:tcPr>
            <w:tcW w:w="276" w:type="pct"/>
            <w:tcBorders>
              <w:top w:val="nil"/>
              <w:left w:val="nil"/>
              <w:bottom w:val="single" w:sz="4" w:space="0" w:color="auto"/>
              <w:right w:val="single" w:sz="4" w:space="0" w:color="auto"/>
            </w:tcBorders>
            <w:noWrap/>
            <w:vAlign w:val="center"/>
            <w:hideMark/>
          </w:tcPr>
          <w:p w14:paraId="39FC83B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3717.2</w:t>
            </w:r>
          </w:p>
        </w:tc>
        <w:tc>
          <w:tcPr>
            <w:tcW w:w="276" w:type="pct"/>
            <w:tcBorders>
              <w:top w:val="nil"/>
              <w:left w:val="nil"/>
              <w:bottom w:val="single" w:sz="4" w:space="0" w:color="auto"/>
              <w:right w:val="single" w:sz="4" w:space="0" w:color="auto"/>
            </w:tcBorders>
            <w:noWrap/>
            <w:vAlign w:val="center"/>
            <w:hideMark/>
          </w:tcPr>
          <w:p w14:paraId="2755AA4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21064.2</w:t>
            </w:r>
          </w:p>
        </w:tc>
        <w:tc>
          <w:tcPr>
            <w:tcW w:w="218" w:type="pct"/>
            <w:tcBorders>
              <w:top w:val="nil"/>
              <w:left w:val="nil"/>
              <w:bottom w:val="single" w:sz="4" w:space="0" w:color="auto"/>
              <w:right w:val="single" w:sz="4" w:space="0" w:color="auto"/>
            </w:tcBorders>
            <w:noWrap/>
            <w:vAlign w:val="center"/>
            <w:hideMark/>
          </w:tcPr>
          <w:p w14:paraId="1C72DC8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84.3</w:t>
            </w:r>
          </w:p>
        </w:tc>
        <w:tc>
          <w:tcPr>
            <w:tcW w:w="218" w:type="pct"/>
            <w:tcBorders>
              <w:top w:val="nil"/>
              <w:left w:val="nil"/>
              <w:bottom w:val="single" w:sz="4" w:space="0" w:color="auto"/>
              <w:right w:val="single" w:sz="4" w:space="0" w:color="auto"/>
            </w:tcBorders>
            <w:noWrap/>
            <w:vAlign w:val="center"/>
            <w:hideMark/>
          </w:tcPr>
          <w:p w14:paraId="7D832CB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126.4</w:t>
            </w:r>
          </w:p>
        </w:tc>
        <w:tc>
          <w:tcPr>
            <w:tcW w:w="130" w:type="pct"/>
            <w:tcBorders>
              <w:top w:val="nil"/>
              <w:left w:val="nil"/>
              <w:bottom w:val="single" w:sz="4" w:space="0" w:color="auto"/>
              <w:right w:val="single" w:sz="4" w:space="0" w:color="auto"/>
            </w:tcBorders>
            <w:noWrap/>
            <w:vAlign w:val="center"/>
            <w:hideMark/>
          </w:tcPr>
          <w:p w14:paraId="2C57441F" w14:textId="4BA877E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ADD126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1053.2</w:t>
            </w:r>
          </w:p>
        </w:tc>
        <w:tc>
          <w:tcPr>
            <w:tcW w:w="247" w:type="pct"/>
            <w:tcBorders>
              <w:top w:val="nil"/>
              <w:left w:val="nil"/>
              <w:bottom w:val="single" w:sz="4" w:space="0" w:color="auto"/>
              <w:right w:val="single" w:sz="4" w:space="0" w:color="auto"/>
            </w:tcBorders>
            <w:noWrap/>
            <w:vAlign w:val="center"/>
            <w:hideMark/>
          </w:tcPr>
          <w:p w14:paraId="7E18F68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1474.5</w:t>
            </w:r>
          </w:p>
        </w:tc>
        <w:tc>
          <w:tcPr>
            <w:tcW w:w="266" w:type="pct"/>
            <w:tcBorders>
              <w:top w:val="nil"/>
              <w:left w:val="nil"/>
              <w:bottom w:val="single" w:sz="4" w:space="0" w:color="auto"/>
              <w:right w:val="single" w:sz="4" w:space="0" w:color="auto"/>
            </w:tcBorders>
            <w:noWrap/>
            <w:vAlign w:val="center"/>
            <w:hideMark/>
          </w:tcPr>
          <w:p w14:paraId="1EB585F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1474.5</w:t>
            </w:r>
          </w:p>
        </w:tc>
        <w:tc>
          <w:tcPr>
            <w:tcW w:w="444" w:type="pct"/>
            <w:tcBorders>
              <w:top w:val="nil"/>
              <w:left w:val="nil"/>
              <w:bottom w:val="single" w:sz="4" w:space="0" w:color="auto"/>
              <w:right w:val="single" w:sz="4" w:space="0" w:color="auto"/>
            </w:tcBorders>
            <w:noWrap/>
            <w:vAlign w:val="center"/>
            <w:hideMark/>
          </w:tcPr>
          <w:p w14:paraId="34E0F2C7" w14:textId="190D3762"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4CE8FE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4212.8</w:t>
            </w:r>
          </w:p>
        </w:tc>
        <w:tc>
          <w:tcPr>
            <w:tcW w:w="397" w:type="pct"/>
            <w:tcBorders>
              <w:top w:val="nil"/>
              <w:left w:val="nil"/>
              <w:bottom w:val="single" w:sz="4" w:space="0" w:color="auto"/>
              <w:right w:val="single" w:sz="4" w:space="0" w:color="auto"/>
            </w:tcBorders>
            <w:noWrap/>
            <w:vAlign w:val="center"/>
            <w:hideMark/>
          </w:tcPr>
          <w:p w14:paraId="7373D2C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16851.4</w:t>
            </w:r>
          </w:p>
        </w:tc>
        <w:tc>
          <w:tcPr>
            <w:tcW w:w="291" w:type="pct"/>
            <w:tcBorders>
              <w:top w:val="nil"/>
              <w:left w:val="nil"/>
              <w:bottom w:val="single" w:sz="4" w:space="0" w:color="auto"/>
              <w:right w:val="single" w:sz="4" w:space="0" w:color="auto"/>
            </w:tcBorders>
            <w:noWrap/>
            <w:vAlign w:val="center"/>
            <w:hideMark/>
          </w:tcPr>
          <w:p w14:paraId="3D6932A5" w14:textId="2B12693E"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07C8B99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16851.4</w:t>
            </w:r>
          </w:p>
        </w:tc>
      </w:tr>
      <w:tr w:rsidR="00240A03" w:rsidRPr="0057544D" w14:paraId="5E1EED35"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075F0D0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 Цер</w:t>
            </w:r>
          </w:p>
        </w:tc>
        <w:tc>
          <w:tcPr>
            <w:tcW w:w="291" w:type="pct"/>
            <w:tcBorders>
              <w:top w:val="nil"/>
              <w:left w:val="nil"/>
              <w:bottom w:val="single" w:sz="4" w:space="0" w:color="auto"/>
              <w:right w:val="single" w:sz="4" w:space="0" w:color="auto"/>
            </w:tcBorders>
            <w:noWrap/>
            <w:vAlign w:val="center"/>
            <w:hideMark/>
          </w:tcPr>
          <w:p w14:paraId="6483A52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19315.8</w:t>
            </w:r>
          </w:p>
        </w:tc>
        <w:tc>
          <w:tcPr>
            <w:tcW w:w="276" w:type="pct"/>
            <w:tcBorders>
              <w:top w:val="nil"/>
              <w:left w:val="nil"/>
              <w:bottom w:val="single" w:sz="4" w:space="0" w:color="auto"/>
              <w:right w:val="single" w:sz="4" w:space="0" w:color="auto"/>
            </w:tcBorders>
            <w:noWrap/>
            <w:vAlign w:val="center"/>
            <w:hideMark/>
          </w:tcPr>
          <w:p w14:paraId="29639A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2897.4</w:t>
            </w:r>
          </w:p>
        </w:tc>
        <w:tc>
          <w:tcPr>
            <w:tcW w:w="276" w:type="pct"/>
            <w:tcBorders>
              <w:top w:val="nil"/>
              <w:left w:val="nil"/>
              <w:bottom w:val="single" w:sz="4" w:space="0" w:color="auto"/>
              <w:right w:val="single" w:sz="4" w:space="0" w:color="auto"/>
            </w:tcBorders>
            <w:noWrap/>
            <w:vAlign w:val="center"/>
            <w:hideMark/>
          </w:tcPr>
          <w:p w14:paraId="6D23E46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16418.4</w:t>
            </w:r>
          </w:p>
        </w:tc>
        <w:tc>
          <w:tcPr>
            <w:tcW w:w="218" w:type="pct"/>
            <w:tcBorders>
              <w:top w:val="nil"/>
              <w:left w:val="nil"/>
              <w:bottom w:val="single" w:sz="4" w:space="0" w:color="auto"/>
              <w:right w:val="single" w:sz="4" w:space="0" w:color="auto"/>
            </w:tcBorders>
            <w:noWrap/>
            <w:vAlign w:val="center"/>
            <w:hideMark/>
          </w:tcPr>
          <w:p w14:paraId="14FE0821" w14:textId="7C5C43AA"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708AA331" w14:textId="7A9CD04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11A37A67" w14:textId="6CEF605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79B6E9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w:t>
            </w:r>
          </w:p>
        </w:tc>
        <w:tc>
          <w:tcPr>
            <w:tcW w:w="247" w:type="pct"/>
            <w:tcBorders>
              <w:top w:val="nil"/>
              <w:left w:val="nil"/>
              <w:bottom w:val="single" w:sz="4" w:space="0" w:color="auto"/>
              <w:right w:val="single" w:sz="4" w:space="0" w:color="auto"/>
            </w:tcBorders>
            <w:noWrap/>
            <w:vAlign w:val="center"/>
            <w:hideMark/>
          </w:tcPr>
          <w:p w14:paraId="30EED1B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w:t>
            </w:r>
          </w:p>
        </w:tc>
        <w:tc>
          <w:tcPr>
            <w:tcW w:w="266" w:type="pct"/>
            <w:tcBorders>
              <w:top w:val="nil"/>
              <w:left w:val="nil"/>
              <w:bottom w:val="single" w:sz="4" w:space="0" w:color="auto"/>
              <w:right w:val="single" w:sz="4" w:space="0" w:color="auto"/>
            </w:tcBorders>
            <w:noWrap/>
            <w:vAlign w:val="center"/>
            <w:hideMark/>
          </w:tcPr>
          <w:p w14:paraId="54F0A6DC" w14:textId="365042D3"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F3E1B0B" w14:textId="4020624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7CA035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3283.7</w:t>
            </w:r>
          </w:p>
        </w:tc>
        <w:tc>
          <w:tcPr>
            <w:tcW w:w="397" w:type="pct"/>
            <w:tcBorders>
              <w:top w:val="nil"/>
              <w:left w:val="nil"/>
              <w:bottom w:val="single" w:sz="4" w:space="0" w:color="auto"/>
              <w:right w:val="single" w:sz="4" w:space="0" w:color="auto"/>
            </w:tcBorders>
            <w:noWrap/>
            <w:vAlign w:val="center"/>
            <w:hideMark/>
          </w:tcPr>
          <w:p w14:paraId="293764D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13134.8</w:t>
            </w:r>
          </w:p>
        </w:tc>
        <w:tc>
          <w:tcPr>
            <w:tcW w:w="291" w:type="pct"/>
            <w:tcBorders>
              <w:top w:val="nil"/>
              <w:left w:val="nil"/>
              <w:bottom w:val="single" w:sz="4" w:space="0" w:color="auto"/>
              <w:right w:val="single" w:sz="4" w:space="0" w:color="auto"/>
            </w:tcBorders>
            <w:noWrap/>
            <w:vAlign w:val="center"/>
            <w:hideMark/>
          </w:tcPr>
          <w:p w14:paraId="4D2575C9" w14:textId="35683961"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3124716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13134.8</w:t>
            </w:r>
          </w:p>
        </w:tc>
      </w:tr>
      <w:tr w:rsidR="00240A03" w:rsidRPr="0057544D" w14:paraId="2107F6B3"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637EE8F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 Граб</w:t>
            </w:r>
          </w:p>
        </w:tc>
        <w:tc>
          <w:tcPr>
            <w:tcW w:w="291" w:type="pct"/>
            <w:tcBorders>
              <w:top w:val="nil"/>
              <w:left w:val="nil"/>
              <w:bottom w:val="single" w:sz="4" w:space="0" w:color="auto"/>
              <w:right w:val="single" w:sz="4" w:space="0" w:color="auto"/>
            </w:tcBorders>
            <w:noWrap/>
            <w:vAlign w:val="center"/>
            <w:hideMark/>
          </w:tcPr>
          <w:p w14:paraId="16BC15F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18475.4</w:t>
            </w:r>
          </w:p>
        </w:tc>
        <w:tc>
          <w:tcPr>
            <w:tcW w:w="276" w:type="pct"/>
            <w:tcBorders>
              <w:top w:val="nil"/>
              <w:left w:val="nil"/>
              <w:bottom w:val="single" w:sz="4" w:space="0" w:color="auto"/>
              <w:right w:val="single" w:sz="4" w:space="0" w:color="auto"/>
            </w:tcBorders>
            <w:noWrap/>
            <w:vAlign w:val="center"/>
            <w:hideMark/>
          </w:tcPr>
          <w:p w14:paraId="48A43E9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2771.3</w:t>
            </w:r>
          </w:p>
        </w:tc>
        <w:tc>
          <w:tcPr>
            <w:tcW w:w="276" w:type="pct"/>
            <w:tcBorders>
              <w:top w:val="nil"/>
              <w:left w:val="nil"/>
              <w:bottom w:val="single" w:sz="4" w:space="0" w:color="auto"/>
              <w:right w:val="single" w:sz="4" w:space="0" w:color="auto"/>
            </w:tcBorders>
            <w:noWrap/>
            <w:vAlign w:val="center"/>
            <w:hideMark/>
          </w:tcPr>
          <w:p w14:paraId="6002CD3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c>
          <w:tcPr>
            <w:tcW w:w="218" w:type="pct"/>
            <w:tcBorders>
              <w:top w:val="nil"/>
              <w:left w:val="nil"/>
              <w:bottom w:val="single" w:sz="4" w:space="0" w:color="auto"/>
              <w:right w:val="single" w:sz="4" w:space="0" w:color="auto"/>
            </w:tcBorders>
            <w:noWrap/>
            <w:vAlign w:val="center"/>
            <w:hideMark/>
          </w:tcPr>
          <w:p w14:paraId="6688DD46" w14:textId="7A6E1F6B"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2B9DBC25" w14:textId="6DB83C43"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5D4798A1" w14:textId="4FECC1DC"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EB73361" w14:textId="48D607F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53AD060" w14:textId="55FB550F"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6C58DF4B" w14:textId="25FAF63E"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87B3A28" w14:textId="27C5818A"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1A72D864" w14:textId="5F075CE1"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42E42F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c>
          <w:tcPr>
            <w:tcW w:w="291" w:type="pct"/>
            <w:tcBorders>
              <w:top w:val="nil"/>
              <w:left w:val="nil"/>
              <w:bottom w:val="single" w:sz="4" w:space="0" w:color="auto"/>
              <w:right w:val="single" w:sz="4" w:space="0" w:color="auto"/>
            </w:tcBorders>
            <w:noWrap/>
            <w:vAlign w:val="center"/>
            <w:hideMark/>
          </w:tcPr>
          <w:p w14:paraId="46F46EB4" w14:textId="38830419"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2A47D6C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r>
      <w:tr w:rsidR="00240A03" w:rsidRPr="0057544D" w14:paraId="1A84EE1E"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498FF96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291" w:type="pct"/>
            <w:tcBorders>
              <w:top w:val="nil"/>
              <w:left w:val="nil"/>
              <w:bottom w:val="single" w:sz="4" w:space="0" w:color="auto"/>
              <w:right w:val="single" w:sz="4" w:space="0" w:color="auto"/>
            </w:tcBorders>
            <w:noWrap/>
            <w:vAlign w:val="center"/>
            <w:hideMark/>
          </w:tcPr>
          <w:p w14:paraId="335FF67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6807.9</w:t>
            </w:r>
          </w:p>
        </w:tc>
        <w:tc>
          <w:tcPr>
            <w:tcW w:w="276" w:type="pct"/>
            <w:tcBorders>
              <w:top w:val="nil"/>
              <w:left w:val="nil"/>
              <w:bottom w:val="single" w:sz="4" w:space="0" w:color="auto"/>
              <w:right w:val="single" w:sz="4" w:space="0" w:color="auto"/>
            </w:tcBorders>
            <w:noWrap/>
            <w:vAlign w:val="center"/>
            <w:hideMark/>
          </w:tcPr>
          <w:p w14:paraId="037E9A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1021.2</w:t>
            </w:r>
          </w:p>
        </w:tc>
        <w:tc>
          <w:tcPr>
            <w:tcW w:w="276" w:type="pct"/>
            <w:tcBorders>
              <w:top w:val="nil"/>
              <w:left w:val="nil"/>
              <w:bottom w:val="single" w:sz="4" w:space="0" w:color="auto"/>
              <w:right w:val="single" w:sz="4" w:space="0" w:color="auto"/>
            </w:tcBorders>
            <w:noWrap/>
            <w:vAlign w:val="center"/>
            <w:hideMark/>
          </w:tcPr>
          <w:p w14:paraId="2AFFE2B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5786.7</w:t>
            </w:r>
          </w:p>
        </w:tc>
        <w:tc>
          <w:tcPr>
            <w:tcW w:w="218" w:type="pct"/>
            <w:tcBorders>
              <w:top w:val="nil"/>
              <w:left w:val="nil"/>
              <w:bottom w:val="single" w:sz="4" w:space="0" w:color="auto"/>
              <w:right w:val="single" w:sz="4" w:space="0" w:color="auto"/>
            </w:tcBorders>
            <w:noWrap/>
            <w:vAlign w:val="center"/>
            <w:hideMark/>
          </w:tcPr>
          <w:p w14:paraId="35A87AF7" w14:textId="1540FD30"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B822754" w14:textId="793DE690"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B2B93EF" w14:textId="56C31121"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01D7308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578.7</w:t>
            </w:r>
          </w:p>
        </w:tc>
        <w:tc>
          <w:tcPr>
            <w:tcW w:w="247" w:type="pct"/>
            <w:tcBorders>
              <w:top w:val="nil"/>
              <w:left w:val="nil"/>
              <w:bottom w:val="single" w:sz="4" w:space="0" w:color="auto"/>
              <w:right w:val="single" w:sz="4" w:space="0" w:color="auto"/>
            </w:tcBorders>
            <w:noWrap/>
            <w:vAlign w:val="center"/>
            <w:hideMark/>
          </w:tcPr>
          <w:p w14:paraId="376DC3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289.3</w:t>
            </w:r>
          </w:p>
        </w:tc>
        <w:tc>
          <w:tcPr>
            <w:tcW w:w="266" w:type="pct"/>
            <w:tcBorders>
              <w:top w:val="nil"/>
              <w:left w:val="nil"/>
              <w:bottom w:val="single" w:sz="4" w:space="0" w:color="auto"/>
              <w:right w:val="single" w:sz="4" w:space="0" w:color="auto"/>
            </w:tcBorders>
            <w:noWrap/>
            <w:vAlign w:val="center"/>
            <w:hideMark/>
          </w:tcPr>
          <w:p w14:paraId="08E7382E" w14:textId="147511B5"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962F85B" w14:textId="6A3503C0"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54DE85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868.0</w:t>
            </w:r>
          </w:p>
        </w:tc>
        <w:tc>
          <w:tcPr>
            <w:tcW w:w="397" w:type="pct"/>
            <w:tcBorders>
              <w:top w:val="nil"/>
              <w:left w:val="nil"/>
              <w:bottom w:val="single" w:sz="4" w:space="0" w:color="auto"/>
              <w:right w:val="single" w:sz="4" w:space="0" w:color="auto"/>
            </w:tcBorders>
            <w:noWrap/>
            <w:vAlign w:val="center"/>
            <w:hideMark/>
          </w:tcPr>
          <w:p w14:paraId="77A1A8A4" w14:textId="0EDDC308"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0FCF92A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4918.7</w:t>
            </w:r>
          </w:p>
        </w:tc>
        <w:tc>
          <w:tcPr>
            <w:tcW w:w="521" w:type="pct"/>
            <w:tcBorders>
              <w:top w:val="nil"/>
              <w:left w:val="nil"/>
              <w:bottom w:val="single" w:sz="4" w:space="0" w:color="auto"/>
              <w:right w:val="single" w:sz="4" w:space="0" w:color="auto"/>
            </w:tcBorders>
            <w:noWrap/>
            <w:vAlign w:val="center"/>
            <w:hideMark/>
          </w:tcPr>
          <w:p w14:paraId="2939692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4918.7</w:t>
            </w:r>
          </w:p>
        </w:tc>
      </w:tr>
      <w:tr w:rsidR="00240A03" w:rsidRPr="0057544D" w14:paraId="53FAB54E"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78AFB7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95. Клен</w:t>
            </w:r>
          </w:p>
        </w:tc>
        <w:tc>
          <w:tcPr>
            <w:tcW w:w="291" w:type="pct"/>
            <w:tcBorders>
              <w:top w:val="nil"/>
              <w:left w:val="nil"/>
              <w:bottom w:val="single" w:sz="4" w:space="0" w:color="auto"/>
              <w:right w:val="single" w:sz="4" w:space="0" w:color="auto"/>
            </w:tcBorders>
            <w:noWrap/>
            <w:vAlign w:val="center"/>
            <w:hideMark/>
          </w:tcPr>
          <w:p w14:paraId="0825A22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5043.7</w:t>
            </w:r>
          </w:p>
        </w:tc>
        <w:tc>
          <w:tcPr>
            <w:tcW w:w="276" w:type="pct"/>
            <w:tcBorders>
              <w:top w:val="nil"/>
              <w:left w:val="nil"/>
              <w:bottom w:val="single" w:sz="4" w:space="0" w:color="auto"/>
              <w:right w:val="single" w:sz="4" w:space="0" w:color="auto"/>
            </w:tcBorders>
            <w:noWrap/>
            <w:vAlign w:val="center"/>
            <w:hideMark/>
          </w:tcPr>
          <w:p w14:paraId="26CB02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756.6</w:t>
            </w:r>
          </w:p>
        </w:tc>
        <w:tc>
          <w:tcPr>
            <w:tcW w:w="276" w:type="pct"/>
            <w:tcBorders>
              <w:top w:val="nil"/>
              <w:left w:val="nil"/>
              <w:bottom w:val="single" w:sz="4" w:space="0" w:color="auto"/>
              <w:right w:val="single" w:sz="4" w:space="0" w:color="auto"/>
            </w:tcBorders>
            <w:noWrap/>
            <w:vAlign w:val="center"/>
            <w:hideMark/>
          </w:tcPr>
          <w:p w14:paraId="551C2E9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c>
          <w:tcPr>
            <w:tcW w:w="218" w:type="pct"/>
            <w:tcBorders>
              <w:top w:val="nil"/>
              <w:left w:val="nil"/>
              <w:bottom w:val="single" w:sz="4" w:space="0" w:color="auto"/>
              <w:right w:val="single" w:sz="4" w:space="0" w:color="auto"/>
            </w:tcBorders>
            <w:noWrap/>
            <w:vAlign w:val="center"/>
            <w:hideMark/>
          </w:tcPr>
          <w:p w14:paraId="3533D821" w14:textId="6C8FBB0F"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20F74734" w14:textId="61080E4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97347DE" w14:textId="0D18C649"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698EF68" w14:textId="0A7BA81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42547DE" w14:textId="44ECAF28"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7542D661" w14:textId="470876D6"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0273310" w14:textId="2AC3B966"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1ADEAEFA" w14:textId="31AC46BD"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6BEB6F3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c>
          <w:tcPr>
            <w:tcW w:w="291" w:type="pct"/>
            <w:tcBorders>
              <w:top w:val="nil"/>
              <w:left w:val="nil"/>
              <w:bottom w:val="single" w:sz="4" w:space="0" w:color="auto"/>
              <w:right w:val="single" w:sz="4" w:space="0" w:color="auto"/>
            </w:tcBorders>
            <w:noWrap/>
            <w:vAlign w:val="center"/>
            <w:hideMark/>
          </w:tcPr>
          <w:p w14:paraId="42161B8C" w14:textId="39227B7B"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52B94D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r>
      <w:tr w:rsidR="00240A03" w:rsidRPr="0057544D" w14:paraId="4B3F89FD"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540A551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 Багрем</w:t>
            </w:r>
          </w:p>
        </w:tc>
        <w:tc>
          <w:tcPr>
            <w:tcW w:w="291" w:type="pct"/>
            <w:tcBorders>
              <w:top w:val="nil"/>
              <w:left w:val="nil"/>
              <w:bottom w:val="single" w:sz="4" w:space="0" w:color="auto"/>
              <w:right w:val="single" w:sz="4" w:space="0" w:color="auto"/>
            </w:tcBorders>
            <w:noWrap/>
            <w:vAlign w:val="center"/>
            <w:hideMark/>
          </w:tcPr>
          <w:p w14:paraId="2B6E3DF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9201.4</w:t>
            </w:r>
          </w:p>
        </w:tc>
        <w:tc>
          <w:tcPr>
            <w:tcW w:w="276" w:type="pct"/>
            <w:tcBorders>
              <w:top w:val="nil"/>
              <w:left w:val="nil"/>
              <w:bottom w:val="single" w:sz="4" w:space="0" w:color="auto"/>
              <w:right w:val="single" w:sz="4" w:space="0" w:color="auto"/>
            </w:tcBorders>
            <w:noWrap/>
            <w:vAlign w:val="center"/>
            <w:hideMark/>
          </w:tcPr>
          <w:p w14:paraId="3F4B65C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1380.2</w:t>
            </w:r>
          </w:p>
        </w:tc>
        <w:tc>
          <w:tcPr>
            <w:tcW w:w="276" w:type="pct"/>
            <w:tcBorders>
              <w:top w:val="nil"/>
              <w:left w:val="nil"/>
              <w:bottom w:val="single" w:sz="4" w:space="0" w:color="auto"/>
              <w:right w:val="single" w:sz="4" w:space="0" w:color="auto"/>
            </w:tcBorders>
            <w:noWrap/>
            <w:vAlign w:val="center"/>
            <w:hideMark/>
          </w:tcPr>
          <w:p w14:paraId="4A8C363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7821.2</w:t>
            </w:r>
          </w:p>
        </w:tc>
        <w:tc>
          <w:tcPr>
            <w:tcW w:w="218" w:type="pct"/>
            <w:tcBorders>
              <w:top w:val="nil"/>
              <w:left w:val="nil"/>
              <w:bottom w:val="single" w:sz="4" w:space="0" w:color="auto"/>
              <w:right w:val="single" w:sz="4" w:space="0" w:color="auto"/>
            </w:tcBorders>
            <w:noWrap/>
            <w:vAlign w:val="center"/>
            <w:hideMark/>
          </w:tcPr>
          <w:p w14:paraId="0009D626" w14:textId="7AE7E7B6"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4691951" w14:textId="2DB11CA4"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1EFD0408" w14:textId="7EA48C3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B90729A" w14:textId="09A4864F"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F89617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w:t>
            </w:r>
          </w:p>
        </w:tc>
        <w:tc>
          <w:tcPr>
            <w:tcW w:w="266" w:type="pct"/>
            <w:tcBorders>
              <w:top w:val="nil"/>
              <w:left w:val="nil"/>
              <w:bottom w:val="single" w:sz="4" w:space="0" w:color="auto"/>
              <w:right w:val="single" w:sz="4" w:space="0" w:color="auto"/>
            </w:tcBorders>
            <w:noWrap/>
            <w:vAlign w:val="center"/>
            <w:hideMark/>
          </w:tcPr>
          <w:p w14:paraId="746C5B01" w14:textId="07C13448"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7BEC3A95" w14:textId="19FF6EB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09064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w:t>
            </w:r>
          </w:p>
        </w:tc>
        <w:tc>
          <w:tcPr>
            <w:tcW w:w="397" w:type="pct"/>
            <w:tcBorders>
              <w:top w:val="nil"/>
              <w:left w:val="nil"/>
              <w:bottom w:val="single" w:sz="4" w:space="0" w:color="auto"/>
              <w:right w:val="single" w:sz="4" w:space="0" w:color="auto"/>
            </w:tcBorders>
            <w:noWrap/>
            <w:vAlign w:val="center"/>
            <w:hideMark/>
          </w:tcPr>
          <w:p w14:paraId="2E791F3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7039.1</w:t>
            </w:r>
          </w:p>
        </w:tc>
        <w:tc>
          <w:tcPr>
            <w:tcW w:w="291" w:type="pct"/>
            <w:tcBorders>
              <w:top w:val="nil"/>
              <w:left w:val="nil"/>
              <w:bottom w:val="single" w:sz="4" w:space="0" w:color="auto"/>
              <w:right w:val="single" w:sz="4" w:space="0" w:color="auto"/>
            </w:tcBorders>
            <w:noWrap/>
            <w:vAlign w:val="center"/>
            <w:hideMark/>
          </w:tcPr>
          <w:p w14:paraId="77AF40AB" w14:textId="77485EE3"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1950C9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7039.1</w:t>
            </w:r>
          </w:p>
        </w:tc>
      </w:tr>
      <w:tr w:rsidR="00240A03" w:rsidRPr="0057544D" w14:paraId="68CD4307"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5F9D9AC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 Бели јасен</w:t>
            </w:r>
          </w:p>
        </w:tc>
        <w:tc>
          <w:tcPr>
            <w:tcW w:w="291" w:type="pct"/>
            <w:tcBorders>
              <w:top w:val="nil"/>
              <w:left w:val="nil"/>
              <w:bottom w:val="single" w:sz="4" w:space="0" w:color="auto"/>
              <w:right w:val="single" w:sz="4" w:space="0" w:color="auto"/>
            </w:tcBorders>
            <w:noWrap/>
            <w:vAlign w:val="center"/>
            <w:hideMark/>
          </w:tcPr>
          <w:p w14:paraId="3C48C0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3631.5</w:t>
            </w:r>
          </w:p>
        </w:tc>
        <w:tc>
          <w:tcPr>
            <w:tcW w:w="276" w:type="pct"/>
            <w:tcBorders>
              <w:top w:val="nil"/>
              <w:left w:val="nil"/>
              <w:bottom w:val="single" w:sz="4" w:space="0" w:color="auto"/>
              <w:right w:val="single" w:sz="4" w:space="0" w:color="auto"/>
            </w:tcBorders>
            <w:noWrap/>
            <w:vAlign w:val="center"/>
            <w:hideMark/>
          </w:tcPr>
          <w:p w14:paraId="4E045B4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544.7</w:t>
            </w:r>
          </w:p>
        </w:tc>
        <w:tc>
          <w:tcPr>
            <w:tcW w:w="276" w:type="pct"/>
            <w:tcBorders>
              <w:top w:val="nil"/>
              <w:left w:val="nil"/>
              <w:bottom w:val="single" w:sz="4" w:space="0" w:color="auto"/>
              <w:right w:val="single" w:sz="4" w:space="0" w:color="auto"/>
            </w:tcBorders>
            <w:noWrap/>
            <w:vAlign w:val="center"/>
            <w:hideMark/>
          </w:tcPr>
          <w:p w14:paraId="182E68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3086.8</w:t>
            </w:r>
          </w:p>
        </w:tc>
        <w:tc>
          <w:tcPr>
            <w:tcW w:w="218" w:type="pct"/>
            <w:tcBorders>
              <w:top w:val="nil"/>
              <w:left w:val="nil"/>
              <w:bottom w:val="single" w:sz="4" w:space="0" w:color="auto"/>
              <w:right w:val="single" w:sz="4" w:space="0" w:color="auto"/>
            </w:tcBorders>
            <w:noWrap/>
            <w:vAlign w:val="center"/>
            <w:hideMark/>
          </w:tcPr>
          <w:p w14:paraId="4760F360" w14:textId="2E6D31F0"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6D658B34" w14:textId="2E218740"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B9A4838" w14:textId="574E6B87"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8D16FC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154.3</w:t>
            </w:r>
          </w:p>
        </w:tc>
        <w:tc>
          <w:tcPr>
            <w:tcW w:w="247" w:type="pct"/>
            <w:tcBorders>
              <w:top w:val="nil"/>
              <w:left w:val="nil"/>
              <w:bottom w:val="single" w:sz="4" w:space="0" w:color="auto"/>
              <w:right w:val="single" w:sz="4" w:space="0" w:color="auto"/>
            </w:tcBorders>
            <w:noWrap/>
            <w:vAlign w:val="center"/>
            <w:hideMark/>
          </w:tcPr>
          <w:p w14:paraId="35B9DA4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154.3</w:t>
            </w:r>
          </w:p>
        </w:tc>
        <w:tc>
          <w:tcPr>
            <w:tcW w:w="266" w:type="pct"/>
            <w:tcBorders>
              <w:top w:val="nil"/>
              <w:left w:val="nil"/>
              <w:bottom w:val="single" w:sz="4" w:space="0" w:color="auto"/>
              <w:right w:val="single" w:sz="4" w:space="0" w:color="auto"/>
            </w:tcBorders>
            <w:noWrap/>
            <w:vAlign w:val="center"/>
            <w:hideMark/>
          </w:tcPr>
          <w:p w14:paraId="35F74CA7" w14:textId="76800C9B"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6B44765C" w14:textId="29708C19"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C7DA38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308.7</w:t>
            </w:r>
          </w:p>
        </w:tc>
        <w:tc>
          <w:tcPr>
            <w:tcW w:w="397" w:type="pct"/>
            <w:tcBorders>
              <w:top w:val="nil"/>
              <w:left w:val="nil"/>
              <w:bottom w:val="single" w:sz="4" w:space="0" w:color="auto"/>
              <w:right w:val="single" w:sz="4" w:space="0" w:color="auto"/>
            </w:tcBorders>
            <w:noWrap/>
            <w:vAlign w:val="center"/>
            <w:hideMark/>
          </w:tcPr>
          <w:p w14:paraId="3AF65DE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2778.1</w:t>
            </w:r>
          </w:p>
        </w:tc>
        <w:tc>
          <w:tcPr>
            <w:tcW w:w="291" w:type="pct"/>
            <w:tcBorders>
              <w:top w:val="nil"/>
              <w:left w:val="nil"/>
              <w:bottom w:val="single" w:sz="4" w:space="0" w:color="auto"/>
              <w:right w:val="single" w:sz="4" w:space="0" w:color="auto"/>
            </w:tcBorders>
            <w:noWrap/>
            <w:vAlign w:val="center"/>
            <w:hideMark/>
          </w:tcPr>
          <w:p w14:paraId="187D8984" w14:textId="5DBB633D"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2311469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2778.1</w:t>
            </w:r>
          </w:p>
        </w:tc>
      </w:tr>
      <w:tr w:rsidR="00240A03" w:rsidRPr="0057544D" w14:paraId="50CEC2A9"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2591444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 Сладун</w:t>
            </w:r>
          </w:p>
        </w:tc>
        <w:tc>
          <w:tcPr>
            <w:tcW w:w="291" w:type="pct"/>
            <w:tcBorders>
              <w:top w:val="nil"/>
              <w:left w:val="nil"/>
              <w:bottom w:val="single" w:sz="4" w:space="0" w:color="auto"/>
              <w:right w:val="single" w:sz="4" w:space="0" w:color="auto"/>
            </w:tcBorders>
            <w:noWrap/>
            <w:vAlign w:val="center"/>
            <w:hideMark/>
          </w:tcPr>
          <w:p w14:paraId="50F51E6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1805.1</w:t>
            </w:r>
          </w:p>
        </w:tc>
        <w:tc>
          <w:tcPr>
            <w:tcW w:w="276" w:type="pct"/>
            <w:tcBorders>
              <w:top w:val="nil"/>
              <w:left w:val="nil"/>
              <w:bottom w:val="single" w:sz="4" w:space="0" w:color="auto"/>
              <w:right w:val="single" w:sz="4" w:space="0" w:color="auto"/>
            </w:tcBorders>
            <w:noWrap/>
            <w:vAlign w:val="center"/>
            <w:hideMark/>
          </w:tcPr>
          <w:p w14:paraId="669B26C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270.8</w:t>
            </w:r>
          </w:p>
        </w:tc>
        <w:tc>
          <w:tcPr>
            <w:tcW w:w="276" w:type="pct"/>
            <w:tcBorders>
              <w:top w:val="nil"/>
              <w:left w:val="nil"/>
              <w:bottom w:val="single" w:sz="4" w:space="0" w:color="auto"/>
              <w:right w:val="single" w:sz="4" w:space="0" w:color="auto"/>
            </w:tcBorders>
            <w:noWrap/>
            <w:vAlign w:val="center"/>
            <w:hideMark/>
          </w:tcPr>
          <w:p w14:paraId="692AD12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c>
          <w:tcPr>
            <w:tcW w:w="218" w:type="pct"/>
            <w:tcBorders>
              <w:top w:val="nil"/>
              <w:left w:val="nil"/>
              <w:bottom w:val="single" w:sz="4" w:space="0" w:color="auto"/>
              <w:right w:val="single" w:sz="4" w:space="0" w:color="auto"/>
            </w:tcBorders>
            <w:noWrap/>
            <w:vAlign w:val="center"/>
            <w:hideMark/>
          </w:tcPr>
          <w:p w14:paraId="2AA73FA8" w14:textId="78DAF1ED"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6D41CC1F" w14:textId="027FF7FA"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1040B507" w14:textId="0258F47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D6D9973" w14:textId="29A60C29"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0A48455" w14:textId="622D5675"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12756329" w14:textId="005AA957"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3C69CACD" w14:textId="311F121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195E913" w14:textId="10070CDA"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2F1B462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c>
          <w:tcPr>
            <w:tcW w:w="291" w:type="pct"/>
            <w:tcBorders>
              <w:top w:val="nil"/>
              <w:left w:val="nil"/>
              <w:bottom w:val="single" w:sz="4" w:space="0" w:color="auto"/>
              <w:right w:val="single" w:sz="4" w:space="0" w:color="auto"/>
            </w:tcBorders>
            <w:noWrap/>
            <w:vAlign w:val="center"/>
            <w:hideMark/>
          </w:tcPr>
          <w:p w14:paraId="445E6416" w14:textId="7984C409"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743282B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r>
      <w:tr w:rsidR="00240A03" w:rsidRPr="0057544D" w14:paraId="1CB2D826"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270EAF2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 Трешња</w:t>
            </w:r>
          </w:p>
        </w:tc>
        <w:tc>
          <w:tcPr>
            <w:tcW w:w="291" w:type="pct"/>
            <w:tcBorders>
              <w:top w:val="nil"/>
              <w:left w:val="nil"/>
              <w:bottom w:val="single" w:sz="4" w:space="0" w:color="auto"/>
              <w:right w:val="single" w:sz="4" w:space="0" w:color="auto"/>
            </w:tcBorders>
            <w:noWrap/>
            <w:vAlign w:val="center"/>
            <w:hideMark/>
          </w:tcPr>
          <w:p w14:paraId="79632CC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1676.8</w:t>
            </w:r>
          </w:p>
        </w:tc>
        <w:tc>
          <w:tcPr>
            <w:tcW w:w="276" w:type="pct"/>
            <w:tcBorders>
              <w:top w:val="nil"/>
              <w:left w:val="nil"/>
              <w:bottom w:val="single" w:sz="4" w:space="0" w:color="auto"/>
              <w:right w:val="single" w:sz="4" w:space="0" w:color="auto"/>
            </w:tcBorders>
            <w:noWrap/>
            <w:vAlign w:val="center"/>
            <w:hideMark/>
          </w:tcPr>
          <w:p w14:paraId="6CB8FF6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251.5</w:t>
            </w:r>
          </w:p>
        </w:tc>
        <w:tc>
          <w:tcPr>
            <w:tcW w:w="276" w:type="pct"/>
            <w:tcBorders>
              <w:top w:val="nil"/>
              <w:left w:val="nil"/>
              <w:bottom w:val="single" w:sz="4" w:space="0" w:color="auto"/>
              <w:right w:val="single" w:sz="4" w:space="0" w:color="auto"/>
            </w:tcBorders>
            <w:noWrap/>
            <w:vAlign w:val="center"/>
            <w:hideMark/>
          </w:tcPr>
          <w:p w14:paraId="102A955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c>
          <w:tcPr>
            <w:tcW w:w="218" w:type="pct"/>
            <w:tcBorders>
              <w:top w:val="nil"/>
              <w:left w:val="nil"/>
              <w:bottom w:val="single" w:sz="4" w:space="0" w:color="auto"/>
              <w:right w:val="single" w:sz="4" w:space="0" w:color="auto"/>
            </w:tcBorders>
            <w:noWrap/>
            <w:vAlign w:val="center"/>
            <w:hideMark/>
          </w:tcPr>
          <w:p w14:paraId="4CB007BE" w14:textId="756179FD"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825D566" w14:textId="3791CE54"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7E786791" w14:textId="6FA54A4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C2A2ABF" w14:textId="331E5C02"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8B6D201" w14:textId="2EBC7BCA"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08A34A81" w14:textId="0FE5BDAA"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7B6DFE0B" w14:textId="7BA9EEF5"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5B7DB44" w14:textId="414122CB"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39638F8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c>
          <w:tcPr>
            <w:tcW w:w="291" w:type="pct"/>
            <w:tcBorders>
              <w:top w:val="nil"/>
              <w:left w:val="nil"/>
              <w:bottom w:val="single" w:sz="4" w:space="0" w:color="auto"/>
              <w:right w:val="single" w:sz="4" w:space="0" w:color="auto"/>
            </w:tcBorders>
            <w:noWrap/>
            <w:vAlign w:val="center"/>
            <w:hideMark/>
          </w:tcPr>
          <w:p w14:paraId="3B850C80" w14:textId="7AE08DE6"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7A3D4C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r>
      <w:tr w:rsidR="00240A03" w:rsidRPr="0057544D" w14:paraId="2AB1E593"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141ADAE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291" w:type="pct"/>
            <w:tcBorders>
              <w:top w:val="nil"/>
              <w:left w:val="nil"/>
              <w:bottom w:val="single" w:sz="4" w:space="0" w:color="auto"/>
              <w:right w:val="single" w:sz="4" w:space="0" w:color="auto"/>
            </w:tcBorders>
            <w:noWrap/>
            <w:vAlign w:val="center"/>
            <w:hideMark/>
          </w:tcPr>
          <w:p w14:paraId="654BE8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5136.6</w:t>
            </w:r>
          </w:p>
        </w:tc>
        <w:tc>
          <w:tcPr>
            <w:tcW w:w="276" w:type="pct"/>
            <w:tcBorders>
              <w:top w:val="nil"/>
              <w:left w:val="nil"/>
              <w:bottom w:val="single" w:sz="4" w:space="0" w:color="auto"/>
              <w:right w:val="single" w:sz="4" w:space="0" w:color="auto"/>
            </w:tcBorders>
            <w:noWrap/>
            <w:vAlign w:val="center"/>
            <w:hideMark/>
          </w:tcPr>
          <w:p w14:paraId="2C3535E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770.5</w:t>
            </w:r>
          </w:p>
        </w:tc>
        <w:tc>
          <w:tcPr>
            <w:tcW w:w="276" w:type="pct"/>
            <w:tcBorders>
              <w:top w:val="nil"/>
              <w:left w:val="nil"/>
              <w:bottom w:val="single" w:sz="4" w:space="0" w:color="auto"/>
              <w:right w:val="single" w:sz="4" w:space="0" w:color="auto"/>
            </w:tcBorders>
            <w:noWrap/>
            <w:vAlign w:val="center"/>
            <w:hideMark/>
          </w:tcPr>
          <w:p w14:paraId="1061C78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c>
          <w:tcPr>
            <w:tcW w:w="218" w:type="pct"/>
            <w:tcBorders>
              <w:top w:val="nil"/>
              <w:left w:val="nil"/>
              <w:bottom w:val="single" w:sz="4" w:space="0" w:color="auto"/>
              <w:right w:val="single" w:sz="4" w:space="0" w:color="auto"/>
            </w:tcBorders>
            <w:noWrap/>
            <w:vAlign w:val="center"/>
            <w:hideMark/>
          </w:tcPr>
          <w:p w14:paraId="123002AD" w14:textId="13B0ADB0"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6E353A7" w14:textId="7C03F999"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A0D1F55" w14:textId="3F8B596B"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477EEC7" w14:textId="5FF23B01"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80FF52D" w14:textId="6ACE8D19"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773D919E" w14:textId="1107DBF7"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1008452D" w14:textId="758E4B26"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28527CAE" w14:textId="6EE5E863"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7F85F4E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c>
          <w:tcPr>
            <w:tcW w:w="291" w:type="pct"/>
            <w:tcBorders>
              <w:top w:val="nil"/>
              <w:left w:val="nil"/>
              <w:bottom w:val="single" w:sz="4" w:space="0" w:color="auto"/>
              <w:right w:val="single" w:sz="4" w:space="0" w:color="auto"/>
            </w:tcBorders>
            <w:noWrap/>
            <w:vAlign w:val="center"/>
            <w:hideMark/>
          </w:tcPr>
          <w:p w14:paraId="51122082" w14:textId="05111A46"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3F75F12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r>
      <w:tr w:rsidR="00240A03" w:rsidRPr="0057544D" w14:paraId="79AA74DA"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05C101E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291" w:type="pct"/>
            <w:tcBorders>
              <w:top w:val="nil"/>
              <w:left w:val="nil"/>
              <w:bottom w:val="single" w:sz="4" w:space="0" w:color="auto"/>
              <w:right w:val="single" w:sz="4" w:space="0" w:color="auto"/>
            </w:tcBorders>
            <w:noWrap/>
            <w:vAlign w:val="center"/>
            <w:hideMark/>
          </w:tcPr>
          <w:p w14:paraId="5873026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1141.0</w:t>
            </w:r>
          </w:p>
        </w:tc>
        <w:tc>
          <w:tcPr>
            <w:tcW w:w="276" w:type="pct"/>
            <w:tcBorders>
              <w:top w:val="nil"/>
              <w:left w:val="nil"/>
              <w:bottom w:val="single" w:sz="4" w:space="0" w:color="auto"/>
              <w:right w:val="single" w:sz="4" w:space="0" w:color="auto"/>
            </w:tcBorders>
            <w:noWrap/>
            <w:vAlign w:val="center"/>
            <w:hideMark/>
          </w:tcPr>
          <w:p w14:paraId="4F2F796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171.2</w:t>
            </w:r>
          </w:p>
        </w:tc>
        <w:tc>
          <w:tcPr>
            <w:tcW w:w="276" w:type="pct"/>
            <w:tcBorders>
              <w:top w:val="nil"/>
              <w:left w:val="nil"/>
              <w:bottom w:val="single" w:sz="4" w:space="0" w:color="auto"/>
              <w:right w:val="single" w:sz="4" w:space="0" w:color="auto"/>
            </w:tcBorders>
            <w:noWrap/>
            <w:vAlign w:val="center"/>
            <w:hideMark/>
          </w:tcPr>
          <w:p w14:paraId="6B50BA9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c>
          <w:tcPr>
            <w:tcW w:w="218" w:type="pct"/>
            <w:tcBorders>
              <w:top w:val="nil"/>
              <w:left w:val="nil"/>
              <w:bottom w:val="single" w:sz="4" w:space="0" w:color="auto"/>
              <w:right w:val="single" w:sz="4" w:space="0" w:color="auto"/>
            </w:tcBorders>
            <w:noWrap/>
            <w:vAlign w:val="center"/>
            <w:hideMark/>
          </w:tcPr>
          <w:p w14:paraId="1313BEE1" w14:textId="7C29B017"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778E66DF" w14:textId="66555931"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2D0D6E80" w14:textId="734B89EF"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754F725" w14:textId="33F78D9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19A2DB2" w14:textId="3AFE8AFB"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62D7C4D4" w14:textId="52268577"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0AA6D794" w14:textId="2ADB0E9B"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DA90515" w14:textId="30CC2B1F"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834D8F0" w14:textId="239F23CC"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3E732EA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c>
          <w:tcPr>
            <w:tcW w:w="521" w:type="pct"/>
            <w:tcBorders>
              <w:top w:val="nil"/>
              <w:left w:val="nil"/>
              <w:bottom w:val="single" w:sz="4" w:space="0" w:color="auto"/>
              <w:right w:val="single" w:sz="4" w:space="0" w:color="auto"/>
            </w:tcBorders>
            <w:noWrap/>
            <w:vAlign w:val="center"/>
            <w:hideMark/>
          </w:tcPr>
          <w:p w14:paraId="63D190B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r>
      <w:tr w:rsidR="00240A03" w:rsidRPr="0057544D" w14:paraId="3E897EDE"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1B51D95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 Црни јасен</w:t>
            </w:r>
          </w:p>
        </w:tc>
        <w:tc>
          <w:tcPr>
            <w:tcW w:w="291" w:type="pct"/>
            <w:tcBorders>
              <w:top w:val="nil"/>
              <w:left w:val="nil"/>
              <w:bottom w:val="single" w:sz="4" w:space="0" w:color="auto"/>
              <w:right w:val="single" w:sz="4" w:space="0" w:color="auto"/>
            </w:tcBorders>
            <w:noWrap/>
            <w:vAlign w:val="center"/>
            <w:hideMark/>
          </w:tcPr>
          <w:p w14:paraId="2E0C9C8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1800.9</w:t>
            </w:r>
          </w:p>
        </w:tc>
        <w:tc>
          <w:tcPr>
            <w:tcW w:w="276" w:type="pct"/>
            <w:tcBorders>
              <w:top w:val="nil"/>
              <w:left w:val="nil"/>
              <w:bottom w:val="single" w:sz="4" w:space="0" w:color="auto"/>
              <w:right w:val="single" w:sz="4" w:space="0" w:color="auto"/>
            </w:tcBorders>
            <w:noWrap/>
            <w:vAlign w:val="center"/>
            <w:hideMark/>
          </w:tcPr>
          <w:p w14:paraId="34DDB56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270.1</w:t>
            </w:r>
          </w:p>
        </w:tc>
        <w:tc>
          <w:tcPr>
            <w:tcW w:w="276" w:type="pct"/>
            <w:tcBorders>
              <w:top w:val="nil"/>
              <w:left w:val="nil"/>
              <w:bottom w:val="single" w:sz="4" w:space="0" w:color="auto"/>
              <w:right w:val="single" w:sz="4" w:space="0" w:color="auto"/>
            </w:tcBorders>
            <w:noWrap/>
            <w:vAlign w:val="center"/>
            <w:hideMark/>
          </w:tcPr>
          <w:p w14:paraId="3885A3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c>
          <w:tcPr>
            <w:tcW w:w="218" w:type="pct"/>
            <w:tcBorders>
              <w:top w:val="nil"/>
              <w:left w:val="nil"/>
              <w:bottom w:val="single" w:sz="4" w:space="0" w:color="auto"/>
              <w:right w:val="single" w:sz="4" w:space="0" w:color="auto"/>
            </w:tcBorders>
            <w:noWrap/>
            <w:vAlign w:val="center"/>
            <w:hideMark/>
          </w:tcPr>
          <w:p w14:paraId="79E08F0B" w14:textId="2B2D134A"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36DCA0FE" w14:textId="7B49D0FA"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918FDD3" w14:textId="59E2F184"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ECE616A" w14:textId="725847F7"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E7C1093" w14:textId="3FCDC7F7"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6894B4E9" w14:textId="547D24AC"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BED42DC" w14:textId="5FF4C16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82AC132" w14:textId="4BADAF31"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2B427BC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c>
          <w:tcPr>
            <w:tcW w:w="291" w:type="pct"/>
            <w:tcBorders>
              <w:top w:val="nil"/>
              <w:left w:val="nil"/>
              <w:bottom w:val="single" w:sz="4" w:space="0" w:color="auto"/>
              <w:right w:val="single" w:sz="4" w:space="0" w:color="auto"/>
            </w:tcBorders>
            <w:noWrap/>
            <w:vAlign w:val="center"/>
            <w:hideMark/>
          </w:tcPr>
          <w:p w14:paraId="30922D66" w14:textId="6126CBE8"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72E461D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r>
      <w:tr w:rsidR="00240A03" w:rsidRPr="0057544D" w14:paraId="554A72A5"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BD4F2E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58. Јасика</w:t>
            </w:r>
          </w:p>
        </w:tc>
        <w:tc>
          <w:tcPr>
            <w:tcW w:w="291" w:type="pct"/>
            <w:tcBorders>
              <w:top w:val="nil"/>
              <w:left w:val="nil"/>
              <w:bottom w:val="single" w:sz="4" w:space="0" w:color="auto"/>
              <w:right w:val="single" w:sz="4" w:space="0" w:color="auto"/>
            </w:tcBorders>
            <w:noWrap/>
            <w:vAlign w:val="center"/>
            <w:hideMark/>
          </w:tcPr>
          <w:p w14:paraId="7376484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712.7</w:t>
            </w:r>
          </w:p>
        </w:tc>
        <w:tc>
          <w:tcPr>
            <w:tcW w:w="276" w:type="pct"/>
            <w:tcBorders>
              <w:top w:val="nil"/>
              <w:left w:val="nil"/>
              <w:bottom w:val="single" w:sz="4" w:space="0" w:color="auto"/>
              <w:right w:val="single" w:sz="4" w:space="0" w:color="auto"/>
            </w:tcBorders>
            <w:noWrap/>
            <w:vAlign w:val="center"/>
            <w:hideMark/>
          </w:tcPr>
          <w:p w14:paraId="1BBEA70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106.9</w:t>
            </w:r>
          </w:p>
        </w:tc>
        <w:tc>
          <w:tcPr>
            <w:tcW w:w="276" w:type="pct"/>
            <w:tcBorders>
              <w:top w:val="nil"/>
              <w:left w:val="nil"/>
              <w:bottom w:val="single" w:sz="4" w:space="0" w:color="auto"/>
              <w:right w:val="single" w:sz="4" w:space="0" w:color="auto"/>
            </w:tcBorders>
            <w:noWrap/>
            <w:vAlign w:val="center"/>
            <w:hideMark/>
          </w:tcPr>
          <w:p w14:paraId="7C1A810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c>
          <w:tcPr>
            <w:tcW w:w="218" w:type="pct"/>
            <w:tcBorders>
              <w:top w:val="nil"/>
              <w:left w:val="nil"/>
              <w:bottom w:val="single" w:sz="4" w:space="0" w:color="auto"/>
              <w:right w:val="single" w:sz="4" w:space="0" w:color="auto"/>
            </w:tcBorders>
            <w:noWrap/>
            <w:vAlign w:val="center"/>
            <w:hideMark/>
          </w:tcPr>
          <w:p w14:paraId="1FD58A78" w14:textId="28696CB5"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E2DE0A7" w14:textId="6F7C250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21105650" w14:textId="08A5967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0ACC0745" w14:textId="538A6F75"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03F8B20" w14:textId="00E2AAA2"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30C93925" w14:textId="12B8B523"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32A21736" w14:textId="5309C09A"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0F613322" w14:textId="382EC4D3"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EF361E4" w14:textId="7541B1F5"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79FF26B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c>
          <w:tcPr>
            <w:tcW w:w="521" w:type="pct"/>
            <w:tcBorders>
              <w:top w:val="nil"/>
              <w:left w:val="nil"/>
              <w:bottom w:val="single" w:sz="4" w:space="0" w:color="auto"/>
              <w:right w:val="single" w:sz="4" w:space="0" w:color="auto"/>
            </w:tcBorders>
            <w:noWrap/>
            <w:vAlign w:val="center"/>
            <w:hideMark/>
          </w:tcPr>
          <w:p w14:paraId="4C7C3D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r>
      <w:tr w:rsidR="00240A03" w:rsidRPr="0057544D" w14:paraId="4FAC0D0D"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241D12B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 Јавор</w:t>
            </w:r>
          </w:p>
        </w:tc>
        <w:tc>
          <w:tcPr>
            <w:tcW w:w="291" w:type="pct"/>
            <w:tcBorders>
              <w:top w:val="nil"/>
              <w:left w:val="nil"/>
              <w:bottom w:val="single" w:sz="4" w:space="0" w:color="auto"/>
              <w:right w:val="single" w:sz="4" w:space="0" w:color="auto"/>
            </w:tcBorders>
            <w:noWrap/>
            <w:vAlign w:val="center"/>
            <w:hideMark/>
          </w:tcPr>
          <w:p w14:paraId="0A62AF4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701.7</w:t>
            </w:r>
          </w:p>
        </w:tc>
        <w:tc>
          <w:tcPr>
            <w:tcW w:w="276" w:type="pct"/>
            <w:tcBorders>
              <w:top w:val="nil"/>
              <w:left w:val="nil"/>
              <w:bottom w:val="single" w:sz="4" w:space="0" w:color="auto"/>
              <w:right w:val="single" w:sz="4" w:space="0" w:color="auto"/>
            </w:tcBorders>
            <w:noWrap/>
            <w:vAlign w:val="center"/>
            <w:hideMark/>
          </w:tcPr>
          <w:p w14:paraId="06E9DE6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105.3</w:t>
            </w:r>
          </w:p>
        </w:tc>
        <w:tc>
          <w:tcPr>
            <w:tcW w:w="276" w:type="pct"/>
            <w:tcBorders>
              <w:top w:val="nil"/>
              <w:left w:val="nil"/>
              <w:bottom w:val="single" w:sz="4" w:space="0" w:color="auto"/>
              <w:right w:val="single" w:sz="4" w:space="0" w:color="auto"/>
            </w:tcBorders>
            <w:noWrap/>
            <w:vAlign w:val="center"/>
            <w:hideMark/>
          </w:tcPr>
          <w:p w14:paraId="5505D91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c>
          <w:tcPr>
            <w:tcW w:w="218" w:type="pct"/>
            <w:tcBorders>
              <w:top w:val="nil"/>
              <w:left w:val="nil"/>
              <w:bottom w:val="single" w:sz="4" w:space="0" w:color="auto"/>
              <w:right w:val="single" w:sz="4" w:space="0" w:color="auto"/>
            </w:tcBorders>
            <w:noWrap/>
            <w:vAlign w:val="center"/>
            <w:hideMark/>
          </w:tcPr>
          <w:p w14:paraId="5C65AEED" w14:textId="74550600"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43F4B20F" w14:textId="7CD433E5"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1D5FBBDF" w14:textId="73D7C8CE"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CB72C5B" w14:textId="383F8757"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A2D90CD" w14:textId="7837DBDC"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6118D81F" w14:textId="11FA7D29"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1127FA53" w14:textId="51A059A5"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5BB0C8E" w14:textId="0F9C0149"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33DD8B9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c>
          <w:tcPr>
            <w:tcW w:w="291" w:type="pct"/>
            <w:tcBorders>
              <w:top w:val="nil"/>
              <w:left w:val="nil"/>
              <w:bottom w:val="single" w:sz="4" w:space="0" w:color="auto"/>
              <w:right w:val="single" w:sz="4" w:space="0" w:color="auto"/>
            </w:tcBorders>
            <w:noWrap/>
            <w:vAlign w:val="center"/>
            <w:hideMark/>
          </w:tcPr>
          <w:p w14:paraId="5540D7D3" w14:textId="6EEA0809"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33A4ADC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r>
      <w:tr w:rsidR="00240A03" w:rsidRPr="0057544D" w14:paraId="7AB6AC52"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167D906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 Грабић</w:t>
            </w:r>
          </w:p>
        </w:tc>
        <w:tc>
          <w:tcPr>
            <w:tcW w:w="291" w:type="pct"/>
            <w:tcBorders>
              <w:top w:val="nil"/>
              <w:left w:val="nil"/>
              <w:bottom w:val="single" w:sz="4" w:space="0" w:color="auto"/>
              <w:right w:val="single" w:sz="4" w:space="0" w:color="auto"/>
            </w:tcBorders>
            <w:noWrap/>
            <w:vAlign w:val="center"/>
            <w:hideMark/>
          </w:tcPr>
          <w:p w14:paraId="6A1A843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714.7</w:t>
            </w:r>
          </w:p>
        </w:tc>
        <w:tc>
          <w:tcPr>
            <w:tcW w:w="276" w:type="pct"/>
            <w:tcBorders>
              <w:top w:val="nil"/>
              <w:left w:val="nil"/>
              <w:bottom w:val="single" w:sz="4" w:space="0" w:color="auto"/>
              <w:right w:val="single" w:sz="4" w:space="0" w:color="auto"/>
            </w:tcBorders>
            <w:noWrap/>
            <w:vAlign w:val="center"/>
            <w:hideMark/>
          </w:tcPr>
          <w:p w14:paraId="164FB51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107.2</w:t>
            </w:r>
          </w:p>
        </w:tc>
        <w:tc>
          <w:tcPr>
            <w:tcW w:w="276" w:type="pct"/>
            <w:tcBorders>
              <w:top w:val="nil"/>
              <w:left w:val="nil"/>
              <w:bottom w:val="single" w:sz="4" w:space="0" w:color="auto"/>
              <w:right w:val="single" w:sz="4" w:space="0" w:color="auto"/>
            </w:tcBorders>
            <w:noWrap/>
            <w:vAlign w:val="center"/>
            <w:hideMark/>
          </w:tcPr>
          <w:p w14:paraId="0AE2C4D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c>
          <w:tcPr>
            <w:tcW w:w="218" w:type="pct"/>
            <w:tcBorders>
              <w:top w:val="nil"/>
              <w:left w:val="nil"/>
              <w:bottom w:val="single" w:sz="4" w:space="0" w:color="auto"/>
              <w:right w:val="single" w:sz="4" w:space="0" w:color="auto"/>
            </w:tcBorders>
            <w:noWrap/>
            <w:vAlign w:val="center"/>
            <w:hideMark/>
          </w:tcPr>
          <w:p w14:paraId="38A545C4" w14:textId="23433C27"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377240C0" w14:textId="656779CF"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352AE9B5" w14:textId="4DB8EBA4"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A548411" w14:textId="4A34CC91"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75B6CAC" w14:textId="6698B648"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7964DCEB" w14:textId="0B95DFAC"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D7C2CCB" w14:textId="0FB27219"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0FCF2052" w14:textId="4BCFEDCA"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817A29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c>
          <w:tcPr>
            <w:tcW w:w="291" w:type="pct"/>
            <w:tcBorders>
              <w:top w:val="nil"/>
              <w:left w:val="nil"/>
              <w:bottom w:val="single" w:sz="4" w:space="0" w:color="auto"/>
              <w:right w:val="single" w:sz="4" w:space="0" w:color="auto"/>
            </w:tcBorders>
            <w:noWrap/>
            <w:vAlign w:val="center"/>
            <w:hideMark/>
          </w:tcPr>
          <w:p w14:paraId="5DC52231" w14:textId="02E24DE1"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EBD998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r>
      <w:tr w:rsidR="00240A03" w:rsidRPr="0057544D" w14:paraId="33D97E20"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4CFDCA7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 Млеч</w:t>
            </w:r>
          </w:p>
        </w:tc>
        <w:tc>
          <w:tcPr>
            <w:tcW w:w="291" w:type="pct"/>
            <w:tcBorders>
              <w:top w:val="nil"/>
              <w:left w:val="nil"/>
              <w:bottom w:val="single" w:sz="4" w:space="0" w:color="auto"/>
              <w:right w:val="single" w:sz="4" w:space="0" w:color="auto"/>
            </w:tcBorders>
            <w:noWrap/>
            <w:vAlign w:val="center"/>
            <w:hideMark/>
          </w:tcPr>
          <w:p w14:paraId="3F4DEB4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489.8</w:t>
            </w:r>
          </w:p>
        </w:tc>
        <w:tc>
          <w:tcPr>
            <w:tcW w:w="276" w:type="pct"/>
            <w:tcBorders>
              <w:top w:val="nil"/>
              <w:left w:val="nil"/>
              <w:bottom w:val="single" w:sz="4" w:space="0" w:color="auto"/>
              <w:right w:val="single" w:sz="4" w:space="0" w:color="auto"/>
            </w:tcBorders>
            <w:noWrap/>
            <w:vAlign w:val="center"/>
            <w:hideMark/>
          </w:tcPr>
          <w:p w14:paraId="2B4738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73.5</w:t>
            </w:r>
          </w:p>
        </w:tc>
        <w:tc>
          <w:tcPr>
            <w:tcW w:w="276" w:type="pct"/>
            <w:tcBorders>
              <w:top w:val="nil"/>
              <w:left w:val="nil"/>
              <w:bottom w:val="single" w:sz="4" w:space="0" w:color="auto"/>
              <w:right w:val="single" w:sz="4" w:space="0" w:color="auto"/>
            </w:tcBorders>
            <w:noWrap/>
            <w:vAlign w:val="center"/>
            <w:hideMark/>
          </w:tcPr>
          <w:p w14:paraId="6653BF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c>
          <w:tcPr>
            <w:tcW w:w="218" w:type="pct"/>
            <w:tcBorders>
              <w:top w:val="nil"/>
              <w:left w:val="nil"/>
              <w:bottom w:val="single" w:sz="4" w:space="0" w:color="auto"/>
              <w:right w:val="single" w:sz="4" w:space="0" w:color="auto"/>
            </w:tcBorders>
            <w:noWrap/>
            <w:vAlign w:val="center"/>
            <w:hideMark/>
          </w:tcPr>
          <w:p w14:paraId="35EAEF69" w14:textId="3ED26F01"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0EF4EE9" w14:textId="29F95109"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7B30A39" w14:textId="5CA67E51"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3A9C14C8" w14:textId="7A48BE2B"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0D621F6" w14:textId="53B4622B"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01E1A407" w14:textId="4A26F0D9"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485E42DC" w14:textId="52F29DE1"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6337D31B" w14:textId="409FB3E7"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6FAA93D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c>
          <w:tcPr>
            <w:tcW w:w="291" w:type="pct"/>
            <w:tcBorders>
              <w:top w:val="nil"/>
              <w:left w:val="nil"/>
              <w:bottom w:val="single" w:sz="4" w:space="0" w:color="auto"/>
              <w:right w:val="single" w:sz="4" w:space="0" w:color="auto"/>
            </w:tcBorders>
            <w:noWrap/>
            <w:vAlign w:val="center"/>
            <w:hideMark/>
          </w:tcPr>
          <w:p w14:paraId="7DF6818F" w14:textId="49C585BA"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74D53ED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r>
      <w:tr w:rsidR="00240A03" w:rsidRPr="0057544D" w14:paraId="1CA6FFEF"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9C8635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99. Брекиња</w:t>
            </w:r>
          </w:p>
        </w:tc>
        <w:tc>
          <w:tcPr>
            <w:tcW w:w="291" w:type="pct"/>
            <w:tcBorders>
              <w:top w:val="nil"/>
              <w:left w:val="nil"/>
              <w:bottom w:val="single" w:sz="4" w:space="0" w:color="auto"/>
              <w:right w:val="single" w:sz="4" w:space="0" w:color="auto"/>
            </w:tcBorders>
            <w:noWrap/>
            <w:vAlign w:val="center"/>
            <w:hideMark/>
          </w:tcPr>
          <w:p w14:paraId="579913D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226.5</w:t>
            </w:r>
          </w:p>
        </w:tc>
        <w:tc>
          <w:tcPr>
            <w:tcW w:w="276" w:type="pct"/>
            <w:tcBorders>
              <w:top w:val="nil"/>
              <w:left w:val="nil"/>
              <w:bottom w:val="single" w:sz="4" w:space="0" w:color="auto"/>
              <w:right w:val="single" w:sz="4" w:space="0" w:color="auto"/>
            </w:tcBorders>
            <w:noWrap/>
            <w:vAlign w:val="center"/>
            <w:hideMark/>
          </w:tcPr>
          <w:p w14:paraId="269C1C1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34.0</w:t>
            </w:r>
          </w:p>
        </w:tc>
        <w:tc>
          <w:tcPr>
            <w:tcW w:w="276" w:type="pct"/>
            <w:tcBorders>
              <w:top w:val="nil"/>
              <w:left w:val="nil"/>
              <w:bottom w:val="single" w:sz="4" w:space="0" w:color="auto"/>
              <w:right w:val="single" w:sz="4" w:space="0" w:color="auto"/>
            </w:tcBorders>
            <w:noWrap/>
            <w:vAlign w:val="center"/>
            <w:hideMark/>
          </w:tcPr>
          <w:p w14:paraId="4DEF77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c>
          <w:tcPr>
            <w:tcW w:w="218" w:type="pct"/>
            <w:tcBorders>
              <w:top w:val="nil"/>
              <w:left w:val="nil"/>
              <w:bottom w:val="single" w:sz="4" w:space="0" w:color="auto"/>
              <w:right w:val="single" w:sz="4" w:space="0" w:color="auto"/>
            </w:tcBorders>
            <w:noWrap/>
            <w:vAlign w:val="center"/>
            <w:hideMark/>
          </w:tcPr>
          <w:p w14:paraId="76B60FFF" w14:textId="39A7FE1F"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41909C47" w14:textId="7CCCC506"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3C82655" w14:textId="56AF683F"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0738338" w14:textId="223F1679"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3A7DA3E1" w14:textId="694DF4C6"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0104D2D9" w14:textId="6EB44172"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311975B9" w14:textId="143F9360"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8C5F81A" w14:textId="66057F26"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DCBBDC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c>
          <w:tcPr>
            <w:tcW w:w="291" w:type="pct"/>
            <w:tcBorders>
              <w:top w:val="nil"/>
              <w:left w:val="nil"/>
              <w:bottom w:val="single" w:sz="4" w:space="0" w:color="auto"/>
              <w:right w:val="single" w:sz="4" w:space="0" w:color="auto"/>
            </w:tcBorders>
            <w:noWrap/>
            <w:vAlign w:val="center"/>
            <w:hideMark/>
          </w:tcPr>
          <w:p w14:paraId="2C3C1944" w14:textId="7BEBB443"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18A2125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r>
      <w:tr w:rsidR="00240A03" w:rsidRPr="0057544D" w14:paraId="5118C5D3"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4DB523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 Остали меки лишћари</w:t>
            </w:r>
          </w:p>
        </w:tc>
        <w:tc>
          <w:tcPr>
            <w:tcW w:w="291" w:type="pct"/>
            <w:tcBorders>
              <w:top w:val="nil"/>
              <w:left w:val="nil"/>
              <w:bottom w:val="single" w:sz="4" w:space="0" w:color="auto"/>
              <w:right w:val="single" w:sz="4" w:space="0" w:color="auto"/>
            </w:tcBorders>
            <w:noWrap/>
            <w:vAlign w:val="center"/>
            <w:hideMark/>
          </w:tcPr>
          <w:p w14:paraId="39164DA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w:t>
            </w:r>
          </w:p>
        </w:tc>
        <w:tc>
          <w:tcPr>
            <w:tcW w:w="276" w:type="pct"/>
            <w:tcBorders>
              <w:top w:val="nil"/>
              <w:left w:val="nil"/>
              <w:bottom w:val="single" w:sz="4" w:space="0" w:color="auto"/>
              <w:right w:val="single" w:sz="4" w:space="0" w:color="auto"/>
            </w:tcBorders>
            <w:noWrap/>
            <w:vAlign w:val="center"/>
            <w:hideMark/>
          </w:tcPr>
          <w:p w14:paraId="27ACEB3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0.4</w:t>
            </w:r>
          </w:p>
        </w:tc>
        <w:tc>
          <w:tcPr>
            <w:tcW w:w="276" w:type="pct"/>
            <w:tcBorders>
              <w:top w:val="nil"/>
              <w:left w:val="nil"/>
              <w:bottom w:val="single" w:sz="4" w:space="0" w:color="auto"/>
              <w:right w:val="single" w:sz="4" w:space="0" w:color="auto"/>
            </w:tcBorders>
            <w:noWrap/>
            <w:vAlign w:val="center"/>
            <w:hideMark/>
          </w:tcPr>
          <w:p w14:paraId="2FC93D2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c>
          <w:tcPr>
            <w:tcW w:w="218" w:type="pct"/>
            <w:tcBorders>
              <w:top w:val="nil"/>
              <w:left w:val="nil"/>
              <w:bottom w:val="single" w:sz="4" w:space="0" w:color="auto"/>
              <w:right w:val="single" w:sz="4" w:space="0" w:color="auto"/>
            </w:tcBorders>
            <w:noWrap/>
            <w:vAlign w:val="center"/>
            <w:hideMark/>
          </w:tcPr>
          <w:p w14:paraId="563BF1A2" w14:textId="1C6F57EB"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4B1C657" w14:textId="768C834C"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312E66D" w14:textId="0795EBE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71EAFE0" w14:textId="1D87C8F9"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F4DFAC4" w14:textId="7D35B9F1"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6D9A1B99" w14:textId="112B4951"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4C21BA16" w14:textId="44A85828"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4ECC16C" w14:textId="094AC50F"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49C5277F" w14:textId="147691B7"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B89161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c>
          <w:tcPr>
            <w:tcW w:w="521" w:type="pct"/>
            <w:tcBorders>
              <w:top w:val="nil"/>
              <w:left w:val="nil"/>
              <w:bottom w:val="single" w:sz="4" w:space="0" w:color="auto"/>
              <w:right w:val="single" w:sz="4" w:space="0" w:color="auto"/>
            </w:tcBorders>
            <w:noWrap/>
            <w:vAlign w:val="center"/>
            <w:hideMark/>
          </w:tcPr>
          <w:p w14:paraId="452254B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r>
      <w:tr w:rsidR="00240A03" w:rsidRPr="0057544D" w14:paraId="7DA3F358"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E6A05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 Црна јова</w:t>
            </w:r>
          </w:p>
        </w:tc>
        <w:tc>
          <w:tcPr>
            <w:tcW w:w="291" w:type="pct"/>
            <w:tcBorders>
              <w:top w:val="nil"/>
              <w:left w:val="nil"/>
              <w:bottom w:val="single" w:sz="4" w:space="0" w:color="auto"/>
              <w:right w:val="single" w:sz="4" w:space="0" w:color="auto"/>
            </w:tcBorders>
            <w:noWrap/>
            <w:vAlign w:val="center"/>
            <w:hideMark/>
          </w:tcPr>
          <w:p w14:paraId="04571FD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162.9</w:t>
            </w:r>
          </w:p>
        </w:tc>
        <w:tc>
          <w:tcPr>
            <w:tcW w:w="276" w:type="pct"/>
            <w:tcBorders>
              <w:top w:val="nil"/>
              <w:left w:val="nil"/>
              <w:bottom w:val="single" w:sz="4" w:space="0" w:color="auto"/>
              <w:right w:val="single" w:sz="4" w:space="0" w:color="auto"/>
            </w:tcBorders>
            <w:noWrap/>
            <w:vAlign w:val="center"/>
            <w:hideMark/>
          </w:tcPr>
          <w:p w14:paraId="1D6C730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24.4</w:t>
            </w:r>
          </w:p>
        </w:tc>
        <w:tc>
          <w:tcPr>
            <w:tcW w:w="276" w:type="pct"/>
            <w:tcBorders>
              <w:top w:val="nil"/>
              <w:left w:val="nil"/>
              <w:bottom w:val="single" w:sz="4" w:space="0" w:color="auto"/>
              <w:right w:val="single" w:sz="4" w:space="0" w:color="auto"/>
            </w:tcBorders>
            <w:noWrap/>
            <w:vAlign w:val="center"/>
            <w:hideMark/>
          </w:tcPr>
          <w:p w14:paraId="6485FF8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c>
          <w:tcPr>
            <w:tcW w:w="218" w:type="pct"/>
            <w:tcBorders>
              <w:top w:val="nil"/>
              <w:left w:val="nil"/>
              <w:bottom w:val="single" w:sz="4" w:space="0" w:color="auto"/>
              <w:right w:val="single" w:sz="4" w:space="0" w:color="auto"/>
            </w:tcBorders>
            <w:noWrap/>
            <w:vAlign w:val="center"/>
            <w:hideMark/>
          </w:tcPr>
          <w:p w14:paraId="03A7CC89" w14:textId="23C0D4FA"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75E60FC" w14:textId="37B736D7"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5ABB8CBF" w14:textId="0ABF9C8B"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813561F" w14:textId="73E52A14"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8DBE231" w14:textId="398C3A33"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3681401A" w14:textId="53A196F6"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1784F82B" w14:textId="79292C70"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6331517A" w14:textId="3B9AB30F"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760F9693" w14:textId="38D40F5B"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4F107CC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c>
          <w:tcPr>
            <w:tcW w:w="521" w:type="pct"/>
            <w:tcBorders>
              <w:top w:val="nil"/>
              <w:left w:val="nil"/>
              <w:bottom w:val="single" w:sz="4" w:space="0" w:color="auto"/>
              <w:right w:val="single" w:sz="4" w:space="0" w:color="auto"/>
            </w:tcBorders>
            <w:noWrap/>
            <w:vAlign w:val="center"/>
            <w:hideMark/>
          </w:tcPr>
          <w:p w14:paraId="468F2C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r>
      <w:tr w:rsidR="00240A03" w:rsidRPr="0057544D" w14:paraId="786F9904"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15BB619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 Домаћи орах</w:t>
            </w:r>
          </w:p>
        </w:tc>
        <w:tc>
          <w:tcPr>
            <w:tcW w:w="291" w:type="pct"/>
            <w:tcBorders>
              <w:top w:val="nil"/>
              <w:left w:val="nil"/>
              <w:bottom w:val="single" w:sz="4" w:space="0" w:color="auto"/>
              <w:right w:val="single" w:sz="4" w:space="0" w:color="auto"/>
            </w:tcBorders>
            <w:noWrap/>
            <w:vAlign w:val="center"/>
            <w:hideMark/>
          </w:tcPr>
          <w:p w14:paraId="509BC9F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104.7</w:t>
            </w:r>
          </w:p>
        </w:tc>
        <w:tc>
          <w:tcPr>
            <w:tcW w:w="276" w:type="pct"/>
            <w:tcBorders>
              <w:top w:val="nil"/>
              <w:left w:val="nil"/>
              <w:bottom w:val="single" w:sz="4" w:space="0" w:color="auto"/>
              <w:right w:val="single" w:sz="4" w:space="0" w:color="auto"/>
            </w:tcBorders>
            <w:noWrap/>
            <w:vAlign w:val="center"/>
            <w:hideMark/>
          </w:tcPr>
          <w:p w14:paraId="03A059C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w:t>
            </w:r>
          </w:p>
        </w:tc>
        <w:tc>
          <w:tcPr>
            <w:tcW w:w="276" w:type="pct"/>
            <w:tcBorders>
              <w:top w:val="nil"/>
              <w:left w:val="nil"/>
              <w:bottom w:val="single" w:sz="4" w:space="0" w:color="auto"/>
              <w:right w:val="single" w:sz="4" w:space="0" w:color="auto"/>
            </w:tcBorders>
            <w:noWrap/>
            <w:vAlign w:val="center"/>
            <w:hideMark/>
          </w:tcPr>
          <w:p w14:paraId="39A11EF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c>
          <w:tcPr>
            <w:tcW w:w="218" w:type="pct"/>
            <w:tcBorders>
              <w:top w:val="nil"/>
              <w:left w:val="nil"/>
              <w:bottom w:val="single" w:sz="4" w:space="0" w:color="auto"/>
              <w:right w:val="single" w:sz="4" w:space="0" w:color="auto"/>
            </w:tcBorders>
            <w:noWrap/>
            <w:vAlign w:val="center"/>
            <w:hideMark/>
          </w:tcPr>
          <w:p w14:paraId="752D538C" w14:textId="3A5DE5C8"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66EB2B0D" w14:textId="3F450DB0"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6DF820A" w14:textId="572ADF3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78C9E30" w14:textId="22C24FB9"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89D6822" w14:textId="137920A9"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29B0D23F" w14:textId="28E6AC91"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7F7E71F5" w14:textId="347700DB"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0E6B140" w14:textId="5468A4A7"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D2AB7C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c>
          <w:tcPr>
            <w:tcW w:w="291" w:type="pct"/>
            <w:tcBorders>
              <w:top w:val="nil"/>
              <w:left w:val="nil"/>
              <w:bottom w:val="single" w:sz="4" w:space="0" w:color="auto"/>
              <w:right w:val="single" w:sz="4" w:space="0" w:color="auto"/>
            </w:tcBorders>
            <w:noWrap/>
            <w:vAlign w:val="center"/>
            <w:hideMark/>
          </w:tcPr>
          <w:p w14:paraId="0AD9D4E5" w14:textId="4D81855E"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1C9091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r>
      <w:tr w:rsidR="00240A03" w:rsidRPr="0057544D" w14:paraId="1E1F9475"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6C4E157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291" w:type="pct"/>
            <w:tcBorders>
              <w:top w:val="nil"/>
              <w:left w:val="nil"/>
              <w:bottom w:val="single" w:sz="4" w:space="0" w:color="auto"/>
              <w:right w:val="single" w:sz="4" w:space="0" w:color="auto"/>
            </w:tcBorders>
            <w:noWrap/>
            <w:vAlign w:val="center"/>
            <w:hideMark/>
          </w:tcPr>
          <w:p w14:paraId="0A9AE03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17.5</w:t>
            </w:r>
          </w:p>
        </w:tc>
        <w:tc>
          <w:tcPr>
            <w:tcW w:w="276" w:type="pct"/>
            <w:tcBorders>
              <w:top w:val="nil"/>
              <w:left w:val="nil"/>
              <w:bottom w:val="single" w:sz="4" w:space="0" w:color="auto"/>
              <w:right w:val="single" w:sz="4" w:space="0" w:color="auto"/>
            </w:tcBorders>
            <w:noWrap/>
            <w:vAlign w:val="center"/>
            <w:hideMark/>
          </w:tcPr>
          <w:p w14:paraId="72991B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2.6</w:t>
            </w:r>
          </w:p>
        </w:tc>
        <w:tc>
          <w:tcPr>
            <w:tcW w:w="276" w:type="pct"/>
            <w:tcBorders>
              <w:top w:val="nil"/>
              <w:left w:val="nil"/>
              <w:bottom w:val="single" w:sz="4" w:space="0" w:color="auto"/>
              <w:right w:val="single" w:sz="4" w:space="0" w:color="auto"/>
            </w:tcBorders>
            <w:noWrap/>
            <w:vAlign w:val="center"/>
            <w:hideMark/>
          </w:tcPr>
          <w:p w14:paraId="76BF6A8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c>
          <w:tcPr>
            <w:tcW w:w="218" w:type="pct"/>
            <w:tcBorders>
              <w:top w:val="nil"/>
              <w:left w:val="nil"/>
              <w:bottom w:val="single" w:sz="4" w:space="0" w:color="auto"/>
              <w:right w:val="single" w:sz="4" w:space="0" w:color="auto"/>
            </w:tcBorders>
            <w:noWrap/>
            <w:vAlign w:val="center"/>
            <w:hideMark/>
          </w:tcPr>
          <w:p w14:paraId="28660C1E" w14:textId="7CE633CC"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6DEB9D5B" w14:textId="265E125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0300B0B0" w14:textId="01F28FE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C86F088" w14:textId="5187C49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FC66BC5" w14:textId="608DEB16"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2A2157A8" w14:textId="3F80A31A"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5C2CA1DE" w14:textId="44FDFCCE"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74AB9AF" w14:textId="5ED834F0"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48C247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c>
          <w:tcPr>
            <w:tcW w:w="291" w:type="pct"/>
            <w:tcBorders>
              <w:top w:val="nil"/>
              <w:left w:val="nil"/>
              <w:bottom w:val="single" w:sz="4" w:space="0" w:color="auto"/>
              <w:right w:val="single" w:sz="4" w:space="0" w:color="auto"/>
            </w:tcBorders>
            <w:noWrap/>
            <w:vAlign w:val="center"/>
            <w:hideMark/>
          </w:tcPr>
          <w:p w14:paraId="604F9CF4" w14:textId="2773CDAE"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9452EC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r>
      <w:tr w:rsidR="00240A03" w:rsidRPr="0057544D" w14:paraId="6D0639B8"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C8F07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291" w:type="pct"/>
            <w:tcBorders>
              <w:top w:val="nil"/>
              <w:left w:val="nil"/>
              <w:bottom w:val="single" w:sz="4" w:space="0" w:color="auto"/>
              <w:right w:val="single" w:sz="4" w:space="0" w:color="auto"/>
            </w:tcBorders>
            <w:noWrap/>
            <w:vAlign w:val="center"/>
            <w:hideMark/>
          </w:tcPr>
          <w:p w14:paraId="560D45B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82.4</w:t>
            </w:r>
          </w:p>
        </w:tc>
        <w:tc>
          <w:tcPr>
            <w:tcW w:w="276" w:type="pct"/>
            <w:tcBorders>
              <w:top w:val="nil"/>
              <w:left w:val="nil"/>
              <w:bottom w:val="single" w:sz="4" w:space="0" w:color="auto"/>
              <w:right w:val="single" w:sz="4" w:space="0" w:color="auto"/>
            </w:tcBorders>
            <w:noWrap/>
            <w:vAlign w:val="center"/>
            <w:hideMark/>
          </w:tcPr>
          <w:p w14:paraId="5637B9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12.4</w:t>
            </w:r>
          </w:p>
        </w:tc>
        <w:tc>
          <w:tcPr>
            <w:tcW w:w="276" w:type="pct"/>
            <w:tcBorders>
              <w:top w:val="nil"/>
              <w:left w:val="nil"/>
              <w:bottom w:val="single" w:sz="4" w:space="0" w:color="auto"/>
              <w:right w:val="single" w:sz="4" w:space="0" w:color="auto"/>
            </w:tcBorders>
            <w:noWrap/>
            <w:vAlign w:val="center"/>
            <w:hideMark/>
          </w:tcPr>
          <w:p w14:paraId="32DAC6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c>
          <w:tcPr>
            <w:tcW w:w="218" w:type="pct"/>
            <w:tcBorders>
              <w:top w:val="nil"/>
              <w:left w:val="nil"/>
              <w:bottom w:val="single" w:sz="4" w:space="0" w:color="auto"/>
              <w:right w:val="single" w:sz="4" w:space="0" w:color="auto"/>
            </w:tcBorders>
            <w:noWrap/>
            <w:vAlign w:val="center"/>
            <w:hideMark/>
          </w:tcPr>
          <w:p w14:paraId="0E005C4E" w14:textId="20A654AB"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3EE1D595" w14:textId="280AF066"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78CB8646" w14:textId="46B54F72"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32EB20C5" w14:textId="34B5B2D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0154EA6E" w14:textId="3999ACB4"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31B22EAA" w14:textId="578358BF"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1BB50C26" w14:textId="64F06BAE"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0B9FCB5D" w14:textId="765FD94F"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0C49577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c>
          <w:tcPr>
            <w:tcW w:w="291" w:type="pct"/>
            <w:tcBorders>
              <w:top w:val="nil"/>
              <w:left w:val="nil"/>
              <w:bottom w:val="single" w:sz="4" w:space="0" w:color="auto"/>
              <w:right w:val="single" w:sz="4" w:space="0" w:color="auto"/>
            </w:tcBorders>
            <w:noWrap/>
            <w:vAlign w:val="center"/>
            <w:hideMark/>
          </w:tcPr>
          <w:p w14:paraId="74AC18B2" w14:textId="5620A981"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093C654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r>
      <w:tr w:rsidR="00240A03" w:rsidRPr="0057544D" w14:paraId="70884F99"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22E13B6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291" w:type="pct"/>
            <w:tcBorders>
              <w:top w:val="nil"/>
              <w:left w:val="nil"/>
              <w:bottom w:val="single" w:sz="4" w:space="0" w:color="auto"/>
              <w:right w:val="single" w:sz="4" w:space="0" w:color="auto"/>
            </w:tcBorders>
            <w:noWrap/>
            <w:vAlign w:val="center"/>
            <w:hideMark/>
          </w:tcPr>
          <w:p w14:paraId="35AFFC0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32.3</w:t>
            </w:r>
          </w:p>
        </w:tc>
        <w:tc>
          <w:tcPr>
            <w:tcW w:w="276" w:type="pct"/>
            <w:tcBorders>
              <w:top w:val="nil"/>
              <w:left w:val="nil"/>
              <w:bottom w:val="single" w:sz="4" w:space="0" w:color="auto"/>
              <w:right w:val="single" w:sz="4" w:space="0" w:color="auto"/>
            </w:tcBorders>
            <w:noWrap/>
            <w:vAlign w:val="center"/>
            <w:hideMark/>
          </w:tcPr>
          <w:p w14:paraId="3B64D2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4.8</w:t>
            </w:r>
          </w:p>
        </w:tc>
        <w:tc>
          <w:tcPr>
            <w:tcW w:w="276" w:type="pct"/>
            <w:tcBorders>
              <w:top w:val="nil"/>
              <w:left w:val="nil"/>
              <w:bottom w:val="single" w:sz="4" w:space="0" w:color="auto"/>
              <w:right w:val="single" w:sz="4" w:space="0" w:color="auto"/>
            </w:tcBorders>
            <w:noWrap/>
            <w:vAlign w:val="center"/>
            <w:hideMark/>
          </w:tcPr>
          <w:p w14:paraId="25ECE5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c>
          <w:tcPr>
            <w:tcW w:w="218" w:type="pct"/>
            <w:tcBorders>
              <w:top w:val="nil"/>
              <w:left w:val="nil"/>
              <w:bottom w:val="single" w:sz="4" w:space="0" w:color="auto"/>
              <w:right w:val="single" w:sz="4" w:space="0" w:color="auto"/>
            </w:tcBorders>
            <w:noWrap/>
            <w:vAlign w:val="center"/>
            <w:hideMark/>
          </w:tcPr>
          <w:p w14:paraId="0C27678B" w14:textId="3E1392CE"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EBBFBA9" w14:textId="0FF3B39E"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CB27D20" w14:textId="133E7284"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67722B3" w14:textId="5DBBFBAE"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37ADA0E" w14:textId="0FB3383A"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4B0C51A8" w14:textId="6980BFC4"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32A57C90" w14:textId="0B49B2F9"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11A874AF" w14:textId="2563BC19"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06912549" w14:textId="7E33C30D"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09500E7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c>
          <w:tcPr>
            <w:tcW w:w="521" w:type="pct"/>
            <w:tcBorders>
              <w:top w:val="nil"/>
              <w:left w:val="nil"/>
              <w:bottom w:val="single" w:sz="4" w:space="0" w:color="auto"/>
              <w:right w:val="single" w:sz="4" w:space="0" w:color="auto"/>
            </w:tcBorders>
            <w:noWrap/>
            <w:vAlign w:val="center"/>
            <w:hideMark/>
          </w:tcPr>
          <w:p w14:paraId="5F4837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r>
      <w:tr w:rsidR="00240A03" w:rsidRPr="0057544D" w14:paraId="5C8E588F"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8629AF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291" w:type="pct"/>
            <w:tcBorders>
              <w:top w:val="nil"/>
              <w:left w:val="nil"/>
              <w:bottom w:val="single" w:sz="4" w:space="0" w:color="auto"/>
              <w:right w:val="single" w:sz="4" w:space="0" w:color="auto"/>
            </w:tcBorders>
            <w:noWrap/>
            <w:vAlign w:val="center"/>
            <w:hideMark/>
          </w:tcPr>
          <w:p w14:paraId="39DEDAD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41.4</w:t>
            </w:r>
          </w:p>
        </w:tc>
        <w:tc>
          <w:tcPr>
            <w:tcW w:w="276" w:type="pct"/>
            <w:tcBorders>
              <w:top w:val="nil"/>
              <w:left w:val="nil"/>
              <w:bottom w:val="single" w:sz="4" w:space="0" w:color="auto"/>
              <w:right w:val="single" w:sz="4" w:space="0" w:color="auto"/>
            </w:tcBorders>
            <w:noWrap/>
            <w:vAlign w:val="center"/>
            <w:hideMark/>
          </w:tcPr>
          <w:p w14:paraId="357ECC1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w:t>
            </w:r>
          </w:p>
        </w:tc>
        <w:tc>
          <w:tcPr>
            <w:tcW w:w="276" w:type="pct"/>
            <w:tcBorders>
              <w:top w:val="nil"/>
              <w:left w:val="nil"/>
              <w:bottom w:val="single" w:sz="4" w:space="0" w:color="auto"/>
              <w:right w:val="single" w:sz="4" w:space="0" w:color="auto"/>
            </w:tcBorders>
            <w:noWrap/>
            <w:vAlign w:val="center"/>
            <w:hideMark/>
          </w:tcPr>
          <w:p w14:paraId="5C68619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c>
          <w:tcPr>
            <w:tcW w:w="218" w:type="pct"/>
            <w:tcBorders>
              <w:top w:val="nil"/>
              <w:left w:val="nil"/>
              <w:bottom w:val="single" w:sz="4" w:space="0" w:color="auto"/>
              <w:right w:val="single" w:sz="4" w:space="0" w:color="auto"/>
            </w:tcBorders>
            <w:noWrap/>
            <w:vAlign w:val="center"/>
            <w:hideMark/>
          </w:tcPr>
          <w:p w14:paraId="2B752338" w14:textId="22CEBDDD"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47D4DFC1" w14:textId="70568FBD"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C98C2BC" w14:textId="43D5384D"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B73750D" w14:textId="65DDB883"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375E2387" w14:textId="05FC71EE"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3185C78A" w14:textId="40AB5FFF"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7444B645" w14:textId="098E9DB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0B117DAA" w14:textId="3F464F46"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390E9B5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c>
          <w:tcPr>
            <w:tcW w:w="291" w:type="pct"/>
            <w:tcBorders>
              <w:top w:val="nil"/>
              <w:left w:val="nil"/>
              <w:bottom w:val="single" w:sz="4" w:space="0" w:color="auto"/>
              <w:right w:val="single" w:sz="4" w:space="0" w:color="auto"/>
            </w:tcBorders>
            <w:noWrap/>
            <w:vAlign w:val="center"/>
            <w:hideMark/>
          </w:tcPr>
          <w:p w14:paraId="0069C4AE" w14:textId="075C14B0"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74AAEE8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r>
      <w:tr w:rsidR="00240A03" w:rsidRPr="0057544D" w14:paraId="38E70C26"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5BE85D2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291" w:type="pct"/>
            <w:tcBorders>
              <w:top w:val="nil"/>
              <w:left w:val="nil"/>
              <w:bottom w:val="single" w:sz="4" w:space="0" w:color="auto"/>
              <w:right w:val="single" w:sz="4" w:space="0" w:color="auto"/>
            </w:tcBorders>
            <w:noWrap/>
            <w:vAlign w:val="center"/>
            <w:hideMark/>
          </w:tcPr>
          <w:p w14:paraId="7C4AC75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902.8</w:t>
            </w:r>
          </w:p>
        </w:tc>
        <w:tc>
          <w:tcPr>
            <w:tcW w:w="276" w:type="pct"/>
            <w:tcBorders>
              <w:top w:val="nil"/>
              <w:left w:val="nil"/>
              <w:bottom w:val="single" w:sz="4" w:space="0" w:color="auto"/>
              <w:right w:val="single" w:sz="4" w:space="0" w:color="auto"/>
            </w:tcBorders>
            <w:noWrap/>
            <w:vAlign w:val="center"/>
            <w:hideMark/>
          </w:tcPr>
          <w:p w14:paraId="5BCEE99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135.4</w:t>
            </w:r>
          </w:p>
        </w:tc>
        <w:tc>
          <w:tcPr>
            <w:tcW w:w="276" w:type="pct"/>
            <w:tcBorders>
              <w:top w:val="nil"/>
              <w:left w:val="nil"/>
              <w:bottom w:val="single" w:sz="4" w:space="0" w:color="auto"/>
              <w:right w:val="single" w:sz="4" w:space="0" w:color="auto"/>
            </w:tcBorders>
            <w:noWrap/>
            <w:vAlign w:val="center"/>
            <w:hideMark/>
          </w:tcPr>
          <w:p w14:paraId="2BE51A1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c>
          <w:tcPr>
            <w:tcW w:w="218" w:type="pct"/>
            <w:tcBorders>
              <w:top w:val="nil"/>
              <w:left w:val="nil"/>
              <w:bottom w:val="single" w:sz="4" w:space="0" w:color="auto"/>
              <w:right w:val="single" w:sz="4" w:space="0" w:color="auto"/>
            </w:tcBorders>
            <w:noWrap/>
            <w:vAlign w:val="center"/>
            <w:hideMark/>
          </w:tcPr>
          <w:p w14:paraId="0F275122" w14:textId="729258C2"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7260383A" w14:textId="73640CD9"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7059EFB8" w14:textId="604DE321"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54E605A" w14:textId="270F6466"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AD335EF" w14:textId="148B56C1"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43C8F87A" w14:textId="408BD858"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0FF13478" w14:textId="4FF78494"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3769265" w14:textId="65A60F16"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66DB0C5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c>
          <w:tcPr>
            <w:tcW w:w="291" w:type="pct"/>
            <w:tcBorders>
              <w:top w:val="nil"/>
              <w:left w:val="nil"/>
              <w:bottom w:val="single" w:sz="4" w:space="0" w:color="auto"/>
              <w:right w:val="single" w:sz="4" w:space="0" w:color="auto"/>
            </w:tcBorders>
            <w:noWrap/>
            <w:vAlign w:val="center"/>
            <w:hideMark/>
          </w:tcPr>
          <w:p w14:paraId="7C7696FD" w14:textId="2E9D995B"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6C8B592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r>
      <w:tr w:rsidR="00240A03" w:rsidRPr="0057544D" w14:paraId="1761EFBB"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12C9DA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291" w:type="pct"/>
            <w:tcBorders>
              <w:top w:val="nil"/>
              <w:left w:val="nil"/>
              <w:bottom w:val="single" w:sz="4" w:space="0" w:color="auto"/>
              <w:right w:val="single" w:sz="4" w:space="0" w:color="auto"/>
            </w:tcBorders>
            <w:noWrap/>
            <w:vAlign w:val="center"/>
            <w:hideMark/>
          </w:tcPr>
          <w:p w14:paraId="64CE8D5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87.0</w:t>
            </w:r>
          </w:p>
        </w:tc>
        <w:tc>
          <w:tcPr>
            <w:tcW w:w="276" w:type="pct"/>
            <w:tcBorders>
              <w:top w:val="nil"/>
              <w:left w:val="nil"/>
              <w:bottom w:val="single" w:sz="4" w:space="0" w:color="auto"/>
              <w:right w:val="single" w:sz="4" w:space="0" w:color="auto"/>
            </w:tcBorders>
            <w:noWrap/>
            <w:vAlign w:val="center"/>
            <w:hideMark/>
          </w:tcPr>
          <w:p w14:paraId="631271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w:t>
            </w:r>
          </w:p>
        </w:tc>
        <w:tc>
          <w:tcPr>
            <w:tcW w:w="276" w:type="pct"/>
            <w:tcBorders>
              <w:top w:val="nil"/>
              <w:left w:val="nil"/>
              <w:bottom w:val="single" w:sz="4" w:space="0" w:color="auto"/>
              <w:right w:val="single" w:sz="4" w:space="0" w:color="auto"/>
            </w:tcBorders>
            <w:noWrap/>
            <w:vAlign w:val="center"/>
            <w:hideMark/>
          </w:tcPr>
          <w:p w14:paraId="559F862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c>
          <w:tcPr>
            <w:tcW w:w="218" w:type="pct"/>
            <w:tcBorders>
              <w:top w:val="nil"/>
              <w:left w:val="nil"/>
              <w:bottom w:val="single" w:sz="4" w:space="0" w:color="auto"/>
              <w:right w:val="single" w:sz="4" w:space="0" w:color="auto"/>
            </w:tcBorders>
            <w:noWrap/>
            <w:vAlign w:val="center"/>
            <w:hideMark/>
          </w:tcPr>
          <w:p w14:paraId="63E9BE76" w14:textId="6F111425"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93C953A" w14:textId="7D3EB25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4359C2D" w14:textId="694CD12D"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7B53679" w14:textId="4301AB4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5DF7AEC6" w14:textId="3213926A"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01F8D493" w14:textId="33E4B005"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41FFBB6E" w14:textId="67417C8A"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0AC6555D" w14:textId="5653BA56"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75C598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c>
          <w:tcPr>
            <w:tcW w:w="291" w:type="pct"/>
            <w:tcBorders>
              <w:top w:val="nil"/>
              <w:left w:val="nil"/>
              <w:bottom w:val="single" w:sz="4" w:space="0" w:color="auto"/>
              <w:right w:val="single" w:sz="4" w:space="0" w:color="auto"/>
            </w:tcBorders>
            <w:noWrap/>
            <w:vAlign w:val="center"/>
            <w:hideMark/>
          </w:tcPr>
          <w:p w14:paraId="387ACCF7" w14:textId="652046E9"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5A15F4E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r>
      <w:tr w:rsidR="00240A03" w:rsidRPr="0057544D" w14:paraId="647AF3E1"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2336A54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94. Јаребика</w:t>
            </w:r>
          </w:p>
        </w:tc>
        <w:tc>
          <w:tcPr>
            <w:tcW w:w="291" w:type="pct"/>
            <w:tcBorders>
              <w:top w:val="nil"/>
              <w:left w:val="nil"/>
              <w:bottom w:val="single" w:sz="4" w:space="0" w:color="auto"/>
              <w:right w:val="single" w:sz="4" w:space="0" w:color="auto"/>
            </w:tcBorders>
            <w:noWrap/>
            <w:vAlign w:val="center"/>
            <w:hideMark/>
          </w:tcPr>
          <w:p w14:paraId="026FBEE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w:t>
            </w:r>
          </w:p>
        </w:tc>
        <w:tc>
          <w:tcPr>
            <w:tcW w:w="276" w:type="pct"/>
            <w:tcBorders>
              <w:top w:val="nil"/>
              <w:left w:val="nil"/>
              <w:bottom w:val="single" w:sz="4" w:space="0" w:color="auto"/>
              <w:right w:val="single" w:sz="4" w:space="0" w:color="auto"/>
            </w:tcBorders>
            <w:noWrap/>
            <w:vAlign w:val="center"/>
            <w:hideMark/>
          </w:tcPr>
          <w:p w14:paraId="13FAA40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w:t>
            </w:r>
          </w:p>
        </w:tc>
        <w:tc>
          <w:tcPr>
            <w:tcW w:w="276" w:type="pct"/>
            <w:tcBorders>
              <w:top w:val="nil"/>
              <w:left w:val="nil"/>
              <w:bottom w:val="single" w:sz="4" w:space="0" w:color="auto"/>
              <w:right w:val="single" w:sz="4" w:space="0" w:color="auto"/>
            </w:tcBorders>
            <w:noWrap/>
            <w:vAlign w:val="center"/>
            <w:hideMark/>
          </w:tcPr>
          <w:p w14:paraId="117304F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c>
          <w:tcPr>
            <w:tcW w:w="218" w:type="pct"/>
            <w:tcBorders>
              <w:top w:val="nil"/>
              <w:left w:val="nil"/>
              <w:bottom w:val="single" w:sz="4" w:space="0" w:color="auto"/>
              <w:right w:val="single" w:sz="4" w:space="0" w:color="auto"/>
            </w:tcBorders>
            <w:noWrap/>
            <w:vAlign w:val="center"/>
            <w:hideMark/>
          </w:tcPr>
          <w:p w14:paraId="049294EF" w14:textId="224D5866"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06684B73" w14:textId="0C450F49"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A233E36" w14:textId="506808E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651689BD" w14:textId="422A9E9F"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CAEF59F" w14:textId="78141AA4"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4F11A60F" w14:textId="364F0076"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731C6A5C" w14:textId="0FD18483"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24292E41" w14:textId="73D560AA"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5AE03D9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c>
          <w:tcPr>
            <w:tcW w:w="291" w:type="pct"/>
            <w:tcBorders>
              <w:top w:val="nil"/>
              <w:left w:val="nil"/>
              <w:bottom w:val="single" w:sz="4" w:space="0" w:color="auto"/>
              <w:right w:val="single" w:sz="4" w:space="0" w:color="auto"/>
            </w:tcBorders>
            <w:noWrap/>
            <w:vAlign w:val="center"/>
            <w:hideMark/>
          </w:tcPr>
          <w:p w14:paraId="67A6C83A" w14:textId="5BEA5A1C" w:rsidR="00240A03" w:rsidRPr="0057544D" w:rsidRDefault="00240A03" w:rsidP="00D35CBE">
            <w:pPr>
              <w:widowControl/>
              <w:jc w:val="center"/>
              <w:rPr>
                <w:color w:val="000000"/>
                <w:sz w:val="20"/>
                <w:szCs w:val="20"/>
                <w:lang w:val="en-US" w:eastAsia="en-US"/>
              </w:rPr>
            </w:pPr>
          </w:p>
        </w:tc>
        <w:tc>
          <w:tcPr>
            <w:tcW w:w="521" w:type="pct"/>
            <w:tcBorders>
              <w:top w:val="nil"/>
              <w:left w:val="nil"/>
              <w:bottom w:val="single" w:sz="4" w:space="0" w:color="auto"/>
              <w:right w:val="single" w:sz="4" w:space="0" w:color="auto"/>
            </w:tcBorders>
            <w:noWrap/>
            <w:vAlign w:val="center"/>
            <w:hideMark/>
          </w:tcPr>
          <w:p w14:paraId="045C502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r>
      <w:tr w:rsidR="00240A03" w:rsidRPr="0057544D" w14:paraId="04D13B11" w14:textId="77777777" w:rsidTr="00D35CBE">
        <w:trPr>
          <w:trHeight w:val="340"/>
        </w:trPr>
        <w:tc>
          <w:tcPr>
            <w:tcW w:w="718" w:type="pct"/>
            <w:tcBorders>
              <w:top w:val="nil"/>
              <w:left w:val="single" w:sz="4" w:space="0" w:color="auto"/>
              <w:bottom w:val="single" w:sz="4" w:space="0" w:color="auto"/>
              <w:right w:val="single" w:sz="4" w:space="0" w:color="auto"/>
            </w:tcBorders>
            <w:shd w:val="clear" w:color="000000" w:fill="D9D9D9"/>
            <w:noWrap/>
            <w:vAlign w:val="center"/>
            <w:hideMark/>
          </w:tcPr>
          <w:p w14:paraId="5BEADC2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lastRenderedPageBreak/>
              <w:t>Лишћари укупно</w:t>
            </w:r>
          </w:p>
        </w:tc>
        <w:tc>
          <w:tcPr>
            <w:tcW w:w="291" w:type="pct"/>
            <w:tcBorders>
              <w:top w:val="nil"/>
              <w:left w:val="nil"/>
              <w:bottom w:val="single" w:sz="4" w:space="0" w:color="auto"/>
              <w:right w:val="single" w:sz="4" w:space="0" w:color="auto"/>
            </w:tcBorders>
            <w:shd w:val="clear" w:color="000000" w:fill="D9D9D9"/>
            <w:noWrap/>
            <w:vAlign w:val="center"/>
            <w:hideMark/>
          </w:tcPr>
          <w:p w14:paraId="5C0D71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827,240.3</w:t>
            </w:r>
          </w:p>
        </w:tc>
        <w:tc>
          <w:tcPr>
            <w:tcW w:w="276" w:type="pct"/>
            <w:tcBorders>
              <w:top w:val="nil"/>
              <w:left w:val="nil"/>
              <w:bottom w:val="single" w:sz="4" w:space="0" w:color="auto"/>
              <w:right w:val="single" w:sz="4" w:space="0" w:color="auto"/>
            </w:tcBorders>
            <w:shd w:val="clear" w:color="000000" w:fill="D9D9D9"/>
            <w:noWrap/>
            <w:vAlign w:val="center"/>
            <w:hideMark/>
          </w:tcPr>
          <w:p w14:paraId="0ABDB7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124086.0</w:t>
            </w:r>
          </w:p>
        </w:tc>
        <w:tc>
          <w:tcPr>
            <w:tcW w:w="276" w:type="pct"/>
            <w:tcBorders>
              <w:top w:val="nil"/>
              <w:left w:val="nil"/>
              <w:bottom w:val="single" w:sz="4" w:space="0" w:color="auto"/>
              <w:right w:val="single" w:sz="4" w:space="0" w:color="auto"/>
            </w:tcBorders>
            <w:shd w:val="clear" w:color="000000" w:fill="D9D9D9"/>
            <w:noWrap/>
            <w:vAlign w:val="center"/>
            <w:hideMark/>
          </w:tcPr>
          <w:p w14:paraId="2B4220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703154.3</w:t>
            </w:r>
          </w:p>
        </w:tc>
        <w:tc>
          <w:tcPr>
            <w:tcW w:w="218" w:type="pct"/>
            <w:tcBorders>
              <w:top w:val="nil"/>
              <w:left w:val="nil"/>
              <w:bottom w:val="single" w:sz="4" w:space="0" w:color="auto"/>
              <w:right w:val="single" w:sz="4" w:space="0" w:color="auto"/>
            </w:tcBorders>
            <w:shd w:val="clear" w:color="000000" w:fill="D9D9D9"/>
            <w:noWrap/>
            <w:vAlign w:val="center"/>
            <w:hideMark/>
          </w:tcPr>
          <w:p w14:paraId="22DB0D3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2546.3</w:t>
            </w:r>
          </w:p>
        </w:tc>
        <w:tc>
          <w:tcPr>
            <w:tcW w:w="218" w:type="pct"/>
            <w:tcBorders>
              <w:top w:val="nil"/>
              <w:left w:val="nil"/>
              <w:bottom w:val="single" w:sz="4" w:space="0" w:color="auto"/>
              <w:right w:val="single" w:sz="4" w:space="0" w:color="auto"/>
            </w:tcBorders>
            <w:shd w:val="clear" w:color="000000" w:fill="D9D9D9"/>
            <w:noWrap/>
            <w:vAlign w:val="center"/>
            <w:hideMark/>
          </w:tcPr>
          <w:p w14:paraId="4897B18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3819.5</w:t>
            </w:r>
          </w:p>
        </w:tc>
        <w:tc>
          <w:tcPr>
            <w:tcW w:w="130" w:type="pct"/>
            <w:tcBorders>
              <w:top w:val="nil"/>
              <w:left w:val="nil"/>
              <w:bottom w:val="single" w:sz="4" w:space="0" w:color="auto"/>
              <w:right w:val="single" w:sz="4" w:space="0" w:color="auto"/>
            </w:tcBorders>
            <w:shd w:val="clear" w:color="000000" w:fill="D9D9D9"/>
            <w:noWrap/>
            <w:vAlign w:val="center"/>
            <w:hideMark/>
          </w:tcPr>
          <w:p w14:paraId="7E82761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247" w:type="pct"/>
            <w:tcBorders>
              <w:top w:val="nil"/>
              <w:left w:val="nil"/>
              <w:bottom w:val="single" w:sz="4" w:space="0" w:color="auto"/>
              <w:right w:val="single" w:sz="4" w:space="0" w:color="auto"/>
            </w:tcBorders>
            <w:shd w:val="clear" w:color="000000" w:fill="D9D9D9"/>
            <w:noWrap/>
            <w:vAlign w:val="center"/>
            <w:hideMark/>
          </w:tcPr>
          <w:p w14:paraId="6DFA09D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34203.9</w:t>
            </w:r>
          </w:p>
        </w:tc>
        <w:tc>
          <w:tcPr>
            <w:tcW w:w="247" w:type="pct"/>
            <w:tcBorders>
              <w:top w:val="nil"/>
              <w:left w:val="nil"/>
              <w:bottom w:val="single" w:sz="4" w:space="0" w:color="auto"/>
              <w:right w:val="single" w:sz="4" w:space="0" w:color="auto"/>
            </w:tcBorders>
            <w:shd w:val="clear" w:color="000000" w:fill="D9D9D9"/>
            <w:noWrap/>
            <w:vAlign w:val="center"/>
            <w:hideMark/>
          </w:tcPr>
          <w:p w14:paraId="2C58EFC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47428.3</w:t>
            </w:r>
          </w:p>
        </w:tc>
        <w:tc>
          <w:tcPr>
            <w:tcW w:w="266" w:type="pct"/>
            <w:tcBorders>
              <w:top w:val="nil"/>
              <w:left w:val="nil"/>
              <w:bottom w:val="single" w:sz="4" w:space="0" w:color="auto"/>
              <w:right w:val="single" w:sz="4" w:space="0" w:color="auto"/>
            </w:tcBorders>
            <w:shd w:val="clear" w:color="000000" w:fill="D9D9D9"/>
            <w:noWrap/>
            <w:vAlign w:val="center"/>
            <w:hideMark/>
          </w:tcPr>
          <w:p w14:paraId="6AF44B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44560.6</w:t>
            </w:r>
          </w:p>
        </w:tc>
        <w:tc>
          <w:tcPr>
            <w:tcW w:w="444" w:type="pct"/>
            <w:tcBorders>
              <w:top w:val="nil"/>
              <w:left w:val="nil"/>
              <w:bottom w:val="single" w:sz="4" w:space="0" w:color="auto"/>
              <w:right w:val="single" w:sz="4" w:space="0" w:color="auto"/>
            </w:tcBorders>
            <w:shd w:val="clear" w:color="000000" w:fill="D9D9D9"/>
            <w:noWrap/>
            <w:vAlign w:val="center"/>
            <w:hideMark/>
          </w:tcPr>
          <w:p w14:paraId="390E2BB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460" w:type="pct"/>
            <w:tcBorders>
              <w:top w:val="nil"/>
              <w:left w:val="nil"/>
              <w:bottom w:val="single" w:sz="4" w:space="0" w:color="auto"/>
              <w:right w:val="single" w:sz="4" w:space="0" w:color="auto"/>
            </w:tcBorders>
            <w:shd w:val="clear" w:color="000000" w:fill="D9D9D9"/>
            <w:noWrap/>
            <w:vAlign w:val="center"/>
            <w:hideMark/>
          </w:tcPr>
          <w:p w14:paraId="6FAF860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132558.5</w:t>
            </w:r>
          </w:p>
        </w:tc>
        <w:tc>
          <w:tcPr>
            <w:tcW w:w="397" w:type="pct"/>
            <w:tcBorders>
              <w:top w:val="nil"/>
              <w:left w:val="nil"/>
              <w:bottom w:val="single" w:sz="4" w:space="0" w:color="auto"/>
              <w:right w:val="single" w:sz="4" w:space="0" w:color="auto"/>
            </w:tcBorders>
            <w:shd w:val="clear" w:color="000000" w:fill="D9D9D9"/>
            <w:noWrap/>
            <w:vAlign w:val="center"/>
            <w:hideMark/>
          </w:tcPr>
          <w:p w14:paraId="3BB4F0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563933.1</w:t>
            </w:r>
          </w:p>
        </w:tc>
        <w:tc>
          <w:tcPr>
            <w:tcW w:w="291" w:type="pct"/>
            <w:tcBorders>
              <w:top w:val="nil"/>
              <w:left w:val="nil"/>
              <w:bottom w:val="single" w:sz="4" w:space="0" w:color="auto"/>
              <w:right w:val="single" w:sz="4" w:space="0" w:color="auto"/>
            </w:tcBorders>
            <w:shd w:val="clear" w:color="000000" w:fill="D9D9D9"/>
            <w:noWrap/>
            <w:vAlign w:val="center"/>
            <w:hideMark/>
          </w:tcPr>
          <w:p w14:paraId="278CFF7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6662.6</w:t>
            </w:r>
          </w:p>
        </w:tc>
        <w:tc>
          <w:tcPr>
            <w:tcW w:w="521" w:type="pct"/>
            <w:tcBorders>
              <w:top w:val="nil"/>
              <w:left w:val="nil"/>
              <w:bottom w:val="single" w:sz="4" w:space="0" w:color="auto"/>
              <w:right w:val="single" w:sz="4" w:space="0" w:color="auto"/>
            </w:tcBorders>
            <w:shd w:val="clear" w:color="000000" w:fill="D9D9D9"/>
            <w:noWrap/>
            <w:vAlign w:val="center"/>
            <w:hideMark/>
          </w:tcPr>
          <w:p w14:paraId="673204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570595.7</w:t>
            </w:r>
          </w:p>
        </w:tc>
      </w:tr>
      <w:tr w:rsidR="00240A03" w:rsidRPr="0057544D" w14:paraId="4FE60C72"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69D3A95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 Црни бор</w:t>
            </w:r>
          </w:p>
        </w:tc>
        <w:tc>
          <w:tcPr>
            <w:tcW w:w="291" w:type="pct"/>
            <w:tcBorders>
              <w:top w:val="nil"/>
              <w:left w:val="nil"/>
              <w:bottom w:val="single" w:sz="4" w:space="0" w:color="auto"/>
              <w:right w:val="single" w:sz="4" w:space="0" w:color="auto"/>
            </w:tcBorders>
            <w:noWrap/>
            <w:vAlign w:val="center"/>
            <w:hideMark/>
          </w:tcPr>
          <w:p w14:paraId="7813F78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5030.6</w:t>
            </w:r>
          </w:p>
        </w:tc>
        <w:tc>
          <w:tcPr>
            <w:tcW w:w="276" w:type="pct"/>
            <w:tcBorders>
              <w:top w:val="nil"/>
              <w:left w:val="nil"/>
              <w:bottom w:val="single" w:sz="4" w:space="0" w:color="auto"/>
              <w:right w:val="single" w:sz="4" w:space="0" w:color="auto"/>
            </w:tcBorders>
            <w:noWrap/>
            <w:vAlign w:val="center"/>
            <w:hideMark/>
          </w:tcPr>
          <w:p w14:paraId="310B9AC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754.6</w:t>
            </w:r>
          </w:p>
        </w:tc>
        <w:tc>
          <w:tcPr>
            <w:tcW w:w="276" w:type="pct"/>
            <w:tcBorders>
              <w:top w:val="nil"/>
              <w:left w:val="nil"/>
              <w:bottom w:val="single" w:sz="4" w:space="0" w:color="auto"/>
              <w:right w:val="single" w:sz="4" w:space="0" w:color="auto"/>
            </w:tcBorders>
            <w:noWrap/>
            <w:vAlign w:val="center"/>
            <w:hideMark/>
          </w:tcPr>
          <w:p w14:paraId="253CDE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4276.0</w:t>
            </w:r>
          </w:p>
        </w:tc>
        <w:tc>
          <w:tcPr>
            <w:tcW w:w="218" w:type="pct"/>
            <w:tcBorders>
              <w:top w:val="nil"/>
              <w:left w:val="nil"/>
              <w:bottom w:val="single" w:sz="4" w:space="0" w:color="auto"/>
              <w:right w:val="single" w:sz="4" w:space="0" w:color="auto"/>
            </w:tcBorders>
            <w:noWrap/>
            <w:vAlign w:val="center"/>
            <w:hideMark/>
          </w:tcPr>
          <w:p w14:paraId="2B351A95" w14:textId="488FC3DB"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2F498F09" w14:textId="4E5980AC"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34011BFF" w14:textId="5AAA37B3"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99BC34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256.6</w:t>
            </w:r>
          </w:p>
        </w:tc>
        <w:tc>
          <w:tcPr>
            <w:tcW w:w="247" w:type="pct"/>
            <w:tcBorders>
              <w:top w:val="nil"/>
              <w:left w:val="nil"/>
              <w:bottom w:val="single" w:sz="4" w:space="0" w:color="auto"/>
              <w:right w:val="single" w:sz="4" w:space="0" w:color="auto"/>
            </w:tcBorders>
            <w:noWrap/>
            <w:vAlign w:val="center"/>
            <w:hideMark/>
          </w:tcPr>
          <w:p w14:paraId="57A04D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384.8</w:t>
            </w:r>
          </w:p>
        </w:tc>
        <w:tc>
          <w:tcPr>
            <w:tcW w:w="266" w:type="pct"/>
            <w:tcBorders>
              <w:top w:val="nil"/>
              <w:left w:val="nil"/>
              <w:bottom w:val="single" w:sz="4" w:space="0" w:color="auto"/>
              <w:right w:val="single" w:sz="4" w:space="0" w:color="auto"/>
            </w:tcBorders>
            <w:noWrap/>
            <w:vAlign w:val="center"/>
            <w:hideMark/>
          </w:tcPr>
          <w:p w14:paraId="3BCE8EC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641.4</w:t>
            </w:r>
          </w:p>
        </w:tc>
        <w:tc>
          <w:tcPr>
            <w:tcW w:w="444" w:type="pct"/>
            <w:tcBorders>
              <w:top w:val="nil"/>
              <w:left w:val="nil"/>
              <w:bottom w:val="single" w:sz="4" w:space="0" w:color="auto"/>
              <w:right w:val="single" w:sz="4" w:space="0" w:color="auto"/>
            </w:tcBorders>
            <w:noWrap/>
            <w:vAlign w:val="center"/>
            <w:hideMark/>
          </w:tcPr>
          <w:p w14:paraId="7E481CBD" w14:textId="4F27B979"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2F8384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1282.8</w:t>
            </w:r>
          </w:p>
        </w:tc>
        <w:tc>
          <w:tcPr>
            <w:tcW w:w="397" w:type="pct"/>
            <w:tcBorders>
              <w:top w:val="nil"/>
              <w:left w:val="nil"/>
              <w:bottom w:val="single" w:sz="4" w:space="0" w:color="auto"/>
              <w:right w:val="single" w:sz="4" w:space="0" w:color="auto"/>
            </w:tcBorders>
            <w:noWrap/>
            <w:vAlign w:val="center"/>
            <w:hideMark/>
          </w:tcPr>
          <w:p w14:paraId="63812C34" w14:textId="420342EE"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6D89A0F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2993.2</w:t>
            </w:r>
          </w:p>
        </w:tc>
        <w:tc>
          <w:tcPr>
            <w:tcW w:w="521" w:type="pct"/>
            <w:tcBorders>
              <w:top w:val="nil"/>
              <w:left w:val="nil"/>
              <w:bottom w:val="single" w:sz="4" w:space="0" w:color="auto"/>
              <w:right w:val="single" w:sz="4" w:space="0" w:color="auto"/>
            </w:tcBorders>
            <w:noWrap/>
            <w:vAlign w:val="center"/>
            <w:hideMark/>
          </w:tcPr>
          <w:p w14:paraId="53F0973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2993.2</w:t>
            </w:r>
          </w:p>
        </w:tc>
      </w:tr>
      <w:tr w:rsidR="00240A03" w:rsidRPr="0057544D" w14:paraId="7C309A6F"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477847B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68. Смрча</w:t>
            </w:r>
          </w:p>
        </w:tc>
        <w:tc>
          <w:tcPr>
            <w:tcW w:w="291" w:type="pct"/>
            <w:tcBorders>
              <w:top w:val="nil"/>
              <w:left w:val="nil"/>
              <w:bottom w:val="single" w:sz="4" w:space="0" w:color="auto"/>
              <w:right w:val="single" w:sz="4" w:space="0" w:color="auto"/>
            </w:tcBorders>
            <w:noWrap/>
            <w:vAlign w:val="center"/>
            <w:hideMark/>
          </w:tcPr>
          <w:p w14:paraId="6C64B45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3293.6</w:t>
            </w:r>
          </w:p>
        </w:tc>
        <w:tc>
          <w:tcPr>
            <w:tcW w:w="276" w:type="pct"/>
            <w:tcBorders>
              <w:top w:val="nil"/>
              <w:left w:val="nil"/>
              <w:bottom w:val="single" w:sz="4" w:space="0" w:color="auto"/>
              <w:right w:val="single" w:sz="4" w:space="0" w:color="auto"/>
            </w:tcBorders>
            <w:noWrap/>
            <w:vAlign w:val="center"/>
            <w:hideMark/>
          </w:tcPr>
          <w:p w14:paraId="6E682F0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494.0</w:t>
            </w:r>
          </w:p>
        </w:tc>
        <w:tc>
          <w:tcPr>
            <w:tcW w:w="276" w:type="pct"/>
            <w:tcBorders>
              <w:top w:val="nil"/>
              <w:left w:val="nil"/>
              <w:bottom w:val="single" w:sz="4" w:space="0" w:color="auto"/>
              <w:right w:val="single" w:sz="4" w:space="0" w:color="auto"/>
            </w:tcBorders>
            <w:noWrap/>
            <w:vAlign w:val="center"/>
            <w:hideMark/>
          </w:tcPr>
          <w:p w14:paraId="2DE1C27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2799.6</w:t>
            </w:r>
          </w:p>
        </w:tc>
        <w:tc>
          <w:tcPr>
            <w:tcW w:w="218" w:type="pct"/>
            <w:tcBorders>
              <w:top w:val="nil"/>
              <w:left w:val="nil"/>
              <w:bottom w:val="single" w:sz="4" w:space="0" w:color="auto"/>
              <w:right w:val="single" w:sz="4" w:space="0" w:color="auto"/>
            </w:tcBorders>
            <w:noWrap/>
            <w:vAlign w:val="center"/>
            <w:hideMark/>
          </w:tcPr>
          <w:p w14:paraId="48EF1B3D" w14:textId="122B747D"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7F4C73C" w14:textId="28209297"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248BF4A2" w14:textId="04A460A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834A84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168.0</w:t>
            </w:r>
          </w:p>
        </w:tc>
        <w:tc>
          <w:tcPr>
            <w:tcW w:w="247" w:type="pct"/>
            <w:tcBorders>
              <w:top w:val="nil"/>
              <w:left w:val="nil"/>
              <w:bottom w:val="single" w:sz="4" w:space="0" w:color="auto"/>
              <w:right w:val="single" w:sz="4" w:space="0" w:color="auto"/>
            </w:tcBorders>
            <w:noWrap/>
            <w:vAlign w:val="center"/>
            <w:hideMark/>
          </w:tcPr>
          <w:p w14:paraId="07291CF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252.0</w:t>
            </w:r>
          </w:p>
        </w:tc>
        <w:tc>
          <w:tcPr>
            <w:tcW w:w="266" w:type="pct"/>
            <w:tcBorders>
              <w:top w:val="nil"/>
              <w:left w:val="nil"/>
              <w:bottom w:val="single" w:sz="4" w:space="0" w:color="auto"/>
              <w:right w:val="single" w:sz="4" w:space="0" w:color="auto"/>
            </w:tcBorders>
            <w:noWrap/>
            <w:vAlign w:val="center"/>
            <w:hideMark/>
          </w:tcPr>
          <w:p w14:paraId="4F49E44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419.9</w:t>
            </w:r>
          </w:p>
        </w:tc>
        <w:tc>
          <w:tcPr>
            <w:tcW w:w="444" w:type="pct"/>
            <w:tcBorders>
              <w:top w:val="nil"/>
              <w:left w:val="nil"/>
              <w:bottom w:val="single" w:sz="4" w:space="0" w:color="auto"/>
              <w:right w:val="single" w:sz="4" w:space="0" w:color="auto"/>
            </w:tcBorders>
            <w:noWrap/>
            <w:vAlign w:val="center"/>
            <w:hideMark/>
          </w:tcPr>
          <w:p w14:paraId="60C79E35" w14:textId="311CD08B"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650D41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839.9</w:t>
            </w:r>
          </w:p>
        </w:tc>
        <w:tc>
          <w:tcPr>
            <w:tcW w:w="397" w:type="pct"/>
            <w:tcBorders>
              <w:top w:val="nil"/>
              <w:left w:val="nil"/>
              <w:bottom w:val="single" w:sz="4" w:space="0" w:color="auto"/>
              <w:right w:val="single" w:sz="4" w:space="0" w:color="auto"/>
            </w:tcBorders>
            <w:noWrap/>
            <w:vAlign w:val="center"/>
            <w:hideMark/>
          </w:tcPr>
          <w:p w14:paraId="4890FB54" w14:textId="39793139"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7D0692F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1959.7</w:t>
            </w:r>
          </w:p>
        </w:tc>
        <w:tc>
          <w:tcPr>
            <w:tcW w:w="521" w:type="pct"/>
            <w:tcBorders>
              <w:top w:val="nil"/>
              <w:left w:val="nil"/>
              <w:bottom w:val="single" w:sz="4" w:space="0" w:color="auto"/>
              <w:right w:val="single" w:sz="4" w:space="0" w:color="auto"/>
            </w:tcBorders>
            <w:noWrap/>
            <w:vAlign w:val="center"/>
            <w:hideMark/>
          </w:tcPr>
          <w:p w14:paraId="0041ED1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1959.7</w:t>
            </w:r>
          </w:p>
        </w:tc>
      </w:tr>
      <w:tr w:rsidR="00240A03" w:rsidRPr="0057544D" w14:paraId="66A90678"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6FA19E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 Боровац</w:t>
            </w:r>
          </w:p>
        </w:tc>
        <w:tc>
          <w:tcPr>
            <w:tcW w:w="291" w:type="pct"/>
            <w:tcBorders>
              <w:top w:val="nil"/>
              <w:left w:val="nil"/>
              <w:bottom w:val="single" w:sz="4" w:space="0" w:color="auto"/>
              <w:right w:val="single" w:sz="4" w:space="0" w:color="auto"/>
            </w:tcBorders>
            <w:noWrap/>
            <w:vAlign w:val="center"/>
            <w:hideMark/>
          </w:tcPr>
          <w:p w14:paraId="2655AD6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2501.3</w:t>
            </w:r>
          </w:p>
        </w:tc>
        <w:tc>
          <w:tcPr>
            <w:tcW w:w="276" w:type="pct"/>
            <w:tcBorders>
              <w:top w:val="nil"/>
              <w:left w:val="nil"/>
              <w:bottom w:val="single" w:sz="4" w:space="0" w:color="auto"/>
              <w:right w:val="single" w:sz="4" w:space="0" w:color="auto"/>
            </w:tcBorders>
            <w:noWrap/>
            <w:vAlign w:val="center"/>
            <w:hideMark/>
          </w:tcPr>
          <w:p w14:paraId="3FE9682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375.2</w:t>
            </w:r>
          </w:p>
        </w:tc>
        <w:tc>
          <w:tcPr>
            <w:tcW w:w="276" w:type="pct"/>
            <w:tcBorders>
              <w:top w:val="nil"/>
              <w:left w:val="nil"/>
              <w:bottom w:val="single" w:sz="4" w:space="0" w:color="auto"/>
              <w:right w:val="single" w:sz="4" w:space="0" w:color="auto"/>
            </w:tcBorders>
            <w:noWrap/>
            <w:vAlign w:val="center"/>
            <w:hideMark/>
          </w:tcPr>
          <w:p w14:paraId="784CD0E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2126.1</w:t>
            </w:r>
          </w:p>
        </w:tc>
        <w:tc>
          <w:tcPr>
            <w:tcW w:w="218" w:type="pct"/>
            <w:tcBorders>
              <w:top w:val="nil"/>
              <w:left w:val="nil"/>
              <w:bottom w:val="single" w:sz="4" w:space="0" w:color="auto"/>
              <w:right w:val="single" w:sz="4" w:space="0" w:color="auto"/>
            </w:tcBorders>
            <w:noWrap/>
            <w:vAlign w:val="center"/>
            <w:hideMark/>
          </w:tcPr>
          <w:p w14:paraId="35F6B44A" w14:textId="7962318B"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546F3F4B" w14:textId="4713998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4ADBF3DE" w14:textId="55F5CFF2"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73275A6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127.6</w:t>
            </w:r>
          </w:p>
        </w:tc>
        <w:tc>
          <w:tcPr>
            <w:tcW w:w="247" w:type="pct"/>
            <w:tcBorders>
              <w:top w:val="nil"/>
              <w:left w:val="nil"/>
              <w:bottom w:val="single" w:sz="4" w:space="0" w:color="auto"/>
              <w:right w:val="single" w:sz="4" w:space="0" w:color="auto"/>
            </w:tcBorders>
            <w:noWrap/>
            <w:vAlign w:val="center"/>
            <w:hideMark/>
          </w:tcPr>
          <w:p w14:paraId="47C3D1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191.4</w:t>
            </w:r>
          </w:p>
        </w:tc>
        <w:tc>
          <w:tcPr>
            <w:tcW w:w="266" w:type="pct"/>
            <w:tcBorders>
              <w:top w:val="nil"/>
              <w:left w:val="nil"/>
              <w:bottom w:val="single" w:sz="4" w:space="0" w:color="auto"/>
              <w:right w:val="single" w:sz="4" w:space="0" w:color="auto"/>
            </w:tcBorders>
            <w:noWrap/>
            <w:vAlign w:val="center"/>
            <w:hideMark/>
          </w:tcPr>
          <w:p w14:paraId="3E3E4D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318.9</w:t>
            </w:r>
          </w:p>
        </w:tc>
        <w:tc>
          <w:tcPr>
            <w:tcW w:w="444" w:type="pct"/>
            <w:tcBorders>
              <w:top w:val="nil"/>
              <w:left w:val="nil"/>
              <w:bottom w:val="single" w:sz="4" w:space="0" w:color="auto"/>
              <w:right w:val="single" w:sz="4" w:space="0" w:color="auto"/>
            </w:tcBorders>
            <w:noWrap/>
            <w:vAlign w:val="center"/>
            <w:hideMark/>
          </w:tcPr>
          <w:p w14:paraId="772A40C5" w14:textId="52375313"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2B03C5E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637.8</w:t>
            </w:r>
          </w:p>
        </w:tc>
        <w:tc>
          <w:tcPr>
            <w:tcW w:w="397" w:type="pct"/>
            <w:tcBorders>
              <w:top w:val="nil"/>
              <w:left w:val="nil"/>
              <w:bottom w:val="single" w:sz="4" w:space="0" w:color="auto"/>
              <w:right w:val="single" w:sz="4" w:space="0" w:color="auto"/>
            </w:tcBorders>
            <w:noWrap/>
            <w:vAlign w:val="center"/>
            <w:hideMark/>
          </w:tcPr>
          <w:p w14:paraId="4ACCA80E" w14:textId="2F7AE9C7"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857F93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1488.3</w:t>
            </w:r>
          </w:p>
        </w:tc>
        <w:tc>
          <w:tcPr>
            <w:tcW w:w="521" w:type="pct"/>
            <w:tcBorders>
              <w:top w:val="nil"/>
              <w:left w:val="nil"/>
              <w:bottom w:val="single" w:sz="4" w:space="0" w:color="auto"/>
              <w:right w:val="single" w:sz="4" w:space="0" w:color="auto"/>
            </w:tcBorders>
            <w:noWrap/>
            <w:vAlign w:val="center"/>
            <w:hideMark/>
          </w:tcPr>
          <w:p w14:paraId="52000AB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1488.3</w:t>
            </w:r>
          </w:p>
        </w:tc>
      </w:tr>
      <w:tr w:rsidR="00240A03" w:rsidRPr="0057544D" w14:paraId="4E631DDB"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7D6A15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 Дуглазија</w:t>
            </w:r>
          </w:p>
        </w:tc>
        <w:tc>
          <w:tcPr>
            <w:tcW w:w="291" w:type="pct"/>
            <w:tcBorders>
              <w:top w:val="nil"/>
              <w:left w:val="nil"/>
              <w:bottom w:val="single" w:sz="4" w:space="0" w:color="auto"/>
              <w:right w:val="single" w:sz="4" w:space="0" w:color="auto"/>
            </w:tcBorders>
            <w:noWrap/>
            <w:vAlign w:val="center"/>
            <w:hideMark/>
          </w:tcPr>
          <w:p w14:paraId="69CA2BB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2063.4</w:t>
            </w:r>
          </w:p>
        </w:tc>
        <w:tc>
          <w:tcPr>
            <w:tcW w:w="276" w:type="pct"/>
            <w:tcBorders>
              <w:top w:val="nil"/>
              <w:left w:val="nil"/>
              <w:bottom w:val="single" w:sz="4" w:space="0" w:color="auto"/>
              <w:right w:val="single" w:sz="4" w:space="0" w:color="auto"/>
            </w:tcBorders>
            <w:noWrap/>
            <w:vAlign w:val="center"/>
            <w:hideMark/>
          </w:tcPr>
          <w:p w14:paraId="0BFB4B9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309.5</w:t>
            </w:r>
          </w:p>
        </w:tc>
        <w:tc>
          <w:tcPr>
            <w:tcW w:w="276" w:type="pct"/>
            <w:tcBorders>
              <w:top w:val="nil"/>
              <w:left w:val="nil"/>
              <w:bottom w:val="single" w:sz="4" w:space="0" w:color="auto"/>
              <w:right w:val="single" w:sz="4" w:space="0" w:color="auto"/>
            </w:tcBorders>
            <w:noWrap/>
            <w:vAlign w:val="center"/>
            <w:hideMark/>
          </w:tcPr>
          <w:p w14:paraId="428ED5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1753.9</w:t>
            </w:r>
          </w:p>
        </w:tc>
        <w:tc>
          <w:tcPr>
            <w:tcW w:w="218" w:type="pct"/>
            <w:tcBorders>
              <w:top w:val="nil"/>
              <w:left w:val="nil"/>
              <w:bottom w:val="single" w:sz="4" w:space="0" w:color="auto"/>
              <w:right w:val="single" w:sz="4" w:space="0" w:color="auto"/>
            </w:tcBorders>
            <w:noWrap/>
            <w:vAlign w:val="center"/>
            <w:hideMark/>
          </w:tcPr>
          <w:p w14:paraId="7CAE5C9D" w14:textId="19674406"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4823E620" w14:textId="29A94DA8"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24403377" w14:textId="5F14F7B4"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4E032DE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105.2</w:t>
            </w:r>
          </w:p>
        </w:tc>
        <w:tc>
          <w:tcPr>
            <w:tcW w:w="247" w:type="pct"/>
            <w:tcBorders>
              <w:top w:val="nil"/>
              <w:left w:val="nil"/>
              <w:bottom w:val="single" w:sz="4" w:space="0" w:color="auto"/>
              <w:right w:val="single" w:sz="4" w:space="0" w:color="auto"/>
            </w:tcBorders>
            <w:noWrap/>
            <w:vAlign w:val="center"/>
            <w:hideMark/>
          </w:tcPr>
          <w:p w14:paraId="6B04D04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157.9</w:t>
            </w:r>
          </w:p>
        </w:tc>
        <w:tc>
          <w:tcPr>
            <w:tcW w:w="266" w:type="pct"/>
            <w:tcBorders>
              <w:top w:val="nil"/>
              <w:left w:val="nil"/>
              <w:bottom w:val="single" w:sz="4" w:space="0" w:color="auto"/>
              <w:right w:val="single" w:sz="4" w:space="0" w:color="auto"/>
            </w:tcBorders>
            <w:noWrap/>
            <w:vAlign w:val="center"/>
            <w:hideMark/>
          </w:tcPr>
          <w:p w14:paraId="32B834E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263.1</w:t>
            </w:r>
          </w:p>
        </w:tc>
        <w:tc>
          <w:tcPr>
            <w:tcW w:w="444" w:type="pct"/>
            <w:tcBorders>
              <w:top w:val="nil"/>
              <w:left w:val="nil"/>
              <w:bottom w:val="single" w:sz="4" w:space="0" w:color="auto"/>
              <w:right w:val="single" w:sz="4" w:space="0" w:color="auto"/>
            </w:tcBorders>
            <w:noWrap/>
            <w:vAlign w:val="center"/>
            <w:hideMark/>
          </w:tcPr>
          <w:p w14:paraId="5FD333D9" w14:textId="426F8DC8"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4478FE2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526.2</w:t>
            </w:r>
          </w:p>
        </w:tc>
        <w:tc>
          <w:tcPr>
            <w:tcW w:w="397" w:type="pct"/>
            <w:tcBorders>
              <w:top w:val="nil"/>
              <w:left w:val="nil"/>
              <w:bottom w:val="single" w:sz="4" w:space="0" w:color="auto"/>
              <w:right w:val="single" w:sz="4" w:space="0" w:color="auto"/>
            </w:tcBorders>
            <w:noWrap/>
            <w:vAlign w:val="center"/>
            <w:hideMark/>
          </w:tcPr>
          <w:p w14:paraId="70BBBEDD" w14:textId="4C9EFFE2"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6D961F2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1227.7</w:t>
            </w:r>
          </w:p>
        </w:tc>
        <w:tc>
          <w:tcPr>
            <w:tcW w:w="521" w:type="pct"/>
            <w:tcBorders>
              <w:top w:val="nil"/>
              <w:left w:val="nil"/>
              <w:bottom w:val="single" w:sz="4" w:space="0" w:color="auto"/>
              <w:right w:val="single" w:sz="4" w:space="0" w:color="auto"/>
            </w:tcBorders>
            <w:noWrap/>
            <w:vAlign w:val="center"/>
            <w:hideMark/>
          </w:tcPr>
          <w:p w14:paraId="33368A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1227.7</w:t>
            </w:r>
          </w:p>
        </w:tc>
      </w:tr>
      <w:tr w:rsidR="00240A03" w:rsidRPr="0057544D" w14:paraId="6FCA3841"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4B7D3B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67. Јела</w:t>
            </w:r>
          </w:p>
        </w:tc>
        <w:tc>
          <w:tcPr>
            <w:tcW w:w="291" w:type="pct"/>
            <w:tcBorders>
              <w:top w:val="nil"/>
              <w:left w:val="nil"/>
              <w:bottom w:val="single" w:sz="4" w:space="0" w:color="auto"/>
              <w:right w:val="single" w:sz="4" w:space="0" w:color="auto"/>
            </w:tcBorders>
            <w:noWrap/>
            <w:vAlign w:val="center"/>
            <w:hideMark/>
          </w:tcPr>
          <w:p w14:paraId="1E61127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191.4</w:t>
            </w:r>
          </w:p>
        </w:tc>
        <w:tc>
          <w:tcPr>
            <w:tcW w:w="276" w:type="pct"/>
            <w:tcBorders>
              <w:top w:val="nil"/>
              <w:left w:val="nil"/>
              <w:bottom w:val="single" w:sz="4" w:space="0" w:color="auto"/>
              <w:right w:val="single" w:sz="4" w:space="0" w:color="auto"/>
            </w:tcBorders>
            <w:noWrap/>
            <w:vAlign w:val="center"/>
            <w:hideMark/>
          </w:tcPr>
          <w:p w14:paraId="0D0D4A9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28.7</w:t>
            </w:r>
          </w:p>
        </w:tc>
        <w:tc>
          <w:tcPr>
            <w:tcW w:w="276" w:type="pct"/>
            <w:tcBorders>
              <w:top w:val="nil"/>
              <w:left w:val="nil"/>
              <w:bottom w:val="single" w:sz="4" w:space="0" w:color="auto"/>
              <w:right w:val="single" w:sz="4" w:space="0" w:color="auto"/>
            </w:tcBorders>
            <w:noWrap/>
            <w:vAlign w:val="center"/>
            <w:hideMark/>
          </w:tcPr>
          <w:p w14:paraId="51F2B4D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c>
          <w:tcPr>
            <w:tcW w:w="218" w:type="pct"/>
            <w:tcBorders>
              <w:top w:val="nil"/>
              <w:left w:val="nil"/>
              <w:bottom w:val="single" w:sz="4" w:space="0" w:color="auto"/>
              <w:right w:val="single" w:sz="4" w:space="0" w:color="auto"/>
            </w:tcBorders>
            <w:noWrap/>
            <w:vAlign w:val="center"/>
            <w:hideMark/>
          </w:tcPr>
          <w:p w14:paraId="67110C06" w14:textId="0ACB4CDC"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1407338D" w14:textId="34503989"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735154E1" w14:textId="04BC1DA8"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2321F79" w14:textId="3FCA6430"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27EE0F71" w14:textId="52725B14"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72D33B83" w14:textId="081CFFB6"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2C9F0C26" w14:textId="5B8A9CBE"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6CA1D582" w14:textId="6FAC04A1"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1788D5EA" w14:textId="353A8C00"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778324E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c>
          <w:tcPr>
            <w:tcW w:w="521" w:type="pct"/>
            <w:tcBorders>
              <w:top w:val="nil"/>
              <w:left w:val="nil"/>
              <w:bottom w:val="single" w:sz="4" w:space="0" w:color="auto"/>
              <w:right w:val="single" w:sz="4" w:space="0" w:color="auto"/>
            </w:tcBorders>
            <w:noWrap/>
            <w:vAlign w:val="center"/>
            <w:hideMark/>
          </w:tcPr>
          <w:p w14:paraId="7D2AD8C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r>
      <w:tr w:rsidR="00240A03" w:rsidRPr="0057544D" w14:paraId="1DE97D3D" w14:textId="77777777" w:rsidTr="00D35CBE">
        <w:trPr>
          <w:trHeight w:val="340"/>
        </w:trPr>
        <w:tc>
          <w:tcPr>
            <w:tcW w:w="718" w:type="pct"/>
            <w:tcBorders>
              <w:top w:val="nil"/>
              <w:left w:val="single" w:sz="4" w:space="0" w:color="auto"/>
              <w:bottom w:val="single" w:sz="4" w:space="0" w:color="auto"/>
              <w:right w:val="single" w:sz="4" w:space="0" w:color="auto"/>
            </w:tcBorders>
            <w:noWrap/>
            <w:vAlign w:val="center"/>
            <w:hideMark/>
          </w:tcPr>
          <w:p w14:paraId="3BDD153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 Бели бор</w:t>
            </w:r>
          </w:p>
        </w:tc>
        <w:tc>
          <w:tcPr>
            <w:tcW w:w="291" w:type="pct"/>
            <w:tcBorders>
              <w:top w:val="nil"/>
              <w:left w:val="nil"/>
              <w:bottom w:val="single" w:sz="4" w:space="0" w:color="auto"/>
              <w:right w:val="single" w:sz="4" w:space="0" w:color="auto"/>
            </w:tcBorders>
            <w:noWrap/>
            <w:vAlign w:val="center"/>
            <w:hideMark/>
          </w:tcPr>
          <w:p w14:paraId="2B83C5B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83.4</w:t>
            </w:r>
          </w:p>
        </w:tc>
        <w:tc>
          <w:tcPr>
            <w:tcW w:w="276" w:type="pct"/>
            <w:tcBorders>
              <w:top w:val="nil"/>
              <w:left w:val="nil"/>
              <w:bottom w:val="single" w:sz="4" w:space="0" w:color="auto"/>
              <w:right w:val="single" w:sz="4" w:space="0" w:color="auto"/>
            </w:tcBorders>
            <w:noWrap/>
            <w:vAlign w:val="center"/>
            <w:hideMark/>
          </w:tcPr>
          <w:p w14:paraId="79448BB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12.5</w:t>
            </w:r>
          </w:p>
        </w:tc>
        <w:tc>
          <w:tcPr>
            <w:tcW w:w="276" w:type="pct"/>
            <w:tcBorders>
              <w:top w:val="nil"/>
              <w:left w:val="nil"/>
              <w:bottom w:val="single" w:sz="4" w:space="0" w:color="auto"/>
              <w:right w:val="single" w:sz="4" w:space="0" w:color="auto"/>
            </w:tcBorders>
            <w:noWrap/>
            <w:vAlign w:val="center"/>
            <w:hideMark/>
          </w:tcPr>
          <w:p w14:paraId="55B0D8F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c>
          <w:tcPr>
            <w:tcW w:w="218" w:type="pct"/>
            <w:tcBorders>
              <w:top w:val="nil"/>
              <w:left w:val="nil"/>
              <w:bottom w:val="single" w:sz="4" w:space="0" w:color="auto"/>
              <w:right w:val="single" w:sz="4" w:space="0" w:color="auto"/>
            </w:tcBorders>
            <w:noWrap/>
            <w:vAlign w:val="center"/>
            <w:hideMark/>
          </w:tcPr>
          <w:p w14:paraId="7C7FCAA6" w14:textId="2219AB0D" w:rsidR="00240A03" w:rsidRPr="0057544D" w:rsidRDefault="00240A03" w:rsidP="00D35CBE">
            <w:pPr>
              <w:widowControl/>
              <w:jc w:val="center"/>
              <w:rPr>
                <w:color w:val="000000"/>
                <w:sz w:val="20"/>
                <w:szCs w:val="20"/>
                <w:lang w:val="en-US" w:eastAsia="en-US"/>
              </w:rPr>
            </w:pPr>
          </w:p>
        </w:tc>
        <w:tc>
          <w:tcPr>
            <w:tcW w:w="218" w:type="pct"/>
            <w:tcBorders>
              <w:top w:val="nil"/>
              <w:left w:val="nil"/>
              <w:bottom w:val="single" w:sz="4" w:space="0" w:color="auto"/>
              <w:right w:val="single" w:sz="4" w:space="0" w:color="auto"/>
            </w:tcBorders>
            <w:noWrap/>
            <w:vAlign w:val="center"/>
            <w:hideMark/>
          </w:tcPr>
          <w:p w14:paraId="4D8E437B" w14:textId="4DC3DD66" w:rsidR="00240A03" w:rsidRPr="0057544D" w:rsidRDefault="00240A03" w:rsidP="00D35CBE">
            <w:pPr>
              <w:widowControl/>
              <w:jc w:val="center"/>
              <w:rPr>
                <w:color w:val="000000"/>
                <w:sz w:val="20"/>
                <w:szCs w:val="20"/>
                <w:lang w:val="en-US" w:eastAsia="en-US"/>
              </w:rPr>
            </w:pPr>
          </w:p>
        </w:tc>
        <w:tc>
          <w:tcPr>
            <w:tcW w:w="130" w:type="pct"/>
            <w:tcBorders>
              <w:top w:val="nil"/>
              <w:left w:val="nil"/>
              <w:bottom w:val="single" w:sz="4" w:space="0" w:color="auto"/>
              <w:right w:val="single" w:sz="4" w:space="0" w:color="auto"/>
            </w:tcBorders>
            <w:noWrap/>
            <w:vAlign w:val="center"/>
            <w:hideMark/>
          </w:tcPr>
          <w:p w14:paraId="65BFA537" w14:textId="6E117D6D"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04321F87" w14:textId="3005A39A" w:rsidR="00240A03" w:rsidRPr="0057544D" w:rsidRDefault="00240A03" w:rsidP="00D35CBE">
            <w:pPr>
              <w:widowControl/>
              <w:jc w:val="center"/>
              <w:rPr>
                <w:color w:val="000000"/>
                <w:sz w:val="20"/>
                <w:szCs w:val="20"/>
                <w:lang w:val="en-US" w:eastAsia="en-US"/>
              </w:rPr>
            </w:pPr>
          </w:p>
        </w:tc>
        <w:tc>
          <w:tcPr>
            <w:tcW w:w="247" w:type="pct"/>
            <w:tcBorders>
              <w:top w:val="nil"/>
              <w:left w:val="nil"/>
              <w:bottom w:val="single" w:sz="4" w:space="0" w:color="auto"/>
              <w:right w:val="single" w:sz="4" w:space="0" w:color="auto"/>
            </w:tcBorders>
            <w:noWrap/>
            <w:vAlign w:val="center"/>
            <w:hideMark/>
          </w:tcPr>
          <w:p w14:paraId="11F02AC7" w14:textId="63621F17" w:rsidR="00240A03" w:rsidRPr="0057544D" w:rsidRDefault="00240A03" w:rsidP="00D35CBE">
            <w:pPr>
              <w:widowControl/>
              <w:jc w:val="center"/>
              <w:rPr>
                <w:color w:val="000000"/>
                <w:sz w:val="20"/>
                <w:szCs w:val="20"/>
                <w:lang w:val="en-US" w:eastAsia="en-US"/>
              </w:rPr>
            </w:pPr>
          </w:p>
        </w:tc>
        <w:tc>
          <w:tcPr>
            <w:tcW w:w="266" w:type="pct"/>
            <w:tcBorders>
              <w:top w:val="nil"/>
              <w:left w:val="nil"/>
              <w:bottom w:val="single" w:sz="4" w:space="0" w:color="auto"/>
              <w:right w:val="single" w:sz="4" w:space="0" w:color="auto"/>
            </w:tcBorders>
            <w:noWrap/>
            <w:vAlign w:val="center"/>
            <w:hideMark/>
          </w:tcPr>
          <w:p w14:paraId="45A5D8A1" w14:textId="464F8E85" w:rsidR="00240A03" w:rsidRPr="0057544D" w:rsidRDefault="00240A03" w:rsidP="00D35CBE">
            <w:pPr>
              <w:widowControl/>
              <w:jc w:val="center"/>
              <w:rPr>
                <w:color w:val="000000"/>
                <w:sz w:val="20"/>
                <w:szCs w:val="20"/>
                <w:lang w:val="en-US" w:eastAsia="en-US"/>
              </w:rPr>
            </w:pPr>
          </w:p>
        </w:tc>
        <w:tc>
          <w:tcPr>
            <w:tcW w:w="444" w:type="pct"/>
            <w:tcBorders>
              <w:top w:val="nil"/>
              <w:left w:val="nil"/>
              <w:bottom w:val="single" w:sz="4" w:space="0" w:color="auto"/>
              <w:right w:val="single" w:sz="4" w:space="0" w:color="auto"/>
            </w:tcBorders>
            <w:noWrap/>
            <w:vAlign w:val="center"/>
            <w:hideMark/>
          </w:tcPr>
          <w:p w14:paraId="06746525" w14:textId="751B63FF" w:rsidR="00240A03" w:rsidRPr="0057544D" w:rsidRDefault="00240A03" w:rsidP="00D35CBE">
            <w:pPr>
              <w:widowControl/>
              <w:jc w:val="center"/>
              <w:rPr>
                <w:color w:val="000000"/>
                <w:sz w:val="20"/>
                <w:szCs w:val="20"/>
                <w:lang w:val="en-US" w:eastAsia="en-US"/>
              </w:rPr>
            </w:pPr>
          </w:p>
        </w:tc>
        <w:tc>
          <w:tcPr>
            <w:tcW w:w="460" w:type="pct"/>
            <w:tcBorders>
              <w:top w:val="nil"/>
              <w:left w:val="nil"/>
              <w:bottom w:val="single" w:sz="4" w:space="0" w:color="auto"/>
              <w:right w:val="single" w:sz="4" w:space="0" w:color="auto"/>
            </w:tcBorders>
            <w:noWrap/>
            <w:vAlign w:val="center"/>
            <w:hideMark/>
          </w:tcPr>
          <w:p w14:paraId="3A58E8F3" w14:textId="36D82C1E" w:rsidR="00240A03" w:rsidRPr="0057544D" w:rsidRDefault="00240A03" w:rsidP="00D35CBE">
            <w:pPr>
              <w:widowControl/>
              <w:jc w:val="center"/>
              <w:rPr>
                <w:color w:val="000000"/>
                <w:sz w:val="20"/>
                <w:szCs w:val="20"/>
                <w:lang w:val="en-US" w:eastAsia="en-US"/>
              </w:rPr>
            </w:pPr>
          </w:p>
        </w:tc>
        <w:tc>
          <w:tcPr>
            <w:tcW w:w="397" w:type="pct"/>
            <w:tcBorders>
              <w:top w:val="nil"/>
              <w:left w:val="nil"/>
              <w:bottom w:val="single" w:sz="4" w:space="0" w:color="auto"/>
              <w:right w:val="single" w:sz="4" w:space="0" w:color="auto"/>
            </w:tcBorders>
            <w:noWrap/>
            <w:vAlign w:val="center"/>
            <w:hideMark/>
          </w:tcPr>
          <w:p w14:paraId="7FED8811" w14:textId="1E2145C1" w:rsidR="00240A03" w:rsidRPr="0057544D" w:rsidRDefault="00240A03" w:rsidP="00D35CBE">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5689F38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c>
          <w:tcPr>
            <w:tcW w:w="521" w:type="pct"/>
            <w:tcBorders>
              <w:top w:val="nil"/>
              <w:left w:val="nil"/>
              <w:bottom w:val="single" w:sz="4" w:space="0" w:color="auto"/>
              <w:right w:val="single" w:sz="4" w:space="0" w:color="auto"/>
            </w:tcBorders>
            <w:noWrap/>
            <w:vAlign w:val="center"/>
            <w:hideMark/>
          </w:tcPr>
          <w:p w14:paraId="0551605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r>
      <w:tr w:rsidR="00240A03" w:rsidRPr="0057544D" w14:paraId="6C9DB884" w14:textId="77777777" w:rsidTr="00D35CBE">
        <w:trPr>
          <w:trHeight w:val="340"/>
        </w:trPr>
        <w:tc>
          <w:tcPr>
            <w:tcW w:w="718" w:type="pct"/>
            <w:tcBorders>
              <w:top w:val="nil"/>
              <w:left w:val="single" w:sz="4" w:space="0" w:color="auto"/>
              <w:bottom w:val="single" w:sz="4" w:space="0" w:color="auto"/>
              <w:right w:val="single" w:sz="4" w:space="0" w:color="auto"/>
            </w:tcBorders>
            <w:shd w:val="clear" w:color="000000" w:fill="D9D9D9"/>
            <w:noWrap/>
            <w:vAlign w:val="center"/>
            <w:hideMark/>
          </w:tcPr>
          <w:p w14:paraId="217657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Четинари укупно</w:t>
            </w:r>
          </w:p>
        </w:tc>
        <w:tc>
          <w:tcPr>
            <w:tcW w:w="291" w:type="pct"/>
            <w:tcBorders>
              <w:top w:val="nil"/>
              <w:left w:val="nil"/>
              <w:bottom w:val="single" w:sz="4" w:space="0" w:color="auto"/>
              <w:right w:val="single" w:sz="4" w:space="0" w:color="auto"/>
            </w:tcBorders>
            <w:shd w:val="clear" w:color="000000" w:fill="D9D9D9"/>
            <w:noWrap/>
            <w:vAlign w:val="center"/>
            <w:hideMark/>
          </w:tcPr>
          <w:p w14:paraId="53FE97D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13163.9</w:t>
            </w:r>
          </w:p>
        </w:tc>
        <w:tc>
          <w:tcPr>
            <w:tcW w:w="276" w:type="pct"/>
            <w:tcBorders>
              <w:top w:val="nil"/>
              <w:left w:val="nil"/>
              <w:bottom w:val="single" w:sz="4" w:space="0" w:color="auto"/>
              <w:right w:val="single" w:sz="4" w:space="0" w:color="auto"/>
            </w:tcBorders>
            <w:shd w:val="clear" w:color="000000" w:fill="D9D9D9"/>
            <w:noWrap/>
            <w:vAlign w:val="center"/>
            <w:hideMark/>
          </w:tcPr>
          <w:p w14:paraId="69138E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1974.6</w:t>
            </w:r>
          </w:p>
        </w:tc>
        <w:tc>
          <w:tcPr>
            <w:tcW w:w="276" w:type="pct"/>
            <w:tcBorders>
              <w:top w:val="nil"/>
              <w:left w:val="nil"/>
              <w:bottom w:val="single" w:sz="4" w:space="0" w:color="auto"/>
              <w:right w:val="single" w:sz="4" w:space="0" w:color="auto"/>
            </w:tcBorders>
            <w:shd w:val="clear" w:color="000000" w:fill="D9D9D9"/>
            <w:noWrap/>
            <w:vAlign w:val="center"/>
            <w:hideMark/>
          </w:tcPr>
          <w:p w14:paraId="2E5B740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11189.3</w:t>
            </w:r>
          </w:p>
        </w:tc>
        <w:tc>
          <w:tcPr>
            <w:tcW w:w="218" w:type="pct"/>
            <w:tcBorders>
              <w:top w:val="nil"/>
              <w:left w:val="nil"/>
              <w:bottom w:val="single" w:sz="4" w:space="0" w:color="auto"/>
              <w:right w:val="single" w:sz="4" w:space="0" w:color="auto"/>
            </w:tcBorders>
            <w:shd w:val="clear" w:color="000000" w:fill="D9D9D9"/>
            <w:noWrap/>
            <w:vAlign w:val="center"/>
            <w:hideMark/>
          </w:tcPr>
          <w:p w14:paraId="057EBA3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218" w:type="pct"/>
            <w:tcBorders>
              <w:top w:val="nil"/>
              <w:left w:val="nil"/>
              <w:bottom w:val="single" w:sz="4" w:space="0" w:color="auto"/>
              <w:right w:val="single" w:sz="4" w:space="0" w:color="auto"/>
            </w:tcBorders>
            <w:shd w:val="clear" w:color="000000" w:fill="D9D9D9"/>
            <w:noWrap/>
            <w:vAlign w:val="center"/>
            <w:hideMark/>
          </w:tcPr>
          <w:p w14:paraId="69BA6DA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130" w:type="pct"/>
            <w:tcBorders>
              <w:top w:val="nil"/>
              <w:left w:val="nil"/>
              <w:bottom w:val="single" w:sz="4" w:space="0" w:color="auto"/>
              <w:right w:val="single" w:sz="4" w:space="0" w:color="auto"/>
            </w:tcBorders>
            <w:shd w:val="clear" w:color="000000" w:fill="D9D9D9"/>
            <w:noWrap/>
            <w:vAlign w:val="center"/>
            <w:hideMark/>
          </w:tcPr>
          <w:p w14:paraId="300D76D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247" w:type="pct"/>
            <w:tcBorders>
              <w:top w:val="nil"/>
              <w:left w:val="nil"/>
              <w:bottom w:val="single" w:sz="4" w:space="0" w:color="auto"/>
              <w:right w:val="single" w:sz="4" w:space="0" w:color="auto"/>
            </w:tcBorders>
            <w:shd w:val="clear" w:color="000000" w:fill="D9D9D9"/>
            <w:noWrap/>
            <w:vAlign w:val="center"/>
            <w:hideMark/>
          </w:tcPr>
          <w:p w14:paraId="0F93C6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657.3</w:t>
            </w:r>
          </w:p>
        </w:tc>
        <w:tc>
          <w:tcPr>
            <w:tcW w:w="247" w:type="pct"/>
            <w:tcBorders>
              <w:top w:val="nil"/>
              <w:left w:val="nil"/>
              <w:bottom w:val="single" w:sz="4" w:space="0" w:color="auto"/>
              <w:right w:val="single" w:sz="4" w:space="0" w:color="auto"/>
            </w:tcBorders>
            <w:shd w:val="clear" w:color="000000" w:fill="D9D9D9"/>
            <w:noWrap/>
            <w:vAlign w:val="center"/>
            <w:hideMark/>
          </w:tcPr>
          <w:p w14:paraId="333509E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986.0</w:t>
            </w:r>
          </w:p>
        </w:tc>
        <w:tc>
          <w:tcPr>
            <w:tcW w:w="266" w:type="pct"/>
            <w:tcBorders>
              <w:top w:val="nil"/>
              <w:left w:val="nil"/>
              <w:bottom w:val="single" w:sz="4" w:space="0" w:color="auto"/>
              <w:right w:val="single" w:sz="4" w:space="0" w:color="auto"/>
            </w:tcBorders>
            <w:shd w:val="clear" w:color="000000" w:fill="D9D9D9"/>
            <w:noWrap/>
            <w:vAlign w:val="center"/>
            <w:hideMark/>
          </w:tcPr>
          <w:p w14:paraId="14C8E3D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1643.4</w:t>
            </w:r>
          </w:p>
        </w:tc>
        <w:tc>
          <w:tcPr>
            <w:tcW w:w="444" w:type="pct"/>
            <w:tcBorders>
              <w:top w:val="nil"/>
              <w:left w:val="nil"/>
              <w:bottom w:val="single" w:sz="4" w:space="0" w:color="auto"/>
              <w:right w:val="single" w:sz="4" w:space="0" w:color="auto"/>
            </w:tcBorders>
            <w:shd w:val="clear" w:color="000000" w:fill="D9D9D9"/>
            <w:noWrap/>
            <w:vAlign w:val="center"/>
            <w:hideMark/>
          </w:tcPr>
          <w:p w14:paraId="79D9868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460" w:type="pct"/>
            <w:tcBorders>
              <w:top w:val="nil"/>
              <w:left w:val="nil"/>
              <w:bottom w:val="single" w:sz="4" w:space="0" w:color="auto"/>
              <w:right w:val="single" w:sz="4" w:space="0" w:color="auto"/>
            </w:tcBorders>
            <w:shd w:val="clear" w:color="000000" w:fill="D9D9D9"/>
            <w:noWrap/>
            <w:vAlign w:val="center"/>
            <w:hideMark/>
          </w:tcPr>
          <w:p w14:paraId="290B81B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3286.7</w:t>
            </w:r>
          </w:p>
        </w:tc>
        <w:tc>
          <w:tcPr>
            <w:tcW w:w="397" w:type="pct"/>
            <w:tcBorders>
              <w:top w:val="nil"/>
              <w:left w:val="nil"/>
              <w:bottom w:val="single" w:sz="4" w:space="0" w:color="auto"/>
              <w:right w:val="single" w:sz="4" w:space="0" w:color="auto"/>
            </w:tcBorders>
            <w:shd w:val="clear" w:color="000000" w:fill="D9D9D9"/>
            <w:noWrap/>
            <w:vAlign w:val="center"/>
            <w:hideMark/>
          </w:tcPr>
          <w:p w14:paraId="397C80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291" w:type="pct"/>
            <w:tcBorders>
              <w:top w:val="nil"/>
              <w:left w:val="nil"/>
              <w:bottom w:val="single" w:sz="4" w:space="0" w:color="auto"/>
              <w:right w:val="single" w:sz="4" w:space="0" w:color="auto"/>
            </w:tcBorders>
            <w:shd w:val="clear" w:color="000000" w:fill="D9D9D9"/>
            <w:noWrap/>
            <w:vAlign w:val="center"/>
            <w:hideMark/>
          </w:tcPr>
          <w:p w14:paraId="785BB19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7902.6</w:t>
            </w:r>
          </w:p>
        </w:tc>
        <w:tc>
          <w:tcPr>
            <w:tcW w:w="521" w:type="pct"/>
            <w:tcBorders>
              <w:top w:val="nil"/>
              <w:left w:val="nil"/>
              <w:bottom w:val="single" w:sz="4" w:space="0" w:color="auto"/>
              <w:right w:val="single" w:sz="4" w:space="0" w:color="auto"/>
            </w:tcBorders>
            <w:shd w:val="clear" w:color="000000" w:fill="D9D9D9"/>
            <w:noWrap/>
            <w:vAlign w:val="center"/>
            <w:hideMark/>
          </w:tcPr>
          <w:p w14:paraId="70B8623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7902.6</w:t>
            </w:r>
          </w:p>
        </w:tc>
      </w:tr>
      <w:tr w:rsidR="00240A03" w:rsidRPr="0057544D" w14:paraId="6F523714" w14:textId="77777777" w:rsidTr="00D35CBE">
        <w:trPr>
          <w:trHeight w:val="340"/>
        </w:trPr>
        <w:tc>
          <w:tcPr>
            <w:tcW w:w="718" w:type="pct"/>
            <w:tcBorders>
              <w:top w:val="nil"/>
              <w:left w:val="single" w:sz="4" w:space="0" w:color="auto"/>
              <w:bottom w:val="single" w:sz="4" w:space="0" w:color="auto"/>
              <w:right w:val="single" w:sz="4" w:space="0" w:color="auto"/>
            </w:tcBorders>
            <w:shd w:val="clear" w:color="000000" w:fill="D9D9D9"/>
            <w:noWrap/>
            <w:vAlign w:val="center"/>
            <w:hideMark/>
          </w:tcPr>
          <w:p w14:paraId="79BC91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ГЈ:</w:t>
            </w:r>
          </w:p>
        </w:tc>
        <w:tc>
          <w:tcPr>
            <w:tcW w:w="291" w:type="pct"/>
            <w:tcBorders>
              <w:top w:val="nil"/>
              <w:left w:val="nil"/>
              <w:bottom w:val="single" w:sz="4" w:space="0" w:color="auto"/>
              <w:right w:val="single" w:sz="4" w:space="0" w:color="auto"/>
            </w:tcBorders>
            <w:shd w:val="clear" w:color="000000" w:fill="D9D9D9"/>
            <w:noWrap/>
            <w:vAlign w:val="center"/>
            <w:hideMark/>
          </w:tcPr>
          <w:p w14:paraId="522B495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840451.4</w:t>
            </w:r>
          </w:p>
        </w:tc>
        <w:tc>
          <w:tcPr>
            <w:tcW w:w="276" w:type="pct"/>
            <w:tcBorders>
              <w:top w:val="nil"/>
              <w:left w:val="nil"/>
              <w:bottom w:val="single" w:sz="4" w:space="0" w:color="auto"/>
              <w:right w:val="single" w:sz="4" w:space="0" w:color="auto"/>
            </w:tcBorders>
            <w:shd w:val="clear" w:color="000000" w:fill="D9D9D9"/>
            <w:noWrap/>
            <w:vAlign w:val="center"/>
            <w:hideMark/>
          </w:tcPr>
          <w:p w14:paraId="61AA756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126060.6</w:t>
            </w:r>
          </w:p>
        </w:tc>
        <w:tc>
          <w:tcPr>
            <w:tcW w:w="276" w:type="pct"/>
            <w:tcBorders>
              <w:top w:val="nil"/>
              <w:left w:val="nil"/>
              <w:bottom w:val="single" w:sz="4" w:space="0" w:color="auto"/>
              <w:right w:val="single" w:sz="4" w:space="0" w:color="auto"/>
            </w:tcBorders>
            <w:shd w:val="clear" w:color="000000" w:fill="D9D9D9"/>
            <w:noWrap/>
            <w:vAlign w:val="center"/>
            <w:hideMark/>
          </w:tcPr>
          <w:p w14:paraId="63681EC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714343.5</w:t>
            </w:r>
          </w:p>
        </w:tc>
        <w:tc>
          <w:tcPr>
            <w:tcW w:w="218" w:type="pct"/>
            <w:tcBorders>
              <w:top w:val="nil"/>
              <w:left w:val="nil"/>
              <w:bottom w:val="single" w:sz="4" w:space="0" w:color="auto"/>
              <w:right w:val="single" w:sz="4" w:space="0" w:color="auto"/>
            </w:tcBorders>
            <w:shd w:val="clear" w:color="000000" w:fill="D9D9D9"/>
            <w:noWrap/>
            <w:vAlign w:val="center"/>
            <w:hideMark/>
          </w:tcPr>
          <w:p w14:paraId="2C72AB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2546.3</w:t>
            </w:r>
          </w:p>
        </w:tc>
        <w:tc>
          <w:tcPr>
            <w:tcW w:w="218" w:type="pct"/>
            <w:tcBorders>
              <w:top w:val="nil"/>
              <w:left w:val="nil"/>
              <w:bottom w:val="single" w:sz="4" w:space="0" w:color="auto"/>
              <w:right w:val="single" w:sz="4" w:space="0" w:color="auto"/>
            </w:tcBorders>
            <w:shd w:val="clear" w:color="000000" w:fill="D9D9D9"/>
            <w:noWrap/>
            <w:vAlign w:val="center"/>
            <w:hideMark/>
          </w:tcPr>
          <w:p w14:paraId="46380DC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3819.5</w:t>
            </w:r>
          </w:p>
        </w:tc>
        <w:tc>
          <w:tcPr>
            <w:tcW w:w="130" w:type="pct"/>
            <w:tcBorders>
              <w:top w:val="nil"/>
              <w:left w:val="nil"/>
              <w:bottom w:val="single" w:sz="4" w:space="0" w:color="auto"/>
              <w:right w:val="single" w:sz="4" w:space="0" w:color="auto"/>
            </w:tcBorders>
            <w:shd w:val="clear" w:color="000000" w:fill="D9D9D9"/>
            <w:noWrap/>
            <w:vAlign w:val="center"/>
            <w:hideMark/>
          </w:tcPr>
          <w:p w14:paraId="6F74A8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247" w:type="pct"/>
            <w:tcBorders>
              <w:top w:val="nil"/>
              <w:left w:val="nil"/>
              <w:bottom w:val="single" w:sz="4" w:space="0" w:color="auto"/>
              <w:right w:val="single" w:sz="4" w:space="0" w:color="auto"/>
            </w:tcBorders>
            <w:shd w:val="clear" w:color="000000" w:fill="D9D9D9"/>
            <w:noWrap/>
            <w:vAlign w:val="center"/>
            <w:hideMark/>
          </w:tcPr>
          <w:p w14:paraId="696FA0A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34861.2</w:t>
            </w:r>
          </w:p>
        </w:tc>
        <w:tc>
          <w:tcPr>
            <w:tcW w:w="247" w:type="pct"/>
            <w:tcBorders>
              <w:top w:val="nil"/>
              <w:left w:val="nil"/>
              <w:bottom w:val="single" w:sz="4" w:space="0" w:color="auto"/>
              <w:right w:val="single" w:sz="4" w:space="0" w:color="auto"/>
            </w:tcBorders>
            <w:shd w:val="clear" w:color="000000" w:fill="D9D9D9"/>
            <w:noWrap/>
            <w:vAlign w:val="center"/>
            <w:hideMark/>
          </w:tcPr>
          <w:p w14:paraId="7A7385E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48414.3</w:t>
            </w:r>
          </w:p>
        </w:tc>
        <w:tc>
          <w:tcPr>
            <w:tcW w:w="266" w:type="pct"/>
            <w:tcBorders>
              <w:top w:val="nil"/>
              <w:left w:val="nil"/>
              <w:bottom w:val="single" w:sz="4" w:space="0" w:color="auto"/>
              <w:right w:val="single" w:sz="4" w:space="0" w:color="auto"/>
            </w:tcBorders>
            <w:shd w:val="clear" w:color="000000" w:fill="D9D9D9"/>
            <w:noWrap/>
            <w:vAlign w:val="center"/>
            <w:hideMark/>
          </w:tcPr>
          <w:p w14:paraId="3CE3E6B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46204.0</w:t>
            </w:r>
          </w:p>
        </w:tc>
        <w:tc>
          <w:tcPr>
            <w:tcW w:w="444" w:type="pct"/>
            <w:tcBorders>
              <w:top w:val="nil"/>
              <w:left w:val="nil"/>
              <w:bottom w:val="single" w:sz="4" w:space="0" w:color="auto"/>
              <w:right w:val="single" w:sz="4" w:space="0" w:color="auto"/>
            </w:tcBorders>
            <w:shd w:val="clear" w:color="000000" w:fill="D9D9D9"/>
            <w:noWrap/>
            <w:vAlign w:val="center"/>
            <w:hideMark/>
          </w:tcPr>
          <w:p w14:paraId="0E16327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0.0</w:t>
            </w:r>
          </w:p>
        </w:tc>
        <w:tc>
          <w:tcPr>
            <w:tcW w:w="460" w:type="pct"/>
            <w:tcBorders>
              <w:top w:val="nil"/>
              <w:left w:val="nil"/>
              <w:bottom w:val="single" w:sz="4" w:space="0" w:color="auto"/>
              <w:right w:val="single" w:sz="4" w:space="0" w:color="auto"/>
            </w:tcBorders>
            <w:shd w:val="clear" w:color="000000" w:fill="D9D9D9"/>
            <w:noWrap/>
            <w:vAlign w:val="center"/>
            <w:hideMark/>
          </w:tcPr>
          <w:p w14:paraId="049B36C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135845.2</w:t>
            </w:r>
          </w:p>
        </w:tc>
        <w:tc>
          <w:tcPr>
            <w:tcW w:w="397" w:type="pct"/>
            <w:tcBorders>
              <w:top w:val="nil"/>
              <w:left w:val="nil"/>
              <w:bottom w:val="single" w:sz="4" w:space="0" w:color="auto"/>
              <w:right w:val="single" w:sz="4" w:space="0" w:color="auto"/>
            </w:tcBorders>
            <w:shd w:val="clear" w:color="000000" w:fill="D9D9D9"/>
            <w:noWrap/>
            <w:vAlign w:val="center"/>
            <w:hideMark/>
          </w:tcPr>
          <w:p w14:paraId="5192576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563933.1</w:t>
            </w:r>
          </w:p>
        </w:tc>
        <w:tc>
          <w:tcPr>
            <w:tcW w:w="291" w:type="pct"/>
            <w:tcBorders>
              <w:top w:val="nil"/>
              <w:left w:val="nil"/>
              <w:bottom w:val="single" w:sz="4" w:space="0" w:color="auto"/>
              <w:right w:val="single" w:sz="4" w:space="0" w:color="auto"/>
            </w:tcBorders>
            <w:shd w:val="clear" w:color="000000" w:fill="D9D9D9"/>
            <w:noWrap/>
            <w:vAlign w:val="center"/>
            <w:hideMark/>
          </w:tcPr>
          <w:p w14:paraId="7630BB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14565.2</w:t>
            </w:r>
          </w:p>
        </w:tc>
        <w:tc>
          <w:tcPr>
            <w:tcW w:w="521" w:type="pct"/>
            <w:tcBorders>
              <w:top w:val="nil"/>
              <w:left w:val="nil"/>
              <w:bottom w:val="single" w:sz="4" w:space="0" w:color="auto"/>
              <w:right w:val="single" w:sz="4" w:space="0" w:color="auto"/>
            </w:tcBorders>
            <w:shd w:val="clear" w:color="000000" w:fill="D9D9D9"/>
            <w:noWrap/>
            <w:vAlign w:val="center"/>
            <w:hideMark/>
          </w:tcPr>
          <w:p w14:paraId="468B769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578498.3</w:t>
            </w:r>
          </w:p>
        </w:tc>
      </w:tr>
    </w:tbl>
    <w:p w14:paraId="4017F67F" w14:textId="77777777" w:rsidR="00240A03" w:rsidRPr="0057544D" w:rsidRDefault="00240A03" w:rsidP="00240A03">
      <w:pPr>
        <w:rPr>
          <w:sz w:val="20"/>
          <w:szCs w:val="20"/>
          <w:lang w:val="sr-Cyrl-RS"/>
        </w:rPr>
      </w:pPr>
    </w:p>
    <w:p w14:paraId="72584644" w14:textId="77777777" w:rsidR="00240A03" w:rsidRPr="0057544D" w:rsidRDefault="00240A03" w:rsidP="00240A03">
      <w:pPr>
        <w:ind w:firstLine="720"/>
        <w:rPr>
          <w:sz w:val="20"/>
          <w:szCs w:val="20"/>
          <w:lang w:val="sr-Cyrl-RS"/>
        </w:rPr>
      </w:pPr>
      <w:r w:rsidRPr="0057544D">
        <w:rPr>
          <w:sz w:val="20"/>
          <w:szCs w:val="20"/>
          <w:lang w:val="sr-Cyrl-RS"/>
        </w:rPr>
        <w:t>Квалификациона структура дрвне запремине је урађена на основу дугогодишњег искуства.</w:t>
      </w:r>
    </w:p>
    <w:p w14:paraId="461D5BFF" w14:textId="77777777" w:rsidR="00240A03" w:rsidRPr="0057544D" w:rsidRDefault="00240A03" w:rsidP="00240A03">
      <w:pPr>
        <w:pStyle w:val="Heading3"/>
        <w:rPr>
          <w:rFonts w:ascii="Times New Roman" w:hAnsi="Times New Roman"/>
          <w:sz w:val="24"/>
          <w:szCs w:val="24"/>
        </w:rPr>
      </w:pPr>
      <w:r w:rsidRPr="0057544D">
        <w:rPr>
          <w:rFonts w:ascii="Times New Roman" w:hAnsi="Times New Roman"/>
          <w:sz w:val="24"/>
          <w:szCs w:val="24"/>
        </w:rPr>
        <w:t>2.4.2. Вредност дрвета на пању</w:t>
      </w:r>
    </w:p>
    <w:p w14:paraId="6F5F235F" w14:textId="77777777" w:rsidR="00240A03" w:rsidRPr="0057544D" w:rsidRDefault="00240A03" w:rsidP="00240A03">
      <w:pPr>
        <w:pStyle w:val="Quote"/>
        <w:rPr>
          <w:lang w:val="sr-Cyrl-RS"/>
        </w:rPr>
      </w:pPr>
      <w:r w:rsidRPr="0057544D">
        <w:rPr>
          <w:lang w:val="sr-Cyrl-RS"/>
        </w:rPr>
        <w:t xml:space="preserve">Табела 37. Сортиментна структура дрвне запремине </w:t>
      </w:r>
    </w:p>
    <w:tbl>
      <w:tblPr>
        <w:tblW w:w="5000" w:type="pct"/>
        <w:tblLook w:val="04A0" w:firstRow="1" w:lastRow="0" w:firstColumn="1" w:lastColumn="0" w:noHBand="0" w:noVBand="1"/>
      </w:tblPr>
      <w:tblGrid>
        <w:gridCol w:w="2853"/>
        <w:gridCol w:w="922"/>
        <w:gridCol w:w="922"/>
        <w:gridCol w:w="583"/>
        <w:gridCol w:w="1118"/>
        <w:gridCol w:w="1216"/>
        <w:gridCol w:w="1310"/>
        <w:gridCol w:w="2167"/>
        <w:gridCol w:w="2244"/>
        <w:gridCol w:w="1938"/>
        <w:gridCol w:w="1432"/>
        <w:gridCol w:w="2546"/>
        <w:gridCol w:w="1151"/>
      </w:tblGrid>
      <w:tr w:rsidR="00240A03" w:rsidRPr="0057544D" w14:paraId="28B43345" w14:textId="77777777" w:rsidTr="00D35CBE">
        <w:trPr>
          <w:trHeight w:val="340"/>
          <w:tblHeader/>
        </w:trPr>
        <w:tc>
          <w:tcPr>
            <w:tcW w:w="699"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DCD64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Врста дрвећа</w:t>
            </w:r>
          </w:p>
        </w:tc>
        <w:tc>
          <w:tcPr>
            <w:tcW w:w="4301" w:type="pct"/>
            <w:gridSpan w:val="12"/>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14D82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240A03" w:rsidRPr="0057544D" w14:paraId="318B3330" w14:textId="77777777" w:rsidTr="00D35CBE">
        <w:trPr>
          <w:trHeight w:val="340"/>
          <w:tblHeader/>
        </w:trPr>
        <w:tc>
          <w:tcPr>
            <w:tcW w:w="699" w:type="pct"/>
            <w:vMerge/>
            <w:tcBorders>
              <w:top w:val="single" w:sz="4" w:space="0" w:color="auto"/>
              <w:left w:val="single" w:sz="4" w:space="0" w:color="auto"/>
              <w:bottom w:val="single" w:sz="4" w:space="0" w:color="auto"/>
              <w:right w:val="single" w:sz="4" w:space="0" w:color="auto"/>
            </w:tcBorders>
            <w:vAlign w:val="center"/>
            <w:hideMark/>
          </w:tcPr>
          <w:p w14:paraId="6E700E4D" w14:textId="77777777" w:rsidR="00240A03" w:rsidRPr="0057544D" w:rsidRDefault="00240A03" w:rsidP="00D35CBE">
            <w:pPr>
              <w:widowControl/>
              <w:jc w:val="center"/>
              <w:rPr>
                <w:b/>
                <w:bCs/>
                <w:color w:val="000000"/>
                <w:sz w:val="20"/>
                <w:szCs w:val="20"/>
                <w:lang w:val="en-US" w:eastAsia="en-US"/>
              </w:rPr>
            </w:pPr>
          </w:p>
        </w:tc>
        <w:tc>
          <w:tcPr>
            <w:tcW w:w="226" w:type="pct"/>
            <w:tcBorders>
              <w:top w:val="nil"/>
              <w:left w:val="single" w:sz="4" w:space="0" w:color="auto"/>
              <w:bottom w:val="single" w:sz="4" w:space="0" w:color="auto"/>
              <w:right w:val="single" w:sz="4" w:space="0" w:color="auto"/>
            </w:tcBorders>
            <w:shd w:val="clear" w:color="000000" w:fill="C0C0C0"/>
            <w:noWrap/>
            <w:vAlign w:val="center"/>
            <w:hideMark/>
          </w:tcPr>
          <w:p w14:paraId="5BE18DE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Ф</w:t>
            </w:r>
          </w:p>
        </w:tc>
        <w:tc>
          <w:tcPr>
            <w:tcW w:w="226" w:type="pct"/>
            <w:tcBorders>
              <w:top w:val="nil"/>
              <w:left w:val="single" w:sz="4" w:space="0" w:color="auto"/>
              <w:bottom w:val="single" w:sz="4" w:space="0" w:color="auto"/>
              <w:right w:val="single" w:sz="4" w:space="0" w:color="auto"/>
            </w:tcBorders>
            <w:shd w:val="clear" w:color="000000" w:fill="C0C0C0"/>
            <w:noWrap/>
            <w:vAlign w:val="center"/>
            <w:hideMark/>
          </w:tcPr>
          <w:p w14:paraId="770D4FA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w:t>
            </w:r>
          </w:p>
        </w:tc>
        <w:tc>
          <w:tcPr>
            <w:tcW w:w="143" w:type="pct"/>
            <w:tcBorders>
              <w:top w:val="nil"/>
              <w:left w:val="single" w:sz="4" w:space="0" w:color="auto"/>
              <w:bottom w:val="single" w:sz="4" w:space="0" w:color="auto"/>
              <w:right w:val="single" w:sz="4" w:space="0" w:color="auto"/>
            </w:tcBorders>
            <w:shd w:val="clear" w:color="000000" w:fill="C0C0C0"/>
            <w:noWrap/>
            <w:vAlign w:val="center"/>
            <w:hideMark/>
          </w:tcPr>
          <w:p w14:paraId="54B57BC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К</w:t>
            </w:r>
          </w:p>
        </w:tc>
        <w:tc>
          <w:tcPr>
            <w:tcW w:w="274" w:type="pct"/>
            <w:tcBorders>
              <w:top w:val="nil"/>
              <w:left w:val="single" w:sz="4" w:space="0" w:color="auto"/>
              <w:bottom w:val="single" w:sz="4" w:space="0" w:color="auto"/>
              <w:right w:val="single" w:sz="4" w:space="0" w:color="auto"/>
            </w:tcBorders>
            <w:shd w:val="clear" w:color="000000" w:fill="C0C0C0"/>
            <w:noWrap/>
            <w:vAlign w:val="center"/>
            <w:hideMark/>
          </w:tcPr>
          <w:p w14:paraId="51597D0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298" w:type="pct"/>
            <w:tcBorders>
              <w:top w:val="nil"/>
              <w:left w:val="single" w:sz="4" w:space="0" w:color="auto"/>
              <w:bottom w:val="single" w:sz="4" w:space="0" w:color="auto"/>
              <w:right w:val="single" w:sz="4" w:space="0" w:color="auto"/>
            </w:tcBorders>
            <w:shd w:val="clear" w:color="000000" w:fill="C0C0C0"/>
            <w:noWrap/>
            <w:vAlign w:val="center"/>
            <w:hideMark/>
          </w:tcPr>
          <w:p w14:paraId="711EF85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321" w:type="pct"/>
            <w:tcBorders>
              <w:top w:val="nil"/>
              <w:left w:val="single" w:sz="4" w:space="0" w:color="auto"/>
              <w:bottom w:val="single" w:sz="4" w:space="0" w:color="auto"/>
              <w:right w:val="single" w:sz="4" w:space="0" w:color="auto"/>
            </w:tcBorders>
            <w:shd w:val="clear" w:color="000000" w:fill="C0C0C0"/>
            <w:noWrap/>
            <w:vAlign w:val="center"/>
            <w:hideMark/>
          </w:tcPr>
          <w:p w14:paraId="4C2A30A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531" w:type="pct"/>
            <w:tcBorders>
              <w:top w:val="nil"/>
              <w:left w:val="single" w:sz="4" w:space="0" w:color="auto"/>
              <w:bottom w:val="single" w:sz="4" w:space="0" w:color="auto"/>
              <w:right w:val="single" w:sz="4" w:space="0" w:color="auto"/>
            </w:tcBorders>
            <w:shd w:val="clear" w:color="000000" w:fill="C0C0C0"/>
            <w:noWrap/>
            <w:vAlign w:val="center"/>
            <w:hideMark/>
          </w:tcPr>
          <w:p w14:paraId="0998FA5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550" w:type="pct"/>
            <w:tcBorders>
              <w:top w:val="nil"/>
              <w:left w:val="single" w:sz="4" w:space="0" w:color="auto"/>
              <w:bottom w:val="single" w:sz="4" w:space="0" w:color="auto"/>
              <w:right w:val="single" w:sz="4" w:space="0" w:color="auto"/>
            </w:tcBorders>
            <w:shd w:val="clear" w:color="000000" w:fill="C0C0C0"/>
            <w:noWrap/>
            <w:vAlign w:val="center"/>
            <w:hideMark/>
          </w:tcPr>
          <w:p w14:paraId="4CC8B19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475" w:type="pct"/>
            <w:tcBorders>
              <w:top w:val="nil"/>
              <w:left w:val="single" w:sz="4" w:space="0" w:color="auto"/>
              <w:bottom w:val="single" w:sz="4" w:space="0" w:color="auto"/>
              <w:right w:val="single" w:sz="4" w:space="0" w:color="auto"/>
            </w:tcBorders>
            <w:shd w:val="clear" w:color="000000" w:fill="C0C0C0"/>
            <w:noWrap/>
            <w:vAlign w:val="center"/>
            <w:hideMark/>
          </w:tcPr>
          <w:p w14:paraId="4A530EA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351" w:type="pct"/>
            <w:tcBorders>
              <w:top w:val="nil"/>
              <w:left w:val="single" w:sz="4" w:space="0" w:color="auto"/>
              <w:bottom w:val="single" w:sz="4" w:space="0" w:color="auto"/>
              <w:right w:val="single" w:sz="4" w:space="0" w:color="auto"/>
            </w:tcBorders>
            <w:shd w:val="clear" w:color="000000" w:fill="C0C0C0"/>
            <w:noWrap/>
            <w:vAlign w:val="center"/>
            <w:hideMark/>
          </w:tcPr>
          <w:p w14:paraId="6F6714F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624" w:type="pct"/>
            <w:tcBorders>
              <w:top w:val="nil"/>
              <w:left w:val="single" w:sz="4" w:space="0" w:color="auto"/>
              <w:bottom w:val="single" w:sz="4" w:space="0" w:color="auto"/>
              <w:right w:val="single" w:sz="4" w:space="0" w:color="auto"/>
            </w:tcBorders>
            <w:shd w:val="clear" w:color="000000" w:fill="C0C0C0"/>
            <w:noWrap/>
            <w:vAlign w:val="center"/>
            <w:hideMark/>
          </w:tcPr>
          <w:p w14:paraId="609BDC7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c>
          <w:tcPr>
            <w:tcW w:w="282" w:type="pct"/>
            <w:tcBorders>
              <w:top w:val="nil"/>
              <w:left w:val="single" w:sz="4" w:space="0" w:color="auto"/>
              <w:bottom w:val="single" w:sz="4" w:space="0" w:color="auto"/>
              <w:right w:val="single" w:sz="4" w:space="0" w:color="auto"/>
            </w:tcBorders>
            <w:shd w:val="clear" w:color="000000" w:fill="BFBFBF"/>
            <w:noWrap/>
            <w:vAlign w:val="center"/>
            <w:hideMark/>
          </w:tcPr>
          <w:p w14:paraId="5666670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240A03" w:rsidRPr="0057544D" w14:paraId="33BDF68B" w14:textId="77777777" w:rsidTr="00D35CBE">
        <w:trPr>
          <w:trHeight w:val="340"/>
          <w:tblHeader/>
        </w:trPr>
        <w:tc>
          <w:tcPr>
            <w:tcW w:w="699" w:type="pct"/>
            <w:vMerge/>
            <w:tcBorders>
              <w:top w:val="single" w:sz="4" w:space="0" w:color="auto"/>
              <w:left w:val="single" w:sz="4" w:space="0" w:color="auto"/>
              <w:bottom w:val="single" w:sz="4" w:space="0" w:color="auto"/>
              <w:right w:val="single" w:sz="4" w:space="0" w:color="auto"/>
            </w:tcBorders>
            <w:vAlign w:val="center"/>
            <w:hideMark/>
          </w:tcPr>
          <w:p w14:paraId="0E61B798" w14:textId="77777777" w:rsidR="00240A03" w:rsidRPr="0057544D" w:rsidRDefault="00240A03" w:rsidP="00D35CBE">
            <w:pPr>
              <w:widowControl/>
              <w:jc w:val="center"/>
              <w:rPr>
                <w:b/>
                <w:bCs/>
                <w:color w:val="000000"/>
                <w:sz w:val="20"/>
                <w:szCs w:val="20"/>
                <w:lang w:val="en-US" w:eastAsia="en-US"/>
              </w:rPr>
            </w:pPr>
          </w:p>
        </w:tc>
        <w:tc>
          <w:tcPr>
            <w:tcW w:w="4301" w:type="pct"/>
            <w:gridSpan w:val="12"/>
            <w:tcBorders>
              <w:top w:val="single" w:sz="4" w:space="0" w:color="auto"/>
              <w:left w:val="nil"/>
              <w:bottom w:val="single" w:sz="4" w:space="0" w:color="auto"/>
              <w:right w:val="single" w:sz="4" w:space="0" w:color="auto"/>
            </w:tcBorders>
            <w:shd w:val="clear" w:color="000000" w:fill="C0C0C0"/>
            <w:noWrap/>
            <w:vAlign w:val="center"/>
            <w:hideMark/>
          </w:tcPr>
          <w:p w14:paraId="55CCFAC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3</w:t>
            </w:r>
          </w:p>
        </w:tc>
      </w:tr>
      <w:tr w:rsidR="00240A03" w:rsidRPr="0057544D" w14:paraId="40E8EC96"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9A8003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 Буква</w:t>
            </w:r>
          </w:p>
        </w:tc>
        <w:tc>
          <w:tcPr>
            <w:tcW w:w="226" w:type="pct"/>
            <w:tcBorders>
              <w:top w:val="nil"/>
              <w:left w:val="nil"/>
              <w:bottom w:val="single" w:sz="4" w:space="0" w:color="auto"/>
              <w:right w:val="single" w:sz="4" w:space="0" w:color="auto"/>
            </w:tcBorders>
            <w:noWrap/>
            <w:vAlign w:val="center"/>
            <w:hideMark/>
          </w:tcPr>
          <w:p w14:paraId="5D1C65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2462.1</w:t>
            </w:r>
          </w:p>
        </w:tc>
        <w:tc>
          <w:tcPr>
            <w:tcW w:w="226" w:type="pct"/>
            <w:tcBorders>
              <w:top w:val="nil"/>
              <w:left w:val="nil"/>
              <w:bottom w:val="single" w:sz="4" w:space="0" w:color="auto"/>
              <w:right w:val="single" w:sz="4" w:space="0" w:color="auto"/>
            </w:tcBorders>
            <w:noWrap/>
            <w:vAlign w:val="center"/>
            <w:hideMark/>
          </w:tcPr>
          <w:p w14:paraId="257CB81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3693.1</w:t>
            </w:r>
          </w:p>
        </w:tc>
        <w:tc>
          <w:tcPr>
            <w:tcW w:w="143" w:type="pct"/>
            <w:tcBorders>
              <w:top w:val="nil"/>
              <w:left w:val="nil"/>
              <w:bottom w:val="single" w:sz="4" w:space="0" w:color="auto"/>
              <w:right w:val="single" w:sz="4" w:space="0" w:color="auto"/>
            </w:tcBorders>
            <w:noWrap/>
            <w:vAlign w:val="center"/>
            <w:hideMark/>
          </w:tcPr>
          <w:p w14:paraId="3CAFE86F" w14:textId="7D7DC232"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4374B12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30775.8</w:t>
            </w:r>
          </w:p>
        </w:tc>
        <w:tc>
          <w:tcPr>
            <w:tcW w:w="298" w:type="pct"/>
            <w:tcBorders>
              <w:top w:val="nil"/>
              <w:left w:val="nil"/>
              <w:bottom w:val="single" w:sz="4" w:space="0" w:color="auto"/>
              <w:right w:val="single" w:sz="4" w:space="0" w:color="auto"/>
            </w:tcBorders>
            <w:noWrap/>
            <w:vAlign w:val="center"/>
            <w:hideMark/>
          </w:tcPr>
          <w:p w14:paraId="6EBC31C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43086.1</w:t>
            </w:r>
          </w:p>
        </w:tc>
        <w:tc>
          <w:tcPr>
            <w:tcW w:w="321" w:type="pct"/>
            <w:tcBorders>
              <w:top w:val="nil"/>
              <w:left w:val="nil"/>
              <w:bottom w:val="single" w:sz="4" w:space="0" w:color="auto"/>
              <w:right w:val="single" w:sz="4" w:space="0" w:color="auto"/>
            </w:tcBorders>
            <w:noWrap/>
            <w:vAlign w:val="center"/>
            <w:hideMark/>
          </w:tcPr>
          <w:p w14:paraId="44CE839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43086.1</w:t>
            </w:r>
          </w:p>
        </w:tc>
        <w:tc>
          <w:tcPr>
            <w:tcW w:w="531" w:type="pct"/>
            <w:tcBorders>
              <w:top w:val="nil"/>
              <w:left w:val="nil"/>
              <w:bottom w:val="single" w:sz="4" w:space="0" w:color="auto"/>
              <w:right w:val="single" w:sz="4" w:space="0" w:color="auto"/>
            </w:tcBorders>
            <w:noWrap/>
            <w:vAlign w:val="center"/>
            <w:hideMark/>
          </w:tcPr>
          <w:p w14:paraId="419C4CFE" w14:textId="5C8FE422"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24428B2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123103.2</w:t>
            </w:r>
          </w:p>
        </w:tc>
        <w:tc>
          <w:tcPr>
            <w:tcW w:w="475" w:type="pct"/>
            <w:tcBorders>
              <w:top w:val="nil"/>
              <w:left w:val="nil"/>
              <w:bottom w:val="single" w:sz="4" w:space="0" w:color="auto"/>
              <w:right w:val="single" w:sz="4" w:space="0" w:color="auto"/>
            </w:tcBorders>
            <w:noWrap/>
            <w:vAlign w:val="center"/>
            <w:hideMark/>
          </w:tcPr>
          <w:p w14:paraId="27E06F8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492412.8</w:t>
            </w:r>
          </w:p>
        </w:tc>
        <w:tc>
          <w:tcPr>
            <w:tcW w:w="351" w:type="pct"/>
            <w:tcBorders>
              <w:top w:val="nil"/>
              <w:left w:val="nil"/>
              <w:bottom w:val="single" w:sz="4" w:space="0" w:color="auto"/>
              <w:right w:val="single" w:sz="4" w:space="0" w:color="auto"/>
            </w:tcBorders>
            <w:noWrap/>
            <w:vAlign w:val="center"/>
            <w:hideMark/>
          </w:tcPr>
          <w:p w14:paraId="6823F951" w14:textId="172FE2D1"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7207FC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492412.8</w:t>
            </w:r>
          </w:p>
        </w:tc>
        <w:tc>
          <w:tcPr>
            <w:tcW w:w="282" w:type="pct"/>
            <w:tcBorders>
              <w:top w:val="nil"/>
              <w:left w:val="nil"/>
              <w:bottom w:val="single" w:sz="4" w:space="0" w:color="auto"/>
              <w:right w:val="single" w:sz="4" w:space="0" w:color="auto"/>
            </w:tcBorders>
            <w:noWrap/>
            <w:vAlign w:val="center"/>
            <w:hideMark/>
          </w:tcPr>
          <w:p w14:paraId="44D1D5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615516.0</w:t>
            </w:r>
          </w:p>
        </w:tc>
      </w:tr>
      <w:tr w:rsidR="00240A03" w:rsidRPr="0057544D" w14:paraId="2BE70D16"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42C8FB6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 Китњак</w:t>
            </w:r>
          </w:p>
        </w:tc>
        <w:tc>
          <w:tcPr>
            <w:tcW w:w="226" w:type="pct"/>
            <w:tcBorders>
              <w:top w:val="nil"/>
              <w:left w:val="nil"/>
              <w:bottom w:val="single" w:sz="4" w:space="0" w:color="auto"/>
              <w:right w:val="single" w:sz="4" w:space="0" w:color="auto"/>
            </w:tcBorders>
            <w:noWrap/>
            <w:vAlign w:val="center"/>
            <w:hideMark/>
          </w:tcPr>
          <w:p w14:paraId="336262A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84.3</w:t>
            </w:r>
          </w:p>
        </w:tc>
        <w:tc>
          <w:tcPr>
            <w:tcW w:w="226" w:type="pct"/>
            <w:tcBorders>
              <w:top w:val="nil"/>
              <w:left w:val="nil"/>
              <w:bottom w:val="single" w:sz="4" w:space="0" w:color="auto"/>
              <w:right w:val="single" w:sz="4" w:space="0" w:color="auto"/>
            </w:tcBorders>
            <w:noWrap/>
            <w:vAlign w:val="center"/>
            <w:hideMark/>
          </w:tcPr>
          <w:p w14:paraId="606EB91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126.4</w:t>
            </w:r>
          </w:p>
        </w:tc>
        <w:tc>
          <w:tcPr>
            <w:tcW w:w="143" w:type="pct"/>
            <w:tcBorders>
              <w:top w:val="nil"/>
              <w:left w:val="nil"/>
              <w:bottom w:val="single" w:sz="4" w:space="0" w:color="auto"/>
              <w:right w:val="single" w:sz="4" w:space="0" w:color="auto"/>
            </w:tcBorders>
            <w:noWrap/>
            <w:vAlign w:val="center"/>
            <w:hideMark/>
          </w:tcPr>
          <w:p w14:paraId="12C08CB1" w14:textId="231D2612"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7FE21F2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1053.2</w:t>
            </w:r>
          </w:p>
        </w:tc>
        <w:tc>
          <w:tcPr>
            <w:tcW w:w="298" w:type="pct"/>
            <w:tcBorders>
              <w:top w:val="nil"/>
              <w:left w:val="nil"/>
              <w:bottom w:val="single" w:sz="4" w:space="0" w:color="auto"/>
              <w:right w:val="single" w:sz="4" w:space="0" w:color="auto"/>
            </w:tcBorders>
            <w:noWrap/>
            <w:vAlign w:val="center"/>
            <w:hideMark/>
          </w:tcPr>
          <w:p w14:paraId="20D194C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1474.5</w:t>
            </w:r>
          </w:p>
        </w:tc>
        <w:tc>
          <w:tcPr>
            <w:tcW w:w="321" w:type="pct"/>
            <w:tcBorders>
              <w:top w:val="nil"/>
              <w:left w:val="nil"/>
              <w:bottom w:val="single" w:sz="4" w:space="0" w:color="auto"/>
              <w:right w:val="single" w:sz="4" w:space="0" w:color="auto"/>
            </w:tcBorders>
            <w:noWrap/>
            <w:vAlign w:val="center"/>
            <w:hideMark/>
          </w:tcPr>
          <w:p w14:paraId="234645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1474.5</w:t>
            </w:r>
          </w:p>
        </w:tc>
        <w:tc>
          <w:tcPr>
            <w:tcW w:w="531" w:type="pct"/>
            <w:tcBorders>
              <w:top w:val="nil"/>
              <w:left w:val="nil"/>
              <w:bottom w:val="single" w:sz="4" w:space="0" w:color="auto"/>
              <w:right w:val="single" w:sz="4" w:space="0" w:color="auto"/>
            </w:tcBorders>
            <w:noWrap/>
            <w:vAlign w:val="center"/>
            <w:hideMark/>
          </w:tcPr>
          <w:p w14:paraId="59E629B4" w14:textId="304A5895"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6DDABA2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4212.8</w:t>
            </w:r>
          </w:p>
        </w:tc>
        <w:tc>
          <w:tcPr>
            <w:tcW w:w="475" w:type="pct"/>
            <w:tcBorders>
              <w:top w:val="nil"/>
              <w:left w:val="nil"/>
              <w:bottom w:val="single" w:sz="4" w:space="0" w:color="auto"/>
              <w:right w:val="single" w:sz="4" w:space="0" w:color="auto"/>
            </w:tcBorders>
            <w:noWrap/>
            <w:vAlign w:val="center"/>
            <w:hideMark/>
          </w:tcPr>
          <w:p w14:paraId="7B253DB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16851.4</w:t>
            </w:r>
          </w:p>
        </w:tc>
        <w:tc>
          <w:tcPr>
            <w:tcW w:w="351" w:type="pct"/>
            <w:tcBorders>
              <w:top w:val="nil"/>
              <w:left w:val="nil"/>
              <w:bottom w:val="single" w:sz="4" w:space="0" w:color="auto"/>
              <w:right w:val="single" w:sz="4" w:space="0" w:color="auto"/>
            </w:tcBorders>
            <w:noWrap/>
            <w:vAlign w:val="center"/>
            <w:hideMark/>
          </w:tcPr>
          <w:p w14:paraId="5EBE835B" w14:textId="2F351004"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DC212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16851.4</w:t>
            </w:r>
          </w:p>
        </w:tc>
        <w:tc>
          <w:tcPr>
            <w:tcW w:w="282" w:type="pct"/>
            <w:tcBorders>
              <w:top w:val="nil"/>
              <w:left w:val="nil"/>
              <w:bottom w:val="single" w:sz="4" w:space="0" w:color="auto"/>
              <w:right w:val="single" w:sz="4" w:space="0" w:color="auto"/>
            </w:tcBorders>
            <w:noWrap/>
            <w:vAlign w:val="center"/>
            <w:hideMark/>
          </w:tcPr>
          <w:p w14:paraId="293D335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21064.2</w:t>
            </w:r>
          </w:p>
        </w:tc>
      </w:tr>
      <w:tr w:rsidR="00240A03" w:rsidRPr="0057544D" w14:paraId="5AF8DCDF"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59EDCA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 Цер</w:t>
            </w:r>
          </w:p>
        </w:tc>
        <w:tc>
          <w:tcPr>
            <w:tcW w:w="226" w:type="pct"/>
            <w:tcBorders>
              <w:top w:val="nil"/>
              <w:left w:val="nil"/>
              <w:bottom w:val="single" w:sz="4" w:space="0" w:color="auto"/>
              <w:right w:val="single" w:sz="4" w:space="0" w:color="auto"/>
            </w:tcBorders>
            <w:noWrap/>
            <w:vAlign w:val="center"/>
            <w:hideMark/>
          </w:tcPr>
          <w:p w14:paraId="1273E69E" w14:textId="21B432A9"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0363032F" w14:textId="190842A2"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87DD601" w14:textId="6CF0EE08"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5E87931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w:t>
            </w:r>
          </w:p>
        </w:tc>
        <w:tc>
          <w:tcPr>
            <w:tcW w:w="298" w:type="pct"/>
            <w:tcBorders>
              <w:top w:val="nil"/>
              <w:left w:val="nil"/>
              <w:bottom w:val="single" w:sz="4" w:space="0" w:color="auto"/>
              <w:right w:val="single" w:sz="4" w:space="0" w:color="auto"/>
            </w:tcBorders>
            <w:noWrap/>
            <w:vAlign w:val="center"/>
            <w:hideMark/>
          </w:tcPr>
          <w:p w14:paraId="1223CCE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w:t>
            </w:r>
          </w:p>
        </w:tc>
        <w:tc>
          <w:tcPr>
            <w:tcW w:w="321" w:type="pct"/>
            <w:tcBorders>
              <w:top w:val="nil"/>
              <w:left w:val="nil"/>
              <w:bottom w:val="single" w:sz="4" w:space="0" w:color="auto"/>
              <w:right w:val="single" w:sz="4" w:space="0" w:color="auto"/>
            </w:tcBorders>
            <w:noWrap/>
            <w:vAlign w:val="center"/>
            <w:hideMark/>
          </w:tcPr>
          <w:p w14:paraId="02797093" w14:textId="71E8970C"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07E06E07" w14:textId="02F7A82A"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47E9C5F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3283.7</w:t>
            </w:r>
          </w:p>
        </w:tc>
        <w:tc>
          <w:tcPr>
            <w:tcW w:w="475" w:type="pct"/>
            <w:tcBorders>
              <w:top w:val="nil"/>
              <w:left w:val="nil"/>
              <w:bottom w:val="single" w:sz="4" w:space="0" w:color="auto"/>
              <w:right w:val="single" w:sz="4" w:space="0" w:color="auto"/>
            </w:tcBorders>
            <w:noWrap/>
            <w:vAlign w:val="center"/>
            <w:hideMark/>
          </w:tcPr>
          <w:p w14:paraId="6E5D0AE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13134.8</w:t>
            </w:r>
          </w:p>
        </w:tc>
        <w:tc>
          <w:tcPr>
            <w:tcW w:w="351" w:type="pct"/>
            <w:tcBorders>
              <w:top w:val="nil"/>
              <w:left w:val="nil"/>
              <w:bottom w:val="single" w:sz="4" w:space="0" w:color="auto"/>
              <w:right w:val="single" w:sz="4" w:space="0" w:color="auto"/>
            </w:tcBorders>
            <w:noWrap/>
            <w:vAlign w:val="center"/>
            <w:hideMark/>
          </w:tcPr>
          <w:p w14:paraId="02795ECD" w14:textId="71FB1006"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0536883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13134.8</w:t>
            </w:r>
          </w:p>
        </w:tc>
        <w:tc>
          <w:tcPr>
            <w:tcW w:w="282" w:type="pct"/>
            <w:tcBorders>
              <w:top w:val="nil"/>
              <w:left w:val="nil"/>
              <w:bottom w:val="single" w:sz="4" w:space="0" w:color="auto"/>
              <w:right w:val="single" w:sz="4" w:space="0" w:color="auto"/>
            </w:tcBorders>
            <w:noWrap/>
            <w:vAlign w:val="center"/>
            <w:hideMark/>
          </w:tcPr>
          <w:p w14:paraId="181439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16418.4</w:t>
            </w:r>
          </w:p>
        </w:tc>
      </w:tr>
      <w:tr w:rsidR="00240A03" w:rsidRPr="0057544D" w14:paraId="698E9C0E"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83E4F5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 Граб</w:t>
            </w:r>
          </w:p>
        </w:tc>
        <w:tc>
          <w:tcPr>
            <w:tcW w:w="226" w:type="pct"/>
            <w:tcBorders>
              <w:top w:val="nil"/>
              <w:left w:val="nil"/>
              <w:bottom w:val="single" w:sz="4" w:space="0" w:color="auto"/>
              <w:right w:val="single" w:sz="4" w:space="0" w:color="auto"/>
            </w:tcBorders>
            <w:noWrap/>
            <w:vAlign w:val="center"/>
            <w:hideMark/>
          </w:tcPr>
          <w:p w14:paraId="29756843" w14:textId="47A29BEF"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182D8EA9" w14:textId="44450401"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6C6A557" w14:textId="26B76E96"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2DC1BA12" w14:textId="661A2A43"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7C0C189B" w14:textId="14D427E8"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7718EADD" w14:textId="2A0BA169"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11F72A88" w14:textId="1B3C007B"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52275BD4" w14:textId="67EB1F29"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4AFAA53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c>
          <w:tcPr>
            <w:tcW w:w="351" w:type="pct"/>
            <w:tcBorders>
              <w:top w:val="nil"/>
              <w:left w:val="nil"/>
              <w:bottom w:val="single" w:sz="4" w:space="0" w:color="auto"/>
              <w:right w:val="single" w:sz="4" w:space="0" w:color="auto"/>
            </w:tcBorders>
            <w:noWrap/>
            <w:vAlign w:val="center"/>
            <w:hideMark/>
          </w:tcPr>
          <w:p w14:paraId="0CA1EB1B" w14:textId="421755BD"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3AC52B6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c>
          <w:tcPr>
            <w:tcW w:w="282" w:type="pct"/>
            <w:tcBorders>
              <w:top w:val="nil"/>
              <w:left w:val="nil"/>
              <w:bottom w:val="single" w:sz="4" w:space="0" w:color="auto"/>
              <w:right w:val="single" w:sz="4" w:space="0" w:color="auto"/>
            </w:tcBorders>
            <w:noWrap/>
            <w:vAlign w:val="center"/>
            <w:hideMark/>
          </w:tcPr>
          <w:p w14:paraId="391EB1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15704.1</w:t>
            </w:r>
          </w:p>
        </w:tc>
      </w:tr>
      <w:tr w:rsidR="00240A03" w:rsidRPr="0057544D" w14:paraId="1BEB4599"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F05AE8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226" w:type="pct"/>
            <w:tcBorders>
              <w:top w:val="nil"/>
              <w:left w:val="nil"/>
              <w:bottom w:val="single" w:sz="4" w:space="0" w:color="auto"/>
              <w:right w:val="single" w:sz="4" w:space="0" w:color="auto"/>
            </w:tcBorders>
            <w:noWrap/>
            <w:vAlign w:val="center"/>
            <w:hideMark/>
          </w:tcPr>
          <w:p w14:paraId="3804A0DF" w14:textId="14411871"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249C5737" w14:textId="2053664B"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CCAA868" w14:textId="3A880A69"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25AB65F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578.7</w:t>
            </w:r>
          </w:p>
        </w:tc>
        <w:tc>
          <w:tcPr>
            <w:tcW w:w="298" w:type="pct"/>
            <w:tcBorders>
              <w:top w:val="nil"/>
              <w:left w:val="nil"/>
              <w:bottom w:val="single" w:sz="4" w:space="0" w:color="auto"/>
              <w:right w:val="single" w:sz="4" w:space="0" w:color="auto"/>
            </w:tcBorders>
            <w:noWrap/>
            <w:vAlign w:val="center"/>
            <w:hideMark/>
          </w:tcPr>
          <w:p w14:paraId="3B727EF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289.3</w:t>
            </w:r>
          </w:p>
        </w:tc>
        <w:tc>
          <w:tcPr>
            <w:tcW w:w="321" w:type="pct"/>
            <w:tcBorders>
              <w:top w:val="nil"/>
              <w:left w:val="nil"/>
              <w:bottom w:val="single" w:sz="4" w:space="0" w:color="auto"/>
              <w:right w:val="single" w:sz="4" w:space="0" w:color="auto"/>
            </w:tcBorders>
            <w:noWrap/>
            <w:vAlign w:val="center"/>
            <w:hideMark/>
          </w:tcPr>
          <w:p w14:paraId="327D3D85" w14:textId="10043CB5"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09ADD9DB" w14:textId="0D99A813"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6D8B656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868.0</w:t>
            </w:r>
          </w:p>
        </w:tc>
        <w:tc>
          <w:tcPr>
            <w:tcW w:w="475" w:type="pct"/>
            <w:tcBorders>
              <w:top w:val="nil"/>
              <w:left w:val="nil"/>
              <w:bottom w:val="single" w:sz="4" w:space="0" w:color="auto"/>
              <w:right w:val="single" w:sz="4" w:space="0" w:color="auto"/>
            </w:tcBorders>
            <w:noWrap/>
            <w:vAlign w:val="center"/>
            <w:hideMark/>
          </w:tcPr>
          <w:p w14:paraId="17BEC949" w14:textId="5AD19CD8"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0D3CC27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4918.7</w:t>
            </w:r>
          </w:p>
        </w:tc>
        <w:tc>
          <w:tcPr>
            <w:tcW w:w="624" w:type="pct"/>
            <w:tcBorders>
              <w:top w:val="nil"/>
              <w:left w:val="nil"/>
              <w:bottom w:val="single" w:sz="4" w:space="0" w:color="auto"/>
              <w:right w:val="single" w:sz="4" w:space="0" w:color="auto"/>
            </w:tcBorders>
            <w:noWrap/>
            <w:vAlign w:val="center"/>
            <w:hideMark/>
          </w:tcPr>
          <w:p w14:paraId="6EFD645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4918.7</w:t>
            </w:r>
          </w:p>
        </w:tc>
        <w:tc>
          <w:tcPr>
            <w:tcW w:w="282" w:type="pct"/>
            <w:tcBorders>
              <w:top w:val="nil"/>
              <w:left w:val="nil"/>
              <w:bottom w:val="single" w:sz="4" w:space="0" w:color="auto"/>
              <w:right w:val="single" w:sz="4" w:space="0" w:color="auto"/>
            </w:tcBorders>
            <w:noWrap/>
            <w:vAlign w:val="center"/>
            <w:hideMark/>
          </w:tcPr>
          <w:p w14:paraId="09FF22E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5786.7</w:t>
            </w:r>
          </w:p>
        </w:tc>
      </w:tr>
      <w:tr w:rsidR="00240A03" w:rsidRPr="0057544D" w14:paraId="12C68136"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2BD9C93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95. Клен</w:t>
            </w:r>
          </w:p>
        </w:tc>
        <w:tc>
          <w:tcPr>
            <w:tcW w:w="226" w:type="pct"/>
            <w:tcBorders>
              <w:top w:val="nil"/>
              <w:left w:val="nil"/>
              <w:bottom w:val="single" w:sz="4" w:space="0" w:color="auto"/>
              <w:right w:val="single" w:sz="4" w:space="0" w:color="auto"/>
            </w:tcBorders>
            <w:noWrap/>
            <w:vAlign w:val="center"/>
            <w:hideMark/>
          </w:tcPr>
          <w:p w14:paraId="5D08F328" w14:textId="367AF04C"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3B653DDE" w14:textId="256167AE"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36033C8D" w14:textId="24D35069"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3536AAF7" w14:textId="59C08996"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0D4992FC" w14:textId="4A6B173C"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5A988B70" w14:textId="0967272D"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292A22E0" w14:textId="55569CAC"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5088C763" w14:textId="76C55C94"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2A55FCE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c>
          <w:tcPr>
            <w:tcW w:w="351" w:type="pct"/>
            <w:tcBorders>
              <w:top w:val="nil"/>
              <w:left w:val="nil"/>
              <w:bottom w:val="single" w:sz="4" w:space="0" w:color="auto"/>
              <w:right w:val="single" w:sz="4" w:space="0" w:color="auto"/>
            </w:tcBorders>
            <w:noWrap/>
            <w:vAlign w:val="center"/>
            <w:hideMark/>
          </w:tcPr>
          <w:p w14:paraId="3FD3FEE3" w14:textId="0C7DA1C4"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2E6238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c>
          <w:tcPr>
            <w:tcW w:w="282" w:type="pct"/>
            <w:tcBorders>
              <w:top w:val="nil"/>
              <w:left w:val="nil"/>
              <w:bottom w:val="single" w:sz="4" w:space="0" w:color="auto"/>
              <w:right w:val="single" w:sz="4" w:space="0" w:color="auto"/>
            </w:tcBorders>
            <w:noWrap/>
            <w:vAlign w:val="center"/>
            <w:hideMark/>
          </w:tcPr>
          <w:p w14:paraId="11EED74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4287.1</w:t>
            </w:r>
          </w:p>
        </w:tc>
      </w:tr>
      <w:tr w:rsidR="00240A03" w:rsidRPr="0057544D" w14:paraId="2E866F2D"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457BF1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 Багрем</w:t>
            </w:r>
          </w:p>
        </w:tc>
        <w:tc>
          <w:tcPr>
            <w:tcW w:w="226" w:type="pct"/>
            <w:tcBorders>
              <w:top w:val="nil"/>
              <w:left w:val="nil"/>
              <w:bottom w:val="single" w:sz="4" w:space="0" w:color="auto"/>
              <w:right w:val="single" w:sz="4" w:space="0" w:color="auto"/>
            </w:tcBorders>
            <w:noWrap/>
            <w:vAlign w:val="center"/>
            <w:hideMark/>
          </w:tcPr>
          <w:p w14:paraId="154AEAB1" w14:textId="4AB38364"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761A3C26" w14:textId="63C46D17"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7827251" w14:textId="0199FC6D"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126878A7" w14:textId="0B7598C0"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4CE94F5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w:t>
            </w:r>
          </w:p>
        </w:tc>
        <w:tc>
          <w:tcPr>
            <w:tcW w:w="321" w:type="pct"/>
            <w:tcBorders>
              <w:top w:val="nil"/>
              <w:left w:val="nil"/>
              <w:bottom w:val="single" w:sz="4" w:space="0" w:color="auto"/>
              <w:right w:val="single" w:sz="4" w:space="0" w:color="auto"/>
            </w:tcBorders>
            <w:noWrap/>
            <w:vAlign w:val="center"/>
            <w:hideMark/>
          </w:tcPr>
          <w:p w14:paraId="2D96CBE6" w14:textId="3971A53D"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0D190EF9" w14:textId="57DCEFEF"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156026D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w:t>
            </w:r>
          </w:p>
        </w:tc>
        <w:tc>
          <w:tcPr>
            <w:tcW w:w="475" w:type="pct"/>
            <w:tcBorders>
              <w:top w:val="nil"/>
              <w:left w:val="nil"/>
              <w:bottom w:val="single" w:sz="4" w:space="0" w:color="auto"/>
              <w:right w:val="single" w:sz="4" w:space="0" w:color="auto"/>
            </w:tcBorders>
            <w:noWrap/>
            <w:vAlign w:val="center"/>
            <w:hideMark/>
          </w:tcPr>
          <w:p w14:paraId="24BE21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7039.1</w:t>
            </w:r>
          </w:p>
        </w:tc>
        <w:tc>
          <w:tcPr>
            <w:tcW w:w="351" w:type="pct"/>
            <w:tcBorders>
              <w:top w:val="nil"/>
              <w:left w:val="nil"/>
              <w:bottom w:val="single" w:sz="4" w:space="0" w:color="auto"/>
              <w:right w:val="single" w:sz="4" w:space="0" w:color="auto"/>
            </w:tcBorders>
            <w:noWrap/>
            <w:vAlign w:val="center"/>
            <w:hideMark/>
          </w:tcPr>
          <w:p w14:paraId="2D0E81B9" w14:textId="51ED9304"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2093582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7039.1</w:t>
            </w:r>
          </w:p>
        </w:tc>
        <w:tc>
          <w:tcPr>
            <w:tcW w:w="282" w:type="pct"/>
            <w:tcBorders>
              <w:top w:val="nil"/>
              <w:left w:val="nil"/>
              <w:bottom w:val="single" w:sz="4" w:space="0" w:color="auto"/>
              <w:right w:val="single" w:sz="4" w:space="0" w:color="auto"/>
            </w:tcBorders>
            <w:noWrap/>
            <w:vAlign w:val="center"/>
            <w:hideMark/>
          </w:tcPr>
          <w:p w14:paraId="4FA9574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7821.2</w:t>
            </w:r>
          </w:p>
        </w:tc>
      </w:tr>
      <w:tr w:rsidR="00240A03" w:rsidRPr="0057544D" w14:paraId="737459A3"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7663DB2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 Бели јасен</w:t>
            </w:r>
          </w:p>
        </w:tc>
        <w:tc>
          <w:tcPr>
            <w:tcW w:w="226" w:type="pct"/>
            <w:tcBorders>
              <w:top w:val="nil"/>
              <w:left w:val="nil"/>
              <w:bottom w:val="single" w:sz="4" w:space="0" w:color="auto"/>
              <w:right w:val="single" w:sz="4" w:space="0" w:color="auto"/>
            </w:tcBorders>
            <w:noWrap/>
            <w:vAlign w:val="center"/>
            <w:hideMark/>
          </w:tcPr>
          <w:p w14:paraId="6FDB3DC8" w14:textId="222DEF93"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48DE20F6" w14:textId="574C9C30"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CA34839" w14:textId="3110C9B6"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F1677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154.3</w:t>
            </w:r>
          </w:p>
        </w:tc>
        <w:tc>
          <w:tcPr>
            <w:tcW w:w="298" w:type="pct"/>
            <w:tcBorders>
              <w:top w:val="nil"/>
              <w:left w:val="nil"/>
              <w:bottom w:val="single" w:sz="4" w:space="0" w:color="auto"/>
              <w:right w:val="single" w:sz="4" w:space="0" w:color="auto"/>
            </w:tcBorders>
            <w:noWrap/>
            <w:vAlign w:val="center"/>
            <w:hideMark/>
          </w:tcPr>
          <w:p w14:paraId="4BFE6C5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154.3</w:t>
            </w:r>
          </w:p>
        </w:tc>
        <w:tc>
          <w:tcPr>
            <w:tcW w:w="321" w:type="pct"/>
            <w:tcBorders>
              <w:top w:val="nil"/>
              <w:left w:val="nil"/>
              <w:bottom w:val="single" w:sz="4" w:space="0" w:color="auto"/>
              <w:right w:val="single" w:sz="4" w:space="0" w:color="auto"/>
            </w:tcBorders>
            <w:noWrap/>
            <w:vAlign w:val="center"/>
            <w:hideMark/>
          </w:tcPr>
          <w:p w14:paraId="7A8FAF27" w14:textId="6C1710A6"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753F7209" w14:textId="4BE69FB9"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1E06C1A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308.7</w:t>
            </w:r>
          </w:p>
        </w:tc>
        <w:tc>
          <w:tcPr>
            <w:tcW w:w="475" w:type="pct"/>
            <w:tcBorders>
              <w:top w:val="nil"/>
              <w:left w:val="nil"/>
              <w:bottom w:val="single" w:sz="4" w:space="0" w:color="auto"/>
              <w:right w:val="single" w:sz="4" w:space="0" w:color="auto"/>
            </w:tcBorders>
            <w:noWrap/>
            <w:vAlign w:val="center"/>
            <w:hideMark/>
          </w:tcPr>
          <w:p w14:paraId="0440CDD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2778.1</w:t>
            </w:r>
          </w:p>
        </w:tc>
        <w:tc>
          <w:tcPr>
            <w:tcW w:w="351" w:type="pct"/>
            <w:tcBorders>
              <w:top w:val="nil"/>
              <w:left w:val="nil"/>
              <w:bottom w:val="single" w:sz="4" w:space="0" w:color="auto"/>
              <w:right w:val="single" w:sz="4" w:space="0" w:color="auto"/>
            </w:tcBorders>
            <w:noWrap/>
            <w:vAlign w:val="center"/>
            <w:hideMark/>
          </w:tcPr>
          <w:p w14:paraId="45244E5F" w14:textId="698A59F1"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1CDF79F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2778.1</w:t>
            </w:r>
          </w:p>
        </w:tc>
        <w:tc>
          <w:tcPr>
            <w:tcW w:w="282" w:type="pct"/>
            <w:tcBorders>
              <w:top w:val="nil"/>
              <w:left w:val="nil"/>
              <w:bottom w:val="single" w:sz="4" w:space="0" w:color="auto"/>
              <w:right w:val="single" w:sz="4" w:space="0" w:color="auto"/>
            </w:tcBorders>
            <w:noWrap/>
            <w:vAlign w:val="center"/>
            <w:hideMark/>
          </w:tcPr>
          <w:p w14:paraId="4457B2D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3086.8</w:t>
            </w:r>
          </w:p>
        </w:tc>
      </w:tr>
      <w:tr w:rsidR="00240A03" w:rsidRPr="0057544D" w14:paraId="66F313ED"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519FAE4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 Сладун</w:t>
            </w:r>
          </w:p>
        </w:tc>
        <w:tc>
          <w:tcPr>
            <w:tcW w:w="226" w:type="pct"/>
            <w:tcBorders>
              <w:top w:val="nil"/>
              <w:left w:val="nil"/>
              <w:bottom w:val="single" w:sz="4" w:space="0" w:color="auto"/>
              <w:right w:val="single" w:sz="4" w:space="0" w:color="auto"/>
            </w:tcBorders>
            <w:noWrap/>
            <w:vAlign w:val="center"/>
            <w:hideMark/>
          </w:tcPr>
          <w:p w14:paraId="75ED177A" w14:textId="7BA9554E"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23AAAD0A" w14:textId="2A3A7A9D"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5BD2D13" w14:textId="207E9475"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257726F1" w14:textId="3312018E"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671DBABF" w14:textId="54D26F23"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7A92315C" w14:textId="27FE87A7"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557C9FEA" w14:textId="6AA6E7C2"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290FB9D6" w14:textId="2015F25E"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5B591AC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c>
          <w:tcPr>
            <w:tcW w:w="351" w:type="pct"/>
            <w:tcBorders>
              <w:top w:val="nil"/>
              <w:left w:val="nil"/>
              <w:bottom w:val="single" w:sz="4" w:space="0" w:color="auto"/>
              <w:right w:val="single" w:sz="4" w:space="0" w:color="auto"/>
            </w:tcBorders>
            <w:noWrap/>
            <w:vAlign w:val="center"/>
            <w:hideMark/>
          </w:tcPr>
          <w:p w14:paraId="04666FC3" w14:textId="04FFC16A"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68DA494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c>
          <w:tcPr>
            <w:tcW w:w="282" w:type="pct"/>
            <w:tcBorders>
              <w:top w:val="nil"/>
              <w:left w:val="nil"/>
              <w:bottom w:val="single" w:sz="4" w:space="0" w:color="auto"/>
              <w:right w:val="single" w:sz="4" w:space="0" w:color="auto"/>
            </w:tcBorders>
            <w:noWrap/>
            <w:vAlign w:val="center"/>
            <w:hideMark/>
          </w:tcPr>
          <w:p w14:paraId="193A26E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1534.3</w:t>
            </w:r>
          </w:p>
        </w:tc>
      </w:tr>
      <w:tr w:rsidR="00240A03" w:rsidRPr="0057544D" w14:paraId="3D37AD13"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6506B2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 Трешња</w:t>
            </w:r>
          </w:p>
        </w:tc>
        <w:tc>
          <w:tcPr>
            <w:tcW w:w="226" w:type="pct"/>
            <w:tcBorders>
              <w:top w:val="nil"/>
              <w:left w:val="nil"/>
              <w:bottom w:val="single" w:sz="4" w:space="0" w:color="auto"/>
              <w:right w:val="single" w:sz="4" w:space="0" w:color="auto"/>
            </w:tcBorders>
            <w:noWrap/>
            <w:vAlign w:val="center"/>
            <w:hideMark/>
          </w:tcPr>
          <w:p w14:paraId="262B7AE8" w14:textId="62ABBB00"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6D16D18C" w14:textId="7131D161"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F71DBB3" w14:textId="1F3A6309"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E0634F8" w14:textId="1DF62038"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7F2B1137" w14:textId="063ED6EB"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2406663" w14:textId="33C7AF4B"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6BA4C418" w14:textId="0E9C9363"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2B03CEA5" w14:textId="27CEE6DA"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4C1B689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c>
          <w:tcPr>
            <w:tcW w:w="351" w:type="pct"/>
            <w:tcBorders>
              <w:top w:val="nil"/>
              <w:left w:val="nil"/>
              <w:bottom w:val="single" w:sz="4" w:space="0" w:color="auto"/>
              <w:right w:val="single" w:sz="4" w:space="0" w:color="auto"/>
            </w:tcBorders>
            <w:noWrap/>
            <w:vAlign w:val="center"/>
            <w:hideMark/>
          </w:tcPr>
          <w:p w14:paraId="5287F166" w14:textId="477B0147"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444A4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c>
          <w:tcPr>
            <w:tcW w:w="282" w:type="pct"/>
            <w:tcBorders>
              <w:top w:val="nil"/>
              <w:left w:val="nil"/>
              <w:bottom w:val="single" w:sz="4" w:space="0" w:color="auto"/>
              <w:right w:val="single" w:sz="4" w:space="0" w:color="auto"/>
            </w:tcBorders>
            <w:noWrap/>
            <w:vAlign w:val="center"/>
            <w:hideMark/>
          </w:tcPr>
          <w:p w14:paraId="186D89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1425.3</w:t>
            </w:r>
          </w:p>
        </w:tc>
      </w:tr>
      <w:tr w:rsidR="00240A03" w:rsidRPr="0057544D" w14:paraId="70522751"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BF794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226" w:type="pct"/>
            <w:tcBorders>
              <w:top w:val="nil"/>
              <w:left w:val="nil"/>
              <w:bottom w:val="single" w:sz="4" w:space="0" w:color="auto"/>
              <w:right w:val="single" w:sz="4" w:space="0" w:color="auto"/>
            </w:tcBorders>
            <w:noWrap/>
            <w:vAlign w:val="center"/>
            <w:hideMark/>
          </w:tcPr>
          <w:p w14:paraId="040EDA4F" w14:textId="54ECD097"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48D9C40B" w14:textId="1C0B1BDB"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542AE70" w14:textId="713862B8"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4A2AF3BA" w14:textId="1B301599"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6CD4F5C4" w14:textId="1EB93FAA"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40E5602E" w14:textId="43CC0F42"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3AA7A7D7" w14:textId="0672412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4CDEC8DC" w14:textId="683A3767"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9CC6D0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c>
          <w:tcPr>
            <w:tcW w:w="351" w:type="pct"/>
            <w:tcBorders>
              <w:top w:val="nil"/>
              <w:left w:val="nil"/>
              <w:bottom w:val="single" w:sz="4" w:space="0" w:color="auto"/>
              <w:right w:val="single" w:sz="4" w:space="0" w:color="auto"/>
            </w:tcBorders>
            <w:noWrap/>
            <w:vAlign w:val="center"/>
            <w:hideMark/>
          </w:tcPr>
          <w:p w14:paraId="527F557F" w14:textId="1C6C5A23"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79FFCC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c>
          <w:tcPr>
            <w:tcW w:w="282" w:type="pct"/>
            <w:tcBorders>
              <w:top w:val="nil"/>
              <w:left w:val="nil"/>
              <w:bottom w:val="single" w:sz="4" w:space="0" w:color="auto"/>
              <w:right w:val="single" w:sz="4" w:space="0" w:color="auto"/>
            </w:tcBorders>
            <w:noWrap/>
            <w:vAlign w:val="center"/>
            <w:hideMark/>
          </w:tcPr>
          <w:p w14:paraId="6557B1F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4366.1</w:t>
            </w:r>
          </w:p>
        </w:tc>
      </w:tr>
      <w:tr w:rsidR="00240A03" w:rsidRPr="0057544D" w14:paraId="02DCE2DB"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ABB342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226" w:type="pct"/>
            <w:tcBorders>
              <w:top w:val="nil"/>
              <w:left w:val="nil"/>
              <w:bottom w:val="single" w:sz="4" w:space="0" w:color="auto"/>
              <w:right w:val="single" w:sz="4" w:space="0" w:color="auto"/>
            </w:tcBorders>
            <w:noWrap/>
            <w:vAlign w:val="center"/>
            <w:hideMark/>
          </w:tcPr>
          <w:p w14:paraId="1ACD95F7" w14:textId="03CAC3E4"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BFEE29F" w14:textId="14C9A6C5"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5C48C8F3" w14:textId="170F9C1A"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F51EE49" w14:textId="4CE43E54"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352F68D2" w14:textId="6B37EEC9"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76D51554" w14:textId="5BD07FCA"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67A03DEF" w14:textId="68C36270"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974F4EF" w14:textId="2AA45EC5"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66E53902" w14:textId="7ED47D9C"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02C8E6C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c>
          <w:tcPr>
            <w:tcW w:w="624" w:type="pct"/>
            <w:tcBorders>
              <w:top w:val="nil"/>
              <w:left w:val="nil"/>
              <w:bottom w:val="single" w:sz="4" w:space="0" w:color="auto"/>
              <w:right w:val="single" w:sz="4" w:space="0" w:color="auto"/>
            </w:tcBorders>
            <w:noWrap/>
            <w:vAlign w:val="center"/>
            <w:hideMark/>
          </w:tcPr>
          <w:p w14:paraId="704B47F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c>
          <w:tcPr>
            <w:tcW w:w="282" w:type="pct"/>
            <w:tcBorders>
              <w:top w:val="nil"/>
              <w:left w:val="nil"/>
              <w:bottom w:val="single" w:sz="4" w:space="0" w:color="auto"/>
              <w:right w:val="single" w:sz="4" w:space="0" w:color="auto"/>
            </w:tcBorders>
            <w:noWrap/>
            <w:vAlign w:val="center"/>
            <w:hideMark/>
          </w:tcPr>
          <w:p w14:paraId="13140A5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969.9</w:t>
            </w:r>
          </w:p>
        </w:tc>
      </w:tr>
      <w:tr w:rsidR="00240A03" w:rsidRPr="0057544D" w14:paraId="12B613C9"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EF790B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 Црни јасен</w:t>
            </w:r>
          </w:p>
        </w:tc>
        <w:tc>
          <w:tcPr>
            <w:tcW w:w="226" w:type="pct"/>
            <w:tcBorders>
              <w:top w:val="nil"/>
              <w:left w:val="nil"/>
              <w:bottom w:val="single" w:sz="4" w:space="0" w:color="auto"/>
              <w:right w:val="single" w:sz="4" w:space="0" w:color="auto"/>
            </w:tcBorders>
            <w:noWrap/>
            <w:vAlign w:val="center"/>
            <w:hideMark/>
          </w:tcPr>
          <w:p w14:paraId="2A77E6A6" w14:textId="38E3C5E7"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4D825D3" w14:textId="152C0F0E"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3300059" w14:textId="564A4149"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38A1100" w14:textId="79B76602"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42BB0F75" w14:textId="0BD1486D"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1D4CDFE9" w14:textId="76D42E13"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2936B068" w14:textId="44F87CBF"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321A598D" w14:textId="0BD69052"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37EA52E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c>
          <w:tcPr>
            <w:tcW w:w="351" w:type="pct"/>
            <w:tcBorders>
              <w:top w:val="nil"/>
              <w:left w:val="nil"/>
              <w:bottom w:val="single" w:sz="4" w:space="0" w:color="auto"/>
              <w:right w:val="single" w:sz="4" w:space="0" w:color="auto"/>
            </w:tcBorders>
            <w:noWrap/>
            <w:vAlign w:val="center"/>
            <w:hideMark/>
          </w:tcPr>
          <w:p w14:paraId="337B8292" w14:textId="416B409A"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244CF14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c>
          <w:tcPr>
            <w:tcW w:w="282" w:type="pct"/>
            <w:tcBorders>
              <w:top w:val="nil"/>
              <w:left w:val="nil"/>
              <w:bottom w:val="single" w:sz="4" w:space="0" w:color="auto"/>
              <w:right w:val="single" w:sz="4" w:space="0" w:color="auto"/>
            </w:tcBorders>
            <w:noWrap/>
            <w:vAlign w:val="center"/>
            <w:hideMark/>
          </w:tcPr>
          <w:p w14:paraId="36D133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1530.7</w:t>
            </w:r>
          </w:p>
        </w:tc>
      </w:tr>
      <w:tr w:rsidR="00240A03" w:rsidRPr="0057544D" w14:paraId="67257695"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E21C24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58. Јасика</w:t>
            </w:r>
          </w:p>
        </w:tc>
        <w:tc>
          <w:tcPr>
            <w:tcW w:w="226" w:type="pct"/>
            <w:tcBorders>
              <w:top w:val="nil"/>
              <w:left w:val="nil"/>
              <w:bottom w:val="single" w:sz="4" w:space="0" w:color="auto"/>
              <w:right w:val="single" w:sz="4" w:space="0" w:color="auto"/>
            </w:tcBorders>
            <w:noWrap/>
            <w:vAlign w:val="center"/>
            <w:hideMark/>
          </w:tcPr>
          <w:p w14:paraId="20265FAE" w14:textId="4A9A313B"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7B3159DE" w14:textId="185F83BF"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F519AAD" w14:textId="234DEBAA"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8A7B098" w14:textId="7F5691DA"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042E9795" w14:textId="372641C5"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0A79D2E0" w14:textId="51B5F9DB"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7E9B8123" w14:textId="4D3F37DA"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2EB60A89" w14:textId="0D4E7240"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8BEF620" w14:textId="1581C2BE"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70F4E09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c>
          <w:tcPr>
            <w:tcW w:w="624" w:type="pct"/>
            <w:tcBorders>
              <w:top w:val="nil"/>
              <w:left w:val="nil"/>
              <w:bottom w:val="single" w:sz="4" w:space="0" w:color="auto"/>
              <w:right w:val="single" w:sz="4" w:space="0" w:color="auto"/>
            </w:tcBorders>
            <w:noWrap/>
            <w:vAlign w:val="center"/>
            <w:hideMark/>
          </w:tcPr>
          <w:p w14:paraId="7D5A1A0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c>
          <w:tcPr>
            <w:tcW w:w="282" w:type="pct"/>
            <w:tcBorders>
              <w:top w:val="nil"/>
              <w:left w:val="nil"/>
              <w:bottom w:val="single" w:sz="4" w:space="0" w:color="auto"/>
              <w:right w:val="single" w:sz="4" w:space="0" w:color="auto"/>
            </w:tcBorders>
            <w:noWrap/>
            <w:vAlign w:val="center"/>
            <w:hideMark/>
          </w:tcPr>
          <w:p w14:paraId="04A5C9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605.8</w:t>
            </w:r>
          </w:p>
        </w:tc>
      </w:tr>
      <w:tr w:rsidR="00240A03" w:rsidRPr="0057544D" w14:paraId="444C2111"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23431B0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 Јавор</w:t>
            </w:r>
          </w:p>
        </w:tc>
        <w:tc>
          <w:tcPr>
            <w:tcW w:w="226" w:type="pct"/>
            <w:tcBorders>
              <w:top w:val="nil"/>
              <w:left w:val="nil"/>
              <w:bottom w:val="single" w:sz="4" w:space="0" w:color="auto"/>
              <w:right w:val="single" w:sz="4" w:space="0" w:color="auto"/>
            </w:tcBorders>
            <w:noWrap/>
            <w:vAlign w:val="center"/>
            <w:hideMark/>
          </w:tcPr>
          <w:p w14:paraId="6070C0C5" w14:textId="2E189D0F"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60A02E9D" w14:textId="014E1E79"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7C293032" w14:textId="2CF3A927"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532AF555" w14:textId="1AAD028E"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3212B1CB" w14:textId="7A47C834"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123B9283" w14:textId="2ED86771"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1270764C" w14:textId="3F05358A"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7F76F8C1" w14:textId="45E3C0A8"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231F85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c>
          <w:tcPr>
            <w:tcW w:w="351" w:type="pct"/>
            <w:tcBorders>
              <w:top w:val="nil"/>
              <w:left w:val="nil"/>
              <w:bottom w:val="single" w:sz="4" w:space="0" w:color="auto"/>
              <w:right w:val="single" w:sz="4" w:space="0" w:color="auto"/>
            </w:tcBorders>
            <w:noWrap/>
            <w:vAlign w:val="center"/>
            <w:hideMark/>
          </w:tcPr>
          <w:p w14:paraId="22107DDE" w14:textId="4D62B87C"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6DB96E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c>
          <w:tcPr>
            <w:tcW w:w="282" w:type="pct"/>
            <w:tcBorders>
              <w:top w:val="nil"/>
              <w:left w:val="nil"/>
              <w:bottom w:val="single" w:sz="4" w:space="0" w:color="auto"/>
              <w:right w:val="single" w:sz="4" w:space="0" w:color="auto"/>
            </w:tcBorders>
            <w:noWrap/>
            <w:vAlign w:val="center"/>
            <w:hideMark/>
          </w:tcPr>
          <w:p w14:paraId="7DDDE2A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596.5</w:t>
            </w:r>
          </w:p>
        </w:tc>
      </w:tr>
      <w:tr w:rsidR="00240A03" w:rsidRPr="0057544D" w14:paraId="3EB2921C"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379D564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 Грабић</w:t>
            </w:r>
          </w:p>
        </w:tc>
        <w:tc>
          <w:tcPr>
            <w:tcW w:w="226" w:type="pct"/>
            <w:tcBorders>
              <w:top w:val="nil"/>
              <w:left w:val="nil"/>
              <w:bottom w:val="single" w:sz="4" w:space="0" w:color="auto"/>
              <w:right w:val="single" w:sz="4" w:space="0" w:color="auto"/>
            </w:tcBorders>
            <w:noWrap/>
            <w:vAlign w:val="center"/>
            <w:hideMark/>
          </w:tcPr>
          <w:p w14:paraId="2A03B81D" w14:textId="5F4C4383"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6BBAED99" w14:textId="0BC6E9F6"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7D3A0834" w14:textId="690A2F06"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3659BC63" w14:textId="46BADCE9"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2B9CE16E" w14:textId="09B9A76C"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C810D08" w14:textId="3258865E"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3DDDBE1A" w14:textId="09279D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7ED2CF3F" w14:textId="4FD0A57D"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7865A1F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c>
          <w:tcPr>
            <w:tcW w:w="351" w:type="pct"/>
            <w:tcBorders>
              <w:top w:val="nil"/>
              <w:left w:val="nil"/>
              <w:bottom w:val="single" w:sz="4" w:space="0" w:color="auto"/>
              <w:right w:val="single" w:sz="4" w:space="0" w:color="auto"/>
            </w:tcBorders>
            <w:noWrap/>
            <w:vAlign w:val="center"/>
            <w:hideMark/>
          </w:tcPr>
          <w:p w14:paraId="6E045BB9" w14:textId="12697C49"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383FA8F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c>
          <w:tcPr>
            <w:tcW w:w="282" w:type="pct"/>
            <w:tcBorders>
              <w:top w:val="nil"/>
              <w:left w:val="nil"/>
              <w:bottom w:val="single" w:sz="4" w:space="0" w:color="auto"/>
              <w:right w:val="single" w:sz="4" w:space="0" w:color="auto"/>
            </w:tcBorders>
            <w:noWrap/>
            <w:vAlign w:val="center"/>
            <w:hideMark/>
          </w:tcPr>
          <w:p w14:paraId="7D40EC3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607.5</w:t>
            </w:r>
          </w:p>
        </w:tc>
      </w:tr>
      <w:tr w:rsidR="00240A03" w:rsidRPr="0057544D" w14:paraId="7255CBCE"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39C028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 Млеч</w:t>
            </w:r>
          </w:p>
        </w:tc>
        <w:tc>
          <w:tcPr>
            <w:tcW w:w="226" w:type="pct"/>
            <w:tcBorders>
              <w:top w:val="nil"/>
              <w:left w:val="nil"/>
              <w:bottom w:val="single" w:sz="4" w:space="0" w:color="auto"/>
              <w:right w:val="single" w:sz="4" w:space="0" w:color="auto"/>
            </w:tcBorders>
            <w:noWrap/>
            <w:vAlign w:val="center"/>
            <w:hideMark/>
          </w:tcPr>
          <w:p w14:paraId="7319E462" w14:textId="73D1C81F"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435B80A8" w14:textId="51F731AA"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8638D04" w14:textId="13392FE3"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0E25A015" w14:textId="13EEC4E0"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547AFFFF" w14:textId="4A037BB3"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0DBBC696" w14:textId="02AD4FF5"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77BE2003" w14:textId="4DE119E2"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53DF03C8" w14:textId="4FAACF91"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2DA0F0B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c>
          <w:tcPr>
            <w:tcW w:w="351" w:type="pct"/>
            <w:tcBorders>
              <w:top w:val="nil"/>
              <w:left w:val="nil"/>
              <w:bottom w:val="single" w:sz="4" w:space="0" w:color="auto"/>
              <w:right w:val="single" w:sz="4" w:space="0" w:color="auto"/>
            </w:tcBorders>
            <w:noWrap/>
            <w:vAlign w:val="center"/>
            <w:hideMark/>
          </w:tcPr>
          <w:p w14:paraId="123E7265" w14:textId="66E9BDB2"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00B75A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c>
          <w:tcPr>
            <w:tcW w:w="282" w:type="pct"/>
            <w:tcBorders>
              <w:top w:val="nil"/>
              <w:left w:val="nil"/>
              <w:bottom w:val="single" w:sz="4" w:space="0" w:color="auto"/>
              <w:right w:val="single" w:sz="4" w:space="0" w:color="auto"/>
            </w:tcBorders>
            <w:noWrap/>
            <w:vAlign w:val="center"/>
            <w:hideMark/>
          </w:tcPr>
          <w:p w14:paraId="1508168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416.4</w:t>
            </w:r>
          </w:p>
        </w:tc>
      </w:tr>
      <w:tr w:rsidR="00240A03" w:rsidRPr="0057544D" w14:paraId="2BAB4195"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07886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99. Брекиња</w:t>
            </w:r>
          </w:p>
        </w:tc>
        <w:tc>
          <w:tcPr>
            <w:tcW w:w="226" w:type="pct"/>
            <w:tcBorders>
              <w:top w:val="nil"/>
              <w:left w:val="nil"/>
              <w:bottom w:val="single" w:sz="4" w:space="0" w:color="auto"/>
              <w:right w:val="single" w:sz="4" w:space="0" w:color="auto"/>
            </w:tcBorders>
            <w:noWrap/>
            <w:vAlign w:val="center"/>
            <w:hideMark/>
          </w:tcPr>
          <w:p w14:paraId="0ABD50AA" w14:textId="301F5591"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1BCC4C99" w14:textId="3D2277D7"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7A33DF6" w14:textId="6E5C369D"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1C8CB892" w14:textId="62A81820"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5D918756" w14:textId="65B25D76"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301E754" w14:textId="06B86FE8"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6B14495F" w14:textId="6CA9CA4E"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44FA2C6" w14:textId="48C306ED"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7E2430B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c>
          <w:tcPr>
            <w:tcW w:w="351" w:type="pct"/>
            <w:tcBorders>
              <w:top w:val="nil"/>
              <w:left w:val="nil"/>
              <w:bottom w:val="single" w:sz="4" w:space="0" w:color="auto"/>
              <w:right w:val="single" w:sz="4" w:space="0" w:color="auto"/>
            </w:tcBorders>
            <w:noWrap/>
            <w:vAlign w:val="center"/>
            <w:hideMark/>
          </w:tcPr>
          <w:p w14:paraId="4D6DAB74" w14:textId="7CED7DD9"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03576C5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c>
          <w:tcPr>
            <w:tcW w:w="282" w:type="pct"/>
            <w:tcBorders>
              <w:top w:val="nil"/>
              <w:left w:val="nil"/>
              <w:bottom w:val="single" w:sz="4" w:space="0" w:color="auto"/>
              <w:right w:val="single" w:sz="4" w:space="0" w:color="auto"/>
            </w:tcBorders>
            <w:noWrap/>
            <w:vAlign w:val="center"/>
            <w:hideMark/>
          </w:tcPr>
          <w:p w14:paraId="4BE502D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192.5</w:t>
            </w:r>
          </w:p>
        </w:tc>
      </w:tr>
      <w:tr w:rsidR="00240A03" w:rsidRPr="0057544D" w14:paraId="5967939F"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3FFC98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lastRenderedPageBreak/>
              <w:t>40. Остали меки лишћари</w:t>
            </w:r>
          </w:p>
        </w:tc>
        <w:tc>
          <w:tcPr>
            <w:tcW w:w="226" w:type="pct"/>
            <w:tcBorders>
              <w:top w:val="nil"/>
              <w:left w:val="nil"/>
              <w:bottom w:val="single" w:sz="4" w:space="0" w:color="auto"/>
              <w:right w:val="single" w:sz="4" w:space="0" w:color="auto"/>
            </w:tcBorders>
            <w:noWrap/>
            <w:vAlign w:val="center"/>
            <w:hideMark/>
          </w:tcPr>
          <w:p w14:paraId="66E3C039" w14:textId="3E01E02C"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4A5225AB" w14:textId="6901D904"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4C7BFE97" w14:textId="06EF50EA"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4BE2CF28" w14:textId="25FFC80C"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57320560" w14:textId="60AA402F"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5051788" w14:textId="7E6D4461"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1F648637" w14:textId="40E5405D"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6E7D9C3B" w14:textId="35E304D4"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63DF82BC" w14:textId="613D1912"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10A757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c>
          <w:tcPr>
            <w:tcW w:w="624" w:type="pct"/>
            <w:tcBorders>
              <w:top w:val="nil"/>
              <w:left w:val="nil"/>
              <w:bottom w:val="single" w:sz="4" w:space="0" w:color="auto"/>
              <w:right w:val="single" w:sz="4" w:space="0" w:color="auto"/>
            </w:tcBorders>
            <w:noWrap/>
            <w:vAlign w:val="center"/>
            <w:hideMark/>
          </w:tcPr>
          <w:p w14:paraId="7ED5280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c>
          <w:tcPr>
            <w:tcW w:w="282" w:type="pct"/>
            <w:tcBorders>
              <w:top w:val="nil"/>
              <w:left w:val="nil"/>
              <w:bottom w:val="single" w:sz="4" w:space="0" w:color="auto"/>
              <w:right w:val="single" w:sz="4" w:space="0" w:color="auto"/>
            </w:tcBorders>
            <w:noWrap/>
            <w:vAlign w:val="center"/>
            <w:hideMark/>
          </w:tcPr>
          <w:p w14:paraId="526DCD3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w:t>
            </w:r>
          </w:p>
        </w:tc>
      </w:tr>
      <w:tr w:rsidR="00240A03" w:rsidRPr="0057544D" w14:paraId="053161CA"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75971B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 Црна јова</w:t>
            </w:r>
          </w:p>
        </w:tc>
        <w:tc>
          <w:tcPr>
            <w:tcW w:w="226" w:type="pct"/>
            <w:tcBorders>
              <w:top w:val="nil"/>
              <w:left w:val="nil"/>
              <w:bottom w:val="single" w:sz="4" w:space="0" w:color="auto"/>
              <w:right w:val="single" w:sz="4" w:space="0" w:color="auto"/>
            </w:tcBorders>
            <w:noWrap/>
            <w:vAlign w:val="center"/>
            <w:hideMark/>
          </w:tcPr>
          <w:p w14:paraId="40FDFE1C" w14:textId="7FF7C27E"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6B0A3C21" w14:textId="5EED5EBF"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2B1B487" w14:textId="5358B2B5"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7667604D" w14:textId="0CCCA41F"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76E67231" w14:textId="21C0EEFD"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01B7BB44" w14:textId="019D1C75"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0097BDC1" w14:textId="03595EFE"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5857425F" w14:textId="169DE961"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269A1C43" w14:textId="430EE891"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013AF05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c>
          <w:tcPr>
            <w:tcW w:w="624" w:type="pct"/>
            <w:tcBorders>
              <w:top w:val="nil"/>
              <w:left w:val="nil"/>
              <w:bottom w:val="single" w:sz="4" w:space="0" w:color="auto"/>
              <w:right w:val="single" w:sz="4" w:space="0" w:color="auto"/>
            </w:tcBorders>
            <w:noWrap/>
            <w:vAlign w:val="center"/>
            <w:hideMark/>
          </w:tcPr>
          <w:p w14:paraId="4D22DD5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c>
          <w:tcPr>
            <w:tcW w:w="282" w:type="pct"/>
            <w:tcBorders>
              <w:top w:val="nil"/>
              <w:left w:val="nil"/>
              <w:bottom w:val="single" w:sz="4" w:space="0" w:color="auto"/>
              <w:right w:val="single" w:sz="4" w:space="0" w:color="auto"/>
            </w:tcBorders>
            <w:noWrap/>
            <w:vAlign w:val="center"/>
            <w:hideMark/>
          </w:tcPr>
          <w:p w14:paraId="4D926B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138.5</w:t>
            </w:r>
          </w:p>
        </w:tc>
      </w:tr>
      <w:tr w:rsidR="00240A03" w:rsidRPr="0057544D" w14:paraId="161BCC1A"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528146A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 Домаћи орах</w:t>
            </w:r>
          </w:p>
        </w:tc>
        <w:tc>
          <w:tcPr>
            <w:tcW w:w="226" w:type="pct"/>
            <w:tcBorders>
              <w:top w:val="nil"/>
              <w:left w:val="nil"/>
              <w:bottom w:val="single" w:sz="4" w:space="0" w:color="auto"/>
              <w:right w:val="single" w:sz="4" w:space="0" w:color="auto"/>
            </w:tcBorders>
            <w:noWrap/>
            <w:vAlign w:val="center"/>
            <w:hideMark/>
          </w:tcPr>
          <w:p w14:paraId="447FEDA0" w14:textId="2DFCD155"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7ACBEA1D" w14:textId="56F780F2"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7BE15650" w14:textId="701AA04C"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0EB93DF7" w14:textId="48848263"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738AECCB" w14:textId="1E8AF6B2"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3AB0D33" w14:textId="5426BF43"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44263545" w14:textId="6D845ACF"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8D66672" w14:textId="099C9F81"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2424D6B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c>
          <w:tcPr>
            <w:tcW w:w="351" w:type="pct"/>
            <w:tcBorders>
              <w:top w:val="nil"/>
              <w:left w:val="nil"/>
              <w:bottom w:val="single" w:sz="4" w:space="0" w:color="auto"/>
              <w:right w:val="single" w:sz="4" w:space="0" w:color="auto"/>
            </w:tcBorders>
            <w:noWrap/>
            <w:vAlign w:val="center"/>
            <w:hideMark/>
          </w:tcPr>
          <w:p w14:paraId="344EFAC2" w14:textId="589FC558"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54F6C61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c>
          <w:tcPr>
            <w:tcW w:w="282" w:type="pct"/>
            <w:tcBorders>
              <w:top w:val="nil"/>
              <w:left w:val="nil"/>
              <w:bottom w:val="single" w:sz="4" w:space="0" w:color="auto"/>
              <w:right w:val="single" w:sz="4" w:space="0" w:color="auto"/>
            </w:tcBorders>
            <w:noWrap/>
            <w:vAlign w:val="center"/>
            <w:hideMark/>
          </w:tcPr>
          <w:p w14:paraId="1A1AEDA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89.0</w:t>
            </w:r>
          </w:p>
        </w:tc>
      </w:tr>
      <w:tr w:rsidR="00240A03" w:rsidRPr="0057544D" w14:paraId="17EC742A"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4371D04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226" w:type="pct"/>
            <w:tcBorders>
              <w:top w:val="nil"/>
              <w:left w:val="nil"/>
              <w:bottom w:val="single" w:sz="4" w:space="0" w:color="auto"/>
              <w:right w:val="single" w:sz="4" w:space="0" w:color="auto"/>
            </w:tcBorders>
            <w:noWrap/>
            <w:vAlign w:val="center"/>
            <w:hideMark/>
          </w:tcPr>
          <w:p w14:paraId="004FC435" w14:textId="0462A4A1"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0F26D044" w14:textId="575257EE"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5F107E38" w14:textId="0D041C15"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16C7176C" w14:textId="71B60434"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6EDA578F" w14:textId="6ECC3008"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495DF42C" w14:textId="2A5B8789"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346D1321" w14:textId="146B6A83"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578395FB" w14:textId="77E1F1F6"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6E1D927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c>
          <w:tcPr>
            <w:tcW w:w="351" w:type="pct"/>
            <w:tcBorders>
              <w:top w:val="nil"/>
              <w:left w:val="nil"/>
              <w:bottom w:val="single" w:sz="4" w:space="0" w:color="auto"/>
              <w:right w:val="single" w:sz="4" w:space="0" w:color="auto"/>
            </w:tcBorders>
            <w:noWrap/>
            <w:vAlign w:val="center"/>
            <w:hideMark/>
          </w:tcPr>
          <w:p w14:paraId="7F89396B" w14:textId="320C6A6C"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E6CBBA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c>
          <w:tcPr>
            <w:tcW w:w="282" w:type="pct"/>
            <w:tcBorders>
              <w:top w:val="nil"/>
              <w:left w:val="nil"/>
              <w:bottom w:val="single" w:sz="4" w:space="0" w:color="auto"/>
              <w:right w:val="single" w:sz="4" w:space="0" w:color="auto"/>
            </w:tcBorders>
            <w:noWrap/>
            <w:vAlign w:val="center"/>
            <w:hideMark/>
          </w:tcPr>
          <w:p w14:paraId="3C68B4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14.9</w:t>
            </w:r>
          </w:p>
        </w:tc>
      </w:tr>
      <w:tr w:rsidR="00240A03" w:rsidRPr="0057544D" w14:paraId="1EAC967F"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5312D5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226" w:type="pct"/>
            <w:tcBorders>
              <w:top w:val="nil"/>
              <w:left w:val="nil"/>
              <w:bottom w:val="single" w:sz="4" w:space="0" w:color="auto"/>
              <w:right w:val="single" w:sz="4" w:space="0" w:color="auto"/>
            </w:tcBorders>
            <w:noWrap/>
            <w:vAlign w:val="center"/>
            <w:hideMark/>
          </w:tcPr>
          <w:p w14:paraId="2AA6859B" w14:textId="215B750C"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1605AF5" w14:textId="4CA60F98"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788E4610" w14:textId="19B129F1"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0522C495" w14:textId="3CA2AF5C"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21DC49D8" w14:textId="482E27BA"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1B09A269" w14:textId="2DB6D31A"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5BA85FCC" w14:textId="59CD5FB0"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65700427" w14:textId="36DCDB93"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55C2D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c>
          <w:tcPr>
            <w:tcW w:w="351" w:type="pct"/>
            <w:tcBorders>
              <w:top w:val="nil"/>
              <w:left w:val="nil"/>
              <w:bottom w:val="single" w:sz="4" w:space="0" w:color="auto"/>
              <w:right w:val="single" w:sz="4" w:space="0" w:color="auto"/>
            </w:tcBorders>
            <w:noWrap/>
            <w:vAlign w:val="center"/>
            <w:hideMark/>
          </w:tcPr>
          <w:p w14:paraId="0C449FBA" w14:textId="51E05AD0"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3FB067B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c>
          <w:tcPr>
            <w:tcW w:w="282" w:type="pct"/>
            <w:tcBorders>
              <w:top w:val="nil"/>
              <w:left w:val="nil"/>
              <w:bottom w:val="single" w:sz="4" w:space="0" w:color="auto"/>
              <w:right w:val="single" w:sz="4" w:space="0" w:color="auto"/>
            </w:tcBorders>
            <w:noWrap/>
            <w:vAlign w:val="center"/>
            <w:hideMark/>
          </w:tcPr>
          <w:p w14:paraId="6D883D8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w:t>
            </w:r>
          </w:p>
        </w:tc>
      </w:tr>
      <w:tr w:rsidR="00240A03" w:rsidRPr="0057544D" w14:paraId="379ECE91"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5E1639C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226" w:type="pct"/>
            <w:tcBorders>
              <w:top w:val="nil"/>
              <w:left w:val="nil"/>
              <w:bottom w:val="single" w:sz="4" w:space="0" w:color="auto"/>
              <w:right w:val="single" w:sz="4" w:space="0" w:color="auto"/>
            </w:tcBorders>
            <w:noWrap/>
            <w:vAlign w:val="center"/>
            <w:hideMark/>
          </w:tcPr>
          <w:p w14:paraId="15B2CD74" w14:textId="2708B12F"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078085EE" w14:textId="138226D4"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89EA412" w14:textId="031842D3"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2909319D" w14:textId="54C847C8"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60C11D2A" w14:textId="2276A72A"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6B88B8E2" w14:textId="3CF7C921"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7729B421" w14:textId="08EBCCC9"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15F043E9" w14:textId="591BEDAB"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3D6A071B" w14:textId="1F79B13C"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279F58E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c>
          <w:tcPr>
            <w:tcW w:w="624" w:type="pct"/>
            <w:tcBorders>
              <w:top w:val="nil"/>
              <w:left w:val="nil"/>
              <w:bottom w:val="single" w:sz="4" w:space="0" w:color="auto"/>
              <w:right w:val="single" w:sz="4" w:space="0" w:color="auto"/>
            </w:tcBorders>
            <w:noWrap/>
            <w:vAlign w:val="center"/>
            <w:hideMark/>
          </w:tcPr>
          <w:p w14:paraId="27222AF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c>
          <w:tcPr>
            <w:tcW w:w="282" w:type="pct"/>
            <w:tcBorders>
              <w:top w:val="nil"/>
              <w:left w:val="nil"/>
              <w:bottom w:val="single" w:sz="4" w:space="0" w:color="auto"/>
              <w:right w:val="single" w:sz="4" w:space="0" w:color="auto"/>
            </w:tcBorders>
            <w:noWrap/>
            <w:vAlign w:val="center"/>
            <w:hideMark/>
          </w:tcPr>
          <w:p w14:paraId="64D76DD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27.4</w:t>
            </w:r>
          </w:p>
        </w:tc>
      </w:tr>
      <w:tr w:rsidR="00240A03" w:rsidRPr="0057544D" w14:paraId="211417AF"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6267603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226" w:type="pct"/>
            <w:tcBorders>
              <w:top w:val="nil"/>
              <w:left w:val="nil"/>
              <w:bottom w:val="single" w:sz="4" w:space="0" w:color="auto"/>
              <w:right w:val="single" w:sz="4" w:space="0" w:color="auto"/>
            </w:tcBorders>
            <w:noWrap/>
            <w:vAlign w:val="center"/>
            <w:hideMark/>
          </w:tcPr>
          <w:p w14:paraId="32E44D58" w14:textId="1A9104CB"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7B77F77E" w14:textId="4871A9DA"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445E8466" w14:textId="4B8DDC52"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790A1EFC" w14:textId="1C4A249C"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145392E6" w14:textId="636B40F2"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65374404" w14:textId="24A780AC"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14392BB7" w14:textId="49000A85"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704ED249" w14:textId="21A06776"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AE62D5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c>
          <w:tcPr>
            <w:tcW w:w="351" w:type="pct"/>
            <w:tcBorders>
              <w:top w:val="nil"/>
              <w:left w:val="nil"/>
              <w:bottom w:val="single" w:sz="4" w:space="0" w:color="auto"/>
              <w:right w:val="single" w:sz="4" w:space="0" w:color="auto"/>
            </w:tcBorders>
            <w:noWrap/>
            <w:vAlign w:val="center"/>
            <w:hideMark/>
          </w:tcPr>
          <w:p w14:paraId="0B651408" w14:textId="21ADD6DC"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3FBE32B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c>
          <w:tcPr>
            <w:tcW w:w="282" w:type="pct"/>
            <w:tcBorders>
              <w:top w:val="nil"/>
              <w:left w:val="nil"/>
              <w:bottom w:val="single" w:sz="4" w:space="0" w:color="auto"/>
              <w:right w:val="single" w:sz="4" w:space="0" w:color="auto"/>
            </w:tcBorders>
            <w:noWrap/>
            <w:vAlign w:val="center"/>
            <w:hideMark/>
          </w:tcPr>
          <w:p w14:paraId="7EABD4E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35.2</w:t>
            </w:r>
          </w:p>
        </w:tc>
      </w:tr>
      <w:tr w:rsidR="00240A03" w:rsidRPr="0057544D" w14:paraId="78F998A2"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ADD66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226" w:type="pct"/>
            <w:tcBorders>
              <w:top w:val="nil"/>
              <w:left w:val="nil"/>
              <w:bottom w:val="single" w:sz="4" w:space="0" w:color="auto"/>
              <w:right w:val="single" w:sz="4" w:space="0" w:color="auto"/>
            </w:tcBorders>
            <w:noWrap/>
            <w:vAlign w:val="center"/>
            <w:hideMark/>
          </w:tcPr>
          <w:p w14:paraId="3A9FB8AA" w14:textId="25188A38"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1C7C2C59" w14:textId="397B4715"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2BE1CF5" w14:textId="4962C812"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3269DFE9" w14:textId="6DA23367"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22BFBF9E" w14:textId="029AE098"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3126DF4D" w14:textId="0AA6E989"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3B514AB7" w14:textId="4059D6BB"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38AC1BBB" w14:textId="518FA9FA"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3DB0B93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c>
          <w:tcPr>
            <w:tcW w:w="351" w:type="pct"/>
            <w:tcBorders>
              <w:top w:val="nil"/>
              <w:left w:val="nil"/>
              <w:bottom w:val="single" w:sz="4" w:space="0" w:color="auto"/>
              <w:right w:val="single" w:sz="4" w:space="0" w:color="auto"/>
            </w:tcBorders>
            <w:noWrap/>
            <w:vAlign w:val="center"/>
            <w:hideMark/>
          </w:tcPr>
          <w:p w14:paraId="3FBD41A0" w14:textId="0F78B583"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5A8B732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c>
          <w:tcPr>
            <w:tcW w:w="282" w:type="pct"/>
            <w:tcBorders>
              <w:top w:val="nil"/>
              <w:left w:val="nil"/>
              <w:bottom w:val="single" w:sz="4" w:space="0" w:color="auto"/>
              <w:right w:val="single" w:sz="4" w:space="0" w:color="auto"/>
            </w:tcBorders>
            <w:noWrap/>
            <w:vAlign w:val="center"/>
            <w:hideMark/>
          </w:tcPr>
          <w:p w14:paraId="32CCE1A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767.4</w:t>
            </w:r>
          </w:p>
        </w:tc>
      </w:tr>
      <w:tr w:rsidR="00240A03" w:rsidRPr="0057544D" w14:paraId="304E6D73"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1A617E4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226" w:type="pct"/>
            <w:tcBorders>
              <w:top w:val="nil"/>
              <w:left w:val="nil"/>
              <w:bottom w:val="single" w:sz="4" w:space="0" w:color="auto"/>
              <w:right w:val="single" w:sz="4" w:space="0" w:color="auto"/>
            </w:tcBorders>
            <w:noWrap/>
            <w:vAlign w:val="center"/>
            <w:hideMark/>
          </w:tcPr>
          <w:p w14:paraId="29374F21" w14:textId="24D82654"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49E361D4" w14:textId="13431FC9"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332CEEBD" w14:textId="11272F80"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5DCF91A4" w14:textId="2755EDEF"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7F131744" w14:textId="2695B8A7"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1A7091FA" w14:textId="58D99570"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6B9CEA7A" w14:textId="2E46E16D"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7DDC2F2C" w14:textId="7042D01C"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030A97B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c>
          <w:tcPr>
            <w:tcW w:w="351" w:type="pct"/>
            <w:tcBorders>
              <w:top w:val="nil"/>
              <w:left w:val="nil"/>
              <w:bottom w:val="single" w:sz="4" w:space="0" w:color="auto"/>
              <w:right w:val="single" w:sz="4" w:space="0" w:color="auto"/>
            </w:tcBorders>
            <w:noWrap/>
            <w:vAlign w:val="center"/>
            <w:hideMark/>
          </w:tcPr>
          <w:p w14:paraId="486AC3CF" w14:textId="4E36C73E"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42E6B9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c>
          <w:tcPr>
            <w:tcW w:w="282" w:type="pct"/>
            <w:tcBorders>
              <w:top w:val="nil"/>
              <w:left w:val="nil"/>
              <w:bottom w:val="single" w:sz="4" w:space="0" w:color="auto"/>
              <w:right w:val="single" w:sz="4" w:space="0" w:color="auto"/>
            </w:tcBorders>
            <w:noWrap/>
            <w:vAlign w:val="center"/>
            <w:hideMark/>
          </w:tcPr>
          <w:p w14:paraId="28751FB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74.0</w:t>
            </w:r>
          </w:p>
        </w:tc>
      </w:tr>
      <w:tr w:rsidR="00240A03" w:rsidRPr="0057544D" w14:paraId="34806D27" w14:textId="77777777" w:rsidTr="00D35CBE">
        <w:trPr>
          <w:trHeight w:val="340"/>
        </w:trPr>
        <w:tc>
          <w:tcPr>
            <w:tcW w:w="699" w:type="pct"/>
            <w:tcBorders>
              <w:top w:val="nil"/>
              <w:left w:val="single" w:sz="4" w:space="0" w:color="auto"/>
              <w:bottom w:val="single" w:sz="4" w:space="0" w:color="auto"/>
              <w:right w:val="single" w:sz="4" w:space="0" w:color="auto"/>
            </w:tcBorders>
            <w:noWrap/>
            <w:vAlign w:val="center"/>
            <w:hideMark/>
          </w:tcPr>
          <w:p w14:paraId="4BC9909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94. Јаребика</w:t>
            </w:r>
          </w:p>
        </w:tc>
        <w:tc>
          <w:tcPr>
            <w:tcW w:w="226" w:type="pct"/>
            <w:tcBorders>
              <w:top w:val="nil"/>
              <w:left w:val="nil"/>
              <w:bottom w:val="single" w:sz="4" w:space="0" w:color="auto"/>
              <w:right w:val="single" w:sz="4" w:space="0" w:color="auto"/>
            </w:tcBorders>
            <w:noWrap/>
            <w:vAlign w:val="center"/>
            <w:hideMark/>
          </w:tcPr>
          <w:p w14:paraId="0EBC08EF" w14:textId="26868624"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EAF6EC5" w14:textId="11D4ED25"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B397361" w14:textId="309A64A8"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360C14B9" w14:textId="2E144E0F"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0883D7CD" w14:textId="5C0364CC"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44FA77BD" w14:textId="093ECDAA"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hideMark/>
          </w:tcPr>
          <w:p w14:paraId="57D06434" w14:textId="4964A748"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70A0F0DC" w14:textId="35725BA9"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69451D2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c>
          <w:tcPr>
            <w:tcW w:w="351" w:type="pct"/>
            <w:tcBorders>
              <w:top w:val="nil"/>
              <w:left w:val="nil"/>
              <w:bottom w:val="single" w:sz="4" w:space="0" w:color="auto"/>
              <w:right w:val="single" w:sz="4" w:space="0" w:color="auto"/>
            </w:tcBorders>
            <w:noWrap/>
            <w:vAlign w:val="center"/>
            <w:hideMark/>
          </w:tcPr>
          <w:p w14:paraId="1B7D7842" w14:textId="7F332873" w:rsidR="00240A03" w:rsidRPr="0057544D" w:rsidRDefault="00240A03" w:rsidP="00D35CBE">
            <w:pPr>
              <w:widowControl/>
              <w:jc w:val="center"/>
              <w:rPr>
                <w:color w:val="000000"/>
                <w:sz w:val="20"/>
                <w:szCs w:val="20"/>
                <w:lang w:val="en-US" w:eastAsia="en-US"/>
              </w:rPr>
            </w:pPr>
          </w:p>
        </w:tc>
        <w:tc>
          <w:tcPr>
            <w:tcW w:w="624" w:type="pct"/>
            <w:tcBorders>
              <w:top w:val="nil"/>
              <w:left w:val="nil"/>
              <w:bottom w:val="single" w:sz="4" w:space="0" w:color="auto"/>
              <w:right w:val="single" w:sz="4" w:space="0" w:color="auto"/>
            </w:tcBorders>
            <w:noWrap/>
            <w:vAlign w:val="center"/>
            <w:hideMark/>
          </w:tcPr>
          <w:p w14:paraId="377B29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c>
          <w:tcPr>
            <w:tcW w:w="282" w:type="pct"/>
            <w:tcBorders>
              <w:top w:val="nil"/>
              <w:left w:val="nil"/>
              <w:bottom w:val="single" w:sz="4" w:space="0" w:color="auto"/>
              <w:right w:val="single" w:sz="4" w:space="0" w:color="auto"/>
            </w:tcBorders>
            <w:noWrap/>
            <w:vAlign w:val="center"/>
            <w:hideMark/>
          </w:tcPr>
          <w:p w14:paraId="0B00B0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w:t>
            </w:r>
          </w:p>
        </w:tc>
      </w:tr>
      <w:tr w:rsidR="00240A03" w:rsidRPr="0057544D" w14:paraId="30551494" w14:textId="77777777" w:rsidTr="00D35CBE">
        <w:trPr>
          <w:trHeight w:val="340"/>
        </w:trPr>
        <w:tc>
          <w:tcPr>
            <w:tcW w:w="699" w:type="pct"/>
            <w:tcBorders>
              <w:top w:val="nil"/>
              <w:left w:val="single" w:sz="4" w:space="0" w:color="auto"/>
              <w:bottom w:val="single" w:sz="4" w:space="0" w:color="auto"/>
              <w:right w:val="single" w:sz="4" w:space="0" w:color="auto"/>
            </w:tcBorders>
            <w:shd w:val="clear" w:color="000000" w:fill="D9D9D9"/>
            <w:noWrap/>
            <w:vAlign w:val="center"/>
            <w:hideMark/>
          </w:tcPr>
          <w:p w14:paraId="3DE849A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Лишћари укупно</w:t>
            </w:r>
          </w:p>
        </w:tc>
        <w:tc>
          <w:tcPr>
            <w:tcW w:w="226" w:type="pct"/>
            <w:tcBorders>
              <w:top w:val="nil"/>
              <w:left w:val="nil"/>
              <w:bottom w:val="single" w:sz="4" w:space="0" w:color="auto"/>
              <w:right w:val="single" w:sz="4" w:space="0" w:color="auto"/>
            </w:tcBorders>
            <w:shd w:val="clear" w:color="000000" w:fill="D9D9D9"/>
            <w:noWrap/>
            <w:vAlign w:val="center"/>
            <w:hideMark/>
          </w:tcPr>
          <w:p w14:paraId="135E9FB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2546.3</w:t>
            </w:r>
          </w:p>
        </w:tc>
        <w:tc>
          <w:tcPr>
            <w:tcW w:w="226" w:type="pct"/>
            <w:tcBorders>
              <w:top w:val="nil"/>
              <w:left w:val="nil"/>
              <w:bottom w:val="single" w:sz="4" w:space="0" w:color="auto"/>
              <w:right w:val="single" w:sz="4" w:space="0" w:color="auto"/>
            </w:tcBorders>
            <w:shd w:val="clear" w:color="000000" w:fill="D9D9D9"/>
            <w:noWrap/>
            <w:vAlign w:val="center"/>
            <w:hideMark/>
          </w:tcPr>
          <w:p w14:paraId="3022796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3819.5</w:t>
            </w:r>
          </w:p>
        </w:tc>
        <w:tc>
          <w:tcPr>
            <w:tcW w:w="143" w:type="pct"/>
            <w:tcBorders>
              <w:top w:val="nil"/>
              <w:left w:val="nil"/>
              <w:bottom w:val="single" w:sz="4" w:space="0" w:color="auto"/>
              <w:right w:val="single" w:sz="4" w:space="0" w:color="auto"/>
            </w:tcBorders>
            <w:shd w:val="clear" w:color="000000" w:fill="D9D9D9"/>
            <w:noWrap/>
            <w:vAlign w:val="center"/>
            <w:hideMark/>
          </w:tcPr>
          <w:p w14:paraId="35989EF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274" w:type="pct"/>
            <w:tcBorders>
              <w:top w:val="nil"/>
              <w:left w:val="nil"/>
              <w:bottom w:val="single" w:sz="4" w:space="0" w:color="auto"/>
              <w:right w:val="single" w:sz="4" w:space="0" w:color="auto"/>
            </w:tcBorders>
            <w:shd w:val="clear" w:color="000000" w:fill="D9D9D9"/>
            <w:noWrap/>
            <w:vAlign w:val="center"/>
            <w:hideMark/>
          </w:tcPr>
          <w:p w14:paraId="3B1834B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34203.9</w:t>
            </w:r>
          </w:p>
        </w:tc>
        <w:tc>
          <w:tcPr>
            <w:tcW w:w="298" w:type="pct"/>
            <w:tcBorders>
              <w:top w:val="nil"/>
              <w:left w:val="nil"/>
              <w:bottom w:val="single" w:sz="4" w:space="0" w:color="auto"/>
              <w:right w:val="single" w:sz="4" w:space="0" w:color="auto"/>
            </w:tcBorders>
            <w:shd w:val="clear" w:color="000000" w:fill="D9D9D9"/>
            <w:noWrap/>
            <w:vAlign w:val="center"/>
            <w:hideMark/>
          </w:tcPr>
          <w:p w14:paraId="2AAA298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47428.3</w:t>
            </w:r>
          </w:p>
        </w:tc>
        <w:tc>
          <w:tcPr>
            <w:tcW w:w="321" w:type="pct"/>
            <w:tcBorders>
              <w:top w:val="nil"/>
              <w:left w:val="nil"/>
              <w:bottom w:val="single" w:sz="4" w:space="0" w:color="auto"/>
              <w:right w:val="single" w:sz="4" w:space="0" w:color="auto"/>
            </w:tcBorders>
            <w:shd w:val="clear" w:color="000000" w:fill="D9D9D9"/>
            <w:noWrap/>
            <w:vAlign w:val="center"/>
            <w:hideMark/>
          </w:tcPr>
          <w:p w14:paraId="5D0878A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44560.6</w:t>
            </w:r>
          </w:p>
        </w:tc>
        <w:tc>
          <w:tcPr>
            <w:tcW w:w="531" w:type="pct"/>
            <w:tcBorders>
              <w:top w:val="nil"/>
              <w:left w:val="nil"/>
              <w:bottom w:val="single" w:sz="4" w:space="0" w:color="auto"/>
              <w:right w:val="single" w:sz="4" w:space="0" w:color="auto"/>
            </w:tcBorders>
            <w:shd w:val="clear" w:color="000000" w:fill="D9D9D9"/>
            <w:noWrap/>
            <w:vAlign w:val="center"/>
          </w:tcPr>
          <w:p w14:paraId="2909C9F5" w14:textId="77777777" w:rsidR="00240A03" w:rsidRPr="0057544D" w:rsidRDefault="00240A03" w:rsidP="00D35CBE">
            <w:pPr>
              <w:widowControl/>
              <w:jc w:val="center"/>
              <w:rPr>
                <w:b/>
                <w:bCs/>
                <w:color w:val="000000"/>
                <w:sz w:val="20"/>
                <w:szCs w:val="20"/>
                <w:lang w:val="en-US" w:eastAsia="en-US"/>
              </w:rPr>
            </w:pPr>
          </w:p>
        </w:tc>
        <w:tc>
          <w:tcPr>
            <w:tcW w:w="550" w:type="pct"/>
            <w:tcBorders>
              <w:top w:val="nil"/>
              <w:left w:val="nil"/>
              <w:bottom w:val="single" w:sz="4" w:space="0" w:color="auto"/>
              <w:right w:val="single" w:sz="4" w:space="0" w:color="auto"/>
            </w:tcBorders>
            <w:shd w:val="clear" w:color="000000" w:fill="D9D9D9"/>
            <w:noWrap/>
            <w:vAlign w:val="center"/>
            <w:hideMark/>
          </w:tcPr>
          <w:p w14:paraId="7795785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132558.5</w:t>
            </w:r>
          </w:p>
        </w:tc>
        <w:tc>
          <w:tcPr>
            <w:tcW w:w="475" w:type="pct"/>
            <w:tcBorders>
              <w:top w:val="nil"/>
              <w:left w:val="nil"/>
              <w:bottom w:val="single" w:sz="4" w:space="0" w:color="auto"/>
              <w:right w:val="single" w:sz="4" w:space="0" w:color="auto"/>
            </w:tcBorders>
            <w:shd w:val="clear" w:color="000000" w:fill="D9D9D9"/>
            <w:noWrap/>
            <w:vAlign w:val="center"/>
            <w:hideMark/>
          </w:tcPr>
          <w:p w14:paraId="3C35C41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563933.1</w:t>
            </w:r>
          </w:p>
        </w:tc>
        <w:tc>
          <w:tcPr>
            <w:tcW w:w="351" w:type="pct"/>
            <w:tcBorders>
              <w:top w:val="nil"/>
              <w:left w:val="nil"/>
              <w:bottom w:val="single" w:sz="4" w:space="0" w:color="auto"/>
              <w:right w:val="single" w:sz="4" w:space="0" w:color="auto"/>
            </w:tcBorders>
            <w:shd w:val="clear" w:color="000000" w:fill="D9D9D9"/>
            <w:noWrap/>
            <w:vAlign w:val="center"/>
            <w:hideMark/>
          </w:tcPr>
          <w:p w14:paraId="75B0B28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6662.6</w:t>
            </w:r>
          </w:p>
        </w:tc>
        <w:tc>
          <w:tcPr>
            <w:tcW w:w="624" w:type="pct"/>
            <w:tcBorders>
              <w:top w:val="nil"/>
              <w:left w:val="nil"/>
              <w:bottom w:val="single" w:sz="4" w:space="0" w:color="auto"/>
              <w:right w:val="single" w:sz="4" w:space="0" w:color="auto"/>
            </w:tcBorders>
            <w:shd w:val="clear" w:color="000000" w:fill="D9D9D9"/>
            <w:noWrap/>
            <w:vAlign w:val="center"/>
            <w:hideMark/>
          </w:tcPr>
          <w:p w14:paraId="16BE78E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570595.7</w:t>
            </w:r>
          </w:p>
        </w:tc>
        <w:tc>
          <w:tcPr>
            <w:tcW w:w="282" w:type="pct"/>
            <w:tcBorders>
              <w:top w:val="nil"/>
              <w:left w:val="nil"/>
              <w:bottom w:val="single" w:sz="4" w:space="0" w:color="auto"/>
              <w:right w:val="single" w:sz="4" w:space="0" w:color="auto"/>
            </w:tcBorders>
            <w:shd w:val="clear" w:color="000000" w:fill="D9D9D9"/>
            <w:noWrap/>
            <w:vAlign w:val="center"/>
            <w:hideMark/>
          </w:tcPr>
          <w:p w14:paraId="243214C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703154.3</w:t>
            </w:r>
          </w:p>
        </w:tc>
      </w:tr>
      <w:tr w:rsidR="00240A03" w:rsidRPr="0057544D" w14:paraId="7FC677B2"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4B0341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 Црни бор</w:t>
            </w:r>
          </w:p>
        </w:tc>
        <w:tc>
          <w:tcPr>
            <w:tcW w:w="226" w:type="pct"/>
            <w:tcBorders>
              <w:top w:val="nil"/>
              <w:left w:val="nil"/>
              <w:bottom w:val="single" w:sz="4" w:space="0" w:color="auto"/>
              <w:right w:val="single" w:sz="4" w:space="0" w:color="auto"/>
            </w:tcBorders>
            <w:noWrap/>
            <w:vAlign w:val="center"/>
            <w:hideMark/>
          </w:tcPr>
          <w:p w14:paraId="56EB9CD4" w14:textId="68A3BD9C"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27EC43AA" w14:textId="6CADF0FF"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DEC91A6" w14:textId="680352FB"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79C4C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256.6</w:t>
            </w:r>
          </w:p>
        </w:tc>
        <w:tc>
          <w:tcPr>
            <w:tcW w:w="298" w:type="pct"/>
            <w:tcBorders>
              <w:top w:val="nil"/>
              <w:left w:val="nil"/>
              <w:bottom w:val="single" w:sz="4" w:space="0" w:color="auto"/>
              <w:right w:val="single" w:sz="4" w:space="0" w:color="auto"/>
            </w:tcBorders>
            <w:noWrap/>
            <w:vAlign w:val="center"/>
            <w:hideMark/>
          </w:tcPr>
          <w:p w14:paraId="7228B66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384.8</w:t>
            </w:r>
          </w:p>
        </w:tc>
        <w:tc>
          <w:tcPr>
            <w:tcW w:w="321" w:type="pct"/>
            <w:tcBorders>
              <w:top w:val="nil"/>
              <w:left w:val="nil"/>
              <w:bottom w:val="single" w:sz="4" w:space="0" w:color="auto"/>
              <w:right w:val="single" w:sz="4" w:space="0" w:color="auto"/>
            </w:tcBorders>
            <w:noWrap/>
            <w:vAlign w:val="center"/>
            <w:hideMark/>
          </w:tcPr>
          <w:p w14:paraId="1EEAC51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641.4</w:t>
            </w:r>
          </w:p>
        </w:tc>
        <w:tc>
          <w:tcPr>
            <w:tcW w:w="531" w:type="pct"/>
            <w:tcBorders>
              <w:top w:val="nil"/>
              <w:left w:val="nil"/>
              <w:bottom w:val="single" w:sz="4" w:space="0" w:color="auto"/>
              <w:right w:val="single" w:sz="4" w:space="0" w:color="auto"/>
            </w:tcBorders>
            <w:noWrap/>
            <w:vAlign w:val="center"/>
          </w:tcPr>
          <w:p w14:paraId="2F96FECF"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4EBA18A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1282.8</w:t>
            </w:r>
          </w:p>
        </w:tc>
        <w:tc>
          <w:tcPr>
            <w:tcW w:w="475" w:type="pct"/>
            <w:tcBorders>
              <w:top w:val="nil"/>
              <w:left w:val="nil"/>
              <w:bottom w:val="single" w:sz="4" w:space="0" w:color="auto"/>
              <w:right w:val="single" w:sz="4" w:space="0" w:color="auto"/>
            </w:tcBorders>
            <w:noWrap/>
            <w:vAlign w:val="center"/>
            <w:hideMark/>
          </w:tcPr>
          <w:p w14:paraId="545177A4" w14:textId="62935A32"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5467C3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2993.2</w:t>
            </w:r>
          </w:p>
        </w:tc>
        <w:tc>
          <w:tcPr>
            <w:tcW w:w="624" w:type="pct"/>
            <w:tcBorders>
              <w:top w:val="nil"/>
              <w:left w:val="nil"/>
              <w:bottom w:val="single" w:sz="4" w:space="0" w:color="auto"/>
              <w:right w:val="single" w:sz="4" w:space="0" w:color="auto"/>
            </w:tcBorders>
            <w:noWrap/>
            <w:vAlign w:val="center"/>
            <w:hideMark/>
          </w:tcPr>
          <w:p w14:paraId="2BCE135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2993.2</w:t>
            </w:r>
          </w:p>
        </w:tc>
        <w:tc>
          <w:tcPr>
            <w:tcW w:w="282" w:type="pct"/>
            <w:tcBorders>
              <w:top w:val="nil"/>
              <w:left w:val="nil"/>
              <w:bottom w:val="single" w:sz="4" w:space="0" w:color="auto"/>
              <w:right w:val="single" w:sz="4" w:space="0" w:color="auto"/>
            </w:tcBorders>
            <w:shd w:val="clear" w:color="000000" w:fill="FFFFFF"/>
            <w:noWrap/>
            <w:vAlign w:val="center"/>
            <w:hideMark/>
          </w:tcPr>
          <w:p w14:paraId="1BC8C1F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4276.0</w:t>
            </w:r>
          </w:p>
        </w:tc>
      </w:tr>
      <w:tr w:rsidR="00240A03" w:rsidRPr="0057544D" w14:paraId="63E08F42"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7BEAECB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68. Смрча</w:t>
            </w:r>
          </w:p>
        </w:tc>
        <w:tc>
          <w:tcPr>
            <w:tcW w:w="226" w:type="pct"/>
            <w:tcBorders>
              <w:top w:val="nil"/>
              <w:left w:val="nil"/>
              <w:bottom w:val="single" w:sz="4" w:space="0" w:color="auto"/>
              <w:right w:val="single" w:sz="4" w:space="0" w:color="auto"/>
            </w:tcBorders>
            <w:noWrap/>
            <w:vAlign w:val="center"/>
            <w:hideMark/>
          </w:tcPr>
          <w:p w14:paraId="7E88D8E9" w14:textId="49F82966"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62F66325" w14:textId="505903D9"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1467010" w14:textId="01F574DA"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2645E5B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168.0</w:t>
            </w:r>
          </w:p>
        </w:tc>
        <w:tc>
          <w:tcPr>
            <w:tcW w:w="298" w:type="pct"/>
            <w:tcBorders>
              <w:top w:val="nil"/>
              <w:left w:val="nil"/>
              <w:bottom w:val="single" w:sz="4" w:space="0" w:color="auto"/>
              <w:right w:val="single" w:sz="4" w:space="0" w:color="auto"/>
            </w:tcBorders>
            <w:noWrap/>
            <w:vAlign w:val="center"/>
            <w:hideMark/>
          </w:tcPr>
          <w:p w14:paraId="62895C8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252.0</w:t>
            </w:r>
          </w:p>
        </w:tc>
        <w:tc>
          <w:tcPr>
            <w:tcW w:w="321" w:type="pct"/>
            <w:tcBorders>
              <w:top w:val="nil"/>
              <w:left w:val="nil"/>
              <w:bottom w:val="single" w:sz="4" w:space="0" w:color="auto"/>
              <w:right w:val="single" w:sz="4" w:space="0" w:color="auto"/>
            </w:tcBorders>
            <w:noWrap/>
            <w:vAlign w:val="center"/>
            <w:hideMark/>
          </w:tcPr>
          <w:p w14:paraId="4AAFFE8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419.9</w:t>
            </w:r>
          </w:p>
        </w:tc>
        <w:tc>
          <w:tcPr>
            <w:tcW w:w="531" w:type="pct"/>
            <w:tcBorders>
              <w:top w:val="nil"/>
              <w:left w:val="nil"/>
              <w:bottom w:val="single" w:sz="4" w:space="0" w:color="auto"/>
              <w:right w:val="single" w:sz="4" w:space="0" w:color="auto"/>
            </w:tcBorders>
            <w:noWrap/>
            <w:vAlign w:val="center"/>
          </w:tcPr>
          <w:p w14:paraId="5CC4B6E4"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1A942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839.9</w:t>
            </w:r>
          </w:p>
        </w:tc>
        <w:tc>
          <w:tcPr>
            <w:tcW w:w="475" w:type="pct"/>
            <w:tcBorders>
              <w:top w:val="nil"/>
              <w:left w:val="nil"/>
              <w:bottom w:val="single" w:sz="4" w:space="0" w:color="auto"/>
              <w:right w:val="single" w:sz="4" w:space="0" w:color="auto"/>
            </w:tcBorders>
            <w:noWrap/>
            <w:vAlign w:val="center"/>
            <w:hideMark/>
          </w:tcPr>
          <w:p w14:paraId="557AB40D" w14:textId="40907A94"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5F5A4B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1959.7</w:t>
            </w:r>
          </w:p>
        </w:tc>
        <w:tc>
          <w:tcPr>
            <w:tcW w:w="624" w:type="pct"/>
            <w:tcBorders>
              <w:top w:val="nil"/>
              <w:left w:val="nil"/>
              <w:bottom w:val="single" w:sz="4" w:space="0" w:color="auto"/>
              <w:right w:val="single" w:sz="4" w:space="0" w:color="auto"/>
            </w:tcBorders>
            <w:noWrap/>
            <w:vAlign w:val="center"/>
            <w:hideMark/>
          </w:tcPr>
          <w:p w14:paraId="25FC93C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1959.7</w:t>
            </w:r>
          </w:p>
        </w:tc>
        <w:tc>
          <w:tcPr>
            <w:tcW w:w="282" w:type="pct"/>
            <w:tcBorders>
              <w:top w:val="nil"/>
              <w:left w:val="nil"/>
              <w:bottom w:val="single" w:sz="4" w:space="0" w:color="auto"/>
              <w:right w:val="single" w:sz="4" w:space="0" w:color="auto"/>
            </w:tcBorders>
            <w:shd w:val="clear" w:color="000000" w:fill="FFFFFF"/>
            <w:noWrap/>
            <w:vAlign w:val="center"/>
            <w:hideMark/>
          </w:tcPr>
          <w:p w14:paraId="65BECD8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2799.6</w:t>
            </w:r>
          </w:p>
        </w:tc>
      </w:tr>
      <w:tr w:rsidR="00240A03" w:rsidRPr="0057544D" w14:paraId="04313473"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38E4CC8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 Боровац</w:t>
            </w:r>
          </w:p>
        </w:tc>
        <w:tc>
          <w:tcPr>
            <w:tcW w:w="226" w:type="pct"/>
            <w:tcBorders>
              <w:top w:val="nil"/>
              <w:left w:val="nil"/>
              <w:bottom w:val="single" w:sz="4" w:space="0" w:color="auto"/>
              <w:right w:val="single" w:sz="4" w:space="0" w:color="auto"/>
            </w:tcBorders>
            <w:noWrap/>
            <w:vAlign w:val="center"/>
            <w:hideMark/>
          </w:tcPr>
          <w:p w14:paraId="3C87A3BF" w14:textId="01BB6021"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3AA1B984" w14:textId="0C638CBC"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956E2B4" w14:textId="621ACB5C"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454406D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127.6</w:t>
            </w:r>
          </w:p>
        </w:tc>
        <w:tc>
          <w:tcPr>
            <w:tcW w:w="298" w:type="pct"/>
            <w:tcBorders>
              <w:top w:val="nil"/>
              <w:left w:val="nil"/>
              <w:bottom w:val="single" w:sz="4" w:space="0" w:color="auto"/>
              <w:right w:val="single" w:sz="4" w:space="0" w:color="auto"/>
            </w:tcBorders>
            <w:noWrap/>
            <w:vAlign w:val="center"/>
            <w:hideMark/>
          </w:tcPr>
          <w:p w14:paraId="5DC7D5E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191.4</w:t>
            </w:r>
          </w:p>
        </w:tc>
        <w:tc>
          <w:tcPr>
            <w:tcW w:w="321" w:type="pct"/>
            <w:tcBorders>
              <w:top w:val="nil"/>
              <w:left w:val="nil"/>
              <w:bottom w:val="single" w:sz="4" w:space="0" w:color="auto"/>
              <w:right w:val="single" w:sz="4" w:space="0" w:color="auto"/>
            </w:tcBorders>
            <w:noWrap/>
            <w:vAlign w:val="center"/>
            <w:hideMark/>
          </w:tcPr>
          <w:p w14:paraId="5664D5C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318.9</w:t>
            </w:r>
          </w:p>
        </w:tc>
        <w:tc>
          <w:tcPr>
            <w:tcW w:w="531" w:type="pct"/>
            <w:tcBorders>
              <w:top w:val="nil"/>
              <w:left w:val="nil"/>
              <w:bottom w:val="single" w:sz="4" w:space="0" w:color="auto"/>
              <w:right w:val="single" w:sz="4" w:space="0" w:color="auto"/>
            </w:tcBorders>
            <w:noWrap/>
            <w:vAlign w:val="center"/>
          </w:tcPr>
          <w:p w14:paraId="756B1B18"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28FB711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637.8</w:t>
            </w:r>
          </w:p>
        </w:tc>
        <w:tc>
          <w:tcPr>
            <w:tcW w:w="475" w:type="pct"/>
            <w:tcBorders>
              <w:top w:val="nil"/>
              <w:left w:val="nil"/>
              <w:bottom w:val="single" w:sz="4" w:space="0" w:color="auto"/>
              <w:right w:val="single" w:sz="4" w:space="0" w:color="auto"/>
            </w:tcBorders>
            <w:noWrap/>
            <w:vAlign w:val="center"/>
            <w:hideMark/>
          </w:tcPr>
          <w:p w14:paraId="512D4AB4" w14:textId="38F868B2"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5197B7B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1488.3</w:t>
            </w:r>
          </w:p>
        </w:tc>
        <w:tc>
          <w:tcPr>
            <w:tcW w:w="624" w:type="pct"/>
            <w:tcBorders>
              <w:top w:val="nil"/>
              <w:left w:val="nil"/>
              <w:bottom w:val="single" w:sz="4" w:space="0" w:color="auto"/>
              <w:right w:val="single" w:sz="4" w:space="0" w:color="auto"/>
            </w:tcBorders>
            <w:noWrap/>
            <w:vAlign w:val="center"/>
            <w:hideMark/>
          </w:tcPr>
          <w:p w14:paraId="446F45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1488.3</w:t>
            </w:r>
          </w:p>
        </w:tc>
        <w:tc>
          <w:tcPr>
            <w:tcW w:w="282" w:type="pct"/>
            <w:tcBorders>
              <w:top w:val="nil"/>
              <w:left w:val="nil"/>
              <w:bottom w:val="single" w:sz="4" w:space="0" w:color="auto"/>
              <w:right w:val="single" w:sz="4" w:space="0" w:color="auto"/>
            </w:tcBorders>
            <w:shd w:val="clear" w:color="000000" w:fill="FFFFFF"/>
            <w:noWrap/>
            <w:vAlign w:val="center"/>
            <w:hideMark/>
          </w:tcPr>
          <w:p w14:paraId="7BD70D9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2126.1</w:t>
            </w:r>
          </w:p>
        </w:tc>
      </w:tr>
      <w:tr w:rsidR="00240A03" w:rsidRPr="0057544D" w14:paraId="681C3202"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6EB5C41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 Дуглазија</w:t>
            </w:r>
          </w:p>
        </w:tc>
        <w:tc>
          <w:tcPr>
            <w:tcW w:w="226" w:type="pct"/>
            <w:tcBorders>
              <w:top w:val="nil"/>
              <w:left w:val="nil"/>
              <w:bottom w:val="single" w:sz="4" w:space="0" w:color="auto"/>
              <w:right w:val="single" w:sz="4" w:space="0" w:color="auto"/>
            </w:tcBorders>
            <w:noWrap/>
            <w:vAlign w:val="center"/>
            <w:hideMark/>
          </w:tcPr>
          <w:p w14:paraId="4E319069" w14:textId="2CD54EE1"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E7DD9FE" w14:textId="0E3FDBE4"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D20DAEA" w14:textId="42E37E9D"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107AFD3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105.2</w:t>
            </w:r>
          </w:p>
        </w:tc>
        <w:tc>
          <w:tcPr>
            <w:tcW w:w="298" w:type="pct"/>
            <w:tcBorders>
              <w:top w:val="nil"/>
              <w:left w:val="nil"/>
              <w:bottom w:val="single" w:sz="4" w:space="0" w:color="auto"/>
              <w:right w:val="single" w:sz="4" w:space="0" w:color="auto"/>
            </w:tcBorders>
            <w:noWrap/>
            <w:vAlign w:val="center"/>
            <w:hideMark/>
          </w:tcPr>
          <w:p w14:paraId="5951791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157.9</w:t>
            </w:r>
          </w:p>
        </w:tc>
        <w:tc>
          <w:tcPr>
            <w:tcW w:w="321" w:type="pct"/>
            <w:tcBorders>
              <w:top w:val="nil"/>
              <w:left w:val="nil"/>
              <w:bottom w:val="single" w:sz="4" w:space="0" w:color="auto"/>
              <w:right w:val="single" w:sz="4" w:space="0" w:color="auto"/>
            </w:tcBorders>
            <w:noWrap/>
            <w:vAlign w:val="center"/>
            <w:hideMark/>
          </w:tcPr>
          <w:p w14:paraId="259EDA6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263.1</w:t>
            </w:r>
          </w:p>
        </w:tc>
        <w:tc>
          <w:tcPr>
            <w:tcW w:w="531" w:type="pct"/>
            <w:tcBorders>
              <w:top w:val="nil"/>
              <w:left w:val="nil"/>
              <w:bottom w:val="single" w:sz="4" w:space="0" w:color="auto"/>
              <w:right w:val="single" w:sz="4" w:space="0" w:color="auto"/>
            </w:tcBorders>
            <w:noWrap/>
            <w:vAlign w:val="center"/>
          </w:tcPr>
          <w:p w14:paraId="5A2D1E45"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FEF252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526.2</w:t>
            </w:r>
          </w:p>
        </w:tc>
        <w:tc>
          <w:tcPr>
            <w:tcW w:w="475" w:type="pct"/>
            <w:tcBorders>
              <w:top w:val="nil"/>
              <w:left w:val="nil"/>
              <w:bottom w:val="single" w:sz="4" w:space="0" w:color="auto"/>
              <w:right w:val="single" w:sz="4" w:space="0" w:color="auto"/>
            </w:tcBorders>
            <w:noWrap/>
            <w:vAlign w:val="center"/>
            <w:hideMark/>
          </w:tcPr>
          <w:p w14:paraId="6470BB61" w14:textId="2C7D1D23"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53D168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1227.7</w:t>
            </w:r>
          </w:p>
        </w:tc>
        <w:tc>
          <w:tcPr>
            <w:tcW w:w="624" w:type="pct"/>
            <w:tcBorders>
              <w:top w:val="nil"/>
              <w:left w:val="nil"/>
              <w:bottom w:val="single" w:sz="4" w:space="0" w:color="auto"/>
              <w:right w:val="single" w:sz="4" w:space="0" w:color="auto"/>
            </w:tcBorders>
            <w:noWrap/>
            <w:vAlign w:val="center"/>
            <w:hideMark/>
          </w:tcPr>
          <w:p w14:paraId="239974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1227.7</w:t>
            </w:r>
          </w:p>
        </w:tc>
        <w:tc>
          <w:tcPr>
            <w:tcW w:w="282" w:type="pct"/>
            <w:tcBorders>
              <w:top w:val="nil"/>
              <w:left w:val="nil"/>
              <w:bottom w:val="single" w:sz="4" w:space="0" w:color="auto"/>
              <w:right w:val="single" w:sz="4" w:space="0" w:color="auto"/>
            </w:tcBorders>
            <w:shd w:val="clear" w:color="000000" w:fill="FFFFFF"/>
            <w:noWrap/>
            <w:vAlign w:val="center"/>
            <w:hideMark/>
          </w:tcPr>
          <w:p w14:paraId="511D323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1753.9</w:t>
            </w:r>
          </w:p>
        </w:tc>
      </w:tr>
      <w:tr w:rsidR="00240A03" w:rsidRPr="0057544D" w14:paraId="2F7F495D"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1CB7624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67. Јела</w:t>
            </w:r>
          </w:p>
        </w:tc>
        <w:tc>
          <w:tcPr>
            <w:tcW w:w="226" w:type="pct"/>
            <w:tcBorders>
              <w:top w:val="nil"/>
              <w:left w:val="nil"/>
              <w:bottom w:val="single" w:sz="4" w:space="0" w:color="auto"/>
              <w:right w:val="single" w:sz="4" w:space="0" w:color="auto"/>
            </w:tcBorders>
            <w:noWrap/>
            <w:vAlign w:val="center"/>
            <w:hideMark/>
          </w:tcPr>
          <w:p w14:paraId="4240FDD4" w14:textId="56D381DC"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25679EB" w14:textId="0B29ACF7"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5A900649" w14:textId="58DD439D"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624DF728" w14:textId="3B77CD9B"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640FB529" w14:textId="7E17788A"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49A5DADB" w14:textId="6578400A"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tcPr>
          <w:p w14:paraId="7AC9F226"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305B9FE8" w14:textId="513DADDA"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461243C0" w14:textId="46436574"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45BDE6A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c>
          <w:tcPr>
            <w:tcW w:w="624" w:type="pct"/>
            <w:tcBorders>
              <w:top w:val="nil"/>
              <w:left w:val="nil"/>
              <w:bottom w:val="single" w:sz="4" w:space="0" w:color="auto"/>
              <w:right w:val="single" w:sz="4" w:space="0" w:color="auto"/>
            </w:tcBorders>
            <w:noWrap/>
            <w:vAlign w:val="center"/>
            <w:hideMark/>
          </w:tcPr>
          <w:p w14:paraId="21458C1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c>
          <w:tcPr>
            <w:tcW w:w="282" w:type="pct"/>
            <w:tcBorders>
              <w:top w:val="nil"/>
              <w:left w:val="nil"/>
              <w:bottom w:val="single" w:sz="4" w:space="0" w:color="auto"/>
              <w:right w:val="single" w:sz="4" w:space="0" w:color="auto"/>
            </w:tcBorders>
            <w:shd w:val="clear" w:color="000000" w:fill="FFFFFF"/>
            <w:noWrap/>
            <w:vAlign w:val="center"/>
            <w:hideMark/>
          </w:tcPr>
          <w:p w14:paraId="041B89B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162.7</w:t>
            </w:r>
          </w:p>
        </w:tc>
      </w:tr>
      <w:tr w:rsidR="00240A03" w:rsidRPr="0057544D" w14:paraId="09185F50" w14:textId="77777777" w:rsidTr="00D35CBE">
        <w:trPr>
          <w:trHeight w:val="340"/>
        </w:trPr>
        <w:tc>
          <w:tcPr>
            <w:tcW w:w="699" w:type="pct"/>
            <w:tcBorders>
              <w:top w:val="nil"/>
              <w:left w:val="double" w:sz="6" w:space="0" w:color="auto"/>
              <w:bottom w:val="single" w:sz="4" w:space="0" w:color="auto"/>
              <w:right w:val="single" w:sz="4" w:space="0" w:color="auto"/>
            </w:tcBorders>
            <w:noWrap/>
            <w:vAlign w:val="center"/>
            <w:hideMark/>
          </w:tcPr>
          <w:p w14:paraId="412E2F6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 Бели бор</w:t>
            </w:r>
          </w:p>
        </w:tc>
        <w:tc>
          <w:tcPr>
            <w:tcW w:w="226" w:type="pct"/>
            <w:tcBorders>
              <w:top w:val="nil"/>
              <w:left w:val="nil"/>
              <w:bottom w:val="single" w:sz="4" w:space="0" w:color="auto"/>
              <w:right w:val="single" w:sz="4" w:space="0" w:color="auto"/>
            </w:tcBorders>
            <w:noWrap/>
            <w:vAlign w:val="center"/>
            <w:hideMark/>
          </w:tcPr>
          <w:p w14:paraId="23DC77BA" w14:textId="2297E424" w:rsidR="00240A03" w:rsidRPr="0057544D" w:rsidRDefault="00240A03" w:rsidP="00D35CBE">
            <w:pPr>
              <w:widowControl/>
              <w:jc w:val="center"/>
              <w:rPr>
                <w:color w:val="000000"/>
                <w:sz w:val="20"/>
                <w:szCs w:val="20"/>
                <w:lang w:val="en-US" w:eastAsia="en-US"/>
              </w:rPr>
            </w:pPr>
          </w:p>
        </w:tc>
        <w:tc>
          <w:tcPr>
            <w:tcW w:w="226" w:type="pct"/>
            <w:tcBorders>
              <w:top w:val="nil"/>
              <w:left w:val="nil"/>
              <w:bottom w:val="single" w:sz="4" w:space="0" w:color="auto"/>
              <w:right w:val="single" w:sz="4" w:space="0" w:color="auto"/>
            </w:tcBorders>
            <w:noWrap/>
            <w:vAlign w:val="center"/>
            <w:hideMark/>
          </w:tcPr>
          <w:p w14:paraId="5BE9EC17" w14:textId="3817FA1E" w:rsidR="00240A03" w:rsidRPr="0057544D" w:rsidRDefault="00240A03" w:rsidP="00D35CBE">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3813202C" w14:textId="0AE31DDA" w:rsidR="00240A03" w:rsidRPr="0057544D" w:rsidRDefault="00240A03" w:rsidP="00D35CBE">
            <w:pPr>
              <w:widowControl/>
              <w:jc w:val="center"/>
              <w:rPr>
                <w:color w:val="000000"/>
                <w:sz w:val="20"/>
                <w:szCs w:val="20"/>
                <w:lang w:val="en-US" w:eastAsia="en-US"/>
              </w:rPr>
            </w:pPr>
          </w:p>
        </w:tc>
        <w:tc>
          <w:tcPr>
            <w:tcW w:w="274" w:type="pct"/>
            <w:tcBorders>
              <w:top w:val="nil"/>
              <w:left w:val="nil"/>
              <w:bottom w:val="single" w:sz="4" w:space="0" w:color="auto"/>
              <w:right w:val="single" w:sz="4" w:space="0" w:color="auto"/>
            </w:tcBorders>
            <w:noWrap/>
            <w:vAlign w:val="center"/>
            <w:hideMark/>
          </w:tcPr>
          <w:p w14:paraId="50C60E73" w14:textId="45FCFC93" w:rsidR="00240A03" w:rsidRPr="0057544D" w:rsidRDefault="00240A03" w:rsidP="00D35CBE">
            <w:pPr>
              <w:widowControl/>
              <w:jc w:val="center"/>
              <w:rPr>
                <w:color w:val="000000"/>
                <w:sz w:val="20"/>
                <w:szCs w:val="20"/>
                <w:lang w:val="en-US" w:eastAsia="en-US"/>
              </w:rPr>
            </w:pPr>
          </w:p>
        </w:tc>
        <w:tc>
          <w:tcPr>
            <w:tcW w:w="298" w:type="pct"/>
            <w:tcBorders>
              <w:top w:val="nil"/>
              <w:left w:val="nil"/>
              <w:bottom w:val="single" w:sz="4" w:space="0" w:color="auto"/>
              <w:right w:val="single" w:sz="4" w:space="0" w:color="auto"/>
            </w:tcBorders>
            <w:noWrap/>
            <w:vAlign w:val="center"/>
            <w:hideMark/>
          </w:tcPr>
          <w:p w14:paraId="59254325" w14:textId="15727F14" w:rsidR="00240A03" w:rsidRPr="0057544D" w:rsidRDefault="00240A03" w:rsidP="00D35CBE">
            <w:pPr>
              <w:widowControl/>
              <w:jc w:val="center"/>
              <w:rPr>
                <w:color w:val="000000"/>
                <w:sz w:val="20"/>
                <w:szCs w:val="20"/>
                <w:lang w:val="en-US" w:eastAsia="en-US"/>
              </w:rPr>
            </w:pPr>
          </w:p>
        </w:tc>
        <w:tc>
          <w:tcPr>
            <w:tcW w:w="321" w:type="pct"/>
            <w:tcBorders>
              <w:top w:val="nil"/>
              <w:left w:val="nil"/>
              <w:bottom w:val="single" w:sz="4" w:space="0" w:color="auto"/>
              <w:right w:val="single" w:sz="4" w:space="0" w:color="auto"/>
            </w:tcBorders>
            <w:noWrap/>
            <w:vAlign w:val="center"/>
            <w:hideMark/>
          </w:tcPr>
          <w:p w14:paraId="058DB577" w14:textId="6481D66A" w:rsidR="00240A03" w:rsidRPr="0057544D" w:rsidRDefault="00240A03" w:rsidP="00D35CBE">
            <w:pPr>
              <w:widowControl/>
              <w:jc w:val="center"/>
              <w:rPr>
                <w:color w:val="000000"/>
                <w:sz w:val="20"/>
                <w:szCs w:val="20"/>
                <w:lang w:val="en-US" w:eastAsia="en-US"/>
              </w:rPr>
            </w:pPr>
          </w:p>
        </w:tc>
        <w:tc>
          <w:tcPr>
            <w:tcW w:w="531" w:type="pct"/>
            <w:tcBorders>
              <w:top w:val="nil"/>
              <w:left w:val="nil"/>
              <w:bottom w:val="single" w:sz="4" w:space="0" w:color="auto"/>
              <w:right w:val="single" w:sz="4" w:space="0" w:color="auto"/>
            </w:tcBorders>
            <w:noWrap/>
            <w:vAlign w:val="center"/>
          </w:tcPr>
          <w:p w14:paraId="28775399" w14:textId="77777777" w:rsidR="00240A03" w:rsidRPr="0057544D" w:rsidRDefault="00240A03" w:rsidP="00D35CBE">
            <w:pPr>
              <w:widowControl/>
              <w:jc w:val="center"/>
              <w:rPr>
                <w:color w:val="000000"/>
                <w:sz w:val="20"/>
                <w:szCs w:val="20"/>
                <w:lang w:val="en-US" w:eastAsia="en-US"/>
              </w:rPr>
            </w:pPr>
          </w:p>
        </w:tc>
        <w:tc>
          <w:tcPr>
            <w:tcW w:w="550" w:type="pct"/>
            <w:tcBorders>
              <w:top w:val="nil"/>
              <w:left w:val="nil"/>
              <w:bottom w:val="single" w:sz="4" w:space="0" w:color="auto"/>
              <w:right w:val="single" w:sz="4" w:space="0" w:color="auto"/>
            </w:tcBorders>
            <w:noWrap/>
            <w:vAlign w:val="center"/>
            <w:hideMark/>
          </w:tcPr>
          <w:p w14:paraId="04CEE55C" w14:textId="640B8A88" w:rsidR="00240A03" w:rsidRPr="0057544D" w:rsidRDefault="00240A03" w:rsidP="00D35CBE">
            <w:pPr>
              <w:widowControl/>
              <w:jc w:val="center"/>
              <w:rPr>
                <w:color w:val="000000"/>
                <w:sz w:val="20"/>
                <w:szCs w:val="20"/>
                <w:lang w:val="en-US" w:eastAsia="en-US"/>
              </w:rPr>
            </w:pPr>
          </w:p>
        </w:tc>
        <w:tc>
          <w:tcPr>
            <w:tcW w:w="475" w:type="pct"/>
            <w:tcBorders>
              <w:top w:val="nil"/>
              <w:left w:val="nil"/>
              <w:bottom w:val="single" w:sz="4" w:space="0" w:color="auto"/>
              <w:right w:val="single" w:sz="4" w:space="0" w:color="auto"/>
            </w:tcBorders>
            <w:noWrap/>
            <w:vAlign w:val="center"/>
            <w:hideMark/>
          </w:tcPr>
          <w:p w14:paraId="1041A68F" w14:textId="29CE5E12" w:rsidR="00240A03" w:rsidRPr="0057544D" w:rsidRDefault="00240A03" w:rsidP="00D35CBE">
            <w:pPr>
              <w:widowControl/>
              <w:jc w:val="center"/>
              <w:rPr>
                <w:color w:val="000000"/>
                <w:sz w:val="20"/>
                <w:szCs w:val="20"/>
                <w:lang w:val="en-US" w:eastAsia="en-US"/>
              </w:rPr>
            </w:pPr>
          </w:p>
        </w:tc>
        <w:tc>
          <w:tcPr>
            <w:tcW w:w="351" w:type="pct"/>
            <w:tcBorders>
              <w:top w:val="nil"/>
              <w:left w:val="nil"/>
              <w:bottom w:val="single" w:sz="4" w:space="0" w:color="auto"/>
              <w:right w:val="single" w:sz="4" w:space="0" w:color="auto"/>
            </w:tcBorders>
            <w:noWrap/>
            <w:vAlign w:val="center"/>
            <w:hideMark/>
          </w:tcPr>
          <w:p w14:paraId="419F6EE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c>
          <w:tcPr>
            <w:tcW w:w="624" w:type="pct"/>
            <w:tcBorders>
              <w:top w:val="nil"/>
              <w:left w:val="nil"/>
              <w:bottom w:val="single" w:sz="4" w:space="0" w:color="auto"/>
              <w:right w:val="single" w:sz="4" w:space="0" w:color="auto"/>
            </w:tcBorders>
            <w:noWrap/>
            <w:vAlign w:val="center"/>
            <w:hideMark/>
          </w:tcPr>
          <w:p w14:paraId="1C6E5B2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c>
          <w:tcPr>
            <w:tcW w:w="282" w:type="pct"/>
            <w:tcBorders>
              <w:top w:val="nil"/>
              <w:left w:val="nil"/>
              <w:bottom w:val="single" w:sz="4" w:space="0" w:color="auto"/>
              <w:right w:val="single" w:sz="4" w:space="0" w:color="auto"/>
            </w:tcBorders>
            <w:shd w:val="clear" w:color="000000" w:fill="FFFFFF"/>
            <w:noWrap/>
            <w:vAlign w:val="center"/>
            <w:hideMark/>
          </w:tcPr>
          <w:p w14:paraId="50AC9D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70.9</w:t>
            </w:r>
          </w:p>
        </w:tc>
      </w:tr>
      <w:tr w:rsidR="00240A03" w:rsidRPr="0057544D" w14:paraId="6473DF85" w14:textId="77777777" w:rsidTr="00D35CBE">
        <w:trPr>
          <w:trHeight w:val="340"/>
        </w:trPr>
        <w:tc>
          <w:tcPr>
            <w:tcW w:w="699" w:type="pct"/>
            <w:tcBorders>
              <w:top w:val="nil"/>
              <w:left w:val="single" w:sz="4" w:space="0" w:color="auto"/>
              <w:bottom w:val="single" w:sz="4" w:space="0" w:color="auto"/>
              <w:right w:val="single" w:sz="4" w:space="0" w:color="auto"/>
            </w:tcBorders>
            <w:shd w:val="clear" w:color="000000" w:fill="D9D9D9"/>
            <w:noWrap/>
            <w:vAlign w:val="center"/>
            <w:hideMark/>
          </w:tcPr>
          <w:p w14:paraId="070D3E1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Четинари укупно</w:t>
            </w:r>
          </w:p>
        </w:tc>
        <w:tc>
          <w:tcPr>
            <w:tcW w:w="226" w:type="pct"/>
            <w:tcBorders>
              <w:top w:val="nil"/>
              <w:left w:val="nil"/>
              <w:bottom w:val="single" w:sz="4" w:space="0" w:color="auto"/>
              <w:right w:val="single" w:sz="4" w:space="0" w:color="auto"/>
            </w:tcBorders>
            <w:shd w:val="clear" w:color="000000" w:fill="D9D9D9"/>
            <w:noWrap/>
            <w:vAlign w:val="center"/>
            <w:hideMark/>
          </w:tcPr>
          <w:p w14:paraId="2214549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226" w:type="pct"/>
            <w:tcBorders>
              <w:top w:val="nil"/>
              <w:left w:val="nil"/>
              <w:bottom w:val="single" w:sz="4" w:space="0" w:color="auto"/>
              <w:right w:val="single" w:sz="4" w:space="0" w:color="auto"/>
            </w:tcBorders>
            <w:shd w:val="clear" w:color="000000" w:fill="D9D9D9"/>
            <w:noWrap/>
            <w:vAlign w:val="center"/>
            <w:hideMark/>
          </w:tcPr>
          <w:p w14:paraId="00FD38D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143" w:type="pct"/>
            <w:tcBorders>
              <w:top w:val="nil"/>
              <w:left w:val="nil"/>
              <w:bottom w:val="single" w:sz="4" w:space="0" w:color="auto"/>
              <w:right w:val="single" w:sz="4" w:space="0" w:color="auto"/>
            </w:tcBorders>
            <w:shd w:val="clear" w:color="000000" w:fill="D9D9D9"/>
            <w:noWrap/>
            <w:vAlign w:val="center"/>
            <w:hideMark/>
          </w:tcPr>
          <w:p w14:paraId="0D7939E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274" w:type="pct"/>
            <w:tcBorders>
              <w:top w:val="nil"/>
              <w:left w:val="nil"/>
              <w:bottom w:val="single" w:sz="4" w:space="0" w:color="auto"/>
              <w:right w:val="single" w:sz="4" w:space="0" w:color="auto"/>
            </w:tcBorders>
            <w:shd w:val="clear" w:color="000000" w:fill="D9D9D9"/>
            <w:noWrap/>
            <w:vAlign w:val="center"/>
            <w:hideMark/>
          </w:tcPr>
          <w:p w14:paraId="7EAE876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657.3</w:t>
            </w:r>
          </w:p>
        </w:tc>
        <w:tc>
          <w:tcPr>
            <w:tcW w:w="298" w:type="pct"/>
            <w:tcBorders>
              <w:top w:val="nil"/>
              <w:left w:val="nil"/>
              <w:bottom w:val="single" w:sz="4" w:space="0" w:color="auto"/>
              <w:right w:val="single" w:sz="4" w:space="0" w:color="auto"/>
            </w:tcBorders>
            <w:shd w:val="clear" w:color="000000" w:fill="D9D9D9"/>
            <w:noWrap/>
            <w:vAlign w:val="center"/>
            <w:hideMark/>
          </w:tcPr>
          <w:p w14:paraId="088CE91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986.0</w:t>
            </w:r>
          </w:p>
        </w:tc>
        <w:tc>
          <w:tcPr>
            <w:tcW w:w="321" w:type="pct"/>
            <w:tcBorders>
              <w:top w:val="nil"/>
              <w:left w:val="nil"/>
              <w:bottom w:val="single" w:sz="4" w:space="0" w:color="auto"/>
              <w:right w:val="single" w:sz="4" w:space="0" w:color="auto"/>
            </w:tcBorders>
            <w:shd w:val="clear" w:color="000000" w:fill="D9D9D9"/>
            <w:noWrap/>
            <w:vAlign w:val="center"/>
            <w:hideMark/>
          </w:tcPr>
          <w:p w14:paraId="20D642C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1643.4</w:t>
            </w:r>
          </w:p>
        </w:tc>
        <w:tc>
          <w:tcPr>
            <w:tcW w:w="531" w:type="pct"/>
            <w:tcBorders>
              <w:top w:val="nil"/>
              <w:left w:val="nil"/>
              <w:bottom w:val="single" w:sz="4" w:space="0" w:color="auto"/>
              <w:right w:val="single" w:sz="4" w:space="0" w:color="auto"/>
            </w:tcBorders>
            <w:shd w:val="clear" w:color="000000" w:fill="D9D9D9"/>
            <w:noWrap/>
            <w:vAlign w:val="center"/>
          </w:tcPr>
          <w:p w14:paraId="56CC09E8" w14:textId="77777777" w:rsidR="00240A03" w:rsidRPr="0057544D" w:rsidRDefault="00240A03" w:rsidP="00D35CBE">
            <w:pPr>
              <w:widowControl/>
              <w:jc w:val="center"/>
              <w:rPr>
                <w:b/>
                <w:bCs/>
                <w:color w:val="000000"/>
                <w:sz w:val="20"/>
                <w:szCs w:val="20"/>
                <w:lang w:val="en-US" w:eastAsia="en-US"/>
              </w:rPr>
            </w:pPr>
          </w:p>
        </w:tc>
        <w:tc>
          <w:tcPr>
            <w:tcW w:w="550" w:type="pct"/>
            <w:tcBorders>
              <w:top w:val="nil"/>
              <w:left w:val="nil"/>
              <w:bottom w:val="single" w:sz="4" w:space="0" w:color="auto"/>
              <w:right w:val="single" w:sz="4" w:space="0" w:color="auto"/>
            </w:tcBorders>
            <w:shd w:val="clear" w:color="000000" w:fill="D9D9D9"/>
            <w:noWrap/>
            <w:vAlign w:val="center"/>
            <w:hideMark/>
          </w:tcPr>
          <w:p w14:paraId="6CA4E5A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3286.7</w:t>
            </w:r>
          </w:p>
        </w:tc>
        <w:tc>
          <w:tcPr>
            <w:tcW w:w="475" w:type="pct"/>
            <w:tcBorders>
              <w:top w:val="nil"/>
              <w:left w:val="nil"/>
              <w:bottom w:val="single" w:sz="4" w:space="0" w:color="auto"/>
              <w:right w:val="single" w:sz="4" w:space="0" w:color="auto"/>
            </w:tcBorders>
            <w:shd w:val="clear" w:color="000000" w:fill="D9D9D9"/>
            <w:noWrap/>
            <w:vAlign w:val="center"/>
            <w:hideMark/>
          </w:tcPr>
          <w:p w14:paraId="0D0BA98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351" w:type="pct"/>
            <w:tcBorders>
              <w:top w:val="nil"/>
              <w:left w:val="nil"/>
              <w:bottom w:val="single" w:sz="4" w:space="0" w:color="auto"/>
              <w:right w:val="single" w:sz="4" w:space="0" w:color="auto"/>
            </w:tcBorders>
            <w:shd w:val="clear" w:color="000000" w:fill="D9D9D9"/>
            <w:noWrap/>
            <w:vAlign w:val="center"/>
            <w:hideMark/>
          </w:tcPr>
          <w:p w14:paraId="1373D38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7902.6</w:t>
            </w:r>
          </w:p>
        </w:tc>
        <w:tc>
          <w:tcPr>
            <w:tcW w:w="624" w:type="pct"/>
            <w:tcBorders>
              <w:top w:val="nil"/>
              <w:left w:val="nil"/>
              <w:bottom w:val="single" w:sz="4" w:space="0" w:color="auto"/>
              <w:right w:val="single" w:sz="4" w:space="0" w:color="auto"/>
            </w:tcBorders>
            <w:shd w:val="clear" w:color="000000" w:fill="D9D9D9"/>
            <w:noWrap/>
            <w:vAlign w:val="center"/>
            <w:hideMark/>
          </w:tcPr>
          <w:p w14:paraId="5D858A1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7902.6</w:t>
            </w:r>
          </w:p>
        </w:tc>
        <w:tc>
          <w:tcPr>
            <w:tcW w:w="282" w:type="pct"/>
            <w:tcBorders>
              <w:top w:val="nil"/>
              <w:left w:val="nil"/>
              <w:bottom w:val="single" w:sz="4" w:space="0" w:color="auto"/>
              <w:right w:val="single" w:sz="4" w:space="0" w:color="auto"/>
            </w:tcBorders>
            <w:shd w:val="clear" w:color="000000" w:fill="D9D9D9"/>
            <w:noWrap/>
            <w:vAlign w:val="center"/>
            <w:hideMark/>
          </w:tcPr>
          <w:p w14:paraId="670FCE8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11189.3</w:t>
            </w:r>
          </w:p>
        </w:tc>
      </w:tr>
      <w:tr w:rsidR="00240A03" w:rsidRPr="0057544D" w14:paraId="2903537E" w14:textId="77777777" w:rsidTr="00D35CBE">
        <w:trPr>
          <w:trHeight w:val="340"/>
        </w:trPr>
        <w:tc>
          <w:tcPr>
            <w:tcW w:w="699" w:type="pct"/>
            <w:tcBorders>
              <w:top w:val="nil"/>
              <w:left w:val="single" w:sz="4" w:space="0" w:color="auto"/>
              <w:bottom w:val="single" w:sz="4" w:space="0" w:color="auto"/>
              <w:right w:val="single" w:sz="4" w:space="0" w:color="auto"/>
            </w:tcBorders>
            <w:shd w:val="clear" w:color="000000" w:fill="D9D9D9"/>
            <w:noWrap/>
            <w:vAlign w:val="center"/>
            <w:hideMark/>
          </w:tcPr>
          <w:p w14:paraId="4C52EB8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ГЈ:</w:t>
            </w:r>
          </w:p>
        </w:tc>
        <w:tc>
          <w:tcPr>
            <w:tcW w:w="226" w:type="pct"/>
            <w:tcBorders>
              <w:top w:val="nil"/>
              <w:left w:val="nil"/>
              <w:bottom w:val="single" w:sz="4" w:space="0" w:color="auto"/>
              <w:right w:val="single" w:sz="4" w:space="0" w:color="auto"/>
            </w:tcBorders>
            <w:shd w:val="clear" w:color="000000" w:fill="D9D9D9"/>
            <w:noWrap/>
            <w:vAlign w:val="center"/>
            <w:hideMark/>
          </w:tcPr>
          <w:p w14:paraId="2422575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2546.3</w:t>
            </w:r>
          </w:p>
        </w:tc>
        <w:tc>
          <w:tcPr>
            <w:tcW w:w="226" w:type="pct"/>
            <w:tcBorders>
              <w:top w:val="nil"/>
              <w:left w:val="nil"/>
              <w:bottom w:val="single" w:sz="4" w:space="0" w:color="auto"/>
              <w:right w:val="single" w:sz="4" w:space="0" w:color="auto"/>
            </w:tcBorders>
            <w:shd w:val="clear" w:color="000000" w:fill="D9D9D9"/>
            <w:noWrap/>
            <w:vAlign w:val="center"/>
            <w:hideMark/>
          </w:tcPr>
          <w:p w14:paraId="547D480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3819.5</w:t>
            </w:r>
          </w:p>
        </w:tc>
        <w:tc>
          <w:tcPr>
            <w:tcW w:w="143" w:type="pct"/>
            <w:tcBorders>
              <w:top w:val="nil"/>
              <w:left w:val="nil"/>
              <w:bottom w:val="single" w:sz="4" w:space="0" w:color="auto"/>
              <w:right w:val="single" w:sz="4" w:space="0" w:color="auto"/>
            </w:tcBorders>
            <w:shd w:val="clear" w:color="000000" w:fill="D9D9D9"/>
            <w:noWrap/>
            <w:vAlign w:val="center"/>
            <w:hideMark/>
          </w:tcPr>
          <w:p w14:paraId="6541CAF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0.0</w:t>
            </w:r>
          </w:p>
        </w:tc>
        <w:tc>
          <w:tcPr>
            <w:tcW w:w="274" w:type="pct"/>
            <w:tcBorders>
              <w:top w:val="nil"/>
              <w:left w:val="nil"/>
              <w:bottom w:val="single" w:sz="4" w:space="0" w:color="auto"/>
              <w:right w:val="single" w:sz="4" w:space="0" w:color="auto"/>
            </w:tcBorders>
            <w:shd w:val="clear" w:color="000000" w:fill="D9D9D9"/>
            <w:noWrap/>
            <w:vAlign w:val="center"/>
            <w:hideMark/>
          </w:tcPr>
          <w:p w14:paraId="2814B1C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34861.2</w:t>
            </w:r>
          </w:p>
        </w:tc>
        <w:tc>
          <w:tcPr>
            <w:tcW w:w="298" w:type="pct"/>
            <w:tcBorders>
              <w:top w:val="nil"/>
              <w:left w:val="nil"/>
              <w:bottom w:val="single" w:sz="4" w:space="0" w:color="auto"/>
              <w:right w:val="single" w:sz="4" w:space="0" w:color="auto"/>
            </w:tcBorders>
            <w:shd w:val="clear" w:color="000000" w:fill="D9D9D9"/>
            <w:noWrap/>
            <w:vAlign w:val="center"/>
            <w:hideMark/>
          </w:tcPr>
          <w:p w14:paraId="3CF4509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48414.3</w:t>
            </w:r>
          </w:p>
        </w:tc>
        <w:tc>
          <w:tcPr>
            <w:tcW w:w="321" w:type="pct"/>
            <w:tcBorders>
              <w:top w:val="nil"/>
              <w:left w:val="nil"/>
              <w:bottom w:val="single" w:sz="4" w:space="0" w:color="auto"/>
              <w:right w:val="single" w:sz="4" w:space="0" w:color="auto"/>
            </w:tcBorders>
            <w:shd w:val="clear" w:color="000000" w:fill="D9D9D9"/>
            <w:noWrap/>
            <w:vAlign w:val="center"/>
            <w:hideMark/>
          </w:tcPr>
          <w:p w14:paraId="03C5A1E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46204.0</w:t>
            </w:r>
          </w:p>
        </w:tc>
        <w:tc>
          <w:tcPr>
            <w:tcW w:w="531" w:type="pct"/>
            <w:tcBorders>
              <w:top w:val="nil"/>
              <w:left w:val="nil"/>
              <w:bottom w:val="single" w:sz="4" w:space="0" w:color="auto"/>
              <w:right w:val="single" w:sz="4" w:space="0" w:color="auto"/>
            </w:tcBorders>
            <w:shd w:val="clear" w:color="000000" w:fill="D9D9D9"/>
            <w:noWrap/>
            <w:vAlign w:val="center"/>
          </w:tcPr>
          <w:p w14:paraId="4FDFFE78" w14:textId="77777777" w:rsidR="00240A03" w:rsidRPr="0057544D" w:rsidRDefault="00240A03" w:rsidP="00D35CBE">
            <w:pPr>
              <w:widowControl/>
              <w:jc w:val="center"/>
              <w:rPr>
                <w:b/>
                <w:bCs/>
                <w:color w:val="000000"/>
                <w:sz w:val="20"/>
                <w:szCs w:val="20"/>
                <w:lang w:val="en-US" w:eastAsia="en-US"/>
              </w:rPr>
            </w:pPr>
          </w:p>
        </w:tc>
        <w:tc>
          <w:tcPr>
            <w:tcW w:w="550" w:type="pct"/>
            <w:tcBorders>
              <w:top w:val="nil"/>
              <w:left w:val="nil"/>
              <w:bottom w:val="single" w:sz="4" w:space="0" w:color="auto"/>
              <w:right w:val="single" w:sz="4" w:space="0" w:color="auto"/>
            </w:tcBorders>
            <w:shd w:val="clear" w:color="000000" w:fill="D9D9D9"/>
            <w:noWrap/>
            <w:vAlign w:val="center"/>
            <w:hideMark/>
          </w:tcPr>
          <w:p w14:paraId="5F32113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135845.2</w:t>
            </w:r>
          </w:p>
        </w:tc>
        <w:tc>
          <w:tcPr>
            <w:tcW w:w="475" w:type="pct"/>
            <w:tcBorders>
              <w:top w:val="nil"/>
              <w:left w:val="nil"/>
              <w:bottom w:val="single" w:sz="4" w:space="0" w:color="auto"/>
              <w:right w:val="single" w:sz="4" w:space="0" w:color="auto"/>
            </w:tcBorders>
            <w:shd w:val="clear" w:color="000000" w:fill="D9D9D9"/>
            <w:noWrap/>
            <w:vAlign w:val="center"/>
            <w:hideMark/>
          </w:tcPr>
          <w:p w14:paraId="1ECC549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563933.1</w:t>
            </w:r>
          </w:p>
        </w:tc>
        <w:tc>
          <w:tcPr>
            <w:tcW w:w="351" w:type="pct"/>
            <w:tcBorders>
              <w:top w:val="nil"/>
              <w:left w:val="nil"/>
              <w:bottom w:val="single" w:sz="4" w:space="0" w:color="auto"/>
              <w:right w:val="single" w:sz="4" w:space="0" w:color="auto"/>
            </w:tcBorders>
            <w:shd w:val="clear" w:color="000000" w:fill="D9D9D9"/>
            <w:noWrap/>
            <w:vAlign w:val="center"/>
            <w:hideMark/>
          </w:tcPr>
          <w:p w14:paraId="1FD5C8E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14565.2</w:t>
            </w:r>
          </w:p>
        </w:tc>
        <w:tc>
          <w:tcPr>
            <w:tcW w:w="624" w:type="pct"/>
            <w:tcBorders>
              <w:top w:val="nil"/>
              <w:left w:val="nil"/>
              <w:bottom w:val="single" w:sz="4" w:space="0" w:color="auto"/>
              <w:right w:val="single" w:sz="4" w:space="0" w:color="auto"/>
            </w:tcBorders>
            <w:shd w:val="clear" w:color="000000" w:fill="D9D9D9"/>
            <w:noWrap/>
            <w:vAlign w:val="center"/>
            <w:hideMark/>
          </w:tcPr>
          <w:p w14:paraId="6788E13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578498.3</w:t>
            </w:r>
          </w:p>
        </w:tc>
        <w:tc>
          <w:tcPr>
            <w:tcW w:w="282" w:type="pct"/>
            <w:tcBorders>
              <w:top w:val="nil"/>
              <w:left w:val="nil"/>
              <w:bottom w:val="single" w:sz="4" w:space="0" w:color="auto"/>
              <w:right w:val="single" w:sz="4" w:space="0" w:color="auto"/>
            </w:tcBorders>
            <w:shd w:val="clear" w:color="000000" w:fill="D9D9D9"/>
            <w:noWrap/>
            <w:vAlign w:val="center"/>
            <w:hideMark/>
          </w:tcPr>
          <w:p w14:paraId="0933F32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714343.5</w:t>
            </w:r>
          </w:p>
        </w:tc>
      </w:tr>
    </w:tbl>
    <w:p w14:paraId="7FA6D113" w14:textId="77777777" w:rsidR="00240A03" w:rsidRPr="0057544D" w:rsidRDefault="00240A03" w:rsidP="00240A03">
      <w:pPr>
        <w:rPr>
          <w:b/>
          <w:bCs/>
          <w:sz w:val="18"/>
          <w:szCs w:val="18"/>
          <w:lang w:val="sr-Cyrl-RS"/>
        </w:rPr>
      </w:pPr>
    </w:p>
    <w:p w14:paraId="3DAFD0F8" w14:textId="77777777" w:rsidR="00240A03" w:rsidRPr="0057544D" w:rsidRDefault="00240A03" w:rsidP="00240A03">
      <w:pPr>
        <w:pStyle w:val="Quote"/>
        <w:rPr>
          <w:lang w:val="sr-Cyrl-RS"/>
        </w:rPr>
      </w:pPr>
      <w:r w:rsidRPr="0057544D">
        <w:rPr>
          <w:lang w:val="sr-Cyrl-RS"/>
        </w:rPr>
        <w:t>Табела 38. Јединична вредност дрвних сортимената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1411"/>
        <w:gridCol w:w="1412"/>
        <w:gridCol w:w="690"/>
        <w:gridCol w:w="1571"/>
        <w:gridCol w:w="1706"/>
        <w:gridCol w:w="1836"/>
        <w:gridCol w:w="3044"/>
        <w:gridCol w:w="2722"/>
        <w:gridCol w:w="2008"/>
      </w:tblGrid>
      <w:tr w:rsidR="00240A03" w:rsidRPr="0057544D" w14:paraId="47DB9F87" w14:textId="77777777" w:rsidTr="00D35CBE">
        <w:trPr>
          <w:trHeight w:val="340"/>
          <w:tblHeader/>
        </w:trPr>
        <w:tc>
          <w:tcPr>
            <w:tcW w:w="981" w:type="pct"/>
            <w:vMerge w:val="restart"/>
            <w:shd w:val="clear" w:color="000000" w:fill="C0C0C0"/>
            <w:noWrap/>
            <w:vAlign w:val="center"/>
            <w:hideMark/>
          </w:tcPr>
          <w:p w14:paraId="1CF098B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Врста</w:t>
            </w:r>
          </w:p>
        </w:tc>
        <w:tc>
          <w:tcPr>
            <w:tcW w:w="4019" w:type="pct"/>
            <w:gridSpan w:val="9"/>
            <w:shd w:val="clear" w:color="000000" w:fill="C0C0C0"/>
            <w:noWrap/>
            <w:vAlign w:val="center"/>
            <w:hideMark/>
          </w:tcPr>
          <w:p w14:paraId="5520013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240A03" w:rsidRPr="0057544D" w14:paraId="6E3F4110" w14:textId="77777777" w:rsidTr="00D35CBE">
        <w:trPr>
          <w:trHeight w:val="340"/>
          <w:tblHeader/>
        </w:trPr>
        <w:tc>
          <w:tcPr>
            <w:tcW w:w="981" w:type="pct"/>
            <w:vMerge/>
            <w:vAlign w:val="center"/>
            <w:hideMark/>
          </w:tcPr>
          <w:p w14:paraId="0BDEB479" w14:textId="77777777" w:rsidR="00240A03" w:rsidRPr="0057544D" w:rsidRDefault="00240A03" w:rsidP="00D35CBE">
            <w:pPr>
              <w:widowControl/>
              <w:jc w:val="center"/>
              <w:rPr>
                <w:b/>
                <w:bCs/>
                <w:color w:val="000000"/>
                <w:sz w:val="20"/>
                <w:szCs w:val="20"/>
                <w:lang w:val="en-US" w:eastAsia="en-US"/>
              </w:rPr>
            </w:pPr>
          </w:p>
        </w:tc>
        <w:tc>
          <w:tcPr>
            <w:tcW w:w="346" w:type="pct"/>
            <w:shd w:val="clear" w:color="000000" w:fill="C0C0C0"/>
            <w:noWrap/>
            <w:vAlign w:val="center"/>
            <w:hideMark/>
          </w:tcPr>
          <w:p w14:paraId="79BE4C1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Ф</w:t>
            </w:r>
          </w:p>
        </w:tc>
        <w:tc>
          <w:tcPr>
            <w:tcW w:w="346" w:type="pct"/>
            <w:shd w:val="clear" w:color="000000" w:fill="C0C0C0"/>
            <w:noWrap/>
            <w:vAlign w:val="center"/>
            <w:hideMark/>
          </w:tcPr>
          <w:p w14:paraId="1479E8C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w:t>
            </w:r>
          </w:p>
        </w:tc>
        <w:tc>
          <w:tcPr>
            <w:tcW w:w="169" w:type="pct"/>
            <w:shd w:val="clear" w:color="000000" w:fill="C0C0C0"/>
            <w:noWrap/>
            <w:vAlign w:val="center"/>
            <w:hideMark/>
          </w:tcPr>
          <w:p w14:paraId="23E496E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К</w:t>
            </w:r>
          </w:p>
        </w:tc>
        <w:tc>
          <w:tcPr>
            <w:tcW w:w="385" w:type="pct"/>
            <w:shd w:val="clear" w:color="000000" w:fill="C0C0C0"/>
            <w:noWrap/>
            <w:vAlign w:val="center"/>
            <w:hideMark/>
          </w:tcPr>
          <w:p w14:paraId="137CF52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418" w:type="pct"/>
            <w:shd w:val="clear" w:color="000000" w:fill="C0C0C0"/>
            <w:noWrap/>
            <w:vAlign w:val="center"/>
            <w:hideMark/>
          </w:tcPr>
          <w:p w14:paraId="3BD4C01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450" w:type="pct"/>
            <w:shd w:val="clear" w:color="000000" w:fill="C0C0C0"/>
            <w:noWrap/>
            <w:vAlign w:val="center"/>
            <w:hideMark/>
          </w:tcPr>
          <w:p w14:paraId="6BDA08A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746" w:type="pct"/>
            <w:shd w:val="clear" w:color="000000" w:fill="C0C0C0"/>
            <w:noWrap/>
            <w:vAlign w:val="center"/>
            <w:hideMark/>
          </w:tcPr>
          <w:p w14:paraId="268B91E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667" w:type="pct"/>
            <w:shd w:val="clear" w:color="000000" w:fill="C0C0C0"/>
            <w:noWrap/>
            <w:vAlign w:val="center"/>
            <w:hideMark/>
          </w:tcPr>
          <w:p w14:paraId="5369995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492" w:type="pct"/>
            <w:shd w:val="clear" w:color="000000" w:fill="C0C0C0"/>
            <w:noWrap/>
            <w:vAlign w:val="center"/>
            <w:hideMark/>
          </w:tcPr>
          <w:p w14:paraId="152CAEE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Целулоза</w:t>
            </w:r>
          </w:p>
        </w:tc>
      </w:tr>
      <w:tr w:rsidR="00240A03" w:rsidRPr="0057544D" w14:paraId="3A7C7E8C" w14:textId="77777777" w:rsidTr="00D35CBE">
        <w:trPr>
          <w:trHeight w:val="340"/>
          <w:tblHeader/>
        </w:trPr>
        <w:tc>
          <w:tcPr>
            <w:tcW w:w="981" w:type="pct"/>
            <w:vMerge/>
            <w:vAlign w:val="center"/>
            <w:hideMark/>
          </w:tcPr>
          <w:p w14:paraId="2DDBE213" w14:textId="77777777" w:rsidR="00240A03" w:rsidRPr="0057544D" w:rsidRDefault="00240A03" w:rsidP="00D35CBE">
            <w:pPr>
              <w:widowControl/>
              <w:jc w:val="center"/>
              <w:rPr>
                <w:b/>
                <w:bCs/>
                <w:color w:val="000000"/>
                <w:sz w:val="20"/>
                <w:szCs w:val="20"/>
                <w:lang w:val="en-US" w:eastAsia="en-US"/>
              </w:rPr>
            </w:pPr>
          </w:p>
        </w:tc>
        <w:tc>
          <w:tcPr>
            <w:tcW w:w="4019" w:type="pct"/>
            <w:gridSpan w:val="9"/>
            <w:shd w:val="clear" w:color="000000" w:fill="C0C0C0"/>
            <w:noWrap/>
            <w:vAlign w:val="center"/>
            <w:hideMark/>
          </w:tcPr>
          <w:p w14:paraId="677CD17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дин/m3</w:t>
            </w:r>
          </w:p>
        </w:tc>
      </w:tr>
      <w:tr w:rsidR="00240A03" w:rsidRPr="0057544D" w14:paraId="1B1A5AD7" w14:textId="77777777" w:rsidTr="00D35CBE">
        <w:trPr>
          <w:trHeight w:val="340"/>
        </w:trPr>
        <w:tc>
          <w:tcPr>
            <w:tcW w:w="981" w:type="pct"/>
            <w:noWrap/>
            <w:vAlign w:val="center"/>
            <w:hideMark/>
          </w:tcPr>
          <w:p w14:paraId="550FA32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 Буква</w:t>
            </w:r>
          </w:p>
        </w:tc>
        <w:tc>
          <w:tcPr>
            <w:tcW w:w="346" w:type="pct"/>
            <w:noWrap/>
            <w:vAlign w:val="center"/>
            <w:hideMark/>
          </w:tcPr>
          <w:p w14:paraId="53F3681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18418</w:t>
            </w:r>
          </w:p>
        </w:tc>
        <w:tc>
          <w:tcPr>
            <w:tcW w:w="346" w:type="pct"/>
            <w:noWrap/>
            <w:vAlign w:val="center"/>
            <w:hideMark/>
          </w:tcPr>
          <w:p w14:paraId="3BECE81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11000</w:t>
            </w:r>
          </w:p>
        </w:tc>
        <w:tc>
          <w:tcPr>
            <w:tcW w:w="169" w:type="pct"/>
            <w:noWrap/>
            <w:vAlign w:val="center"/>
            <w:hideMark/>
          </w:tcPr>
          <w:p w14:paraId="0A8F8003" w14:textId="6CFBAA22"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3E2EB0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6517</w:t>
            </w:r>
          </w:p>
        </w:tc>
        <w:tc>
          <w:tcPr>
            <w:tcW w:w="418" w:type="pct"/>
            <w:noWrap/>
            <w:vAlign w:val="center"/>
            <w:hideMark/>
          </w:tcPr>
          <w:p w14:paraId="2037292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5300</w:t>
            </w:r>
          </w:p>
        </w:tc>
        <w:tc>
          <w:tcPr>
            <w:tcW w:w="450" w:type="pct"/>
            <w:noWrap/>
            <w:vAlign w:val="center"/>
            <w:hideMark/>
          </w:tcPr>
          <w:p w14:paraId="7F32652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4450</w:t>
            </w:r>
          </w:p>
        </w:tc>
        <w:tc>
          <w:tcPr>
            <w:tcW w:w="746" w:type="pct"/>
            <w:noWrap/>
            <w:vAlign w:val="center"/>
            <w:hideMark/>
          </w:tcPr>
          <w:p w14:paraId="4B606F66" w14:textId="0DBAD324"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D9E86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559047AB" w14:textId="5342B80F" w:rsidR="00240A03" w:rsidRPr="0057544D" w:rsidRDefault="00240A03" w:rsidP="00D35CBE">
            <w:pPr>
              <w:widowControl/>
              <w:jc w:val="center"/>
              <w:rPr>
                <w:color w:val="000000"/>
                <w:sz w:val="20"/>
                <w:szCs w:val="20"/>
                <w:lang w:val="en-US" w:eastAsia="en-US"/>
              </w:rPr>
            </w:pPr>
          </w:p>
        </w:tc>
      </w:tr>
      <w:tr w:rsidR="00240A03" w:rsidRPr="0057544D" w14:paraId="1CDB6D8D" w14:textId="77777777" w:rsidTr="00D35CBE">
        <w:trPr>
          <w:trHeight w:val="340"/>
        </w:trPr>
        <w:tc>
          <w:tcPr>
            <w:tcW w:w="981" w:type="pct"/>
            <w:noWrap/>
            <w:vAlign w:val="center"/>
            <w:hideMark/>
          </w:tcPr>
          <w:p w14:paraId="5D1BBD4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 Китњак</w:t>
            </w:r>
          </w:p>
        </w:tc>
        <w:tc>
          <w:tcPr>
            <w:tcW w:w="346" w:type="pct"/>
            <w:noWrap/>
            <w:vAlign w:val="center"/>
            <w:hideMark/>
          </w:tcPr>
          <w:p w14:paraId="0C3918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23418</w:t>
            </w:r>
          </w:p>
        </w:tc>
        <w:tc>
          <w:tcPr>
            <w:tcW w:w="346" w:type="pct"/>
            <w:noWrap/>
            <w:vAlign w:val="center"/>
            <w:hideMark/>
          </w:tcPr>
          <w:p w14:paraId="055E3F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22876</w:t>
            </w:r>
          </w:p>
        </w:tc>
        <w:tc>
          <w:tcPr>
            <w:tcW w:w="169" w:type="pct"/>
            <w:noWrap/>
            <w:vAlign w:val="center"/>
            <w:hideMark/>
          </w:tcPr>
          <w:p w14:paraId="0BBB3D49" w14:textId="419C0931"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92AC56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12791</w:t>
            </w:r>
          </w:p>
        </w:tc>
        <w:tc>
          <w:tcPr>
            <w:tcW w:w="418" w:type="pct"/>
            <w:noWrap/>
            <w:vAlign w:val="center"/>
            <w:hideMark/>
          </w:tcPr>
          <w:p w14:paraId="68E4D15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8981</w:t>
            </w:r>
          </w:p>
        </w:tc>
        <w:tc>
          <w:tcPr>
            <w:tcW w:w="450" w:type="pct"/>
            <w:noWrap/>
            <w:vAlign w:val="center"/>
            <w:hideMark/>
          </w:tcPr>
          <w:p w14:paraId="2D40FD2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5945</w:t>
            </w:r>
          </w:p>
        </w:tc>
        <w:tc>
          <w:tcPr>
            <w:tcW w:w="746" w:type="pct"/>
            <w:noWrap/>
            <w:vAlign w:val="center"/>
            <w:hideMark/>
          </w:tcPr>
          <w:p w14:paraId="313BD01A" w14:textId="1A196C4D"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5EAB4B9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6C809B87" w14:textId="5C5C9518" w:rsidR="00240A03" w:rsidRPr="0057544D" w:rsidRDefault="00240A03" w:rsidP="00D35CBE">
            <w:pPr>
              <w:widowControl/>
              <w:jc w:val="center"/>
              <w:rPr>
                <w:color w:val="000000"/>
                <w:sz w:val="20"/>
                <w:szCs w:val="20"/>
                <w:lang w:val="en-US" w:eastAsia="en-US"/>
              </w:rPr>
            </w:pPr>
          </w:p>
        </w:tc>
      </w:tr>
      <w:tr w:rsidR="00240A03" w:rsidRPr="0057544D" w14:paraId="59D6A73C" w14:textId="77777777" w:rsidTr="00D35CBE">
        <w:trPr>
          <w:trHeight w:val="340"/>
        </w:trPr>
        <w:tc>
          <w:tcPr>
            <w:tcW w:w="981" w:type="pct"/>
            <w:noWrap/>
            <w:vAlign w:val="center"/>
            <w:hideMark/>
          </w:tcPr>
          <w:p w14:paraId="2906761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 Цер</w:t>
            </w:r>
          </w:p>
        </w:tc>
        <w:tc>
          <w:tcPr>
            <w:tcW w:w="346" w:type="pct"/>
            <w:noWrap/>
            <w:vAlign w:val="center"/>
            <w:hideMark/>
          </w:tcPr>
          <w:p w14:paraId="77ED2F36" w14:textId="66D0B2BA"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6139292B" w14:textId="6F6570D2"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68ED4EE1" w14:textId="21A60DAB"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2F7FC0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5228</w:t>
            </w:r>
          </w:p>
        </w:tc>
        <w:tc>
          <w:tcPr>
            <w:tcW w:w="418" w:type="pct"/>
            <w:noWrap/>
            <w:vAlign w:val="center"/>
            <w:hideMark/>
          </w:tcPr>
          <w:p w14:paraId="2E8CA72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3840</w:t>
            </w:r>
          </w:p>
        </w:tc>
        <w:tc>
          <w:tcPr>
            <w:tcW w:w="450" w:type="pct"/>
            <w:noWrap/>
            <w:vAlign w:val="center"/>
            <w:hideMark/>
          </w:tcPr>
          <w:p w14:paraId="64F4904D" w14:textId="7A6729D1"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550C8B8" w14:textId="62BC28D1"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5731002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0DDFB2AF" w14:textId="6776B75C" w:rsidR="00240A03" w:rsidRPr="0057544D" w:rsidRDefault="00240A03" w:rsidP="00D35CBE">
            <w:pPr>
              <w:widowControl/>
              <w:jc w:val="center"/>
              <w:rPr>
                <w:color w:val="000000"/>
                <w:sz w:val="20"/>
                <w:szCs w:val="20"/>
                <w:lang w:val="en-US" w:eastAsia="en-US"/>
              </w:rPr>
            </w:pPr>
          </w:p>
        </w:tc>
      </w:tr>
      <w:tr w:rsidR="00240A03" w:rsidRPr="0057544D" w14:paraId="0F406BC3" w14:textId="77777777" w:rsidTr="00D35CBE">
        <w:trPr>
          <w:trHeight w:val="340"/>
        </w:trPr>
        <w:tc>
          <w:tcPr>
            <w:tcW w:w="981" w:type="pct"/>
            <w:noWrap/>
            <w:vAlign w:val="center"/>
            <w:hideMark/>
          </w:tcPr>
          <w:p w14:paraId="1ADA83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 Граб</w:t>
            </w:r>
          </w:p>
        </w:tc>
        <w:tc>
          <w:tcPr>
            <w:tcW w:w="346" w:type="pct"/>
            <w:noWrap/>
            <w:vAlign w:val="center"/>
            <w:hideMark/>
          </w:tcPr>
          <w:p w14:paraId="4BF21777" w14:textId="506531AB"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17B02A7" w14:textId="552F4084"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07219305" w14:textId="10CAE82A"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E11CBD5" w14:textId="53394F6D"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7BC579E0" w14:textId="58A8DCF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1E17BDC" w14:textId="6131DDCC"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22599FEF" w14:textId="5116D4CB"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35954B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7513AF7E" w14:textId="73EE48FC" w:rsidR="00240A03" w:rsidRPr="0057544D" w:rsidRDefault="00240A03" w:rsidP="00D35CBE">
            <w:pPr>
              <w:widowControl/>
              <w:jc w:val="center"/>
              <w:rPr>
                <w:color w:val="000000"/>
                <w:sz w:val="20"/>
                <w:szCs w:val="20"/>
                <w:lang w:val="en-US" w:eastAsia="en-US"/>
              </w:rPr>
            </w:pPr>
          </w:p>
        </w:tc>
      </w:tr>
      <w:tr w:rsidR="00240A03" w:rsidRPr="0057544D" w14:paraId="4889D776" w14:textId="77777777" w:rsidTr="00D35CBE">
        <w:trPr>
          <w:trHeight w:val="340"/>
        </w:trPr>
        <w:tc>
          <w:tcPr>
            <w:tcW w:w="981" w:type="pct"/>
            <w:noWrap/>
            <w:vAlign w:val="center"/>
            <w:hideMark/>
          </w:tcPr>
          <w:p w14:paraId="3572DC6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346" w:type="pct"/>
            <w:noWrap/>
            <w:vAlign w:val="center"/>
            <w:hideMark/>
          </w:tcPr>
          <w:p w14:paraId="127E169D" w14:textId="1772D234"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0A364B8C" w14:textId="2AF6C2AC"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5FFCEA69" w14:textId="579719A6"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4B9B2F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6739</w:t>
            </w:r>
          </w:p>
        </w:tc>
        <w:tc>
          <w:tcPr>
            <w:tcW w:w="418" w:type="pct"/>
            <w:noWrap/>
            <w:vAlign w:val="center"/>
            <w:hideMark/>
          </w:tcPr>
          <w:p w14:paraId="631341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5226</w:t>
            </w:r>
          </w:p>
        </w:tc>
        <w:tc>
          <w:tcPr>
            <w:tcW w:w="450" w:type="pct"/>
            <w:noWrap/>
            <w:vAlign w:val="center"/>
            <w:hideMark/>
          </w:tcPr>
          <w:p w14:paraId="74CAD65E" w14:textId="5ABFD4FD"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248EDC85" w14:textId="0C5AC608"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17AEA446" w14:textId="116BC566"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21E0CF9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45EAD6FA" w14:textId="77777777" w:rsidTr="00D35CBE">
        <w:trPr>
          <w:trHeight w:val="340"/>
        </w:trPr>
        <w:tc>
          <w:tcPr>
            <w:tcW w:w="981" w:type="pct"/>
            <w:noWrap/>
            <w:vAlign w:val="center"/>
            <w:hideMark/>
          </w:tcPr>
          <w:p w14:paraId="6B1B956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95. Клен</w:t>
            </w:r>
          </w:p>
        </w:tc>
        <w:tc>
          <w:tcPr>
            <w:tcW w:w="346" w:type="pct"/>
            <w:noWrap/>
            <w:vAlign w:val="center"/>
            <w:hideMark/>
          </w:tcPr>
          <w:p w14:paraId="1C3F2121" w14:textId="6E809F23"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CE6B5F2" w14:textId="5765EDAF"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79DEDF46" w14:textId="7C5C4908"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62882E0" w14:textId="7B6ABEC6"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0B31D4B9" w14:textId="4925B055"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11BA6EBD" w14:textId="45EA9734"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3836FE9C" w14:textId="53B77610"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0D2781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155701C0" w14:textId="40392B4A" w:rsidR="00240A03" w:rsidRPr="0057544D" w:rsidRDefault="00240A03" w:rsidP="00D35CBE">
            <w:pPr>
              <w:widowControl/>
              <w:jc w:val="center"/>
              <w:rPr>
                <w:color w:val="000000"/>
                <w:sz w:val="20"/>
                <w:szCs w:val="20"/>
                <w:lang w:val="en-US" w:eastAsia="en-US"/>
              </w:rPr>
            </w:pPr>
          </w:p>
        </w:tc>
      </w:tr>
      <w:tr w:rsidR="00240A03" w:rsidRPr="0057544D" w14:paraId="0BEA24FC" w14:textId="77777777" w:rsidTr="00D35CBE">
        <w:trPr>
          <w:trHeight w:val="340"/>
        </w:trPr>
        <w:tc>
          <w:tcPr>
            <w:tcW w:w="981" w:type="pct"/>
            <w:noWrap/>
            <w:vAlign w:val="center"/>
            <w:hideMark/>
          </w:tcPr>
          <w:p w14:paraId="5D45FF7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 Багрем</w:t>
            </w:r>
          </w:p>
        </w:tc>
        <w:tc>
          <w:tcPr>
            <w:tcW w:w="346" w:type="pct"/>
            <w:noWrap/>
            <w:vAlign w:val="center"/>
            <w:hideMark/>
          </w:tcPr>
          <w:p w14:paraId="6165B551" w14:textId="6C3E89CD"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15E9DCC3" w14:textId="36396819"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47C6F3BD" w14:textId="535B4CD7"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36817DC4" w14:textId="709FB210"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20C2957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w:t>
            </w:r>
          </w:p>
        </w:tc>
        <w:tc>
          <w:tcPr>
            <w:tcW w:w="450" w:type="pct"/>
            <w:noWrap/>
            <w:vAlign w:val="center"/>
            <w:hideMark/>
          </w:tcPr>
          <w:p w14:paraId="63EC6765" w14:textId="397F0779"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7F4768E0" w14:textId="594E89F1"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718F5BB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23BFB0B0" w14:textId="350ECC5A" w:rsidR="00240A03" w:rsidRPr="0057544D" w:rsidRDefault="00240A03" w:rsidP="00D35CBE">
            <w:pPr>
              <w:widowControl/>
              <w:jc w:val="center"/>
              <w:rPr>
                <w:color w:val="000000"/>
                <w:sz w:val="20"/>
                <w:szCs w:val="20"/>
                <w:lang w:val="en-US" w:eastAsia="en-US"/>
              </w:rPr>
            </w:pPr>
          </w:p>
        </w:tc>
      </w:tr>
      <w:tr w:rsidR="00240A03" w:rsidRPr="0057544D" w14:paraId="10DE9DF7" w14:textId="77777777" w:rsidTr="00D35CBE">
        <w:trPr>
          <w:trHeight w:val="340"/>
        </w:trPr>
        <w:tc>
          <w:tcPr>
            <w:tcW w:w="981" w:type="pct"/>
            <w:noWrap/>
            <w:vAlign w:val="center"/>
            <w:hideMark/>
          </w:tcPr>
          <w:p w14:paraId="3099913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 Бели јасен</w:t>
            </w:r>
          </w:p>
        </w:tc>
        <w:tc>
          <w:tcPr>
            <w:tcW w:w="346" w:type="pct"/>
            <w:noWrap/>
            <w:vAlign w:val="center"/>
            <w:hideMark/>
          </w:tcPr>
          <w:p w14:paraId="0E65CC1F" w14:textId="13C25E75"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72547782" w14:textId="22AE661A"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D79A38C" w14:textId="178FC4BF"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E840C4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11882</w:t>
            </w:r>
          </w:p>
        </w:tc>
        <w:tc>
          <w:tcPr>
            <w:tcW w:w="418" w:type="pct"/>
            <w:noWrap/>
            <w:vAlign w:val="center"/>
            <w:hideMark/>
          </w:tcPr>
          <w:p w14:paraId="1AD8A2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7000</w:t>
            </w:r>
          </w:p>
        </w:tc>
        <w:tc>
          <w:tcPr>
            <w:tcW w:w="450" w:type="pct"/>
            <w:noWrap/>
            <w:vAlign w:val="center"/>
            <w:hideMark/>
          </w:tcPr>
          <w:p w14:paraId="03E5328C" w14:textId="017B89F0"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0AD0CFB9" w14:textId="7B6778A7"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07BD9B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100E54F9" w14:textId="4B8C8EE9" w:rsidR="00240A03" w:rsidRPr="0057544D" w:rsidRDefault="00240A03" w:rsidP="00D35CBE">
            <w:pPr>
              <w:widowControl/>
              <w:jc w:val="center"/>
              <w:rPr>
                <w:color w:val="000000"/>
                <w:sz w:val="20"/>
                <w:szCs w:val="20"/>
                <w:lang w:val="en-US" w:eastAsia="en-US"/>
              </w:rPr>
            </w:pPr>
          </w:p>
        </w:tc>
      </w:tr>
      <w:tr w:rsidR="00240A03" w:rsidRPr="0057544D" w14:paraId="6FDF292B" w14:textId="77777777" w:rsidTr="00D35CBE">
        <w:trPr>
          <w:trHeight w:val="340"/>
        </w:trPr>
        <w:tc>
          <w:tcPr>
            <w:tcW w:w="981" w:type="pct"/>
            <w:noWrap/>
            <w:vAlign w:val="center"/>
            <w:hideMark/>
          </w:tcPr>
          <w:p w14:paraId="475EC77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 Сладун</w:t>
            </w:r>
          </w:p>
        </w:tc>
        <w:tc>
          <w:tcPr>
            <w:tcW w:w="346" w:type="pct"/>
            <w:noWrap/>
            <w:vAlign w:val="center"/>
            <w:hideMark/>
          </w:tcPr>
          <w:p w14:paraId="1A175662" w14:textId="6A5369C4"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0C59B6E3" w14:textId="1D0D7E57"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68C9C84D" w14:textId="29B485EE"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01627C3" w14:textId="0D82C964"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0D002C00" w14:textId="6D74B134"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AA4AC67" w14:textId="30BF1AB7"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7A76D24B" w14:textId="2E70BE04"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B6E702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16D120AC" w14:textId="363669A2" w:rsidR="00240A03" w:rsidRPr="0057544D" w:rsidRDefault="00240A03" w:rsidP="00D35CBE">
            <w:pPr>
              <w:widowControl/>
              <w:jc w:val="center"/>
              <w:rPr>
                <w:color w:val="000000"/>
                <w:sz w:val="20"/>
                <w:szCs w:val="20"/>
                <w:lang w:val="en-US" w:eastAsia="en-US"/>
              </w:rPr>
            </w:pPr>
          </w:p>
        </w:tc>
      </w:tr>
      <w:tr w:rsidR="00240A03" w:rsidRPr="0057544D" w14:paraId="3008556B" w14:textId="77777777" w:rsidTr="00D35CBE">
        <w:trPr>
          <w:trHeight w:val="340"/>
        </w:trPr>
        <w:tc>
          <w:tcPr>
            <w:tcW w:w="981" w:type="pct"/>
            <w:noWrap/>
            <w:vAlign w:val="center"/>
            <w:hideMark/>
          </w:tcPr>
          <w:p w14:paraId="5F3B49C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 Трешња</w:t>
            </w:r>
          </w:p>
        </w:tc>
        <w:tc>
          <w:tcPr>
            <w:tcW w:w="346" w:type="pct"/>
            <w:noWrap/>
            <w:vAlign w:val="center"/>
            <w:hideMark/>
          </w:tcPr>
          <w:p w14:paraId="008A84E8" w14:textId="607F3EF2"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5D196670" w14:textId="0C9EB49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327BAC55" w14:textId="3F83B7B0"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4D8F0F6C" w14:textId="3B2AADCF"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044F7436" w14:textId="6F5AB3FD"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7729E426" w14:textId="05B7F04B"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D229046" w14:textId="7C8A18A0"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52059AA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3C0BE977" w14:textId="58DFB8D8" w:rsidR="00240A03" w:rsidRPr="0057544D" w:rsidRDefault="00240A03" w:rsidP="00D35CBE">
            <w:pPr>
              <w:widowControl/>
              <w:jc w:val="center"/>
              <w:rPr>
                <w:color w:val="000000"/>
                <w:sz w:val="20"/>
                <w:szCs w:val="20"/>
                <w:lang w:val="en-US" w:eastAsia="en-US"/>
              </w:rPr>
            </w:pPr>
          </w:p>
        </w:tc>
      </w:tr>
      <w:tr w:rsidR="00240A03" w:rsidRPr="0057544D" w14:paraId="31C367AA" w14:textId="77777777" w:rsidTr="00D35CBE">
        <w:trPr>
          <w:trHeight w:val="340"/>
        </w:trPr>
        <w:tc>
          <w:tcPr>
            <w:tcW w:w="981" w:type="pct"/>
            <w:noWrap/>
            <w:vAlign w:val="center"/>
            <w:hideMark/>
          </w:tcPr>
          <w:p w14:paraId="4AC1C5E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lastRenderedPageBreak/>
              <w:t>51. Остали тврди лишћари</w:t>
            </w:r>
          </w:p>
        </w:tc>
        <w:tc>
          <w:tcPr>
            <w:tcW w:w="346" w:type="pct"/>
            <w:noWrap/>
            <w:vAlign w:val="center"/>
            <w:hideMark/>
          </w:tcPr>
          <w:p w14:paraId="06D14B0B" w14:textId="19C32717"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638939A" w14:textId="6EBF510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63835409" w14:textId="3C956CAA"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403BB5FC" w14:textId="4B7682DC"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4DC160C8" w14:textId="1C87083E"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EAAC980" w14:textId="0353EF98"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4900FC1B" w14:textId="461B4F1E"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5D472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02271E56" w14:textId="20B714E2" w:rsidR="00240A03" w:rsidRPr="0057544D" w:rsidRDefault="00240A03" w:rsidP="00D35CBE">
            <w:pPr>
              <w:widowControl/>
              <w:jc w:val="center"/>
              <w:rPr>
                <w:color w:val="000000"/>
                <w:sz w:val="20"/>
                <w:szCs w:val="20"/>
                <w:lang w:val="en-US" w:eastAsia="en-US"/>
              </w:rPr>
            </w:pPr>
          </w:p>
        </w:tc>
      </w:tr>
      <w:tr w:rsidR="00240A03" w:rsidRPr="0057544D" w14:paraId="1B248D1E" w14:textId="77777777" w:rsidTr="00D35CBE">
        <w:trPr>
          <w:trHeight w:val="340"/>
        </w:trPr>
        <w:tc>
          <w:tcPr>
            <w:tcW w:w="981" w:type="pct"/>
            <w:noWrap/>
            <w:vAlign w:val="center"/>
            <w:hideMark/>
          </w:tcPr>
          <w:p w14:paraId="306CB4D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346" w:type="pct"/>
            <w:noWrap/>
            <w:vAlign w:val="center"/>
            <w:hideMark/>
          </w:tcPr>
          <w:p w14:paraId="55632D11" w14:textId="2AA8EA8F"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58C4DA83" w14:textId="2D3B3C3A"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12FFBEAA" w14:textId="54825376"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84248E2" w14:textId="26C8C044"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21F31119" w14:textId="7E84C7D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4E39D77" w14:textId="46F38CD3"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2B1C863E" w14:textId="086E4F1A"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0056D238" w14:textId="0ADD40C3"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1DCB4BB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4722426B" w14:textId="77777777" w:rsidTr="00D35CBE">
        <w:trPr>
          <w:trHeight w:val="340"/>
        </w:trPr>
        <w:tc>
          <w:tcPr>
            <w:tcW w:w="981" w:type="pct"/>
            <w:noWrap/>
            <w:vAlign w:val="center"/>
            <w:hideMark/>
          </w:tcPr>
          <w:p w14:paraId="64466D6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 Црни јасен</w:t>
            </w:r>
          </w:p>
        </w:tc>
        <w:tc>
          <w:tcPr>
            <w:tcW w:w="346" w:type="pct"/>
            <w:noWrap/>
            <w:vAlign w:val="center"/>
            <w:hideMark/>
          </w:tcPr>
          <w:p w14:paraId="7CDFB00D" w14:textId="650A21AD"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C71E64C" w14:textId="50BAC376"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89CC9F4" w14:textId="27E96900"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1FC4F0A" w14:textId="406DE464"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770EB5A" w14:textId="52DF9D6E"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7201C8CA" w14:textId="67A75B47"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4980D934" w14:textId="1A65963A"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F19886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41933342" w14:textId="4640E3F8" w:rsidR="00240A03" w:rsidRPr="0057544D" w:rsidRDefault="00240A03" w:rsidP="00D35CBE">
            <w:pPr>
              <w:widowControl/>
              <w:jc w:val="center"/>
              <w:rPr>
                <w:color w:val="000000"/>
                <w:sz w:val="20"/>
                <w:szCs w:val="20"/>
                <w:lang w:val="en-US" w:eastAsia="en-US"/>
              </w:rPr>
            </w:pPr>
          </w:p>
        </w:tc>
      </w:tr>
      <w:tr w:rsidR="00240A03" w:rsidRPr="0057544D" w14:paraId="31DD0E68" w14:textId="77777777" w:rsidTr="00D35CBE">
        <w:trPr>
          <w:trHeight w:val="340"/>
        </w:trPr>
        <w:tc>
          <w:tcPr>
            <w:tcW w:w="981" w:type="pct"/>
            <w:noWrap/>
            <w:vAlign w:val="center"/>
            <w:hideMark/>
          </w:tcPr>
          <w:p w14:paraId="085ADBB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58. Јасика</w:t>
            </w:r>
          </w:p>
        </w:tc>
        <w:tc>
          <w:tcPr>
            <w:tcW w:w="346" w:type="pct"/>
            <w:noWrap/>
            <w:vAlign w:val="center"/>
            <w:hideMark/>
          </w:tcPr>
          <w:p w14:paraId="20ACA579" w14:textId="42768413"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1A54D532" w14:textId="57B5A4B8"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4383A885" w14:textId="6E7CFC2F"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CE4C97D" w14:textId="4BE39301"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0128BB6" w14:textId="748B77F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286B403" w14:textId="2586EA98"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44B4AA56" w14:textId="43E2A05C"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1F77783" w14:textId="682ECCC6"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6DB0C75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0D3B154D" w14:textId="77777777" w:rsidTr="00D35CBE">
        <w:trPr>
          <w:trHeight w:val="340"/>
        </w:trPr>
        <w:tc>
          <w:tcPr>
            <w:tcW w:w="981" w:type="pct"/>
            <w:noWrap/>
            <w:vAlign w:val="center"/>
            <w:hideMark/>
          </w:tcPr>
          <w:p w14:paraId="087E7A8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 Јавор</w:t>
            </w:r>
          </w:p>
        </w:tc>
        <w:tc>
          <w:tcPr>
            <w:tcW w:w="346" w:type="pct"/>
            <w:noWrap/>
            <w:vAlign w:val="center"/>
            <w:hideMark/>
          </w:tcPr>
          <w:p w14:paraId="772F8992" w14:textId="6672C296"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75BDA1E5" w14:textId="5B9FDB98"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06F8B1C6" w14:textId="1EB82DAA"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DC8BBD8" w14:textId="1ABC8543"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8DB08CF" w14:textId="4D511F26"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35EDE802" w14:textId="3C24DD68"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02EA6368" w14:textId="6D4EA822"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74F4359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57B9C804" w14:textId="7D9519E2" w:rsidR="00240A03" w:rsidRPr="0057544D" w:rsidRDefault="00240A03" w:rsidP="00D35CBE">
            <w:pPr>
              <w:widowControl/>
              <w:jc w:val="center"/>
              <w:rPr>
                <w:color w:val="000000"/>
                <w:sz w:val="20"/>
                <w:szCs w:val="20"/>
                <w:lang w:val="en-US" w:eastAsia="en-US"/>
              </w:rPr>
            </w:pPr>
          </w:p>
        </w:tc>
      </w:tr>
      <w:tr w:rsidR="00240A03" w:rsidRPr="0057544D" w14:paraId="7B2D6461" w14:textId="77777777" w:rsidTr="00D35CBE">
        <w:trPr>
          <w:trHeight w:val="340"/>
        </w:trPr>
        <w:tc>
          <w:tcPr>
            <w:tcW w:w="981" w:type="pct"/>
            <w:noWrap/>
            <w:vAlign w:val="center"/>
            <w:hideMark/>
          </w:tcPr>
          <w:p w14:paraId="2EACE84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 Грабић</w:t>
            </w:r>
          </w:p>
        </w:tc>
        <w:tc>
          <w:tcPr>
            <w:tcW w:w="346" w:type="pct"/>
            <w:noWrap/>
            <w:vAlign w:val="center"/>
            <w:hideMark/>
          </w:tcPr>
          <w:p w14:paraId="3A574282" w14:textId="5C0EE4EB"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409F4BD8" w14:textId="4270E1EA"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3A2D7669" w14:textId="7F979FFA"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D2464EB" w14:textId="76E12F14"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78409636" w14:textId="37D81CCF"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0CF85C8" w14:textId="78D6057E"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44C46B7" w14:textId="459D99E0"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D4194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67D89733" w14:textId="4A24FDD1" w:rsidR="00240A03" w:rsidRPr="0057544D" w:rsidRDefault="00240A03" w:rsidP="00D35CBE">
            <w:pPr>
              <w:widowControl/>
              <w:jc w:val="center"/>
              <w:rPr>
                <w:color w:val="000000"/>
                <w:sz w:val="20"/>
                <w:szCs w:val="20"/>
                <w:lang w:val="en-US" w:eastAsia="en-US"/>
              </w:rPr>
            </w:pPr>
          </w:p>
        </w:tc>
      </w:tr>
      <w:tr w:rsidR="00240A03" w:rsidRPr="0057544D" w14:paraId="63871620" w14:textId="77777777" w:rsidTr="00D35CBE">
        <w:trPr>
          <w:trHeight w:val="340"/>
        </w:trPr>
        <w:tc>
          <w:tcPr>
            <w:tcW w:w="981" w:type="pct"/>
            <w:noWrap/>
            <w:vAlign w:val="center"/>
            <w:hideMark/>
          </w:tcPr>
          <w:p w14:paraId="1770C9D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 Млеч</w:t>
            </w:r>
          </w:p>
        </w:tc>
        <w:tc>
          <w:tcPr>
            <w:tcW w:w="346" w:type="pct"/>
            <w:noWrap/>
            <w:vAlign w:val="center"/>
            <w:hideMark/>
          </w:tcPr>
          <w:p w14:paraId="5CFAEBAE" w14:textId="082A13CB"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130581E" w14:textId="5146168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56B12B92" w14:textId="08DC2E31"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65E1747A" w14:textId="01E4B0CC"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153E5081" w14:textId="3D5F2EEB"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12A312B9" w14:textId="0797B8AE"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511FCFB" w14:textId="6294A461"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E22DE6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4ABA2E17" w14:textId="7B730DC7" w:rsidR="00240A03" w:rsidRPr="0057544D" w:rsidRDefault="00240A03" w:rsidP="00D35CBE">
            <w:pPr>
              <w:widowControl/>
              <w:jc w:val="center"/>
              <w:rPr>
                <w:color w:val="000000"/>
                <w:sz w:val="20"/>
                <w:szCs w:val="20"/>
                <w:lang w:val="en-US" w:eastAsia="en-US"/>
              </w:rPr>
            </w:pPr>
          </w:p>
        </w:tc>
      </w:tr>
      <w:tr w:rsidR="00240A03" w:rsidRPr="0057544D" w14:paraId="6E9A5960" w14:textId="77777777" w:rsidTr="00D35CBE">
        <w:trPr>
          <w:trHeight w:val="340"/>
        </w:trPr>
        <w:tc>
          <w:tcPr>
            <w:tcW w:w="981" w:type="pct"/>
            <w:noWrap/>
            <w:vAlign w:val="center"/>
            <w:hideMark/>
          </w:tcPr>
          <w:p w14:paraId="5068A76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99. Брекиња</w:t>
            </w:r>
          </w:p>
        </w:tc>
        <w:tc>
          <w:tcPr>
            <w:tcW w:w="346" w:type="pct"/>
            <w:noWrap/>
            <w:vAlign w:val="center"/>
            <w:hideMark/>
          </w:tcPr>
          <w:p w14:paraId="59EC370C" w14:textId="07E484C1"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5608AC83" w14:textId="64C5A485"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5CEFFAC" w14:textId="0D457C4E"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11333A69" w14:textId="3DBE64B9"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75548836" w14:textId="4C2AE360"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6FA770E" w14:textId="2461AF5F"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1B61C3F" w14:textId="52918CA7"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12664D4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79AFF6C2" w14:textId="34CDC4E6" w:rsidR="00240A03" w:rsidRPr="0057544D" w:rsidRDefault="00240A03" w:rsidP="00D35CBE">
            <w:pPr>
              <w:widowControl/>
              <w:jc w:val="center"/>
              <w:rPr>
                <w:color w:val="000000"/>
                <w:sz w:val="20"/>
                <w:szCs w:val="20"/>
                <w:lang w:val="en-US" w:eastAsia="en-US"/>
              </w:rPr>
            </w:pPr>
          </w:p>
        </w:tc>
      </w:tr>
      <w:tr w:rsidR="00240A03" w:rsidRPr="0057544D" w14:paraId="3C30B560" w14:textId="77777777" w:rsidTr="00D35CBE">
        <w:trPr>
          <w:trHeight w:val="340"/>
        </w:trPr>
        <w:tc>
          <w:tcPr>
            <w:tcW w:w="981" w:type="pct"/>
            <w:noWrap/>
            <w:vAlign w:val="center"/>
            <w:hideMark/>
          </w:tcPr>
          <w:p w14:paraId="32639D1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 Остали меки лишћари</w:t>
            </w:r>
          </w:p>
        </w:tc>
        <w:tc>
          <w:tcPr>
            <w:tcW w:w="346" w:type="pct"/>
            <w:noWrap/>
            <w:vAlign w:val="center"/>
            <w:hideMark/>
          </w:tcPr>
          <w:p w14:paraId="328ED792" w14:textId="55078A6A"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CF0CFCF" w14:textId="1D55DCB3"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D6114E3" w14:textId="020090DA"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06B1665" w14:textId="6AC1BC28"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2746D093" w14:textId="255C36E2"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2BC4D80" w14:textId="5DB2393E"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6CF61262" w14:textId="194AE1C2"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72C2AE5" w14:textId="68C387F8"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34765F3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494A2F51" w14:textId="77777777" w:rsidTr="00D35CBE">
        <w:trPr>
          <w:trHeight w:val="340"/>
        </w:trPr>
        <w:tc>
          <w:tcPr>
            <w:tcW w:w="981" w:type="pct"/>
            <w:noWrap/>
            <w:vAlign w:val="center"/>
            <w:hideMark/>
          </w:tcPr>
          <w:p w14:paraId="33AAF44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 Црна јова</w:t>
            </w:r>
          </w:p>
        </w:tc>
        <w:tc>
          <w:tcPr>
            <w:tcW w:w="346" w:type="pct"/>
            <w:noWrap/>
            <w:vAlign w:val="center"/>
            <w:hideMark/>
          </w:tcPr>
          <w:p w14:paraId="4069F773" w14:textId="304433A6"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C46BE56" w14:textId="437E3920"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0100AEA1" w14:textId="5C6267F3"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1238119C" w14:textId="463AC1A0"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0C084D37" w14:textId="5722E3A0"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3586F728" w14:textId="70835C6B"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15C49642" w14:textId="7A7D7944"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1C5202B" w14:textId="3AA22468"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726FE2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7B984D4B" w14:textId="77777777" w:rsidTr="00D35CBE">
        <w:trPr>
          <w:trHeight w:val="340"/>
        </w:trPr>
        <w:tc>
          <w:tcPr>
            <w:tcW w:w="981" w:type="pct"/>
            <w:noWrap/>
            <w:vAlign w:val="center"/>
            <w:hideMark/>
          </w:tcPr>
          <w:p w14:paraId="3E0613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 Домаћи орах</w:t>
            </w:r>
          </w:p>
        </w:tc>
        <w:tc>
          <w:tcPr>
            <w:tcW w:w="346" w:type="pct"/>
            <w:noWrap/>
            <w:vAlign w:val="center"/>
            <w:hideMark/>
          </w:tcPr>
          <w:p w14:paraId="0A34CC2C" w14:textId="795B899D"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6896105" w14:textId="47BB3216"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7F5BB6A8" w14:textId="737D5F1D"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C7B53EC" w14:textId="2BB6D5AB"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224F7F8B" w14:textId="202FDDF6"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EDCC63F" w14:textId="6762DBDD"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56AE350E" w14:textId="5699A1A6"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74362F9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5DCC2445" w14:textId="5EDB3A84" w:rsidR="00240A03" w:rsidRPr="0057544D" w:rsidRDefault="00240A03" w:rsidP="00D35CBE">
            <w:pPr>
              <w:widowControl/>
              <w:jc w:val="center"/>
              <w:rPr>
                <w:color w:val="000000"/>
                <w:sz w:val="20"/>
                <w:szCs w:val="20"/>
                <w:lang w:val="en-US" w:eastAsia="en-US"/>
              </w:rPr>
            </w:pPr>
          </w:p>
        </w:tc>
      </w:tr>
      <w:tr w:rsidR="00240A03" w:rsidRPr="0057544D" w14:paraId="7D620736" w14:textId="77777777" w:rsidTr="00D35CBE">
        <w:trPr>
          <w:trHeight w:val="340"/>
        </w:trPr>
        <w:tc>
          <w:tcPr>
            <w:tcW w:w="981" w:type="pct"/>
            <w:noWrap/>
            <w:vAlign w:val="center"/>
            <w:hideMark/>
          </w:tcPr>
          <w:p w14:paraId="1CDA3B7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346" w:type="pct"/>
            <w:noWrap/>
            <w:vAlign w:val="center"/>
            <w:hideMark/>
          </w:tcPr>
          <w:p w14:paraId="7B2842EE" w14:textId="1B60B24C"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529CAA95" w14:textId="67A4C701"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5F48F55C" w14:textId="37735073"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CF9C575" w14:textId="5DE21282"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518D6B8" w14:textId="44ECF10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4F23A0C" w14:textId="50E841CF"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5BA992BC" w14:textId="793183FA"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136F0E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269A0296" w14:textId="7BA10F98" w:rsidR="00240A03" w:rsidRPr="0057544D" w:rsidRDefault="00240A03" w:rsidP="00D35CBE">
            <w:pPr>
              <w:widowControl/>
              <w:jc w:val="center"/>
              <w:rPr>
                <w:color w:val="000000"/>
                <w:sz w:val="20"/>
                <w:szCs w:val="20"/>
                <w:lang w:val="en-US" w:eastAsia="en-US"/>
              </w:rPr>
            </w:pPr>
          </w:p>
        </w:tc>
      </w:tr>
      <w:tr w:rsidR="00240A03" w:rsidRPr="0057544D" w14:paraId="42A38420" w14:textId="77777777" w:rsidTr="00D35CBE">
        <w:trPr>
          <w:trHeight w:val="340"/>
        </w:trPr>
        <w:tc>
          <w:tcPr>
            <w:tcW w:w="981" w:type="pct"/>
            <w:noWrap/>
            <w:vAlign w:val="center"/>
            <w:hideMark/>
          </w:tcPr>
          <w:p w14:paraId="34BB90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346" w:type="pct"/>
            <w:noWrap/>
            <w:vAlign w:val="center"/>
            <w:hideMark/>
          </w:tcPr>
          <w:p w14:paraId="1AB04314" w14:textId="6CE02B22"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770A07DD" w14:textId="6EE3AD5C"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56DCB2ED" w14:textId="2F7EA5EC"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6BC921DC" w14:textId="28B0202F"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1E24E71D" w14:textId="07CF6F90"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8C3167C" w14:textId="3BF79B8A"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3F424972" w14:textId="2516C7C3"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D086F4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77A2FBD1" w14:textId="75FA5A61" w:rsidR="00240A03" w:rsidRPr="0057544D" w:rsidRDefault="00240A03" w:rsidP="00D35CBE">
            <w:pPr>
              <w:widowControl/>
              <w:jc w:val="center"/>
              <w:rPr>
                <w:color w:val="000000"/>
                <w:sz w:val="20"/>
                <w:szCs w:val="20"/>
                <w:lang w:val="en-US" w:eastAsia="en-US"/>
              </w:rPr>
            </w:pPr>
          </w:p>
        </w:tc>
      </w:tr>
      <w:tr w:rsidR="00240A03" w:rsidRPr="0057544D" w14:paraId="27B03E06" w14:textId="77777777" w:rsidTr="00D35CBE">
        <w:trPr>
          <w:trHeight w:val="340"/>
        </w:trPr>
        <w:tc>
          <w:tcPr>
            <w:tcW w:w="981" w:type="pct"/>
            <w:noWrap/>
            <w:vAlign w:val="center"/>
            <w:hideMark/>
          </w:tcPr>
          <w:p w14:paraId="16109B9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346" w:type="pct"/>
            <w:noWrap/>
            <w:vAlign w:val="center"/>
            <w:hideMark/>
          </w:tcPr>
          <w:p w14:paraId="162CB849" w14:textId="206A3393"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4CA67B3F" w14:textId="25495D74"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9D2F89A" w14:textId="0A92F6D2"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1D98082F" w14:textId="43139B4C"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C7EBD8D" w14:textId="6239979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53AB931" w14:textId="567A362E"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48DF6717" w14:textId="297D5BE1"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D82B279" w14:textId="493A800F"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5A05B2F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3020</w:t>
            </w:r>
          </w:p>
        </w:tc>
      </w:tr>
      <w:tr w:rsidR="00240A03" w:rsidRPr="0057544D" w14:paraId="548105EC" w14:textId="77777777" w:rsidTr="00D35CBE">
        <w:trPr>
          <w:trHeight w:val="340"/>
        </w:trPr>
        <w:tc>
          <w:tcPr>
            <w:tcW w:w="981" w:type="pct"/>
            <w:noWrap/>
            <w:vAlign w:val="center"/>
            <w:hideMark/>
          </w:tcPr>
          <w:p w14:paraId="2F4822C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346" w:type="pct"/>
            <w:noWrap/>
            <w:vAlign w:val="center"/>
            <w:hideMark/>
          </w:tcPr>
          <w:p w14:paraId="7D6BFC45" w14:textId="644F9790"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2B9CF30" w14:textId="5C766087"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1D4E427A" w14:textId="4462067D"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5E58F439" w14:textId="7F9FD561"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159E0780" w14:textId="31C9E0A0"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A927657" w14:textId="28BB33AB"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0FD2D454" w14:textId="30B9DCEC"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2628637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767DD5D3" w14:textId="655D0D3E" w:rsidR="00240A03" w:rsidRPr="0057544D" w:rsidRDefault="00240A03" w:rsidP="00D35CBE">
            <w:pPr>
              <w:widowControl/>
              <w:jc w:val="center"/>
              <w:rPr>
                <w:color w:val="000000"/>
                <w:sz w:val="20"/>
                <w:szCs w:val="20"/>
                <w:lang w:val="en-US" w:eastAsia="en-US"/>
              </w:rPr>
            </w:pPr>
          </w:p>
        </w:tc>
      </w:tr>
      <w:tr w:rsidR="00240A03" w:rsidRPr="0057544D" w14:paraId="3A5E9260" w14:textId="77777777" w:rsidTr="00D35CBE">
        <w:trPr>
          <w:trHeight w:val="340"/>
        </w:trPr>
        <w:tc>
          <w:tcPr>
            <w:tcW w:w="981" w:type="pct"/>
            <w:noWrap/>
            <w:vAlign w:val="center"/>
            <w:hideMark/>
          </w:tcPr>
          <w:p w14:paraId="74CD1BC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346" w:type="pct"/>
            <w:noWrap/>
            <w:vAlign w:val="center"/>
            <w:hideMark/>
          </w:tcPr>
          <w:p w14:paraId="7BAE9FF7" w14:textId="3DD1F69D"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753BB373" w14:textId="3AEEBEE0"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0E603233" w14:textId="741D690B"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1B7285E7" w14:textId="2753CAC0"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1387AB50" w14:textId="5495F60D"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6C3DEF9" w14:textId="180D2372"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334DD82A" w14:textId="4B159445"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C6A97B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304AA311" w14:textId="15E5FC54" w:rsidR="00240A03" w:rsidRPr="0057544D" w:rsidRDefault="00240A03" w:rsidP="00D35CBE">
            <w:pPr>
              <w:widowControl/>
              <w:jc w:val="center"/>
              <w:rPr>
                <w:color w:val="000000"/>
                <w:sz w:val="20"/>
                <w:szCs w:val="20"/>
                <w:lang w:val="en-US" w:eastAsia="en-US"/>
              </w:rPr>
            </w:pPr>
          </w:p>
        </w:tc>
      </w:tr>
      <w:tr w:rsidR="00240A03" w:rsidRPr="0057544D" w14:paraId="5380CD3F" w14:textId="77777777" w:rsidTr="00D35CBE">
        <w:trPr>
          <w:trHeight w:val="340"/>
        </w:trPr>
        <w:tc>
          <w:tcPr>
            <w:tcW w:w="981" w:type="pct"/>
            <w:noWrap/>
            <w:vAlign w:val="center"/>
            <w:hideMark/>
          </w:tcPr>
          <w:p w14:paraId="5922467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346" w:type="pct"/>
            <w:noWrap/>
            <w:vAlign w:val="center"/>
            <w:hideMark/>
          </w:tcPr>
          <w:p w14:paraId="12F70C8B" w14:textId="330DCD27"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AA8EFE3" w14:textId="33841235"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E07A491" w14:textId="6CBB4834"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64124FD" w14:textId="67CDE1A2"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3C3507B4" w14:textId="6055EFA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9755FBA" w14:textId="5BD881EF"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06E64C86" w14:textId="1BFD8F9C"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C125E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77AD6ECE" w14:textId="697B08B8" w:rsidR="00240A03" w:rsidRPr="0057544D" w:rsidRDefault="00240A03" w:rsidP="00D35CBE">
            <w:pPr>
              <w:widowControl/>
              <w:jc w:val="center"/>
              <w:rPr>
                <w:color w:val="000000"/>
                <w:sz w:val="20"/>
                <w:szCs w:val="20"/>
                <w:lang w:val="en-US" w:eastAsia="en-US"/>
              </w:rPr>
            </w:pPr>
          </w:p>
        </w:tc>
      </w:tr>
      <w:tr w:rsidR="00240A03" w:rsidRPr="0057544D" w14:paraId="21095C03" w14:textId="77777777" w:rsidTr="00D35CBE">
        <w:trPr>
          <w:trHeight w:val="340"/>
        </w:trPr>
        <w:tc>
          <w:tcPr>
            <w:tcW w:w="981" w:type="pct"/>
            <w:noWrap/>
            <w:vAlign w:val="center"/>
            <w:hideMark/>
          </w:tcPr>
          <w:p w14:paraId="0F4EBF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94. Јаребика</w:t>
            </w:r>
          </w:p>
        </w:tc>
        <w:tc>
          <w:tcPr>
            <w:tcW w:w="346" w:type="pct"/>
            <w:noWrap/>
            <w:vAlign w:val="center"/>
            <w:hideMark/>
          </w:tcPr>
          <w:p w14:paraId="5B220EF7" w14:textId="300A6BC3"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44A50999" w14:textId="1AD4E76B"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0A6E13B1" w14:textId="74BEA399"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3BF6305D" w14:textId="50971978"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6EAA2910" w14:textId="4FB8F838"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10F63D62" w14:textId="06175E34"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519D81BD" w14:textId="4985ACE8"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2286FEC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4197</w:t>
            </w:r>
          </w:p>
        </w:tc>
        <w:tc>
          <w:tcPr>
            <w:tcW w:w="492" w:type="pct"/>
            <w:noWrap/>
            <w:vAlign w:val="center"/>
            <w:hideMark/>
          </w:tcPr>
          <w:p w14:paraId="2FE937AB" w14:textId="28472D14" w:rsidR="00240A03" w:rsidRPr="0057544D" w:rsidRDefault="00240A03" w:rsidP="00D35CBE">
            <w:pPr>
              <w:widowControl/>
              <w:jc w:val="center"/>
              <w:rPr>
                <w:color w:val="000000"/>
                <w:sz w:val="20"/>
                <w:szCs w:val="20"/>
                <w:lang w:val="en-US" w:eastAsia="en-US"/>
              </w:rPr>
            </w:pPr>
          </w:p>
        </w:tc>
      </w:tr>
      <w:tr w:rsidR="00240A03" w:rsidRPr="0057544D" w14:paraId="3FAFD288" w14:textId="77777777" w:rsidTr="00D35CBE">
        <w:trPr>
          <w:trHeight w:val="340"/>
        </w:trPr>
        <w:tc>
          <w:tcPr>
            <w:tcW w:w="981" w:type="pct"/>
            <w:noWrap/>
            <w:vAlign w:val="center"/>
            <w:hideMark/>
          </w:tcPr>
          <w:p w14:paraId="7F1B9E1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 Црни бор</w:t>
            </w:r>
          </w:p>
        </w:tc>
        <w:tc>
          <w:tcPr>
            <w:tcW w:w="346" w:type="pct"/>
            <w:noWrap/>
            <w:vAlign w:val="center"/>
            <w:hideMark/>
          </w:tcPr>
          <w:p w14:paraId="618D426E" w14:textId="4D992837"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033A60E3" w14:textId="07A8988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71A39FA8" w14:textId="69F13981"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2D30DCE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7984</w:t>
            </w:r>
          </w:p>
        </w:tc>
        <w:tc>
          <w:tcPr>
            <w:tcW w:w="418" w:type="pct"/>
            <w:noWrap/>
            <w:vAlign w:val="center"/>
            <w:hideMark/>
          </w:tcPr>
          <w:p w14:paraId="469777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6522</w:t>
            </w:r>
          </w:p>
        </w:tc>
        <w:tc>
          <w:tcPr>
            <w:tcW w:w="450" w:type="pct"/>
            <w:noWrap/>
            <w:vAlign w:val="center"/>
            <w:hideMark/>
          </w:tcPr>
          <w:p w14:paraId="3BDD387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w:t>
            </w:r>
          </w:p>
        </w:tc>
        <w:tc>
          <w:tcPr>
            <w:tcW w:w="746" w:type="pct"/>
            <w:noWrap/>
            <w:vAlign w:val="center"/>
            <w:hideMark/>
          </w:tcPr>
          <w:p w14:paraId="30CCF4E5" w14:textId="6637F35C"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1DBB4BB" w14:textId="0B800709"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24B144F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r w:rsidR="00240A03" w:rsidRPr="0057544D" w14:paraId="2876B987" w14:textId="77777777" w:rsidTr="00D35CBE">
        <w:trPr>
          <w:trHeight w:val="340"/>
        </w:trPr>
        <w:tc>
          <w:tcPr>
            <w:tcW w:w="981" w:type="pct"/>
            <w:noWrap/>
            <w:vAlign w:val="center"/>
            <w:hideMark/>
          </w:tcPr>
          <w:p w14:paraId="572C8F9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68. Смрча</w:t>
            </w:r>
          </w:p>
        </w:tc>
        <w:tc>
          <w:tcPr>
            <w:tcW w:w="346" w:type="pct"/>
            <w:noWrap/>
            <w:vAlign w:val="center"/>
            <w:hideMark/>
          </w:tcPr>
          <w:p w14:paraId="638D41B6" w14:textId="499AAC5A"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D1EC340" w14:textId="4DD2C87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603549D0" w14:textId="2A6274C6"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775D890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7984</w:t>
            </w:r>
          </w:p>
        </w:tc>
        <w:tc>
          <w:tcPr>
            <w:tcW w:w="418" w:type="pct"/>
            <w:noWrap/>
            <w:vAlign w:val="center"/>
            <w:hideMark/>
          </w:tcPr>
          <w:p w14:paraId="5A5FA56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6522</w:t>
            </w:r>
          </w:p>
        </w:tc>
        <w:tc>
          <w:tcPr>
            <w:tcW w:w="450" w:type="pct"/>
            <w:noWrap/>
            <w:vAlign w:val="center"/>
            <w:hideMark/>
          </w:tcPr>
          <w:p w14:paraId="2259D0B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w:t>
            </w:r>
          </w:p>
        </w:tc>
        <w:tc>
          <w:tcPr>
            <w:tcW w:w="746" w:type="pct"/>
            <w:noWrap/>
            <w:vAlign w:val="center"/>
            <w:hideMark/>
          </w:tcPr>
          <w:p w14:paraId="6AA8C3F6" w14:textId="1E269218"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67729925" w14:textId="48BF651B"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326A060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r w:rsidR="00240A03" w:rsidRPr="0057544D" w14:paraId="0EDBC872" w14:textId="77777777" w:rsidTr="00D35CBE">
        <w:trPr>
          <w:trHeight w:val="340"/>
        </w:trPr>
        <w:tc>
          <w:tcPr>
            <w:tcW w:w="981" w:type="pct"/>
            <w:noWrap/>
            <w:vAlign w:val="center"/>
            <w:hideMark/>
          </w:tcPr>
          <w:p w14:paraId="6DB8283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 Боровац</w:t>
            </w:r>
          </w:p>
        </w:tc>
        <w:tc>
          <w:tcPr>
            <w:tcW w:w="346" w:type="pct"/>
            <w:noWrap/>
            <w:vAlign w:val="center"/>
            <w:hideMark/>
          </w:tcPr>
          <w:p w14:paraId="4CEC8ED7" w14:textId="71969419"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2A30B07D" w14:textId="38BC7460"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28EF71D8" w14:textId="30C952EE"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4EF3B6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7984</w:t>
            </w:r>
          </w:p>
        </w:tc>
        <w:tc>
          <w:tcPr>
            <w:tcW w:w="418" w:type="pct"/>
            <w:noWrap/>
            <w:vAlign w:val="center"/>
            <w:hideMark/>
          </w:tcPr>
          <w:p w14:paraId="68C74A7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6522</w:t>
            </w:r>
          </w:p>
        </w:tc>
        <w:tc>
          <w:tcPr>
            <w:tcW w:w="450" w:type="pct"/>
            <w:noWrap/>
            <w:vAlign w:val="center"/>
            <w:hideMark/>
          </w:tcPr>
          <w:p w14:paraId="407FB15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w:t>
            </w:r>
          </w:p>
        </w:tc>
        <w:tc>
          <w:tcPr>
            <w:tcW w:w="746" w:type="pct"/>
            <w:noWrap/>
            <w:vAlign w:val="center"/>
            <w:hideMark/>
          </w:tcPr>
          <w:p w14:paraId="7DC2F360" w14:textId="367F35F3"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3AFFA07D" w14:textId="49457BAD"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7BBCA39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r w:rsidR="00240A03" w:rsidRPr="0057544D" w14:paraId="44A085A3" w14:textId="77777777" w:rsidTr="00D35CBE">
        <w:trPr>
          <w:trHeight w:val="340"/>
        </w:trPr>
        <w:tc>
          <w:tcPr>
            <w:tcW w:w="981" w:type="pct"/>
            <w:noWrap/>
            <w:vAlign w:val="center"/>
            <w:hideMark/>
          </w:tcPr>
          <w:p w14:paraId="20A57E1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 Дуглазија</w:t>
            </w:r>
          </w:p>
        </w:tc>
        <w:tc>
          <w:tcPr>
            <w:tcW w:w="346" w:type="pct"/>
            <w:noWrap/>
            <w:vAlign w:val="center"/>
            <w:hideMark/>
          </w:tcPr>
          <w:p w14:paraId="07E295BE" w14:textId="09A671DE"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1A9750A6" w14:textId="516B1934"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39FDB3BE" w14:textId="14B2CBA4"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54E545C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7984</w:t>
            </w:r>
          </w:p>
        </w:tc>
        <w:tc>
          <w:tcPr>
            <w:tcW w:w="418" w:type="pct"/>
            <w:noWrap/>
            <w:vAlign w:val="center"/>
            <w:hideMark/>
          </w:tcPr>
          <w:p w14:paraId="7AB2E79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6522</w:t>
            </w:r>
          </w:p>
        </w:tc>
        <w:tc>
          <w:tcPr>
            <w:tcW w:w="450" w:type="pct"/>
            <w:noWrap/>
            <w:vAlign w:val="center"/>
            <w:hideMark/>
          </w:tcPr>
          <w:p w14:paraId="3C6C69B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w:t>
            </w:r>
          </w:p>
        </w:tc>
        <w:tc>
          <w:tcPr>
            <w:tcW w:w="746" w:type="pct"/>
            <w:noWrap/>
            <w:vAlign w:val="center"/>
            <w:hideMark/>
          </w:tcPr>
          <w:p w14:paraId="261FAEA7" w14:textId="2A3B0DB3"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287C001B" w14:textId="36894B91"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381CD19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r w:rsidR="00240A03" w:rsidRPr="0057544D" w14:paraId="2DFA92C9" w14:textId="77777777" w:rsidTr="00D35CBE">
        <w:trPr>
          <w:trHeight w:val="340"/>
        </w:trPr>
        <w:tc>
          <w:tcPr>
            <w:tcW w:w="981" w:type="pct"/>
            <w:noWrap/>
            <w:vAlign w:val="center"/>
            <w:hideMark/>
          </w:tcPr>
          <w:p w14:paraId="5D338F8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67. Јела</w:t>
            </w:r>
          </w:p>
        </w:tc>
        <w:tc>
          <w:tcPr>
            <w:tcW w:w="346" w:type="pct"/>
            <w:noWrap/>
            <w:vAlign w:val="center"/>
            <w:hideMark/>
          </w:tcPr>
          <w:p w14:paraId="1E157181" w14:textId="4C24D4B7"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7B01E55" w14:textId="3C013E8E"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7A886CC1" w14:textId="16C9B1C5"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5EC12C0F" w14:textId="52B5806C"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33C436B5" w14:textId="180C8F5F"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9738FE1" w14:textId="34E4E4B6"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31636136" w14:textId="4C26F29B"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C95307B" w14:textId="0D361202"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1271ACB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r w:rsidR="00240A03" w:rsidRPr="0057544D" w14:paraId="3764B02F" w14:textId="77777777" w:rsidTr="00D35CBE">
        <w:trPr>
          <w:trHeight w:val="340"/>
        </w:trPr>
        <w:tc>
          <w:tcPr>
            <w:tcW w:w="981" w:type="pct"/>
            <w:noWrap/>
            <w:vAlign w:val="center"/>
            <w:hideMark/>
          </w:tcPr>
          <w:p w14:paraId="00DE015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 Бели бор</w:t>
            </w:r>
          </w:p>
        </w:tc>
        <w:tc>
          <w:tcPr>
            <w:tcW w:w="346" w:type="pct"/>
            <w:noWrap/>
            <w:vAlign w:val="center"/>
            <w:hideMark/>
          </w:tcPr>
          <w:p w14:paraId="5FE7062E" w14:textId="6E5D8734" w:rsidR="00240A03" w:rsidRPr="0057544D" w:rsidRDefault="00240A03" w:rsidP="00D35CBE">
            <w:pPr>
              <w:widowControl/>
              <w:jc w:val="center"/>
              <w:rPr>
                <w:color w:val="000000"/>
                <w:sz w:val="20"/>
                <w:szCs w:val="20"/>
                <w:lang w:val="en-US" w:eastAsia="en-US"/>
              </w:rPr>
            </w:pPr>
          </w:p>
        </w:tc>
        <w:tc>
          <w:tcPr>
            <w:tcW w:w="346" w:type="pct"/>
            <w:noWrap/>
            <w:vAlign w:val="center"/>
            <w:hideMark/>
          </w:tcPr>
          <w:p w14:paraId="3CE4F1CC" w14:textId="1518C3BD" w:rsidR="00240A03" w:rsidRPr="0057544D" w:rsidRDefault="00240A03" w:rsidP="00D35CBE">
            <w:pPr>
              <w:widowControl/>
              <w:jc w:val="center"/>
              <w:rPr>
                <w:color w:val="000000"/>
                <w:sz w:val="20"/>
                <w:szCs w:val="20"/>
                <w:lang w:val="en-US" w:eastAsia="en-US"/>
              </w:rPr>
            </w:pPr>
          </w:p>
        </w:tc>
        <w:tc>
          <w:tcPr>
            <w:tcW w:w="169" w:type="pct"/>
            <w:noWrap/>
            <w:vAlign w:val="center"/>
            <w:hideMark/>
          </w:tcPr>
          <w:p w14:paraId="361CF14F" w14:textId="7219E839" w:rsidR="00240A03" w:rsidRPr="0057544D" w:rsidRDefault="00240A03" w:rsidP="00D35CBE">
            <w:pPr>
              <w:widowControl/>
              <w:jc w:val="center"/>
              <w:rPr>
                <w:color w:val="000000"/>
                <w:sz w:val="20"/>
                <w:szCs w:val="20"/>
                <w:lang w:val="en-US" w:eastAsia="en-US"/>
              </w:rPr>
            </w:pPr>
          </w:p>
        </w:tc>
        <w:tc>
          <w:tcPr>
            <w:tcW w:w="385" w:type="pct"/>
            <w:noWrap/>
            <w:vAlign w:val="center"/>
            <w:hideMark/>
          </w:tcPr>
          <w:p w14:paraId="0F622125" w14:textId="66EEC63F" w:rsidR="00240A03" w:rsidRPr="0057544D" w:rsidRDefault="00240A03" w:rsidP="00D35CBE">
            <w:pPr>
              <w:widowControl/>
              <w:jc w:val="center"/>
              <w:rPr>
                <w:color w:val="000000"/>
                <w:sz w:val="20"/>
                <w:szCs w:val="20"/>
                <w:lang w:val="en-US" w:eastAsia="en-US"/>
              </w:rPr>
            </w:pPr>
          </w:p>
        </w:tc>
        <w:tc>
          <w:tcPr>
            <w:tcW w:w="418" w:type="pct"/>
            <w:noWrap/>
            <w:vAlign w:val="center"/>
            <w:hideMark/>
          </w:tcPr>
          <w:p w14:paraId="429E39D2" w14:textId="71383C52"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B1CFBAA" w14:textId="156F030A" w:rsidR="00240A03" w:rsidRPr="0057544D" w:rsidRDefault="00240A03" w:rsidP="00D35CBE">
            <w:pPr>
              <w:widowControl/>
              <w:jc w:val="center"/>
              <w:rPr>
                <w:color w:val="000000"/>
                <w:sz w:val="20"/>
                <w:szCs w:val="20"/>
                <w:lang w:val="en-US" w:eastAsia="en-US"/>
              </w:rPr>
            </w:pPr>
          </w:p>
        </w:tc>
        <w:tc>
          <w:tcPr>
            <w:tcW w:w="746" w:type="pct"/>
            <w:noWrap/>
            <w:vAlign w:val="center"/>
            <w:hideMark/>
          </w:tcPr>
          <w:p w14:paraId="31EF8273" w14:textId="5ED443D0" w:rsidR="00240A03" w:rsidRPr="0057544D" w:rsidRDefault="00240A03" w:rsidP="00D35CBE">
            <w:pPr>
              <w:widowControl/>
              <w:jc w:val="center"/>
              <w:rPr>
                <w:color w:val="000000"/>
                <w:sz w:val="20"/>
                <w:szCs w:val="20"/>
                <w:lang w:val="en-US" w:eastAsia="en-US"/>
              </w:rPr>
            </w:pPr>
          </w:p>
        </w:tc>
        <w:tc>
          <w:tcPr>
            <w:tcW w:w="667" w:type="pct"/>
            <w:noWrap/>
            <w:vAlign w:val="center"/>
            <w:hideMark/>
          </w:tcPr>
          <w:p w14:paraId="4C6C3983" w14:textId="103A70B6" w:rsidR="00240A03" w:rsidRPr="0057544D" w:rsidRDefault="00240A03" w:rsidP="00D35CBE">
            <w:pPr>
              <w:widowControl/>
              <w:jc w:val="center"/>
              <w:rPr>
                <w:color w:val="000000"/>
                <w:sz w:val="20"/>
                <w:szCs w:val="20"/>
                <w:lang w:val="en-US" w:eastAsia="en-US"/>
              </w:rPr>
            </w:pPr>
          </w:p>
        </w:tc>
        <w:tc>
          <w:tcPr>
            <w:tcW w:w="492" w:type="pct"/>
            <w:noWrap/>
            <w:vAlign w:val="center"/>
            <w:hideMark/>
          </w:tcPr>
          <w:p w14:paraId="6EE738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4092</w:t>
            </w:r>
          </w:p>
        </w:tc>
      </w:tr>
    </w:tbl>
    <w:p w14:paraId="2CC7CE05" w14:textId="77777777" w:rsidR="00240A03" w:rsidRPr="0057544D" w:rsidRDefault="00240A03" w:rsidP="00240A03">
      <w:pPr>
        <w:rPr>
          <w:lang w:val="sr-Cyrl-RS" w:eastAsia="en-US"/>
        </w:rPr>
      </w:pPr>
    </w:p>
    <w:p w14:paraId="08377295" w14:textId="77777777" w:rsidR="00240A03" w:rsidRPr="0057544D" w:rsidRDefault="00240A03" w:rsidP="00240A03">
      <w:pPr>
        <w:pStyle w:val="Quote"/>
        <w:rPr>
          <w:lang w:val="sr-Cyrl-RS"/>
        </w:rPr>
      </w:pPr>
      <w:r w:rsidRPr="0057544D">
        <w:rPr>
          <w:lang w:val="sr-Cyrl-RS"/>
        </w:rPr>
        <w:t>Табела 39. Укупна сортиментна вредност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204"/>
        <w:gridCol w:w="1204"/>
        <w:gridCol w:w="681"/>
        <w:gridCol w:w="1322"/>
        <w:gridCol w:w="1322"/>
        <w:gridCol w:w="1322"/>
        <w:gridCol w:w="1836"/>
        <w:gridCol w:w="1901"/>
        <w:gridCol w:w="1640"/>
        <w:gridCol w:w="1204"/>
        <w:gridCol w:w="2163"/>
        <w:gridCol w:w="1632"/>
      </w:tblGrid>
      <w:tr w:rsidR="00240A03" w:rsidRPr="0057544D" w14:paraId="3695E1CA" w14:textId="77777777" w:rsidTr="00D35CBE">
        <w:trPr>
          <w:trHeight w:val="340"/>
          <w:tblHeader/>
        </w:trPr>
        <w:tc>
          <w:tcPr>
            <w:tcW w:w="728" w:type="pct"/>
            <w:vMerge w:val="restart"/>
            <w:shd w:val="clear" w:color="000000" w:fill="C0C0C0"/>
            <w:noWrap/>
            <w:vAlign w:val="center"/>
            <w:hideMark/>
          </w:tcPr>
          <w:p w14:paraId="52336CA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Врста дрвећа</w:t>
            </w:r>
          </w:p>
        </w:tc>
        <w:tc>
          <w:tcPr>
            <w:tcW w:w="4272" w:type="pct"/>
            <w:gridSpan w:val="12"/>
            <w:shd w:val="clear" w:color="000000" w:fill="C0C0C0"/>
            <w:noWrap/>
            <w:vAlign w:val="center"/>
            <w:hideMark/>
          </w:tcPr>
          <w:p w14:paraId="19DC618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240A03" w:rsidRPr="0057544D" w14:paraId="04C6C148" w14:textId="77777777" w:rsidTr="00D35CBE">
        <w:trPr>
          <w:trHeight w:val="340"/>
          <w:tblHeader/>
        </w:trPr>
        <w:tc>
          <w:tcPr>
            <w:tcW w:w="728" w:type="pct"/>
            <w:vMerge/>
            <w:vAlign w:val="center"/>
            <w:hideMark/>
          </w:tcPr>
          <w:p w14:paraId="4D548630" w14:textId="77777777" w:rsidR="00240A03" w:rsidRPr="0057544D" w:rsidRDefault="00240A03" w:rsidP="00D35CBE">
            <w:pPr>
              <w:widowControl/>
              <w:jc w:val="center"/>
              <w:rPr>
                <w:b/>
                <w:bCs/>
                <w:color w:val="000000"/>
                <w:sz w:val="20"/>
                <w:szCs w:val="20"/>
                <w:lang w:val="en-US" w:eastAsia="en-US"/>
              </w:rPr>
            </w:pPr>
          </w:p>
        </w:tc>
        <w:tc>
          <w:tcPr>
            <w:tcW w:w="295" w:type="pct"/>
            <w:shd w:val="clear" w:color="000000" w:fill="C0C0C0"/>
            <w:noWrap/>
            <w:vAlign w:val="center"/>
            <w:hideMark/>
          </w:tcPr>
          <w:p w14:paraId="3EACBF3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Ф</w:t>
            </w:r>
          </w:p>
        </w:tc>
        <w:tc>
          <w:tcPr>
            <w:tcW w:w="295" w:type="pct"/>
            <w:shd w:val="clear" w:color="000000" w:fill="C0C0C0"/>
            <w:noWrap/>
            <w:vAlign w:val="center"/>
            <w:hideMark/>
          </w:tcPr>
          <w:p w14:paraId="042FC04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w:t>
            </w:r>
          </w:p>
        </w:tc>
        <w:tc>
          <w:tcPr>
            <w:tcW w:w="167" w:type="pct"/>
            <w:shd w:val="clear" w:color="000000" w:fill="C0C0C0"/>
            <w:noWrap/>
            <w:vAlign w:val="center"/>
            <w:hideMark/>
          </w:tcPr>
          <w:p w14:paraId="36EF1DF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К</w:t>
            </w:r>
          </w:p>
        </w:tc>
        <w:tc>
          <w:tcPr>
            <w:tcW w:w="324" w:type="pct"/>
            <w:shd w:val="clear" w:color="000000" w:fill="C0C0C0"/>
            <w:noWrap/>
            <w:vAlign w:val="center"/>
            <w:hideMark/>
          </w:tcPr>
          <w:p w14:paraId="0E5E120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324" w:type="pct"/>
            <w:shd w:val="clear" w:color="000000" w:fill="C0C0C0"/>
            <w:noWrap/>
            <w:vAlign w:val="center"/>
            <w:hideMark/>
          </w:tcPr>
          <w:p w14:paraId="49E598D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324" w:type="pct"/>
            <w:shd w:val="clear" w:color="000000" w:fill="C0C0C0"/>
            <w:noWrap/>
            <w:vAlign w:val="center"/>
            <w:hideMark/>
          </w:tcPr>
          <w:p w14:paraId="0824455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450" w:type="pct"/>
            <w:shd w:val="clear" w:color="000000" w:fill="C0C0C0"/>
            <w:noWrap/>
            <w:vAlign w:val="center"/>
            <w:hideMark/>
          </w:tcPr>
          <w:p w14:paraId="72851C6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466" w:type="pct"/>
            <w:shd w:val="clear" w:color="000000" w:fill="C0C0C0"/>
            <w:noWrap/>
            <w:vAlign w:val="center"/>
            <w:hideMark/>
          </w:tcPr>
          <w:p w14:paraId="779EA62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402" w:type="pct"/>
            <w:shd w:val="clear" w:color="000000" w:fill="C0C0C0"/>
            <w:noWrap/>
            <w:vAlign w:val="center"/>
            <w:hideMark/>
          </w:tcPr>
          <w:p w14:paraId="1C591C2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295" w:type="pct"/>
            <w:shd w:val="clear" w:color="000000" w:fill="C0C0C0"/>
            <w:noWrap/>
            <w:vAlign w:val="center"/>
            <w:hideMark/>
          </w:tcPr>
          <w:p w14:paraId="219AEDD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530" w:type="pct"/>
            <w:shd w:val="clear" w:color="000000" w:fill="C0C0C0"/>
            <w:noWrap/>
            <w:vAlign w:val="center"/>
            <w:hideMark/>
          </w:tcPr>
          <w:p w14:paraId="4FA36F3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c>
          <w:tcPr>
            <w:tcW w:w="400" w:type="pct"/>
            <w:shd w:val="clear" w:color="000000" w:fill="BFBFBF"/>
            <w:noWrap/>
            <w:vAlign w:val="center"/>
            <w:hideMark/>
          </w:tcPr>
          <w:p w14:paraId="4BEE01C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240A03" w:rsidRPr="0057544D" w14:paraId="69AEF483" w14:textId="77777777" w:rsidTr="00D35CBE">
        <w:trPr>
          <w:trHeight w:val="340"/>
          <w:tblHeader/>
        </w:trPr>
        <w:tc>
          <w:tcPr>
            <w:tcW w:w="728" w:type="pct"/>
            <w:vMerge/>
            <w:vAlign w:val="center"/>
            <w:hideMark/>
          </w:tcPr>
          <w:p w14:paraId="4D64E4FC" w14:textId="77777777" w:rsidR="00240A03" w:rsidRPr="0057544D" w:rsidRDefault="00240A03" w:rsidP="00D35CBE">
            <w:pPr>
              <w:widowControl/>
              <w:jc w:val="center"/>
              <w:rPr>
                <w:b/>
                <w:bCs/>
                <w:color w:val="000000"/>
                <w:sz w:val="20"/>
                <w:szCs w:val="20"/>
                <w:lang w:val="en-US" w:eastAsia="en-US"/>
              </w:rPr>
            </w:pPr>
          </w:p>
        </w:tc>
        <w:tc>
          <w:tcPr>
            <w:tcW w:w="295" w:type="pct"/>
            <w:shd w:val="clear" w:color="000000" w:fill="C0C0C0"/>
            <w:noWrap/>
            <w:vAlign w:val="center"/>
            <w:hideMark/>
          </w:tcPr>
          <w:p w14:paraId="32B172A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295" w:type="pct"/>
            <w:shd w:val="clear" w:color="000000" w:fill="C0C0C0"/>
            <w:noWrap/>
            <w:vAlign w:val="center"/>
            <w:hideMark/>
          </w:tcPr>
          <w:p w14:paraId="5C88927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167" w:type="pct"/>
            <w:shd w:val="clear" w:color="000000" w:fill="C0C0C0"/>
            <w:noWrap/>
            <w:vAlign w:val="center"/>
            <w:hideMark/>
          </w:tcPr>
          <w:p w14:paraId="7E66B2B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324" w:type="pct"/>
            <w:shd w:val="clear" w:color="000000" w:fill="C0C0C0"/>
            <w:noWrap/>
            <w:vAlign w:val="center"/>
            <w:hideMark/>
          </w:tcPr>
          <w:p w14:paraId="44E41DF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324" w:type="pct"/>
            <w:shd w:val="clear" w:color="000000" w:fill="C0C0C0"/>
            <w:noWrap/>
            <w:vAlign w:val="center"/>
            <w:hideMark/>
          </w:tcPr>
          <w:p w14:paraId="7E5F02D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324" w:type="pct"/>
            <w:shd w:val="clear" w:color="000000" w:fill="C0C0C0"/>
            <w:noWrap/>
            <w:vAlign w:val="center"/>
            <w:hideMark/>
          </w:tcPr>
          <w:p w14:paraId="1DFDF2F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450" w:type="pct"/>
            <w:shd w:val="clear" w:color="000000" w:fill="C0C0C0"/>
            <w:noWrap/>
            <w:vAlign w:val="center"/>
            <w:hideMark/>
          </w:tcPr>
          <w:p w14:paraId="325DB76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466" w:type="pct"/>
            <w:shd w:val="clear" w:color="000000" w:fill="C0C0C0"/>
            <w:noWrap/>
            <w:vAlign w:val="center"/>
            <w:hideMark/>
          </w:tcPr>
          <w:p w14:paraId="5052D36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402" w:type="pct"/>
            <w:shd w:val="clear" w:color="000000" w:fill="C0C0C0"/>
            <w:noWrap/>
            <w:vAlign w:val="center"/>
            <w:hideMark/>
          </w:tcPr>
          <w:p w14:paraId="1485B59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295" w:type="pct"/>
            <w:shd w:val="clear" w:color="000000" w:fill="C0C0C0"/>
            <w:noWrap/>
            <w:vAlign w:val="center"/>
            <w:hideMark/>
          </w:tcPr>
          <w:p w14:paraId="6895510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530" w:type="pct"/>
            <w:shd w:val="clear" w:color="000000" w:fill="C0C0C0"/>
            <w:noWrap/>
            <w:vAlign w:val="center"/>
            <w:hideMark/>
          </w:tcPr>
          <w:p w14:paraId="43516EB3"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c>
          <w:tcPr>
            <w:tcW w:w="400" w:type="pct"/>
            <w:shd w:val="clear" w:color="000000" w:fill="C0C0C0"/>
            <w:noWrap/>
            <w:vAlign w:val="center"/>
            <w:hideMark/>
          </w:tcPr>
          <w:p w14:paraId="2610B2F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дин.</w:t>
            </w:r>
          </w:p>
        </w:tc>
      </w:tr>
      <w:tr w:rsidR="00240A03" w:rsidRPr="0057544D" w14:paraId="16FA59F8" w14:textId="77777777" w:rsidTr="00D35CBE">
        <w:trPr>
          <w:trHeight w:val="340"/>
        </w:trPr>
        <w:tc>
          <w:tcPr>
            <w:tcW w:w="728" w:type="pct"/>
            <w:noWrap/>
            <w:vAlign w:val="center"/>
            <w:hideMark/>
          </w:tcPr>
          <w:p w14:paraId="77E741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61. Буква</w:t>
            </w:r>
          </w:p>
        </w:tc>
        <w:tc>
          <w:tcPr>
            <w:tcW w:w="295" w:type="pct"/>
            <w:noWrap/>
            <w:vAlign w:val="center"/>
            <w:hideMark/>
          </w:tcPr>
          <w:p w14:paraId="7DCF358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45346292</w:t>
            </w:r>
          </w:p>
        </w:tc>
        <w:tc>
          <w:tcPr>
            <w:tcW w:w="295" w:type="pct"/>
            <w:noWrap/>
            <w:vAlign w:val="center"/>
            <w:hideMark/>
          </w:tcPr>
          <w:p w14:paraId="1145785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40624053</w:t>
            </w:r>
          </w:p>
        </w:tc>
        <w:tc>
          <w:tcPr>
            <w:tcW w:w="167" w:type="pct"/>
            <w:noWrap/>
            <w:vAlign w:val="center"/>
            <w:hideMark/>
          </w:tcPr>
          <w:p w14:paraId="3126D55C" w14:textId="42B886D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9D3FAE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200565875</w:t>
            </w:r>
          </w:p>
        </w:tc>
        <w:tc>
          <w:tcPr>
            <w:tcW w:w="324" w:type="pct"/>
            <w:noWrap/>
            <w:vAlign w:val="center"/>
            <w:hideMark/>
          </w:tcPr>
          <w:p w14:paraId="144D002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228356421</w:t>
            </w:r>
          </w:p>
        </w:tc>
        <w:tc>
          <w:tcPr>
            <w:tcW w:w="324" w:type="pct"/>
            <w:noWrap/>
            <w:vAlign w:val="center"/>
            <w:hideMark/>
          </w:tcPr>
          <w:p w14:paraId="690CA82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191733221</w:t>
            </w:r>
          </w:p>
        </w:tc>
        <w:tc>
          <w:tcPr>
            <w:tcW w:w="450" w:type="pct"/>
            <w:noWrap/>
            <w:vAlign w:val="center"/>
            <w:hideMark/>
          </w:tcPr>
          <w:p w14:paraId="259B7F91" w14:textId="3C19E2C9"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5979954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706625863</w:t>
            </w:r>
          </w:p>
        </w:tc>
        <w:tc>
          <w:tcPr>
            <w:tcW w:w="402" w:type="pct"/>
            <w:noWrap/>
            <w:vAlign w:val="center"/>
            <w:hideMark/>
          </w:tcPr>
          <w:p w14:paraId="28606FB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2066656385</w:t>
            </w:r>
          </w:p>
        </w:tc>
        <w:tc>
          <w:tcPr>
            <w:tcW w:w="295" w:type="pct"/>
            <w:noWrap/>
            <w:vAlign w:val="center"/>
            <w:hideMark/>
          </w:tcPr>
          <w:p w14:paraId="16AB0F7C" w14:textId="481E1C73"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3B7DC4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2066656385</w:t>
            </w:r>
          </w:p>
        </w:tc>
        <w:tc>
          <w:tcPr>
            <w:tcW w:w="400" w:type="pct"/>
            <w:noWrap/>
            <w:vAlign w:val="center"/>
            <w:hideMark/>
          </w:tcPr>
          <w:p w14:paraId="62E8C5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2773282248</w:t>
            </w:r>
          </w:p>
        </w:tc>
      </w:tr>
      <w:tr w:rsidR="00240A03" w:rsidRPr="0057544D" w14:paraId="4FE1CDDD" w14:textId="77777777" w:rsidTr="00D35CBE">
        <w:trPr>
          <w:trHeight w:val="340"/>
        </w:trPr>
        <w:tc>
          <w:tcPr>
            <w:tcW w:w="728" w:type="pct"/>
            <w:noWrap/>
            <w:vAlign w:val="center"/>
            <w:hideMark/>
          </w:tcPr>
          <w:p w14:paraId="1D5A2D8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57. Китњак</w:t>
            </w:r>
          </w:p>
        </w:tc>
        <w:tc>
          <w:tcPr>
            <w:tcW w:w="295" w:type="pct"/>
            <w:noWrap/>
            <w:vAlign w:val="center"/>
            <w:hideMark/>
          </w:tcPr>
          <w:p w14:paraId="2792456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1973126</w:t>
            </w:r>
          </w:p>
        </w:tc>
        <w:tc>
          <w:tcPr>
            <w:tcW w:w="295" w:type="pct"/>
            <w:noWrap/>
            <w:vAlign w:val="center"/>
            <w:hideMark/>
          </w:tcPr>
          <w:p w14:paraId="317C54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2891189</w:t>
            </w:r>
          </w:p>
        </w:tc>
        <w:tc>
          <w:tcPr>
            <w:tcW w:w="167" w:type="pct"/>
            <w:noWrap/>
            <w:vAlign w:val="center"/>
            <w:hideMark/>
          </w:tcPr>
          <w:p w14:paraId="09CF4ADF" w14:textId="4636430A"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077F82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13471613</w:t>
            </w:r>
          </w:p>
        </w:tc>
        <w:tc>
          <w:tcPr>
            <w:tcW w:w="324" w:type="pct"/>
            <w:noWrap/>
            <w:vAlign w:val="center"/>
            <w:hideMark/>
          </w:tcPr>
          <w:p w14:paraId="45787B7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13242435</w:t>
            </w:r>
          </w:p>
        </w:tc>
        <w:tc>
          <w:tcPr>
            <w:tcW w:w="324" w:type="pct"/>
            <w:noWrap/>
            <w:vAlign w:val="center"/>
            <w:hideMark/>
          </w:tcPr>
          <w:p w14:paraId="3A244E3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8765870</w:t>
            </w:r>
          </w:p>
        </w:tc>
        <w:tc>
          <w:tcPr>
            <w:tcW w:w="450" w:type="pct"/>
            <w:noWrap/>
            <w:vAlign w:val="center"/>
            <w:hideMark/>
          </w:tcPr>
          <w:p w14:paraId="1DD9FF68" w14:textId="2AB6B99D"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4F2807A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40344233</w:t>
            </w:r>
          </w:p>
        </w:tc>
        <w:tc>
          <w:tcPr>
            <w:tcW w:w="402" w:type="pct"/>
            <w:noWrap/>
            <w:vAlign w:val="center"/>
            <w:hideMark/>
          </w:tcPr>
          <w:p w14:paraId="4DBB82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70725180</w:t>
            </w:r>
          </w:p>
        </w:tc>
        <w:tc>
          <w:tcPr>
            <w:tcW w:w="295" w:type="pct"/>
            <w:noWrap/>
            <w:vAlign w:val="center"/>
            <w:hideMark/>
          </w:tcPr>
          <w:p w14:paraId="2D832AAE" w14:textId="3EFB93DA"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1C09131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70725180</w:t>
            </w:r>
          </w:p>
        </w:tc>
        <w:tc>
          <w:tcPr>
            <w:tcW w:w="400" w:type="pct"/>
            <w:noWrap/>
            <w:vAlign w:val="center"/>
            <w:hideMark/>
          </w:tcPr>
          <w:p w14:paraId="232EA7A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111069413</w:t>
            </w:r>
          </w:p>
        </w:tc>
      </w:tr>
      <w:tr w:rsidR="00240A03" w:rsidRPr="0057544D" w14:paraId="5346B39D" w14:textId="77777777" w:rsidTr="00D35CBE">
        <w:trPr>
          <w:trHeight w:val="340"/>
        </w:trPr>
        <w:tc>
          <w:tcPr>
            <w:tcW w:w="728" w:type="pct"/>
            <w:noWrap/>
            <w:vAlign w:val="center"/>
            <w:hideMark/>
          </w:tcPr>
          <w:p w14:paraId="24A3733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44. Цер</w:t>
            </w:r>
          </w:p>
        </w:tc>
        <w:tc>
          <w:tcPr>
            <w:tcW w:w="295" w:type="pct"/>
            <w:noWrap/>
            <w:vAlign w:val="center"/>
            <w:hideMark/>
          </w:tcPr>
          <w:p w14:paraId="2D8826AD" w14:textId="5463E78A"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B4093F0" w14:textId="17B66EB4"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577836E7" w14:textId="4CC1B380"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9DF182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8583560</w:t>
            </w:r>
          </w:p>
        </w:tc>
        <w:tc>
          <w:tcPr>
            <w:tcW w:w="324" w:type="pct"/>
            <w:noWrap/>
            <w:vAlign w:val="center"/>
            <w:hideMark/>
          </w:tcPr>
          <w:p w14:paraId="3EAE81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6304681</w:t>
            </w:r>
          </w:p>
        </w:tc>
        <w:tc>
          <w:tcPr>
            <w:tcW w:w="324" w:type="pct"/>
            <w:noWrap/>
            <w:vAlign w:val="center"/>
            <w:hideMark/>
          </w:tcPr>
          <w:p w14:paraId="479818B2" w14:textId="3E10139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30F83EE1" w14:textId="09CD26E9"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3E910BE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14888240</w:t>
            </w:r>
          </w:p>
        </w:tc>
        <w:tc>
          <w:tcPr>
            <w:tcW w:w="402" w:type="pct"/>
            <w:noWrap/>
            <w:vAlign w:val="center"/>
            <w:hideMark/>
          </w:tcPr>
          <w:p w14:paraId="5D81EE9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55126551</w:t>
            </w:r>
          </w:p>
        </w:tc>
        <w:tc>
          <w:tcPr>
            <w:tcW w:w="295" w:type="pct"/>
            <w:noWrap/>
            <w:vAlign w:val="center"/>
            <w:hideMark/>
          </w:tcPr>
          <w:p w14:paraId="5CABCD22" w14:textId="1E5A66F4"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45E971D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55126551</w:t>
            </w:r>
          </w:p>
        </w:tc>
        <w:tc>
          <w:tcPr>
            <w:tcW w:w="400" w:type="pct"/>
            <w:noWrap/>
            <w:vAlign w:val="center"/>
            <w:hideMark/>
          </w:tcPr>
          <w:p w14:paraId="27C1DC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70014791</w:t>
            </w:r>
          </w:p>
        </w:tc>
      </w:tr>
      <w:tr w:rsidR="00240A03" w:rsidRPr="0057544D" w14:paraId="4A8F3342" w14:textId="77777777" w:rsidTr="00D35CBE">
        <w:trPr>
          <w:trHeight w:val="340"/>
        </w:trPr>
        <w:tc>
          <w:tcPr>
            <w:tcW w:w="728" w:type="pct"/>
            <w:noWrap/>
            <w:vAlign w:val="center"/>
            <w:hideMark/>
          </w:tcPr>
          <w:p w14:paraId="5A657D9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 Граб</w:t>
            </w:r>
          </w:p>
        </w:tc>
        <w:tc>
          <w:tcPr>
            <w:tcW w:w="295" w:type="pct"/>
            <w:noWrap/>
            <w:vAlign w:val="center"/>
            <w:hideMark/>
          </w:tcPr>
          <w:p w14:paraId="0290688C" w14:textId="0D2C5BDC"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907700A" w14:textId="79CCC9C1"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2D621DC8" w14:textId="4064F23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81D4CA9" w14:textId="7BAD009E"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712C26B" w14:textId="36FDA90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5B9403C" w14:textId="3C4A66A8"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EE234EE" w14:textId="0D51113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7158779" w14:textId="7A0DA704"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7FFAEDD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65910174</w:t>
            </w:r>
          </w:p>
        </w:tc>
        <w:tc>
          <w:tcPr>
            <w:tcW w:w="295" w:type="pct"/>
            <w:noWrap/>
            <w:vAlign w:val="center"/>
            <w:hideMark/>
          </w:tcPr>
          <w:p w14:paraId="58835CD8" w14:textId="78CD4E51"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428DC1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65910174</w:t>
            </w:r>
          </w:p>
        </w:tc>
        <w:tc>
          <w:tcPr>
            <w:tcW w:w="400" w:type="pct"/>
            <w:noWrap/>
            <w:vAlign w:val="center"/>
            <w:hideMark/>
          </w:tcPr>
          <w:p w14:paraId="534649E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65910174</w:t>
            </w:r>
          </w:p>
        </w:tc>
      </w:tr>
      <w:tr w:rsidR="00240A03" w:rsidRPr="0057544D" w14:paraId="6ECABB97" w14:textId="77777777" w:rsidTr="00D35CBE">
        <w:trPr>
          <w:trHeight w:val="340"/>
        </w:trPr>
        <w:tc>
          <w:tcPr>
            <w:tcW w:w="728" w:type="pct"/>
            <w:noWrap/>
            <w:vAlign w:val="center"/>
            <w:hideMark/>
          </w:tcPr>
          <w:p w14:paraId="72AE58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295" w:type="pct"/>
            <w:noWrap/>
            <w:vAlign w:val="center"/>
            <w:hideMark/>
          </w:tcPr>
          <w:p w14:paraId="257B561B" w14:textId="77428204"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07A303BB" w14:textId="4D82D8C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3D2E013" w14:textId="2FC21CFC"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BEAE2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3899689</w:t>
            </w:r>
          </w:p>
        </w:tc>
        <w:tc>
          <w:tcPr>
            <w:tcW w:w="324" w:type="pct"/>
            <w:noWrap/>
            <w:vAlign w:val="center"/>
            <w:hideMark/>
          </w:tcPr>
          <w:p w14:paraId="1D0B277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1512077</w:t>
            </w:r>
          </w:p>
        </w:tc>
        <w:tc>
          <w:tcPr>
            <w:tcW w:w="324" w:type="pct"/>
            <w:noWrap/>
            <w:vAlign w:val="center"/>
            <w:hideMark/>
          </w:tcPr>
          <w:p w14:paraId="4FF5D007" w14:textId="44DEC43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243A878B" w14:textId="311A5590"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746EA1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5411766</w:t>
            </w:r>
          </w:p>
        </w:tc>
        <w:tc>
          <w:tcPr>
            <w:tcW w:w="402" w:type="pct"/>
            <w:noWrap/>
            <w:vAlign w:val="center"/>
            <w:hideMark/>
          </w:tcPr>
          <w:p w14:paraId="533C92C8" w14:textId="5A513826"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5D7DA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14854579</w:t>
            </w:r>
          </w:p>
        </w:tc>
        <w:tc>
          <w:tcPr>
            <w:tcW w:w="530" w:type="pct"/>
            <w:noWrap/>
            <w:vAlign w:val="center"/>
            <w:hideMark/>
          </w:tcPr>
          <w:p w14:paraId="54D6C9F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14854579</w:t>
            </w:r>
          </w:p>
        </w:tc>
        <w:tc>
          <w:tcPr>
            <w:tcW w:w="400" w:type="pct"/>
            <w:noWrap/>
            <w:vAlign w:val="center"/>
            <w:hideMark/>
          </w:tcPr>
          <w:p w14:paraId="4F0E331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20266345</w:t>
            </w:r>
          </w:p>
        </w:tc>
      </w:tr>
      <w:tr w:rsidR="00240A03" w:rsidRPr="0057544D" w14:paraId="57B018E6" w14:textId="77777777" w:rsidTr="00D35CBE">
        <w:trPr>
          <w:trHeight w:val="340"/>
        </w:trPr>
        <w:tc>
          <w:tcPr>
            <w:tcW w:w="728" w:type="pct"/>
            <w:noWrap/>
            <w:vAlign w:val="center"/>
            <w:hideMark/>
          </w:tcPr>
          <w:p w14:paraId="728B7F9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lastRenderedPageBreak/>
              <w:t>95. Клен</w:t>
            </w:r>
          </w:p>
        </w:tc>
        <w:tc>
          <w:tcPr>
            <w:tcW w:w="295" w:type="pct"/>
            <w:noWrap/>
            <w:vAlign w:val="center"/>
            <w:hideMark/>
          </w:tcPr>
          <w:p w14:paraId="6CA9FDA5" w14:textId="78E3E48A"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0749BA6" w14:textId="59C3810F"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2484211F" w14:textId="3C3B1143"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BF778BA" w14:textId="411217FF"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FDF68EF" w14:textId="6E2F779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8C99249" w14:textId="2E0CA40B"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7FDBEDC" w14:textId="35FE03F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C8FA436" w14:textId="6CEA65D4"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D9B7E7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17993073</w:t>
            </w:r>
          </w:p>
        </w:tc>
        <w:tc>
          <w:tcPr>
            <w:tcW w:w="295" w:type="pct"/>
            <w:noWrap/>
            <w:vAlign w:val="center"/>
            <w:hideMark/>
          </w:tcPr>
          <w:p w14:paraId="71505733" w14:textId="77516D13"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322E3EE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17993073</w:t>
            </w:r>
          </w:p>
        </w:tc>
        <w:tc>
          <w:tcPr>
            <w:tcW w:w="400" w:type="pct"/>
            <w:noWrap/>
            <w:vAlign w:val="center"/>
            <w:hideMark/>
          </w:tcPr>
          <w:p w14:paraId="33301C0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17993073</w:t>
            </w:r>
          </w:p>
        </w:tc>
      </w:tr>
      <w:tr w:rsidR="00240A03" w:rsidRPr="0057544D" w14:paraId="6683F470" w14:textId="77777777" w:rsidTr="00D35CBE">
        <w:trPr>
          <w:trHeight w:val="340"/>
        </w:trPr>
        <w:tc>
          <w:tcPr>
            <w:tcW w:w="728" w:type="pct"/>
            <w:noWrap/>
            <w:vAlign w:val="center"/>
            <w:hideMark/>
          </w:tcPr>
          <w:p w14:paraId="19B820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75. Багрем</w:t>
            </w:r>
          </w:p>
        </w:tc>
        <w:tc>
          <w:tcPr>
            <w:tcW w:w="295" w:type="pct"/>
            <w:noWrap/>
            <w:vAlign w:val="center"/>
            <w:hideMark/>
          </w:tcPr>
          <w:p w14:paraId="47B1524F" w14:textId="09D263DF"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8AF6927" w14:textId="674E202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7C61EFCE" w14:textId="3B335BB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439AEBE" w14:textId="3C52717E"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3F1811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4024006</w:t>
            </w:r>
          </w:p>
        </w:tc>
        <w:tc>
          <w:tcPr>
            <w:tcW w:w="324" w:type="pct"/>
            <w:noWrap/>
            <w:vAlign w:val="center"/>
            <w:hideMark/>
          </w:tcPr>
          <w:p w14:paraId="22F16569" w14:textId="41D8CBD6"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21CC26C4" w14:textId="35109B26"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FF7FA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4024006</w:t>
            </w:r>
          </w:p>
        </w:tc>
        <w:tc>
          <w:tcPr>
            <w:tcW w:w="402" w:type="pct"/>
            <w:noWrap/>
            <w:vAlign w:val="center"/>
            <w:hideMark/>
          </w:tcPr>
          <w:p w14:paraId="575E77B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29543009</w:t>
            </w:r>
          </w:p>
        </w:tc>
        <w:tc>
          <w:tcPr>
            <w:tcW w:w="295" w:type="pct"/>
            <w:noWrap/>
            <w:vAlign w:val="center"/>
            <w:hideMark/>
          </w:tcPr>
          <w:p w14:paraId="5E24C755" w14:textId="591CC271"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43FFE5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29543009</w:t>
            </w:r>
          </w:p>
        </w:tc>
        <w:tc>
          <w:tcPr>
            <w:tcW w:w="400" w:type="pct"/>
            <w:noWrap/>
            <w:vAlign w:val="center"/>
            <w:hideMark/>
          </w:tcPr>
          <w:p w14:paraId="4B1E5A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33567015</w:t>
            </w:r>
          </w:p>
        </w:tc>
      </w:tr>
      <w:tr w:rsidR="00240A03" w:rsidRPr="0057544D" w14:paraId="6EC5B1A3" w14:textId="77777777" w:rsidTr="00D35CBE">
        <w:trPr>
          <w:trHeight w:val="340"/>
        </w:trPr>
        <w:tc>
          <w:tcPr>
            <w:tcW w:w="728" w:type="pct"/>
            <w:noWrap/>
            <w:vAlign w:val="center"/>
            <w:hideMark/>
          </w:tcPr>
          <w:p w14:paraId="6F454F2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63. Бели јасен</w:t>
            </w:r>
          </w:p>
        </w:tc>
        <w:tc>
          <w:tcPr>
            <w:tcW w:w="295" w:type="pct"/>
            <w:noWrap/>
            <w:vAlign w:val="center"/>
            <w:hideMark/>
          </w:tcPr>
          <w:p w14:paraId="50FA0BD7" w14:textId="3F5C476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23A52960" w14:textId="522B6EBD"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230FB6E" w14:textId="6744375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C2A5D3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1833870</w:t>
            </w:r>
          </w:p>
        </w:tc>
        <w:tc>
          <w:tcPr>
            <w:tcW w:w="324" w:type="pct"/>
            <w:noWrap/>
            <w:vAlign w:val="center"/>
            <w:hideMark/>
          </w:tcPr>
          <w:p w14:paraId="0047C26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1080381</w:t>
            </w:r>
          </w:p>
        </w:tc>
        <w:tc>
          <w:tcPr>
            <w:tcW w:w="324" w:type="pct"/>
            <w:noWrap/>
            <w:vAlign w:val="center"/>
            <w:hideMark/>
          </w:tcPr>
          <w:p w14:paraId="5BFAC4B6" w14:textId="3F0B7638"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3E595049" w14:textId="35C320FB"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369E46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2914251</w:t>
            </w:r>
          </w:p>
        </w:tc>
        <w:tc>
          <w:tcPr>
            <w:tcW w:w="402" w:type="pct"/>
            <w:noWrap/>
            <w:vAlign w:val="center"/>
            <w:hideMark/>
          </w:tcPr>
          <w:p w14:paraId="106BFB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11659780</w:t>
            </w:r>
          </w:p>
        </w:tc>
        <w:tc>
          <w:tcPr>
            <w:tcW w:w="295" w:type="pct"/>
            <w:noWrap/>
            <w:vAlign w:val="center"/>
            <w:hideMark/>
          </w:tcPr>
          <w:p w14:paraId="19A65876" w14:textId="19D50079"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1D9C5A9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11659780</w:t>
            </w:r>
          </w:p>
        </w:tc>
        <w:tc>
          <w:tcPr>
            <w:tcW w:w="400" w:type="pct"/>
            <w:noWrap/>
            <w:vAlign w:val="center"/>
            <w:hideMark/>
          </w:tcPr>
          <w:p w14:paraId="124B53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14574031</w:t>
            </w:r>
          </w:p>
        </w:tc>
      </w:tr>
      <w:tr w:rsidR="00240A03" w:rsidRPr="0057544D" w14:paraId="206F6E50" w14:textId="77777777" w:rsidTr="00D35CBE">
        <w:trPr>
          <w:trHeight w:val="340"/>
        </w:trPr>
        <w:tc>
          <w:tcPr>
            <w:tcW w:w="728" w:type="pct"/>
            <w:noWrap/>
            <w:vAlign w:val="center"/>
            <w:hideMark/>
          </w:tcPr>
          <w:p w14:paraId="313CAFE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49. Сладун</w:t>
            </w:r>
          </w:p>
        </w:tc>
        <w:tc>
          <w:tcPr>
            <w:tcW w:w="295" w:type="pct"/>
            <w:noWrap/>
            <w:vAlign w:val="center"/>
            <w:hideMark/>
          </w:tcPr>
          <w:p w14:paraId="0035FEBA" w14:textId="1B7FD9C8"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279E111" w14:textId="12D28D8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08BC0533" w14:textId="328B11B0"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02023FC" w14:textId="1C324A8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C1145B3" w14:textId="506202B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DABC4FD" w14:textId="5B0F395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1B0D308" w14:textId="7217990B"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579CD1CA" w14:textId="0E571E0E"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3629243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6439497</w:t>
            </w:r>
          </w:p>
        </w:tc>
        <w:tc>
          <w:tcPr>
            <w:tcW w:w="295" w:type="pct"/>
            <w:noWrap/>
            <w:vAlign w:val="center"/>
            <w:hideMark/>
          </w:tcPr>
          <w:p w14:paraId="635E8EFE" w14:textId="3F28B7A8"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3DA097A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6439497</w:t>
            </w:r>
          </w:p>
        </w:tc>
        <w:tc>
          <w:tcPr>
            <w:tcW w:w="400" w:type="pct"/>
            <w:noWrap/>
            <w:vAlign w:val="center"/>
            <w:hideMark/>
          </w:tcPr>
          <w:p w14:paraId="54E6419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6439497</w:t>
            </w:r>
          </w:p>
        </w:tc>
      </w:tr>
      <w:tr w:rsidR="00240A03" w:rsidRPr="0057544D" w14:paraId="46C685C3" w14:textId="77777777" w:rsidTr="00D35CBE">
        <w:trPr>
          <w:trHeight w:val="340"/>
        </w:trPr>
        <w:tc>
          <w:tcPr>
            <w:tcW w:w="728" w:type="pct"/>
            <w:noWrap/>
            <w:vAlign w:val="center"/>
            <w:hideMark/>
          </w:tcPr>
          <w:p w14:paraId="6DE7C3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 Трешња</w:t>
            </w:r>
          </w:p>
        </w:tc>
        <w:tc>
          <w:tcPr>
            <w:tcW w:w="295" w:type="pct"/>
            <w:noWrap/>
            <w:vAlign w:val="center"/>
            <w:hideMark/>
          </w:tcPr>
          <w:p w14:paraId="6F50BB3C" w14:textId="181A8731"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072BEC8E" w14:textId="4CC1308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3B1EAB86" w14:textId="2A6E863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2A70667" w14:textId="6D1F3B5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CAD6545" w14:textId="6234C9F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3130FB0" w14:textId="1E3482F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2D4DA416" w14:textId="5F90F1BB"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169CAEF8" w14:textId="56966F05"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3F124C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5981976</w:t>
            </w:r>
          </w:p>
        </w:tc>
        <w:tc>
          <w:tcPr>
            <w:tcW w:w="295" w:type="pct"/>
            <w:noWrap/>
            <w:vAlign w:val="center"/>
            <w:hideMark/>
          </w:tcPr>
          <w:p w14:paraId="251DBBF8" w14:textId="642DF5B8"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00C0D75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5981976</w:t>
            </w:r>
          </w:p>
        </w:tc>
        <w:tc>
          <w:tcPr>
            <w:tcW w:w="400" w:type="pct"/>
            <w:noWrap/>
            <w:vAlign w:val="center"/>
            <w:hideMark/>
          </w:tcPr>
          <w:p w14:paraId="0112BC1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5981976</w:t>
            </w:r>
          </w:p>
        </w:tc>
      </w:tr>
      <w:tr w:rsidR="00240A03" w:rsidRPr="0057544D" w14:paraId="6FBF51C8" w14:textId="77777777" w:rsidTr="00D35CBE">
        <w:trPr>
          <w:trHeight w:val="340"/>
        </w:trPr>
        <w:tc>
          <w:tcPr>
            <w:tcW w:w="728" w:type="pct"/>
            <w:noWrap/>
            <w:vAlign w:val="center"/>
            <w:hideMark/>
          </w:tcPr>
          <w:p w14:paraId="4906732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295" w:type="pct"/>
            <w:noWrap/>
            <w:vAlign w:val="center"/>
            <w:hideMark/>
          </w:tcPr>
          <w:p w14:paraId="177C5A37" w14:textId="52388B0E"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189DA88E" w14:textId="5E3B718C"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73580861" w14:textId="2980036B"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346654E" w14:textId="2F0FE78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EA922C0" w14:textId="10310C3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9A6E92F" w14:textId="44AE775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34C63D9" w14:textId="74252AE1"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49F6962" w14:textId="50EAF79E"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729A772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18324606</w:t>
            </w:r>
          </w:p>
        </w:tc>
        <w:tc>
          <w:tcPr>
            <w:tcW w:w="295" w:type="pct"/>
            <w:noWrap/>
            <w:vAlign w:val="center"/>
            <w:hideMark/>
          </w:tcPr>
          <w:p w14:paraId="2AD9962B" w14:textId="612A483B"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7862AD4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18324606</w:t>
            </w:r>
          </w:p>
        </w:tc>
        <w:tc>
          <w:tcPr>
            <w:tcW w:w="400" w:type="pct"/>
            <w:noWrap/>
            <w:vAlign w:val="center"/>
            <w:hideMark/>
          </w:tcPr>
          <w:p w14:paraId="7C9EB62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18324606</w:t>
            </w:r>
          </w:p>
        </w:tc>
      </w:tr>
      <w:tr w:rsidR="00240A03" w:rsidRPr="0057544D" w14:paraId="67CCDFC1" w14:textId="77777777" w:rsidTr="00D35CBE">
        <w:trPr>
          <w:trHeight w:val="340"/>
        </w:trPr>
        <w:tc>
          <w:tcPr>
            <w:tcW w:w="728" w:type="pct"/>
            <w:noWrap/>
            <w:vAlign w:val="center"/>
            <w:hideMark/>
          </w:tcPr>
          <w:p w14:paraId="19B14E7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295" w:type="pct"/>
            <w:noWrap/>
            <w:vAlign w:val="center"/>
            <w:hideMark/>
          </w:tcPr>
          <w:p w14:paraId="421CA305" w14:textId="2E21E57D"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FA6C497" w14:textId="656DAF05"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BD0C387" w14:textId="3BE03F03"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2E9D062" w14:textId="24DE3B05"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EEC1E3C" w14:textId="7C8AFBF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350CD72" w14:textId="7AF21C8E"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DE66C99" w14:textId="353E7955"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6BE10FC8" w14:textId="38C1948F"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34276292" w14:textId="756D1441"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65FD38B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2928952</w:t>
            </w:r>
          </w:p>
        </w:tc>
        <w:tc>
          <w:tcPr>
            <w:tcW w:w="530" w:type="pct"/>
            <w:noWrap/>
            <w:vAlign w:val="center"/>
            <w:hideMark/>
          </w:tcPr>
          <w:p w14:paraId="3E753E0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2928952</w:t>
            </w:r>
          </w:p>
        </w:tc>
        <w:tc>
          <w:tcPr>
            <w:tcW w:w="400" w:type="pct"/>
            <w:noWrap/>
            <w:vAlign w:val="center"/>
            <w:hideMark/>
          </w:tcPr>
          <w:p w14:paraId="32D9C7A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2928952</w:t>
            </w:r>
          </w:p>
        </w:tc>
      </w:tr>
      <w:tr w:rsidR="00240A03" w:rsidRPr="0057544D" w14:paraId="48D0C3F9" w14:textId="77777777" w:rsidTr="00D35CBE">
        <w:trPr>
          <w:trHeight w:val="340"/>
        </w:trPr>
        <w:tc>
          <w:tcPr>
            <w:tcW w:w="728" w:type="pct"/>
            <w:noWrap/>
            <w:vAlign w:val="center"/>
            <w:hideMark/>
          </w:tcPr>
          <w:p w14:paraId="39B0CEA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 Црни јасен</w:t>
            </w:r>
          </w:p>
        </w:tc>
        <w:tc>
          <w:tcPr>
            <w:tcW w:w="295" w:type="pct"/>
            <w:noWrap/>
            <w:vAlign w:val="center"/>
            <w:hideMark/>
          </w:tcPr>
          <w:p w14:paraId="4EF4807C" w14:textId="74AEE770"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14F1E825" w14:textId="74F1AE31"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F6397C7" w14:textId="76B48D6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AC279F2" w14:textId="07A18F26"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1CD0BC9" w14:textId="5BFD597A"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249F3D0" w14:textId="215E91C3"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7A1B4B93" w14:textId="440AA3A8"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42F3E84" w14:textId="67353840"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237E080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6424465</w:t>
            </w:r>
          </w:p>
        </w:tc>
        <w:tc>
          <w:tcPr>
            <w:tcW w:w="295" w:type="pct"/>
            <w:noWrap/>
            <w:vAlign w:val="center"/>
            <w:hideMark/>
          </w:tcPr>
          <w:p w14:paraId="35069F41" w14:textId="7FBBCF61"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A18489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6424465</w:t>
            </w:r>
          </w:p>
        </w:tc>
        <w:tc>
          <w:tcPr>
            <w:tcW w:w="400" w:type="pct"/>
            <w:noWrap/>
            <w:vAlign w:val="center"/>
            <w:hideMark/>
          </w:tcPr>
          <w:p w14:paraId="70A6C49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6424465</w:t>
            </w:r>
          </w:p>
        </w:tc>
      </w:tr>
      <w:tr w:rsidR="00240A03" w:rsidRPr="0057544D" w14:paraId="4D78CB33" w14:textId="77777777" w:rsidTr="00D35CBE">
        <w:trPr>
          <w:trHeight w:val="340"/>
        </w:trPr>
        <w:tc>
          <w:tcPr>
            <w:tcW w:w="728" w:type="pct"/>
            <w:noWrap/>
            <w:vAlign w:val="center"/>
            <w:hideMark/>
          </w:tcPr>
          <w:p w14:paraId="0BFB0FB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58. Јасика</w:t>
            </w:r>
          </w:p>
        </w:tc>
        <w:tc>
          <w:tcPr>
            <w:tcW w:w="295" w:type="pct"/>
            <w:noWrap/>
            <w:vAlign w:val="center"/>
            <w:hideMark/>
          </w:tcPr>
          <w:p w14:paraId="39957974" w14:textId="630FBE2A"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661188E" w14:textId="6DFF29E5"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45F7C904" w14:textId="70F731D2"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DE77897" w14:textId="563F3A6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40A2667" w14:textId="52B057A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4700653" w14:textId="521FCADB"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8AF6DE0" w14:textId="28B612F2"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D170E68" w14:textId="6C018A27"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68907210" w14:textId="121DFBDF"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0874B83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1829400</w:t>
            </w:r>
          </w:p>
        </w:tc>
        <w:tc>
          <w:tcPr>
            <w:tcW w:w="530" w:type="pct"/>
            <w:noWrap/>
            <w:vAlign w:val="center"/>
            <w:hideMark/>
          </w:tcPr>
          <w:p w14:paraId="00CAE4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1829400</w:t>
            </w:r>
          </w:p>
        </w:tc>
        <w:tc>
          <w:tcPr>
            <w:tcW w:w="400" w:type="pct"/>
            <w:noWrap/>
            <w:vAlign w:val="center"/>
            <w:hideMark/>
          </w:tcPr>
          <w:p w14:paraId="02A34A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1829400</w:t>
            </w:r>
          </w:p>
        </w:tc>
      </w:tr>
      <w:tr w:rsidR="00240A03" w:rsidRPr="0057544D" w14:paraId="4CE32A8A" w14:textId="77777777" w:rsidTr="00D35CBE">
        <w:trPr>
          <w:trHeight w:val="340"/>
        </w:trPr>
        <w:tc>
          <w:tcPr>
            <w:tcW w:w="728" w:type="pct"/>
            <w:noWrap/>
            <w:vAlign w:val="center"/>
            <w:hideMark/>
          </w:tcPr>
          <w:p w14:paraId="2E18422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65. Јавор</w:t>
            </w:r>
          </w:p>
        </w:tc>
        <w:tc>
          <w:tcPr>
            <w:tcW w:w="295" w:type="pct"/>
            <w:noWrap/>
            <w:vAlign w:val="center"/>
            <w:hideMark/>
          </w:tcPr>
          <w:p w14:paraId="73AD81A4" w14:textId="23545DAD"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62535D5F" w14:textId="769A6A25"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3331FBD3" w14:textId="1CE7056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F96A03A" w14:textId="65C712E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08D8AFD" w14:textId="212D7453"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119F56A" w14:textId="67D45B68"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BE88D64" w14:textId="58C39B0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38523C7" w14:textId="631EDA6B"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25BA3E3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2503358</w:t>
            </w:r>
          </w:p>
        </w:tc>
        <w:tc>
          <w:tcPr>
            <w:tcW w:w="295" w:type="pct"/>
            <w:noWrap/>
            <w:vAlign w:val="center"/>
            <w:hideMark/>
          </w:tcPr>
          <w:p w14:paraId="74F0C0C7" w14:textId="31AE1F47"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320907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2503358</w:t>
            </w:r>
          </w:p>
        </w:tc>
        <w:tc>
          <w:tcPr>
            <w:tcW w:w="400" w:type="pct"/>
            <w:noWrap/>
            <w:vAlign w:val="center"/>
            <w:hideMark/>
          </w:tcPr>
          <w:p w14:paraId="2353474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2503358</w:t>
            </w:r>
          </w:p>
        </w:tc>
      </w:tr>
      <w:tr w:rsidR="00240A03" w:rsidRPr="0057544D" w14:paraId="43D67B8D" w14:textId="77777777" w:rsidTr="00D35CBE">
        <w:trPr>
          <w:trHeight w:val="340"/>
        </w:trPr>
        <w:tc>
          <w:tcPr>
            <w:tcW w:w="728" w:type="pct"/>
            <w:noWrap/>
            <w:vAlign w:val="center"/>
            <w:hideMark/>
          </w:tcPr>
          <w:p w14:paraId="41E3DA9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55. Грабић</w:t>
            </w:r>
          </w:p>
        </w:tc>
        <w:tc>
          <w:tcPr>
            <w:tcW w:w="295" w:type="pct"/>
            <w:noWrap/>
            <w:vAlign w:val="center"/>
            <w:hideMark/>
          </w:tcPr>
          <w:p w14:paraId="5D464A6B" w14:textId="7FF2A98D"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6CA1CA1A" w14:textId="1B5F805C"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5D3427B" w14:textId="39CBFFE5"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4AA260C" w14:textId="6224D00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E82917E" w14:textId="394E7716"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21487A3" w14:textId="123B6435"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8A42B3F" w14:textId="0B7FF73C"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1D1BB7C0" w14:textId="473C7231"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4B650C8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2549632</w:t>
            </w:r>
          </w:p>
        </w:tc>
        <w:tc>
          <w:tcPr>
            <w:tcW w:w="295" w:type="pct"/>
            <w:noWrap/>
            <w:vAlign w:val="center"/>
            <w:hideMark/>
          </w:tcPr>
          <w:p w14:paraId="7E9D7CD6" w14:textId="74F5A0E2"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7ACB24F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2549632</w:t>
            </w:r>
          </w:p>
        </w:tc>
        <w:tc>
          <w:tcPr>
            <w:tcW w:w="400" w:type="pct"/>
            <w:noWrap/>
            <w:vAlign w:val="center"/>
            <w:hideMark/>
          </w:tcPr>
          <w:p w14:paraId="5E56D28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2549632</w:t>
            </w:r>
          </w:p>
        </w:tc>
      </w:tr>
      <w:tr w:rsidR="00240A03" w:rsidRPr="0057544D" w14:paraId="44C6F869" w14:textId="77777777" w:rsidTr="00D35CBE">
        <w:trPr>
          <w:trHeight w:val="340"/>
        </w:trPr>
        <w:tc>
          <w:tcPr>
            <w:tcW w:w="728" w:type="pct"/>
            <w:noWrap/>
            <w:vAlign w:val="center"/>
            <w:hideMark/>
          </w:tcPr>
          <w:p w14:paraId="164E9E2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64. Млеч</w:t>
            </w:r>
          </w:p>
        </w:tc>
        <w:tc>
          <w:tcPr>
            <w:tcW w:w="295" w:type="pct"/>
            <w:noWrap/>
            <w:vAlign w:val="center"/>
            <w:hideMark/>
          </w:tcPr>
          <w:p w14:paraId="6115EE0C" w14:textId="0E29EB3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215A1ED3" w14:textId="7930C8FC"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95D3DAD" w14:textId="5F9B53FF"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913D217" w14:textId="64F23F9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86F97B1" w14:textId="3C7D870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C1B4B3F" w14:textId="36B1D9DB"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E22AA18" w14:textId="5FFF76E1"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42E43E73" w14:textId="66808B26"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493C92A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1747486</w:t>
            </w:r>
          </w:p>
        </w:tc>
        <w:tc>
          <w:tcPr>
            <w:tcW w:w="295" w:type="pct"/>
            <w:noWrap/>
            <w:vAlign w:val="center"/>
            <w:hideMark/>
          </w:tcPr>
          <w:p w14:paraId="33D1DD97" w14:textId="6C6722D8"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152EBF0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1747486</w:t>
            </w:r>
          </w:p>
        </w:tc>
        <w:tc>
          <w:tcPr>
            <w:tcW w:w="400" w:type="pct"/>
            <w:noWrap/>
            <w:vAlign w:val="center"/>
            <w:hideMark/>
          </w:tcPr>
          <w:p w14:paraId="3D641D5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1747486</w:t>
            </w:r>
          </w:p>
        </w:tc>
      </w:tr>
      <w:tr w:rsidR="00240A03" w:rsidRPr="0057544D" w14:paraId="15DDADB4" w14:textId="77777777" w:rsidTr="00D35CBE">
        <w:trPr>
          <w:trHeight w:val="340"/>
        </w:trPr>
        <w:tc>
          <w:tcPr>
            <w:tcW w:w="728" w:type="pct"/>
            <w:noWrap/>
            <w:vAlign w:val="center"/>
            <w:hideMark/>
          </w:tcPr>
          <w:p w14:paraId="2034B18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99. Брекиња</w:t>
            </w:r>
          </w:p>
        </w:tc>
        <w:tc>
          <w:tcPr>
            <w:tcW w:w="295" w:type="pct"/>
            <w:noWrap/>
            <w:vAlign w:val="center"/>
            <w:hideMark/>
          </w:tcPr>
          <w:p w14:paraId="208A8825" w14:textId="4BB0A3D7"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D95A497" w14:textId="528A542F"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70D83B0D" w14:textId="1FCC6A30"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25E47DA" w14:textId="0012887C"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5F73FD9" w14:textId="620AB6B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95956E0" w14:textId="50116B9E"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5366B08E" w14:textId="475A76A6"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59027FB" w14:textId="74868782"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265A8D5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808017</w:t>
            </w:r>
          </w:p>
        </w:tc>
        <w:tc>
          <w:tcPr>
            <w:tcW w:w="295" w:type="pct"/>
            <w:noWrap/>
            <w:vAlign w:val="center"/>
            <w:hideMark/>
          </w:tcPr>
          <w:p w14:paraId="7AED358B" w14:textId="680971D2"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792C07C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808017</w:t>
            </w:r>
          </w:p>
        </w:tc>
        <w:tc>
          <w:tcPr>
            <w:tcW w:w="400" w:type="pct"/>
            <w:noWrap/>
            <w:vAlign w:val="center"/>
            <w:hideMark/>
          </w:tcPr>
          <w:p w14:paraId="29329DD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808017</w:t>
            </w:r>
          </w:p>
        </w:tc>
      </w:tr>
      <w:tr w:rsidR="00240A03" w:rsidRPr="0057544D" w14:paraId="437D9238" w14:textId="77777777" w:rsidTr="00D35CBE">
        <w:trPr>
          <w:trHeight w:val="340"/>
        </w:trPr>
        <w:tc>
          <w:tcPr>
            <w:tcW w:w="728" w:type="pct"/>
            <w:noWrap/>
            <w:vAlign w:val="center"/>
            <w:hideMark/>
          </w:tcPr>
          <w:p w14:paraId="745D842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 Остали меки лишћари</w:t>
            </w:r>
          </w:p>
        </w:tc>
        <w:tc>
          <w:tcPr>
            <w:tcW w:w="295" w:type="pct"/>
            <w:noWrap/>
            <w:vAlign w:val="center"/>
            <w:hideMark/>
          </w:tcPr>
          <w:p w14:paraId="42A34A4C" w14:textId="4D607F32"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0D660AC6" w14:textId="09FC8F5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EB7F425" w14:textId="3912A3F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21DFB59" w14:textId="1B29F60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34038E3" w14:textId="33D05192"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1D30EBD" w14:textId="59D61E83"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8E9644B" w14:textId="065D649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3CB95FFF" w14:textId="47E84533"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2EA48FCE" w14:textId="34B3A1A6"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A2DA75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7025</w:t>
            </w:r>
          </w:p>
        </w:tc>
        <w:tc>
          <w:tcPr>
            <w:tcW w:w="530" w:type="pct"/>
            <w:noWrap/>
            <w:vAlign w:val="center"/>
            <w:hideMark/>
          </w:tcPr>
          <w:p w14:paraId="4479250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7025</w:t>
            </w:r>
          </w:p>
        </w:tc>
        <w:tc>
          <w:tcPr>
            <w:tcW w:w="400" w:type="pct"/>
            <w:noWrap/>
            <w:vAlign w:val="center"/>
            <w:hideMark/>
          </w:tcPr>
          <w:p w14:paraId="768E130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7025</w:t>
            </w:r>
          </w:p>
        </w:tc>
      </w:tr>
      <w:tr w:rsidR="00240A03" w:rsidRPr="0057544D" w14:paraId="348EBC3E" w14:textId="77777777" w:rsidTr="00D35CBE">
        <w:trPr>
          <w:trHeight w:val="340"/>
        </w:trPr>
        <w:tc>
          <w:tcPr>
            <w:tcW w:w="728" w:type="pct"/>
            <w:noWrap/>
            <w:vAlign w:val="center"/>
            <w:hideMark/>
          </w:tcPr>
          <w:p w14:paraId="435F46A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 Црна јова</w:t>
            </w:r>
          </w:p>
        </w:tc>
        <w:tc>
          <w:tcPr>
            <w:tcW w:w="295" w:type="pct"/>
            <w:noWrap/>
            <w:vAlign w:val="center"/>
            <w:hideMark/>
          </w:tcPr>
          <w:p w14:paraId="39278755" w14:textId="6A4D3B4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C7FA6F7" w14:textId="2FE7710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08351877" w14:textId="5CE6E9E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7F852B0" w14:textId="21A8727A"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C891264" w14:textId="563C7C33"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19341E6" w14:textId="69758E1C"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953D78B" w14:textId="5DD9C35A"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7080B1CE" w14:textId="06284537"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4322E07" w14:textId="51F4099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641C79E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418250</w:t>
            </w:r>
          </w:p>
        </w:tc>
        <w:tc>
          <w:tcPr>
            <w:tcW w:w="530" w:type="pct"/>
            <w:noWrap/>
            <w:vAlign w:val="center"/>
            <w:hideMark/>
          </w:tcPr>
          <w:p w14:paraId="337DE8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418250</w:t>
            </w:r>
          </w:p>
        </w:tc>
        <w:tc>
          <w:tcPr>
            <w:tcW w:w="400" w:type="pct"/>
            <w:noWrap/>
            <w:vAlign w:val="center"/>
            <w:hideMark/>
          </w:tcPr>
          <w:p w14:paraId="00576A1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418250</w:t>
            </w:r>
          </w:p>
        </w:tc>
      </w:tr>
      <w:tr w:rsidR="00240A03" w:rsidRPr="0057544D" w14:paraId="09A36356" w14:textId="77777777" w:rsidTr="00D35CBE">
        <w:trPr>
          <w:trHeight w:val="340"/>
        </w:trPr>
        <w:tc>
          <w:tcPr>
            <w:tcW w:w="728" w:type="pct"/>
            <w:noWrap/>
            <w:vAlign w:val="center"/>
            <w:hideMark/>
          </w:tcPr>
          <w:p w14:paraId="62D86AF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 Домаћи орах</w:t>
            </w:r>
          </w:p>
        </w:tc>
        <w:tc>
          <w:tcPr>
            <w:tcW w:w="295" w:type="pct"/>
            <w:noWrap/>
            <w:vAlign w:val="center"/>
            <w:hideMark/>
          </w:tcPr>
          <w:p w14:paraId="238C8928" w14:textId="1A2027E4"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61768DEF" w14:textId="5EA72759"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1C2FF1D4" w14:textId="4D9D7326"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65D09FC" w14:textId="2C574F46"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A54FCAF" w14:textId="2C88FB6F"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96EB464" w14:textId="1E22A459"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70B52F9" w14:textId="3207A7B3"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587ACA7C" w14:textId="6AB94ECC"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79B6E17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373486</w:t>
            </w:r>
          </w:p>
        </w:tc>
        <w:tc>
          <w:tcPr>
            <w:tcW w:w="295" w:type="pct"/>
            <w:noWrap/>
            <w:vAlign w:val="center"/>
            <w:hideMark/>
          </w:tcPr>
          <w:p w14:paraId="77F3A98D" w14:textId="6210E0F8"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9BC900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373486</w:t>
            </w:r>
          </w:p>
        </w:tc>
        <w:tc>
          <w:tcPr>
            <w:tcW w:w="400" w:type="pct"/>
            <w:noWrap/>
            <w:vAlign w:val="center"/>
            <w:hideMark/>
          </w:tcPr>
          <w:p w14:paraId="31EDC4C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373486</w:t>
            </w:r>
          </w:p>
        </w:tc>
      </w:tr>
      <w:tr w:rsidR="00240A03" w:rsidRPr="0057544D" w14:paraId="37084901" w14:textId="77777777" w:rsidTr="00D35CBE">
        <w:trPr>
          <w:trHeight w:val="340"/>
        </w:trPr>
        <w:tc>
          <w:tcPr>
            <w:tcW w:w="728" w:type="pct"/>
            <w:noWrap/>
            <w:vAlign w:val="center"/>
            <w:hideMark/>
          </w:tcPr>
          <w:p w14:paraId="5C26879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295" w:type="pct"/>
            <w:noWrap/>
            <w:vAlign w:val="center"/>
            <w:hideMark/>
          </w:tcPr>
          <w:p w14:paraId="4D2BE81F" w14:textId="3C936369"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2874BF4F" w14:textId="7D597A66"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21DC0F92" w14:textId="6CB9914A"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24E0DA9" w14:textId="2607B600"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76EDA05" w14:textId="10DDEA0E"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2AED28C" w14:textId="2C68DC93"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17D031CF" w14:textId="4DE2C3CD"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91389B9" w14:textId="0F7E657E"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6D97488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62495</w:t>
            </w:r>
          </w:p>
        </w:tc>
        <w:tc>
          <w:tcPr>
            <w:tcW w:w="295" w:type="pct"/>
            <w:noWrap/>
            <w:vAlign w:val="center"/>
            <w:hideMark/>
          </w:tcPr>
          <w:p w14:paraId="5FC690CD" w14:textId="7F085A54"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FADEB0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62495</w:t>
            </w:r>
          </w:p>
        </w:tc>
        <w:tc>
          <w:tcPr>
            <w:tcW w:w="400" w:type="pct"/>
            <w:noWrap/>
            <w:vAlign w:val="center"/>
            <w:hideMark/>
          </w:tcPr>
          <w:p w14:paraId="2E1D59B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62495</w:t>
            </w:r>
          </w:p>
        </w:tc>
      </w:tr>
      <w:tr w:rsidR="00240A03" w:rsidRPr="0057544D" w14:paraId="4B4B0D45" w14:textId="77777777" w:rsidTr="00D35CBE">
        <w:trPr>
          <w:trHeight w:val="340"/>
        </w:trPr>
        <w:tc>
          <w:tcPr>
            <w:tcW w:w="728" w:type="pct"/>
            <w:noWrap/>
            <w:vAlign w:val="center"/>
            <w:hideMark/>
          </w:tcPr>
          <w:p w14:paraId="53E57EA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295" w:type="pct"/>
            <w:noWrap/>
            <w:vAlign w:val="center"/>
            <w:hideMark/>
          </w:tcPr>
          <w:p w14:paraId="2639D8D1" w14:textId="7E7E3442"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143F8A38" w14:textId="4AA7CFF9"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64A633F9" w14:textId="22E25103"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724C90C" w14:textId="5F4A937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941B949" w14:textId="4B09137A"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96DFCE3" w14:textId="363D0CD5"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7B8B625C" w14:textId="5F22153A"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D4951B8" w14:textId="399547B5"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70D0C1B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293947</w:t>
            </w:r>
          </w:p>
        </w:tc>
        <w:tc>
          <w:tcPr>
            <w:tcW w:w="295" w:type="pct"/>
            <w:noWrap/>
            <w:vAlign w:val="center"/>
            <w:hideMark/>
          </w:tcPr>
          <w:p w14:paraId="13A409A2" w14:textId="2EECCB56"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17124D6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293947</w:t>
            </w:r>
          </w:p>
        </w:tc>
        <w:tc>
          <w:tcPr>
            <w:tcW w:w="400" w:type="pct"/>
            <w:noWrap/>
            <w:vAlign w:val="center"/>
            <w:hideMark/>
          </w:tcPr>
          <w:p w14:paraId="3430B2E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293947</w:t>
            </w:r>
          </w:p>
        </w:tc>
      </w:tr>
      <w:tr w:rsidR="00240A03" w:rsidRPr="0057544D" w14:paraId="5A0BDCAE" w14:textId="77777777" w:rsidTr="00D35CBE">
        <w:trPr>
          <w:trHeight w:val="340"/>
        </w:trPr>
        <w:tc>
          <w:tcPr>
            <w:tcW w:w="728" w:type="pct"/>
            <w:noWrap/>
            <w:vAlign w:val="center"/>
            <w:hideMark/>
          </w:tcPr>
          <w:p w14:paraId="1948FE5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295" w:type="pct"/>
            <w:noWrap/>
            <w:vAlign w:val="center"/>
            <w:hideMark/>
          </w:tcPr>
          <w:p w14:paraId="2052F7A6" w14:textId="4D418140"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29F3682F" w14:textId="65085A60"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79F0947C" w14:textId="0C8004D2"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D7D48D8" w14:textId="2645AE0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6A603A3E" w14:textId="5A311B4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8A74A13" w14:textId="28F148FE"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14D15D72" w14:textId="4B8A00F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3EFAAE23" w14:textId="085371D4"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31F758BF" w14:textId="044275AF"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9145D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82885</w:t>
            </w:r>
          </w:p>
        </w:tc>
        <w:tc>
          <w:tcPr>
            <w:tcW w:w="530" w:type="pct"/>
            <w:noWrap/>
            <w:vAlign w:val="center"/>
            <w:hideMark/>
          </w:tcPr>
          <w:p w14:paraId="1D5A518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82885</w:t>
            </w:r>
          </w:p>
        </w:tc>
        <w:tc>
          <w:tcPr>
            <w:tcW w:w="400" w:type="pct"/>
            <w:noWrap/>
            <w:vAlign w:val="center"/>
            <w:hideMark/>
          </w:tcPr>
          <w:p w14:paraId="2CF5500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82885</w:t>
            </w:r>
          </w:p>
        </w:tc>
      </w:tr>
      <w:tr w:rsidR="00240A03" w:rsidRPr="0057544D" w14:paraId="09ABB9FD" w14:textId="77777777" w:rsidTr="00D35CBE">
        <w:trPr>
          <w:trHeight w:val="340"/>
        </w:trPr>
        <w:tc>
          <w:tcPr>
            <w:tcW w:w="728" w:type="pct"/>
            <w:noWrap/>
            <w:vAlign w:val="center"/>
            <w:hideMark/>
          </w:tcPr>
          <w:p w14:paraId="141DEBA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295" w:type="pct"/>
            <w:noWrap/>
            <w:vAlign w:val="center"/>
            <w:hideMark/>
          </w:tcPr>
          <w:p w14:paraId="5AE57952" w14:textId="04A97FBD"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06C25F7" w14:textId="75961BDF"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3FF95324" w14:textId="1AB82C4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AF760D2" w14:textId="268779C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5F4A42D6" w14:textId="3657CD4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EF2F0D2" w14:textId="616A7AD9"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090D8368" w14:textId="4CF7CC2B"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6676DB76" w14:textId="596078B1"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78CE1DE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147655</w:t>
            </w:r>
          </w:p>
        </w:tc>
        <w:tc>
          <w:tcPr>
            <w:tcW w:w="295" w:type="pct"/>
            <w:noWrap/>
            <w:vAlign w:val="center"/>
            <w:hideMark/>
          </w:tcPr>
          <w:p w14:paraId="165EE1B2" w14:textId="65030DCB"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1051FF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147655</w:t>
            </w:r>
          </w:p>
        </w:tc>
        <w:tc>
          <w:tcPr>
            <w:tcW w:w="400" w:type="pct"/>
            <w:noWrap/>
            <w:vAlign w:val="center"/>
            <w:hideMark/>
          </w:tcPr>
          <w:p w14:paraId="4CA8FA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147655</w:t>
            </w:r>
          </w:p>
        </w:tc>
      </w:tr>
      <w:tr w:rsidR="00240A03" w:rsidRPr="0057544D" w14:paraId="6AE13FE7" w14:textId="77777777" w:rsidTr="00D35CBE">
        <w:trPr>
          <w:trHeight w:val="340"/>
        </w:trPr>
        <w:tc>
          <w:tcPr>
            <w:tcW w:w="728" w:type="pct"/>
            <w:noWrap/>
            <w:vAlign w:val="center"/>
            <w:hideMark/>
          </w:tcPr>
          <w:p w14:paraId="1C0AD5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295" w:type="pct"/>
            <w:noWrap/>
            <w:vAlign w:val="center"/>
            <w:hideMark/>
          </w:tcPr>
          <w:p w14:paraId="669A8D1C" w14:textId="41350960"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2244DC7" w14:textId="2AB57F8B"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55C8A6A1" w14:textId="0FEABEE8"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DAD5871" w14:textId="3BAA81BB"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E269462" w14:textId="173FA64C"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9174952" w14:textId="7FDB7065"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D64A0D6" w14:textId="2073DB23"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287B079D" w14:textId="17AA9EB7"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2DFCB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3220643</w:t>
            </w:r>
          </w:p>
        </w:tc>
        <w:tc>
          <w:tcPr>
            <w:tcW w:w="295" w:type="pct"/>
            <w:noWrap/>
            <w:vAlign w:val="center"/>
            <w:hideMark/>
          </w:tcPr>
          <w:p w14:paraId="2E94B9A9" w14:textId="07979386"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1AA342C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3220643</w:t>
            </w:r>
          </w:p>
        </w:tc>
        <w:tc>
          <w:tcPr>
            <w:tcW w:w="400" w:type="pct"/>
            <w:noWrap/>
            <w:vAlign w:val="center"/>
            <w:hideMark/>
          </w:tcPr>
          <w:p w14:paraId="04451FC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3220643</w:t>
            </w:r>
          </w:p>
        </w:tc>
      </w:tr>
      <w:tr w:rsidR="00240A03" w:rsidRPr="0057544D" w14:paraId="4A0B218B" w14:textId="77777777" w:rsidTr="00D35CBE">
        <w:trPr>
          <w:trHeight w:val="340"/>
        </w:trPr>
        <w:tc>
          <w:tcPr>
            <w:tcW w:w="728" w:type="pct"/>
            <w:noWrap/>
            <w:vAlign w:val="center"/>
            <w:hideMark/>
          </w:tcPr>
          <w:p w14:paraId="5E5D719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295" w:type="pct"/>
            <w:noWrap/>
            <w:vAlign w:val="center"/>
            <w:hideMark/>
          </w:tcPr>
          <w:p w14:paraId="41DC4EB4" w14:textId="5D032244"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BC431D9" w14:textId="5C467972"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70B91F3B" w14:textId="16ADF617"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8F00CA1" w14:textId="2AC68482"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C212911" w14:textId="1CD632E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F31744D" w14:textId="606B0920"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7478304" w14:textId="054A0897"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1D7A1083" w14:textId="043834EB"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6ED8462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310470</w:t>
            </w:r>
          </w:p>
        </w:tc>
        <w:tc>
          <w:tcPr>
            <w:tcW w:w="295" w:type="pct"/>
            <w:noWrap/>
            <w:vAlign w:val="center"/>
            <w:hideMark/>
          </w:tcPr>
          <w:p w14:paraId="7A0955AF" w14:textId="7B52C75A"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532907E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310470</w:t>
            </w:r>
          </w:p>
        </w:tc>
        <w:tc>
          <w:tcPr>
            <w:tcW w:w="400" w:type="pct"/>
            <w:noWrap/>
            <w:vAlign w:val="center"/>
            <w:hideMark/>
          </w:tcPr>
          <w:p w14:paraId="6820B6A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310470</w:t>
            </w:r>
          </w:p>
        </w:tc>
      </w:tr>
      <w:tr w:rsidR="00240A03" w:rsidRPr="0057544D" w14:paraId="46A3E107" w14:textId="77777777" w:rsidTr="00D35CBE">
        <w:trPr>
          <w:trHeight w:val="340"/>
        </w:trPr>
        <w:tc>
          <w:tcPr>
            <w:tcW w:w="728" w:type="pct"/>
            <w:noWrap/>
            <w:vAlign w:val="center"/>
            <w:hideMark/>
          </w:tcPr>
          <w:p w14:paraId="2812B04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94. Јаребика</w:t>
            </w:r>
          </w:p>
        </w:tc>
        <w:tc>
          <w:tcPr>
            <w:tcW w:w="295" w:type="pct"/>
            <w:noWrap/>
            <w:vAlign w:val="center"/>
            <w:hideMark/>
          </w:tcPr>
          <w:p w14:paraId="70018B60" w14:textId="31B6B970"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064CDE2F" w14:textId="49F4CD56"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4DF471BD" w14:textId="4F76394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35BC3022" w14:textId="05812FBE"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F8F6557" w14:textId="48114DA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B2F7E0B" w14:textId="5ADD2ABA"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380331C1" w14:textId="71BD15B5"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6D989712" w14:textId="7DF6AF6B"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1E8853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25386</w:t>
            </w:r>
          </w:p>
        </w:tc>
        <w:tc>
          <w:tcPr>
            <w:tcW w:w="295" w:type="pct"/>
            <w:noWrap/>
            <w:vAlign w:val="center"/>
            <w:hideMark/>
          </w:tcPr>
          <w:p w14:paraId="204AD284" w14:textId="7BB4A702" w:rsidR="00240A03" w:rsidRPr="0057544D" w:rsidRDefault="00240A03" w:rsidP="00D35CBE">
            <w:pPr>
              <w:widowControl/>
              <w:jc w:val="center"/>
              <w:rPr>
                <w:color w:val="000000"/>
                <w:sz w:val="20"/>
                <w:szCs w:val="20"/>
                <w:lang w:val="en-US" w:eastAsia="en-US"/>
              </w:rPr>
            </w:pPr>
          </w:p>
        </w:tc>
        <w:tc>
          <w:tcPr>
            <w:tcW w:w="530" w:type="pct"/>
            <w:noWrap/>
            <w:vAlign w:val="center"/>
            <w:hideMark/>
          </w:tcPr>
          <w:p w14:paraId="717AD56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25386</w:t>
            </w:r>
          </w:p>
        </w:tc>
        <w:tc>
          <w:tcPr>
            <w:tcW w:w="400" w:type="pct"/>
            <w:noWrap/>
            <w:vAlign w:val="center"/>
            <w:hideMark/>
          </w:tcPr>
          <w:p w14:paraId="1059231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25386</w:t>
            </w:r>
          </w:p>
        </w:tc>
      </w:tr>
      <w:tr w:rsidR="00240A03" w:rsidRPr="0057544D" w14:paraId="1B1BD93D" w14:textId="77777777" w:rsidTr="00D35CBE">
        <w:trPr>
          <w:trHeight w:val="340"/>
        </w:trPr>
        <w:tc>
          <w:tcPr>
            <w:tcW w:w="728" w:type="pct"/>
            <w:shd w:val="clear" w:color="000000" w:fill="D9D9D9"/>
            <w:noWrap/>
            <w:vAlign w:val="center"/>
            <w:hideMark/>
          </w:tcPr>
          <w:p w14:paraId="17FCA1D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Лишћари укупно</w:t>
            </w:r>
          </w:p>
        </w:tc>
        <w:tc>
          <w:tcPr>
            <w:tcW w:w="295" w:type="pct"/>
            <w:shd w:val="clear" w:color="000000" w:fill="D9D9D9"/>
            <w:noWrap/>
            <w:vAlign w:val="center"/>
            <w:hideMark/>
          </w:tcPr>
          <w:p w14:paraId="51D85AF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47319418</w:t>
            </w:r>
          </w:p>
        </w:tc>
        <w:tc>
          <w:tcPr>
            <w:tcW w:w="295" w:type="pct"/>
            <w:shd w:val="clear" w:color="000000" w:fill="D9D9D9"/>
            <w:noWrap/>
            <w:vAlign w:val="center"/>
            <w:hideMark/>
          </w:tcPr>
          <w:p w14:paraId="74277F1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43515242</w:t>
            </w:r>
          </w:p>
        </w:tc>
        <w:tc>
          <w:tcPr>
            <w:tcW w:w="167" w:type="pct"/>
            <w:shd w:val="clear" w:color="000000" w:fill="D9D9D9"/>
            <w:noWrap/>
            <w:vAlign w:val="center"/>
            <w:hideMark/>
          </w:tcPr>
          <w:p w14:paraId="2A446842" w14:textId="5C7803C4" w:rsidR="00240A03" w:rsidRPr="0057544D" w:rsidRDefault="00240A03" w:rsidP="00D35CBE">
            <w:pPr>
              <w:widowControl/>
              <w:jc w:val="center"/>
              <w:rPr>
                <w:b/>
                <w:bCs/>
                <w:color w:val="000000"/>
                <w:sz w:val="20"/>
                <w:szCs w:val="20"/>
                <w:lang w:val="en-US" w:eastAsia="en-US"/>
              </w:rPr>
            </w:pPr>
          </w:p>
        </w:tc>
        <w:tc>
          <w:tcPr>
            <w:tcW w:w="324" w:type="pct"/>
            <w:shd w:val="clear" w:color="000000" w:fill="D9D9D9"/>
            <w:noWrap/>
            <w:vAlign w:val="center"/>
            <w:hideMark/>
          </w:tcPr>
          <w:p w14:paraId="1D60750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228354607</w:t>
            </w:r>
          </w:p>
        </w:tc>
        <w:tc>
          <w:tcPr>
            <w:tcW w:w="324" w:type="pct"/>
            <w:shd w:val="clear" w:color="000000" w:fill="D9D9D9"/>
            <w:noWrap/>
            <w:vAlign w:val="center"/>
            <w:hideMark/>
          </w:tcPr>
          <w:p w14:paraId="1876919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254520000</w:t>
            </w:r>
          </w:p>
        </w:tc>
        <w:tc>
          <w:tcPr>
            <w:tcW w:w="324" w:type="pct"/>
            <w:shd w:val="clear" w:color="000000" w:fill="D9D9D9"/>
            <w:noWrap/>
            <w:vAlign w:val="center"/>
            <w:hideMark/>
          </w:tcPr>
          <w:p w14:paraId="17BB437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200499091</w:t>
            </w:r>
          </w:p>
        </w:tc>
        <w:tc>
          <w:tcPr>
            <w:tcW w:w="450" w:type="pct"/>
            <w:shd w:val="clear" w:color="000000" w:fill="D9D9D9"/>
            <w:noWrap/>
            <w:vAlign w:val="center"/>
            <w:hideMark/>
          </w:tcPr>
          <w:p w14:paraId="0617F344" w14:textId="033562C7" w:rsidR="00240A03" w:rsidRPr="0057544D" w:rsidRDefault="00240A03" w:rsidP="00D35CBE">
            <w:pPr>
              <w:widowControl/>
              <w:jc w:val="center"/>
              <w:rPr>
                <w:b/>
                <w:bCs/>
                <w:color w:val="000000"/>
                <w:sz w:val="20"/>
                <w:szCs w:val="20"/>
                <w:lang w:val="en-US" w:eastAsia="en-US"/>
              </w:rPr>
            </w:pPr>
          </w:p>
        </w:tc>
        <w:tc>
          <w:tcPr>
            <w:tcW w:w="466" w:type="pct"/>
            <w:shd w:val="clear" w:color="000000" w:fill="D9D9D9"/>
            <w:noWrap/>
            <w:vAlign w:val="center"/>
            <w:hideMark/>
          </w:tcPr>
          <w:p w14:paraId="5FDC32A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774208358</w:t>
            </w:r>
          </w:p>
        </w:tc>
        <w:tc>
          <w:tcPr>
            <w:tcW w:w="402" w:type="pct"/>
            <w:shd w:val="clear" w:color="000000" w:fill="D9D9D9"/>
            <w:noWrap/>
            <w:vAlign w:val="center"/>
            <w:hideMark/>
          </w:tcPr>
          <w:p w14:paraId="1D90C874"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2366827270</w:t>
            </w:r>
          </w:p>
        </w:tc>
        <w:tc>
          <w:tcPr>
            <w:tcW w:w="295" w:type="pct"/>
            <w:shd w:val="clear" w:color="000000" w:fill="D9D9D9"/>
            <w:noWrap/>
            <w:vAlign w:val="center"/>
            <w:hideMark/>
          </w:tcPr>
          <w:p w14:paraId="5666C70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20121092</w:t>
            </w:r>
          </w:p>
        </w:tc>
        <w:tc>
          <w:tcPr>
            <w:tcW w:w="530" w:type="pct"/>
            <w:shd w:val="clear" w:color="000000" w:fill="D9D9D9"/>
            <w:noWrap/>
            <w:vAlign w:val="center"/>
            <w:hideMark/>
          </w:tcPr>
          <w:p w14:paraId="3FEF57C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2386948362</w:t>
            </w:r>
          </w:p>
        </w:tc>
        <w:tc>
          <w:tcPr>
            <w:tcW w:w="400" w:type="pct"/>
            <w:shd w:val="clear" w:color="000000" w:fill="D9D9D9"/>
            <w:noWrap/>
            <w:vAlign w:val="center"/>
            <w:hideMark/>
          </w:tcPr>
          <w:p w14:paraId="5C07322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3161156720</w:t>
            </w:r>
          </w:p>
        </w:tc>
      </w:tr>
      <w:tr w:rsidR="00240A03" w:rsidRPr="0057544D" w14:paraId="3D227140" w14:textId="77777777" w:rsidTr="00D35CBE">
        <w:trPr>
          <w:trHeight w:val="340"/>
        </w:trPr>
        <w:tc>
          <w:tcPr>
            <w:tcW w:w="728" w:type="pct"/>
            <w:noWrap/>
            <w:vAlign w:val="center"/>
            <w:hideMark/>
          </w:tcPr>
          <w:p w14:paraId="1669AF3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70. Црни бор</w:t>
            </w:r>
          </w:p>
        </w:tc>
        <w:tc>
          <w:tcPr>
            <w:tcW w:w="295" w:type="pct"/>
            <w:noWrap/>
            <w:vAlign w:val="center"/>
            <w:hideMark/>
          </w:tcPr>
          <w:p w14:paraId="6F72767D" w14:textId="321B2756"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15388024" w14:textId="56C0ED2D"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339899C1" w14:textId="4257CD82"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04F4F3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2048395</w:t>
            </w:r>
          </w:p>
        </w:tc>
        <w:tc>
          <w:tcPr>
            <w:tcW w:w="324" w:type="pct"/>
            <w:noWrap/>
            <w:vAlign w:val="center"/>
            <w:hideMark/>
          </w:tcPr>
          <w:p w14:paraId="7D9DC89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2509951</w:t>
            </w:r>
          </w:p>
        </w:tc>
        <w:tc>
          <w:tcPr>
            <w:tcW w:w="324" w:type="pct"/>
            <w:noWrap/>
            <w:vAlign w:val="center"/>
            <w:hideMark/>
          </w:tcPr>
          <w:p w14:paraId="2926299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3300036</w:t>
            </w:r>
          </w:p>
        </w:tc>
        <w:tc>
          <w:tcPr>
            <w:tcW w:w="450" w:type="pct"/>
            <w:noWrap/>
            <w:vAlign w:val="center"/>
            <w:hideMark/>
          </w:tcPr>
          <w:p w14:paraId="381780EB" w14:textId="3D73DF3A"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78B98E2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7858382</w:t>
            </w:r>
          </w:p>
        </w:tc>
        <w:tc>
          <w:tcPr>
            <w:tcW w:w="402" w:type="pct"/>
            <w:noWrap/>
            <w:vAlign w:val="center"/>
            <w:hideMark/>
          </w:tcPr>
          <w:p w14:paraId="018EBB98" w14:textId="2147763C"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BBF78D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12248296</w:t>
            </w:r>
          </w:p>
        </w:tc>
        <w:tc>
          <w:tcPr>
            <w:tcW w:w="530" w:type="pct"/>
            <w:noWrap/>
            <w:vAlign w:val="center"/>
            <w:hideMark/>
          </w:tcPr>
          <w:p w14:paraId="5B8B493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12248296</w:t>
            </w:r>
          </w:p>
        </w:tc>
        <w:tc>
          <w:tcPr>
            <w:tcW w:w="400" w:type="pct"/>
            <w:noWrap/>
            <w:vAlign w:val="center"/>
            <w:hideMark/>
          </w:tcPr>
          <w:p w14:paraId="09848D0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20106678</w:t>
            </w:r>
          </w:p>
        </w:tc>
      </w:tr>
      <w:tr w:rsidR="00240A03" w:rsidRPr="0057544D" w14:paraId="71FBBFE4" w14:textId="77777777" w:rsidTr="00D35CBE">
        <w:trPr>
          <w:trHeight w:val="340"/>
        </w:trPr>
        <w:tc>
          <w:tcPr>
            <w:tcW w:w="728" w:type="pct"/>
            <w:noWrap/>
            <w:vAlign w:val="center"/>
            <w:hideMark/>
          </w:tcPr>
          <w:p w14:paraId="6D5F70D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68. Смрча</w:t>
            </w:r>
          </w:p>
        </w:tc>
        <w:tc>
          <w:tcPr>
            <w:tcW w:w="295" w:type="pct"/>
            <w:noWrap/>
            <w:vAlign w:val="center"/>
            <w:hideMark/>
          </w:tcPr>
          <w:p w14:paraId="017840EC" w14:textId="4D8F9E2F"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D5F515B" w14:textId="19B4485E"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4CC11608" w14:textId="34490914"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6770D9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1341118</w:t>
            </w:r>
          </w:p>
        </w:tc>
        <w:tc>
          <w:tcPr>
            <w:tcW w:w="324" w:type="pct"/>
            <w:noWrap/>
            <w:vAlign w:val="center"/>
            <w:hideMark/>
          </w:tcPr>
          <w:p w14:paraId="40514E2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1643307</w:t>
            </w:r>
          </w:p>
        </w:tc>
        <w:tc>
          <w:tcPr>
            <w:tcW w:w="324" w:type="pct"/>
            <w:noWrap/>
            <w:vAlign w:val="center"/>
            <w:hideMark/>
          </w:tcPr>
          <w:p w14:paraId="0A2FB7B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2160588</w:t>
            </w:r>
          </w:p>
        </w:tc>
        <w:tc>
          <w:tcPr>
            <w:tcW w:w="450" w:type="pct"/>
            <w:noWrap/>
            <w:vAlign w:val="center"/>
            <w:hideMark/>
          </w:tcPr>
          <w:p w14:paraId="63A69109" w14:textId="70EE1051"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816E5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5145013</w:t>
            </w:r>
          </w:p>
        </w:tc>
        <w:tc>
          <w:tcPr>
            <w:tcW w:w="402" w:type="pct"/>
            <w:noWrap/>
            <w:vAlign w:val="center"/>
            <w:hideMark/>
          </w:tcPr>
          <w:p w14:paraId="71751A45" w14:textId="77F4DB46"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47DCAC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8019162</w:t>
            </w:r>
          </w:p>
        </w:tc>
        <w:tc>
          <w:tcPr>
            <w:tcW w:w="530" w:type="pct"/>
            <w:noWrap/>
            <w:vAlign w:val="center"/>
            <w:hideMark/>
          </w:tcPr>
          <w:p w14:paraId="58D8AB3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8019162</w:t>
            </w:r>
          </w:p>
        </w:tc>
        <w:tc>
          <w:tcPr>
            <w:tcW w:w="400" w:type="pct"/>
            <w:noWrap/>
            <w:vAlign w:val="center"/>
            <w:hideMark/>
          </w:tcPr>
          <w:p w14:paraId="0B2DAAB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13164176</w:t>
            </w:r>
          </w:p>
        </w:tc>
      </w:tr>
      <w:tr w:rsidR="00240A03" w:rsidRPr="0057544D" w14:paraId="75F9C011" w14:textId="77777777" w:rsidTr="00D35CBE">
        <w:trPr>
          <w:trHeight w:val="340"/>
        </w:trPr>
        <w:tc>
          <w:tcPr>
            <w:tcW w:w="728" w:type="pct"/>
            <w:noWrap/>
            <w:vAlign w:val="center"/>
            <w:hideMark/>
          </w:tcPr>
          <w:p w14:paraId="61FD869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 Боровац</w:t>
            </w:r>
          </w:p>
        </w:tc>
        <w:tc>
          <w:tcPr>
            <w:tcW w:w="295" w:type="pct"/>
            <w:noWrap/>
            <w:vAlign w:val="center"/>
            <w:hideMark/>
          </w:tcPr>
          <w:p w14:paraId="56220761" w14:textId="078D0358"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728205FA" w14:textId="47C604A2"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012C3DB0" w14:textId="12ACA780"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94731C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1018504</w:t>
            </w:r>
          </w:p>
        </w:tc>
        <w:tc>
          <w:tcPr>
            <w:tcW w:w="324" w:type="pct"/>
            <w:noWrap/>
            <w:vAlign w:val="center"/>
            <w:hideMark/>
          </w:tcPr>
          <w:p w14:paraId="5B4D528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1247999</w:t>
            </w:r>
          </w:p>
        </w:tc>
        <w:tc>
          <w:tcPr>
            <w:tcW w:w="324" w:type="pct"/>
            <w:noWrap/>
            <w:vAlign w:val="center"/>
            <w:hideMark/>
          </w:tcPr>
          <w:p w14:paraId="40648D2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1640846</w:t>
            </w:r>
          </w:p>
        </w:tc>
        <w:tc>
          <w:tcPr>
            <w:tcW w:w="450" w:type="pct"/>
            <w:noWrap/>
            <w:vAlign w:val="center"/>
            <w:hideMark/>
          </w:tcPr>
          <w:p w14:paraId="6C86F910" w14:textId="04A29B84"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110DBEF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3907349</w:t>
            </w:r>
          </w:p>
        </w:tc>
        <w:tc>
          <w:tcPr>
            <w:tcW w:w="402" w:type="pct"/>
            <w:noWrap/>
            <w:vAlign w:val="center"/>
            <w:hideMark/>
          </w:tcPr>
          <w:p w14:paraId="5764EA91" w14:textId="6D34CB67"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587A3C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6090104</w:t>
            </w:r>
          </w:p>
        </w:tc>
        <w:tc>
          <w:tcPr>
            <w:tcW w:w="530" w:type="pct"/>
            <w:noWrap/>
            <w:vAlign w:val="center"/>
            <w:hideMark/>
          </w:tcPr>
          <w:p w14:paraId="4FA2E0B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6090104</w:t>
            </w:r>
          </w:p>
        </w:tc>
        <w:tc>
          <w:tcPr>
            <w:tcW w:w="400" w:type="pct"/>
            <w:noWrap/>
            <w:vAlign w:val="center"/>
            <w:hideMark/>
          </w:tcPr>
          <w:p w14:paraId="3694652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9997454</w:t>
            </w:r>
          </w:p>
        </w:tc>
      </w:tr>
      <w:tr w:rsidR="00240A03" w:rsidRPr="0057544D" w14:paraId="2774250E" w14:textId="77777777" w:rsidTr="00D35CBE">
        <w:trPr>
          <w:trHeight w:val="340"/>
        </w:trPr>
        <w:tc>
          <w:tcPr>
            <w:tcW w:w="728" w:type="pct"/>
            <w:noWrap/>
            <w:vAlign w:val="center"/>
            <w:hideMark/>
          </w:tcPr>
          <w:p w14:paraId="094A34C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83. Дуглазија</w:t>
            </w:r>
          </w:p>
        </w:tc>
        <w:tc>
          <w:tcPr>
            <w:tcW w:w="295" w:type="pct"/>
            <w:noWrap/>
            <w:vAlign w:val="center"/>
            <w:hideMark/>
          </w:tcPr>
          <w:p w14:paraId="7ED77FA5" w14:textId="1D6C0DF4"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2C48D67A" w14:textId="556013E5"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0158D1C7" w14:textId="61E8124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47746F6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840202</w:t>
            </w:r>
          </w:p>
        </w:tc>
        <w:tc>
          <w:tcPr>
            <w:tcW w:w="324" w:type="pct"/>
            <w:noWrap/>
            <w:vAlign w:val="center"/>
            <w:hideMark/>
          </w:tcPr>
          <w:p w14:paraId="58E2670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1029521</w:t>
            </w:r>
          </w:p>
        </w:tc>
        <w:tc>
          <w:tcPr>
            <w:tcW w:w="324" w:type="pct"/>
            <w:noWrap/>
            <w:vAlign w:val="center"/>
            <w:hideMark/>
          </w:tcPr>
          <w:p w14:paraId="009888F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1353594</w:t>
            </w:r>
          </w:p>
        </w:tc>
        <w:tc>
          <w:tcPr>
            <w:tcW w:w="450" w:type="pct"/>
            <w:noWrap/>
            <w:vAlign w:val="center"/>
            <w:hideMark/>
          </w:tcPr>
          <w:p w14:paraId="76CA1489" w14:textId="1F112E31"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4182B23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3223316</w:t>
            </w:r>
          </w:p>
        </w:tc>
        <w:tc>
          <w:tcPr>
            <w:tcW w:w="402" w:type="pct"/>
            <w:noWrap/>
            <w:vAlign w:val="center"/>
            <w:hideMark/>
          </w:tcPr>
          <w:p w14:paraId="4DFB193B" w14:textId="7125DAD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503C9F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5023951</w:t>
            </w:r>
          </w:p>
        </w:tc>
        <w:tc>
          <w:tcPr>
            <w:tcW w:w="530" w:type="pct"/>
            <w:noWrap/>
            <w:vAlign w:val="center"/>
            <w:hideMark/>
          </w:tcPr>
          <w:p w14:paraId="6D6716C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5023951</w:t>
            </w:r>
          </w:p>
        </w:tc>
        <w:tc>
          <w:tcPr>
            <w:tcW w:w="400" w:type="pct"/>
            <w:noWrap/>
            <w:vAlign w:val="center"/>
            <w:hideMark/>
          </w:tcPr>
          <w:p w14:paraId="26E12C7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8247267</w:t>
            </w:r>
          </w:p>
        </w:tc>
      </w:tr>
      <w:tr w:rsidR="00240A03" w:rsidRPr="0057544D" w14:paraId="3FF3F55F" w14:textId="77777777" w:rsidTr="00D35CBE">
        <w:trPr>
          <w:trHeight w:val="340"/>
        </w:trPr>
        <w:tc>
          <w:tcPr>
            <w:tcW w:w="728" w:type="pct"/>
            <w:noWrap/>
            <w:vAlign w:val="center"/>
            <w:hideMark/>
          </w:tcPr>
          <w:p w14:paraId="2DBE50A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67. Јела</w:t>
            </w:r>
          </w:p>
        </w:tc>
        <w:tc>
          <w:tcPr>
            <w:tcW w:w="295" w:type="pct"/>
            <w:noWrap/>
            <w:vAlign w:val="center"/>
            <w:hideMark/>
          </w:tcPr>
          <w:p w14:paraId="79298E01" w14:textId="5448C65D"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4A39AD0E" w14:textId="06EEC56A"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21B0D31F" w14:textId="11182F0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7A0085B" w14:textId="67CFF56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716D5875" w14:textId="3005770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AE772B3" w14:textId="5CB46437"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6C27E99B" w14:textId="0F758AEB"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5239E26F" w14:textId="2B5F134B"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11B0915F" w14:textId="7973E761"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3DC5A33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665860</w:t>
            </w:r>
          </w:p>
        </w:tc>
        <w:tc>
          <w:tcPr>
            <w:tcW w:w="530" w:type="pct"/>
            <w:noWrap/>
            <w:vAlign w:val="center"/>
            <w:hideMark/>
          </w:tcPr>
          <w:p w14:paraId="6212FCD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665860</w:t>
            </w:r>
          </w:p>
        </w:tc>
        <w:tc>
          <w:tcPr>
            <w:tcW w:w="400" w:type="pct"/>
            <w:noWrap/>
            <w:vAlign w:val="center"/>
            <w:hideMark/>
          </w:tcPr>
          <w:p w14:paraId="0D7AED7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665860</w:t>
            </w:r>
          </w:p>
        </w:tc>
      </w:tr>
      <w:tr w:rsidR="00240A03" w:rsidRPr="0057544D" w14:paraId="79522432" w14:textId="77777777" w:rsidTr="00D35CBE">
        <w:trPr>
          <w:trHeight w:val="340"/>
        </w:trPr>
        <w:tc>
          <w:tcPr>
            <w:tcW w:w="728" w:type="pct"/>
            <w:noWrap/>
            <w:vAlign w:val="center"/>
            <w:hideMark/>
          </w:tcPr>
          <w:p w14:paraId="0D1917E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71. Бели бор</w:t>
            </w:r>
          </w:p>
        </w:tc>
        <w:tc>
          <w:tcPr>
            <w:tcW w:w="295" w:type="pct"/>
            <w:noWrap/>
            <w:vAlign w:val="center"/>
            <w:hideMark/>
          </w:tcPr>
          <w:p w14:paraId="16B5C877" w14:textId="6E806AD9"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6D839C5" w14:textId="4F8FF55A" w:rsidR="00240A03" w:rsidRPr="0057544D" w:rsidRDefault="00240A03" w:rsidP="00D35CBE">
            <w:pPr>
              <w:widowControl/>
              <w:jc w:val="center"/>
              <w:rPr>
                <w:color w:val="000000"/>
                <w:sz w:val="20"/>
                <w:szCs w:val="20"/>
                <w:lang w:val="en-US" w:eastAsia="en-US"/>
              </w:rPr>
            </w:pPr>
          </w:p>
        </w:tc>
        <w:tc>
          <w:tcPr>
            <w:tcW w:w="167" w:type="pct"/>
            <w:noWrap/>
            <w:vAlign w:val="center"/>
            <w:hideMark/>
          </w:tcPr>
          <w:p w14:paraId="402D31C7" w14:textId="60C45489"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20DB78C2" w14:textId="66EBF99D"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1EB47FAC" w14:textId="05D3E0D1" w:rsidR="00240A03" w:rsidRPr="0057544D" w:rsidRDefault="00240A03" w:rsidP="00D35CBE">
            <w:pPr>
              <w:widowControl/>
              <w:jc w:val="center"/>
              <w:rPr>
                <w:color w:val="000000"/>
                <w:sz w:val="20"/>
                <w:szCs w:val="20"/>
                <w:lang w:val="en-US" w:eastAsia="en-US"/>
              </w:rPr>
            </w:pPr>
          </w:p>
        </w:tc>
        <w:tc>
          <w:tcPr>
            <w:tcW w:w="324" w:type="pct"/>
            <w:noWrap/>
            <w:vAlign w:val="center"/>
            <w:hideMark/>
          </w:tcPr>
          <w:p w14:paraId="0D92B11F" w14:textId="2C64712B" w:rsidR="00240A03" w:rsidRPr="0057544D" w:rsidRDefault="00240A03" w:rsidP="00D35CBE">
            <w:pPr>
              <w:widowControl/>
              <w:jc w:val="center"/>
              <w:rPr>
                <w:color w:val="000000"/>
                <w:sz w:val="20"/>
                <w:szCs w:val="20"/>
                <w:lang w:val="en-US" w:eastAsia="en-US"/>
              </w:rPr>
            </w:pPr>
          </w:p>
        </w:tc>
        <w:tc>
          <w:tcPr>
            <w:tcW w:w="450" w:type="pct"/>
            <w:noWrap/>
            <w:vAlign w:val="center"/>
            <w:hideMark/>
          </w:tcPr>
          <w:p w14:paraId="4FA19840" w14:textId="24563DCA" w:rsidR="00240A03" w:rsidRPr="0057544D" w:rsidRDefault="00240A03" w:rsidP="00D35CBE">
            <w:pPr>
              <w:widowControl/>
              <w:jc w:val="center"/>
              <w:rPr>
                <w:color w:val="000000"/>
                <w:sz w:val="20"/>
                <w:szCs w:val="20"/>
                <w:lang w:val="en-US" w:eastAsia="en-US"/>
              </w:rPr>
            </w:pPr>
          </w:p>
        </w:tc>
        <w:tc>
          <w:tcPr>
            <w:tcW w:w="466" w:type="pct"/>
            <w:noWrap/>
            <w:vAlign w:val="center"/>
            <w:hideMark/>
          </w:tcPr>
          <w:p w14:paraId="055AAC9D" w14:textId="1B8D2695" w:rsidR="00240A03" w:rsidRPr="0057544D" w:rsidRDefault="00240A03" w:rsidP="00D35CBE">
            <w:pPr>
              <w:widowControl/>
              <w:jc w:val="center"/>
              <w:rPr>
                <w:color w:val="000000"/>
                <w:sz w:val="20"/>
                <w:szCs w:val="20"/>
                <w:lang w:val="en-US" w:eastAsia="en-US"/>
              </w:rPr>
            </w:pPr>
          </w:p>
        </w:tc>
        <w:tc>
          <w:tcPr>
            <w:tcW w:w="402" w:type="pct"/>
            <w:noWrap/>
            <w:vAlign w:val="center"/>
            <w:hideMark/>
          </w:tcPr>
          <w:p w14:paraId="029CC2F4" w14:textId="110DDE73" w:rsidR="00240A03" w:rsidRPr="0057544D" w:rsidRDefault="00240A03" w:rsidP="00D35CBE">
            <w:pPr>
              <w:widowControl/>
              <w:jc w:val="center"/>
              <w:rPr>
                <w:color w:val="000000"/>
                <w:sz w:val="20"/>
                <w:szCs w:val="20"/>
                <w:lang w:val="en-US" w:eastAsia="en-US"/>
              </w:rPr>
            </w:pPr>
          </w:p>
        </w:tc>
        <w:tc>
          <w:tcPr>
            <w:tcW w:w="295" w:type="pct"/>
            <w:noWrap/>
            <w:vAlign w:val="center"/>
            <w:hideMark/>
          </w:tcPr>
          <w:p w14:paraId="52EFBBC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289951</w:t>
            </w:r>
          </w:p>
        </w:tc>
        <w:tc>
          <w:tcPr>
            <w:tcW w:w="530" w:type="pct"/>
            <w:noWrap/>
            <w:vAlign w:val="center"/>
            <w:hideMark/>
          </w:tcPr>
          <w:p w14:paraId="52043A9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289951</w:t>
            </w:r>
          </w:p>
        </w:tc>
        <w:tc>
          <w:tcPr>
            <w:tcW w:w="400" w:type="pct"/>
            <w:noWrap/>
            <w:vAlign w:val="center"/>
            <w:hideMark/>
          </w:tcPr>
          <w:p w14:paraId="07483CD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289951</w:t>
            </w:r>
          </w:p>
        </w:tc>
      </w:tr>
      <w:tr w:rsidR="00240A03" w:rsidRPr="0057544D" w14:paraId="3310EB40" w14:textId="77777777" w:rsidTr="00D35CBE">
        <w:trPr>
          <w:trHeight w:val="340"/>
        </w:trPr>
        <w:tc>
          <w:tcPr>
            <w:tcW w:w="728" w:type="pct"/>
            <w:shd w:val="clear" w:color="000000" w:fill="D9D9D9"/>
            <w:noWrap/>
            <w:vAlign w:val="center"/>
            <w:hideMark/>
          </w:tcPr>
          <w:p w14:paraId="5F437F2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Четинари укупно</w:t>
            </w:r>
          </w:p>
        </w:tc>
        <w:tc>
          <w:tcPr>
            <w:tcW w:w="295" w:type="pct"/>
            <w:shd w:val="clear" w:color="000000" w:fill="D9D9D9"/>
            <w:noWrap/>
            <w:vAlign w:val="center"/>
            <w:hideMark/>
          </w:tcPr>
          <w:p w14:paraId="3B731301" w14:textId="5C1B9DB8" w:rsidR="00240A03" w:rsidRPr="0057544D" w:rsidRDefault="00240A03" w:rsidP="00D35CBE">
            <w:pPr>
              <w:widowControl/>
              <w:jc w:val="center"/>
              <w:rPr>
                <w:b/>
                <w:bCs/>
                <w:color w:val="000000"/>
                <w:sz w:val="20"/>
                <w:szCs w:val="20"/>
                <w:lang w:val="en-US" w:eastAsia="en-US"/>
              </w:rPr>
            </w:pPr>
          </w:p>
        </w:tc>
        <w:tc>
          <w:tcPr>
            <w:tcW w:w="295" w:type="pct"/>
            <w:shd w:val="clear" w:color="000000" w:fill="D9D9D9"/>
            <w:noWrap/>
            <w:vAlign w:val="center"/>
            <w:hideMark/>
          </w:tcPr>
          <w:p w14:paraId="48ACDA8A" w14:textId="2A7E81AC" w:rsidR="00240A03" w:rsidRPr="0057544D" w:rsidRDefault="00240A03" w:rsidP="00D35CBE">
            <w:pPr>
              <w:widowControl/>
              <w:jc w:val="center"/>
              <w:rPr>
                <w:b/>
                <w:bCs/>
                <w:color w:val="000000"/>
                <w:sz w:val="20"/>
                <w:szCs w:val="20"/>
                <w:lang w:val="en-US" w:eastAsia="en-US"/>
              </w:rPr>
            </w:pPr>
          </w:p>
        </w:tc>
        <w:tc>
          <w:tcPr>
            <w:tcW w:w="167" w:type="pct"/>
            <w:shd w:val="clear" w:color="000000" w:fill="D9D9D9"/>
            <w:noWrap/>
            <w:vAlign w:val="center"/>
            <w:hideMark/>
          </w:tcPr>
          <w:p w14:paraId="2A48BD6C" w14:textId="5241778E" w:rsidR="00240A03" w:rsidRPr="0057544D" w:rsidRDefault="00240A03" w:rsidP="00D35CBE">
            <w:pPr>
              <w:widowControl/>
              <w:jc w:val="center"/>
              <w:rPr>
                <w:b/>
                <w:bCs/>
                <w:color w:val="000000"/>
                <w:sz w:val="20"/>
                <w:szCs w:val="20"/>
                <w:lang w:val="en-US" w:eastAsia="en-US"/>
              </w:rPr>
            </w:pPr>
          </w:p>
        </w:tc>
        <w:tc>
          <w:tcPr>
            <w:tcW w:w="324" w:type="pct"/>
            <w:shd w:val="clear" w:color="000000" w:fill="D9D9D9"/>
            <w:noWrap/>
            <w:vAlign w:val="center"/>
            <w:hideMark/>
          </w:tcPr>
          <w:p w14:paraId="4397912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5248220</w:t>
            </w:r>
          </w:p>
        </w:tc>
        <w:tc>
          <w:tcPr>
            <w:tcW w:w="324" w:type="pct"/>
            <w:shd w:val="clear" w:color="000000" w:fill="D9D9D9"/>
            <w:noWrap/>
            <w:vAlign w:val="center"/>
            <w:hideMark/>
          </w:tcPr>
          <w:p w14:paraId="28A96D5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6430778</w:t>
            </w:r>
          </w:p>
        </w:tc>
        <w:tc>
          <w:tcPr>
            <w:tcW w:w="324" w:type="pct"/>
            <w:shd w:val="clear" w:color="000000" w:fill="D9D9D9"/>
            <w:noWrap/>
            <w:vAlign w:val="center"/>
            <w:hideMark/>
          </w:tcPr>
          <w:p w14:paraId="06D4CEC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8455063</w:t>
            </w:r>
          </w:p>
        </w:tc>
        <w:tc>
          <w:tcPr>
            <w:tcW w:w="450" w:type="pct"/>
            <w:shd w:val="clear" w:color="000000" w:fill="D9D9D9"/>
            <w:noWrap/>
            <w:vAlign w:val="center"/>
            <w:hideMark/>
          </w:tcPr>
          <w:p w14:paraId="2D0E04F5" w14:textId="349454C9" w:rsidR="00240A03" w:rsidRPr="0057544D" w:rsidRDefault="00240A03" w:rsidP="00D35CBE">
            <w:pPr>
              <w:widowControl/>
              <w:jc w:val="center"/>
              <w:rPr>
                <w:b/>
                <w:bCs/>
                <w:color w:val="000000"/>
                <w:sz w:val="20"/>
                <w:szCs w:val="20"/>
                <w:lang w:val="en-US" w:eastAsia="en-US"/>
              </w:rPr>
            </w:pPr>
          </w:p>
        </w:tc>
        <w:tc>
          <w:tcPr>
            <w:tcW w:w="466" w:type="pct"/>
            <w:shd w:val="clear" w:color="000000" w:fill="D9D9D9"/>
            <w:noWrap/>
            <w:vAlign w:val="center"/>
            <w:hideMark/>
          </w:tcPr>
          <w:p w14:paraId="0DE1023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20134061</w:t>
            </w:r>
          </w:p>
        </w:tc>
        <w:tc>
          <w:tcPr>
            <w:tcW w:w="402" w:type="pct"/>
            <w:shd w:val="clear" w:color="000000" w:fill="D9D9D9"/>
            <w:noWrap/>
            <w:vAlign w:val="center"/>
            <w:hideMark/>
          </w:tcPr>
          <w:p w14:paraId="0C1F08AC" w14:textId="39856076" w:rsidR="00240A03" w:rsidRPr="0057544D" w:rsidRDefault="00240A03" w:rsidP="00D35CBE">
            <w:pPr>
              <w:widowControl/>
              <w:jc w:val="center"/>
              <w:rPr>
                <w:b/>
                <w:bCs/>
                <w:color w:val="000000"/>
                <w:sz w:val="20"/>
                <w:szCs w:val="20"/>
                <w:lang w:val="en-US" w:eastAsia="en-US"/>
              </w:rPr>
            </w:pPr>
          </w:p>
        </w:tc>
        <w:tc>
          <w:tcPr>
            <w:tcW w:w="295" w:type="pct"/>
            <w:shd w:val="clear" w:color="000000" w:fill="D9D9D9"/>
            <w:noWrap/>
            <w:vAlign w:val="center"/>
            <w:hideMark/>
          </w:tcPr>
          <w:p w14:paraId="1D9C584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32337326</w:t>
            </w:r>
          </w:p>
        </w:tc>
        <w:tc>
          <w:tcPr>
            <w:tcW w:w="530" w:type="pct"/>
            <w:shd w:val="clear" w:color="000000" w:fill="D9D9D9"/>
            <w:noWrap/>
            <w:vAlign w:val="center"/>
            <w:hideMark/>
          </w:tcPr>
          <w:p w14:paraId="11F41CB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32337326</w:t>
            </w:r>
          </w:p>
        </w:tc>
        <w:tc>
          <w:tcPr>
            <w:tcW w:w="400" w:type="pct"/>
            <w:shd w:val="clear" w:color="000000" w:fill="D9D9D9"/>
            <w:noWrap/>
            <w:vAlign w:val="center"/>
            <w:hideMark/>
          </w:tcPr>
          <w:p w14:paraId="5CFEB920"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52471387</w:t>
            </w:r>
          </w:p>
        </w:tc>
      </w:tr>
      <w:tr w:rsidR="00240A03" w:rsidRPr="0057544D" w14:paraId="6956D9B2" w14:textId="77777777" w:rsidTr="00D35CBE">
        <w:trPr>
          <w:trHeight w:val="340"/>
        </w:trPr>
        <w:tc>
          <w:tcPr>
            <w:tcW w:w="728" w:type="pct"/>
            <w:shd w:val="clear" w:color="000000" w:fill="D9D9D9"/>
            <w:noWrap/>
            <w:vAlign w:val="center"/>
            <w:hideMark/>
          </w:tcPr>
          <w:p w14:paraId="2B1DBBE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ГЈ:</w:t>
            </w:r>
          </w:p>
        </w:tc>
        <w:tc>
          <w:tcPr>
            <w:tcW w:w="295" w:type="pct"/>
            <w:shd w:val="clear" w:color="000000" w:fill="D9D9D9"/>
            <w:noWrap/>
            <w:vAlign w:val="center"/>
            <w:hideMark/>
          </w:tcPr>
          <w:p w14:paraId="2EBF96D1"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47319418</w:t>
            </w:r>
          </w:p>
        </w:tc>
        <w:tc>
          <w:tcPr>
            <w:tcW w:w="295" w:type="pct"/>
            <w:shd w:val="clear" w:color="000000" w:fill="D9D9D9"/>
            <w:noWrap/>
            <w:vAlign w:val="center"/>
            <w:hideMark/>
          </w:tcPr>
          <w:p w14:paraId="0709A55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43515242</w:t>
            </w:r>
          </w:p>
        </w:tc>
        <w:tc>
          <w:tcPr>
            <w:tcW w:w="167" w:type="pct"/>
            <w:shd w:val="clear" w:color="000000" w:fill="D9D9D9"/>
            <w:noWrap/>
            <w:vAlign w:val="center"/>
            <w:hideMark/>
          </w:tcPr>
          <w:p w14:paraId="1818FD82" w14:textId="4CD2669C" w:rsidR="00240A03" w:rsidRPr="0057544D" w:rsidRDefault="00240A03" w:rsidP="00D35CBE">
            <w:pPr>
              <w:widowControl/>
              <w:jc w:val="center"/>
              <w:rPr>
                <w:b/>
                <w:bCs/>
                <w:color w:val="000000"/>
                <w:sz w:val="20"/>
                <w:szCs w:val="20"/>
                <w:lang w:val="en-US" w:eastAsia="en-US"/>
              </w:rPr>
            </w:pPr>
          </w:p>
        </w:tc>
        <w:tc>
          <w:tcPr>
            <w:tcW w:w="324" w:type="pct"/>
            <w:shd w:val="clear" w:color="000000" w:fill="D9D9D9"/>
            <w:noWrap/>
            <w:vAlign w:val="center"/>
            <w:hideMark/>
          </w:tcPr>
          <w:p w14:paraId="11C2243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233602827</w:t>
            </w:r>
          </w:p>
        </w:tc>
        <w:tc>
          <w:tcPr>
            <w:tcW w:w="324" w:type="pct"/>
            <w:shd w:val="clear" w:color="000000" w:fill="D9D9D9"/>
            <w:noWrap/>
            <w:vAlign w:val="center"/>
            <w:hideMark/>
          </w:tcPr>
          <w:p w14:paraId="5FF43077"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260950778</w:t>
            </w:r>
          </w:p>
        </w:tc>
        <w:tc>
          <w:tcPr>
            <w:tcW w:w="324" w:type="pct"/>
            <w:shd w:val="clear" w:color="000000" w:fill="D9D9D9"/>
            <w:noWrap/>
            <w:vAlign w:val="center"/>
            <w:hideMark/>
          </w:tcPr>
          <w:p w14:paraId="35F420F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208954154</w:t>
            </w:r>
          </w:p>
        </w:tc>
        <w:tc>
          <w:tcPr>
            <w:tcW w:w="450" w:type="pct"/>
            <w:shd w:val="clear" w:color="000000" w:fill="D9D9D9"/>
            <w:noWrap/>
            <w:vAlign w:val="center"/>
            <w:hideMark/>
          </w:tcPr>
          <w:p w14:paraId="71A0A3FA" w14:textId="3EB73D0C" w:rsidR="00240A03" w:rsidRPr="0057544D" w:rsidRDefault="00240A03" w:rsidP="00D35CBE">
            <w:pPr>
              <w:widowControl/>
              <w:jc w:val="center"/>
              <w:rPr>
                <w:b/>
                <w:bCs/>
                <w:color w:val="000000"/>
                <w:sz w:val="20"/>
                <w:szCs w:val="20"/>
                <w:lang w:val="en-US" w:eastAsia="en-US"/>
              </w:rPr>
            </w:pPr>
          </w:p>
        </w:tc>
        <w:tc>
          <w:tcPr>
            <w:tcW w:w="466" w:type="pct"/>
            <w:shd w:val="clear" w:color="000000" w:fill="D9D9D9"/>
            <w:noWrap/>
            <w:vAlign w:val="center"/>
            <w:hideMark/>
          </w:tcPr>
          <w:p w14:paraId="3ABF9346"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794342419</w:t>
            </w:r>
          </w:p>
        </w:tc>
        <w:tc>
          <w:tcPr>
            <w:tcW w:w="402" w:type="pct"/>
            <w:shd w:val="clear" w:color="000000" w:fill="D9D9D9"/>
            <w:noWrap/>
            <w:vAlign w:val="center"/>
            <w:hideMark/>
          </w:tcPr>
          <w:p w14:paraId="6281BC2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2366827270</w:t>
            </w:r>
          </w:p>
        </w:tc>
        <w:tc>
          <w:tcPr>
            <w:tcW w:w="295" w:type="pct"/>
            <w:shd w:val="clear" w:color="000000" w:fill="D9D9D9"/>
            <w:noWrap/>
            <w:vAlign w:val="center"/>
            <w:hideMark/>
          </w:tcPr>
          <w:p w14:paraId="261CB25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52458417</w:t>
            </w:r>
          </w:p>
        </w:tc>
        <w:tc>
          <w:tcPr>
            <w:tcW w:w="530" w:type="pct"/>
            <w:shd w:val="clear" w:color="000000" w:fill="D9D9D9"/>
            <w:noWrap/>
            <w:vAlign w:val="center"/>
            <w:hideMark/>
          </w:tcPr>
          <w:p w14:paraId="35F34D1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2419285688</w:t>
            </w:r>
          </w:p>
        </w:tc>
        <w:tc>
          <w:tcPr>
            <w:tcW w:w="400" w:type="pct"/>
            <w:shd w:val="clear" w:color="000000" w:fill="D9D9D9"/>
            <w:noWrap/>
            <w:vAlign w:val="center"/>
            <w:hideMark/>
          </w:tcPr>
          <w:p w14:paraId="51E2154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en-US" w:eastAsia="en-US"/>
              </w:rPr>
              <w:t>3,213,628,107</w:t>
            </w:r>
          </w:p>
        </w:tc>
      </w:tr>
    </w:tbl>
    <w:p w14:paraId="43EA7581" w14:textId="77777777" w:rsidR="00240A03" w:rsidRPr="0057544D" w:rsidRDefault="00240A03" w:rsidP="00240A03">
      <w:pPr>
        <w:ind w:firstLine="284"/>
        <w:rPr>
          <w:b/>
          <w:bCs/>
          <w:sz w:val="18"/>
          <w:szCs w:val="18"/>
          <w:lang w:val="sr-Cyrl-RS"/>
        </w:rPr>
      </w:pPr>
    </w:p>
    <w:p w14:paraId="14AAA8A9" w14:textId="77777777" w:rsidR="00240A03" w:rsidRPr="0057544D" w:rsidRDefault="00240A03" w:rsidP="00240A03">
      <w:pPr>
        <w:pStyle w:val="Quote"/>
        <w:rPr>
          <w:lang w:val="sr-Cyrl-RS"/>
        </w:rPr>
      </w:pPr>
      <w:r w:rsidRPr="0057544D">
        <w:rPr>
          <w:lang w:val="sr-Cyrl-RS"/>
        </w:rPr>
        <w:t>Табела 40. Вредност дрвета на пању</w:t>
      </w:r>
    </w:p>
    <w:tbl>
      <w:tblPr>
        <w:tblW w:w="0" w:type="auto"/>
        <w:jc w:val="center"/>
        <w:tblLook w:val="04A0" w:firstRow="1" w:lastRow="0" w:firstColumn="1" w:lastColumn="0" w:noHBand="0" w:noVBand="1"/>
      </w:tblPr>
      <w:tblGrid>
        <w:gridCol w:w="3218"/>
        <w:gridCol w:w="4102"/>
      </w:tblGrid>
      <w:tr w:rsidR="00240A03" w:rsidRPr="0057544D" w14:paraId="221DD722" w14:textId="77777777" w:rsidTr="00D35CBE">
        <w:trPr>
          <w:trHeight w:val="340"/>
          <w:jc w:val="center"/>
        </w:trPr>
        <w:tc>
          <w:tcPr>
            <w:tcW w:w="0" w:type="auto"/>
            <w:tcBorders>
              <w:top w:val="nil"/>
              <w:left w:val="nil"/>
              <w:bottom w:val="nil"/>
              <w:right w:val="nil"/>
            </w:tcBorders>
            <w:noWrap/>
            <w:vAlign w:val="bottom"/>
            <w:hideMark/>
          </w:tcPr>
          <w:p w14:paraId="72152A37" w14:textId="77777777" w:rsidR="00240A03" w:rsidRPr="0057544D" w:rsidRDefault="00240A03" w:rsidP="00845D70">
            <w:pPr>
              <w:widowControl/>
              <w:rPr>
                <w:sz w:val="20"/>
                <w:szCs w:val="20"/>
                <w:lang w:val="en-US" w:eastAsia="en-US"/>
              </w:rPr>
            </w:pPr>
          </w:p>
        </w:tc>
        <w:tc>
          <w:tcPr>
            <w:tcW w:w="0" w:type="auto"/>
            <w:tcBorders>
              <w:top w:val="single" w:sz="8" w:space="0" w:color="auto"/>
              <w:left w:val="single" w:sz="8" w:space="0" w:color="auto"/>
              <w:bottom w:val="nil"/>
              <w:right w:val="single" w:sz="8" w:space="0" w:color="auto"/>
            </w:tcBorders>
            <w:noWrap/>
            <w:vAlign w:val="center"/>
            <w:hideMark/>
          </w:tcPr>
          <w:p w14:paraId="3101837B" w14:textId="77777777" w:rsidR="00240A03" w:rsidRPr="0057544D" w:rsidRDefault="00240A03" w:rsidP="00845D70">
            <w:pPr>
              <w:widowControl/>
              <w:rPr>
                <w:rFonts w:ascii="Calibri" w:hAnsi="Calibri" w:cs="Calibri"/>
                <w:color w:val="000000"/>
                <w:sz w:val="22"/>
                <w:szCs w:val="22"/>
                <w:lang w:val="en-US" w:eastAsia="en-US"/>
              </w:rPr>
            </w:pPr>
            <w:r w:rsidRPr="0057544D">
              <w:rPr>
                <w:rFonts w:ascii="Calibri" w:hAnsi="Calibri" w:cs="Calibri"/>
                <w:color w:val="000000"/>
                <w:sz w:val="22"/>
                <w:szCs w:val="22"/>
                <w:lang w:eastAsia="en-US"/>
              </w:rPr>
              <w:t>Динара</w:t>
            </w:r>
          </w:p>
        </w:tc>
      </w:tr>
      <w:tr w:rsidR="00240A03" w:rsidRPr="0057544D" w14:paraId="69723295" w14:textId="77777777" w:rsidTr="00D35CBE">
        <w:trPr>
          <w:trHeight w:val="340"/>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6DD2F7D5" w14:textId="77777777" w:rsidR="00240A03" w:rsidRPr="0057544D" w:rsidRDefault="00240A03" w:rsidP="00845D70">
            <w:pPr>
              <w:widowControl/>
              <w:rPr>
                <w:color w:val="000000"/>
                <w:sz w:val="20"/>
                <w:szCs w:val="20"/>
                <w:lang w:val="en-US" w:eastAsia="en-US"/>
              </w:rPr>
            </w:pPr>
            <w:r w:rsidRPr="0057544D">
              <w:rPr>
                <w:color w:val="000000"/>
                <w:sz w:val="20"/>
                <w:szCs w:val="20"/>
                <w:lang w:eastAsia="en-US"/>
              </w:rPr>
              <w:t>Укупна производна вредност</w:t>
            </w:r>
          </w:p>
        </w:tc>
        <w:tc>
          <w:tcPr>
            <w:tcW w:w="0" w:type="auto"/>
            <w:tcBorders>
              <w:top w:val="single" w:sz="8" w:space="0" w:color="auto"/>
              <w:left w:val="nil"/>
              <w:bottom w:val="single" w:sz="8" w:space="0" w:color="auto"/>
              <w:right w:val="single" w:sz="8" w:space="0" w:color="auto"/>
            </w:tcBorders>
            <w:vAlign w:val="center"/>
            <w:hideMark/>
          </w:tcPr>
          <w:p w14:paraId="517AA754" w14:textId="77777777" w:rsidR="00240A03" w:rsidRPr="0057544D" w:rsidRDefault="00240A03" w:rsidP="00845D70">
            <w:pPr>
              <w:widowControl/>
              <w:jc w:val="right"/>
              <w:rPr>
                <w:color w:val="000000"/>
                <w:sz w:val="20"/>
                <w:szCs w:val="20"/>
                <w:lang w:val="en-US" w:eastAsia="en-US"/>
              </w:rPr>
            </w:pPr>
            <w:r w:rsidRPr="0057544D">
              <w:rPr>
                <w:color w:val="000000"/>
                <w:sz w:val="20"/>
                <w:szCs w:val="20"/>
                <w:lang w:eastAsia="en-US"/>
              </w:rPr>
              <w:t>3,213,628,107</w:t>
            </w:r>
          </w:p>
        </w:tc>
      </w:tr>
      <w:tr w:rsidR="00240A03" w:rsidRPr="0057544D" w14:paraId="5930FB3C" w14:textId="77777777" w:rsidTr="00D35CBE">
        <w:trPr>
          <w:trHeight w:val="340"/>
          <w:jc w:val="center"/>
        </w:trPr>
        <w:tc>
          <w:tcPr>
            <w:tcW w:w="0" w:type="auto"/>
            <w:tcBorders>
              <w:top w:val="nil"/>
              <w:left w:val="single" w:sz="8" w:space="0" w:color="auto"/>
              <w:bottom w:val="single" w:sz="8" w:space="0" w:color="auto"/>
              <w:right w:val="single" w:sz="8" w:space="0" w:color="auto"/>
            </w:tcBorders>
            <w:vAlign w:val="center"/>
            <w:hideMark/>
          </w:tcPr>
          <w:p w14:paraId="5D0B5BA3" w14:textId="77777777" w:rsidR="00240A03" w:rsidRPr="0057544D" w:rsidRDefault="00240A03" w:rsidP="00845D70">
            <w:pPr>
              <w:widowControl/>
              <w:rPr>
                <w:color w:val="000000"/>
                <w:sz w:val="20"/>
                <w:szCs w:val="20"/>
                <w:lang w:val="en-US" w:eastAsia="en-US"/>
              </w:rPr>
            </w:pPr>
            <w:r w:rsidRPr="0057544D">
              <w:rPr>
                <w:color w:val="000000"/>
                <w:sz w:val="20"/>
                <w:szCs w:val="20"/>
                <w:lang w:eastAsia="en-US"/>
              </w:rPr>
              <w:t>Укупни трошкови производње</w:t>
            </w:r>
          </w:p>
        </w:tc>
        <w:tc>
          <w:tcPr>
            <w:tcW w:w="0" w:type="auto"/>
            <w:tcBorders>
              <w:top w:val="nil"/>
              <w:left w:val="nil"/>
              <w:bottom w:val="single" w:sz="8" w:space="0" w:color="auto"/>
              <w:right w:val="single" w:sz="8" w:space="0" w:color="auto"/>
            </w:tcBorders>
            <w:vAlign w:val="center"/>
            <w:hideMark/>
          </w:tcPr>
          <w:p w14:paraId="17C7706E" w14:textId="77777777" w:rsidR="00240A03" w:rsidRPr="0057544D" w:rsidRDefault="00240A03" w:rsidP="00845D70">
            <w:pPr>
              <w:widowControl/>
              <w:jc w:val="right"/>
              <w:rPr>
                <w:color w:val="000000"/>
                <w:sz w:val="20"/>
                <w:szCs w:val="20"/>
                <w:lang w:val="en-US" w:eastAsia="en-US"/>
              </w:rPr>
            </w:pPr>
            <w:r w:rsidRPr="0057544D">
              <w:rPr>
                <w:color w:val="000000"/>
                <w:sz w:val="20"/>
                <w:szCs w:val="20"/>
                <w:lang w:eastAsia="en-US"/>
              </w:rPr>
              <w:t>(714,343 m</w:t>
            </w:r>
            <w:r w:rsidRPr="0057544D">
              <w:rPr>
                <w:color w:val="000000"/>
                <w:sz w:val="20"/>
                <w:szCs w:val="20"/>
                <w:vertAlign w:val="superscript"/>
                <w:lang w:eastAsia="en-US"/>
              </w:rPr>
              <w:t>3</w:t>
            </w:r>
            <w:r w:rsidRPr="0057544D">
              <w:rPr>
                <w:color w:val="000000"/>
                <w:sz w:val="20"/>
                <w:szCs w:val="20"/>
                <w:lang w:eastAsia="en-US"/>
              </w:rPr>
              <w:t xml:space="preserve">  x  2.269,0 дин) 1,620,845,494 дин</w:t>
            </w:r>
          </w:p>
        </w:tc>
      </w:tr>
      <w:tr w:rsidR="00240A03" w:rsidRPr="0057544D" w14:paraId="73995403" w14:textId="77777777" w:rsidTr="00D35CBE">
        <w:trPr>
          <w:trHeight w:val="340"/>
          <w:jc w:val="center"/>
        </w:trPr>
        <w:tc>
          <w:tcPr>
            <w:tcW w:w="0" w:type="auto"/>
            <w:tcBorders>
              <w:top w:val="nil"/>
              <w:left w:val="single" w:sz="8" w:space="0" w:color="auto"/>
              <w:bottom w:val="single" w:sz="8" w:space="0" w:color="auto"/>
              <w:right w:val="single" w:sz="8" w:space="0" w:color="auto"/>
            </w:tcBorders>
            <w:shd w:val="clear" w:color="000000" w:fill="BFBFBF"/>
            <w:vAlign w:val="center"/>
            <w:hideMark/>
          </w:tcPr>
          <w:p w14:paraId="47230D61" w14:textId="77777777" w:rsidR="00240A03" w:rsidRPr="0057544D" w:rsidRDefault="00240A03" w:rsidP="00845D70">
            <w:pPr>
              <w:widowControl/>
              <w:rPr>
                <w:b/>
                <w:bCs/>
                <w:color w:val="000000"/>
                <w:sz w:val="20"/>
                <w:szCs w:val="20"/>
                <w:lang w:val="en-US" w:eastAsia="en-US"/>
              </w:rPr>
            </w:pPr>
            <w:r w:rsidRPr="0057544D">
              <w:rPr>
                <w:b/>
                <w:bCs/>
                <w:color w:val="000000"/>
                <w:sz w:val="20"/>
                <w:szCs w:val="20"/>
                <w:lang w:eastAsia="en-US"/>
              </w:rPr>
              <w:t>Укупна вредност дрвета на пању</w:t>
            </w:r>
          </w:p>
        </w:tc>
        <w:tc>
          <w:tcPr>
            <w:tcW w:w="0" w:type="auto"/>
            <w:tcBorders>
              <w:top w:val="nil"/>
              <w:left w:val="nil"/>
              <w:bottom w:val="single" w:sz="8" w:space="0" w:color="auto"/>
              <w:right w:val="single" w:sz="8" w:space="0" w:color="auto"/>
            </w:tcBorders>
            <w:shd w:val="clear" w:color="000000" w:fill="BFBFBF"/>
            <w:vAlign w:val="center"/>
            <w:hideMark/>
          </w:tcPr>
          <w:p w14:paraId="26C52140" w14:textId="77777777" w:rsidR="00240A03" w:rsidRPr="0057544D" w:rsidRDefault="00240A03" w:rsidP="00845D70">
            <w:pPr>
              <w:widowControl/>
              <w:jc w:val="right"/>
              <w:rPr>
                <w:b/>
                <w:bCs/>
                <w:color w:val="000000"/>
                <w:sz w:val="20"/>
                <w:szCs w:val="20"/>
                <w:lang w:val="en-US" w:eastAsia="en-US"/>
              </w:rPr>
            </w:pPr>
            <w:r w:rsidRPr="0057544D">
              <w:rPr>
                <w:b/>
                <w:bCs/>
                <w:color w:val="000000"/>
                <w:sz w:val="20"/>
                <w:szCs w:val="20"/>
                <w:lang w:eastAsia="en-US"/>
              </w:rPr>
              <w:t>1,592,782,613</w:t>
            </w:r>
          </w:p>
        </w:tc>
      </w:tr>
    </w:tbl>
    <w:p w14:paraId="5C38E708" w14:textId="77777777" w:rsidR="00240A03" w:rsidRPr="0057544D" w:rsidRDefault="00240A03" w:rsidP="00240A03">
      <w:pPr>
        <w:pStyle w:val="Heading3"/>
        <w:rPr>
          <w:rFonts w:ascii="Times New Roman" w:hAnsi="Times New Roman"/>
          <w:sz w:val="24"/>
          <w:szCs w:val="24"/>
        </w:rPr>
      </w:pPr>
      <w:r w:rsidRPr="0057544D">
        <w:rPr>
          <w:rFonts w:ascii="Times New Roman" w:hAnsi="Times New Roman"/>
          <w:sz w:val="24"/>
          <w:szCs w:val="24"/>
        </w:rPr>
        <w:t xml:space="preserve"> 2.4.3 Вредност младих састојина (без запремине)</w:t>
      </w:r>
    </w:p>
    <w:p w14:paraId="0E040623" w14:textId="77777777" w:rsidR="00240A03" w:rsidRPr="0057544D" w:rsidRDefault="00240A03" w:rsidP="00240A03">
      <w:pPr>
        <w:pStyle w:val="Quote"/>
        <w:rPr>
          <w:lang w:val="sr-Cyrl-RS"/>
        </w:rPr>
      </w:pPr>
      <w:r w:rsidRPr="0057544D">
        <w:rPr>
          <w:lang w:val="sr-Cyrl-RS"/>
        </w:rPr>
        <w:t xml:space="preserve">Табела 41. Вредност младих састојина </w:t>
      </w:r>
    </w:p>
    <w:tbl>
      <w:tblPr>
        <w:tblW w:w="5000" w:type="pct"/>
        <w:tblLook w:val="04A0" w:firstRow="1" w:lastRow="0" w:firstColumn="1" w:lastColumn="0" w:noHBand="0" w:noVBand="1"/>
      </w:tblPr>
      <w:tblGrid>
        <w:gridCol w:w="9230"/>
        <w:gridCol w:w="3636"/>
        <w:gridCol w:w="1677"/>
        <w:gridCol w:w="979"/>
        <w:gridCol w:w="1151"/>
        <w:gridCol w:w="1240"/>
        <w:gridCol w:w="2489"/>
      </w:tblGrid>
      <w:tr w:rsidR="00240A03" w:rsidRPr="0057544D" w14:paraId="0D236D56" w14:textId="77777777" w:rsidTr="00D35CBE">
        <w:trPr>
          <w:trHeight w:val="340"/>
        </w:trPr>
        <w:tc>
          <w:tcPr>
            <w:tcW w:w="226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07CC2D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Порекло састојине</w:t>
            </w:r>
          </w:p>
        </w:tc>
        <w:tc>
          <w:tcPr>
            <w:tcW w:w="89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D4C878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Старост</w:t>
            </w:r>
          </w:p>
        </w:tc>
        <w:tc>
          <w:tcPr>
            <w:tcW w:w="41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BF9226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Површина</w:t>
            </w:r>
          </w:p>
        </w:tc>
        <w:tc>
          <w:tcPr>
            <w:tcW w:w="522" w:type="pct"/>
            <w:gridSpan w:val="2"/>
            <w:tcBorders>
              <w:top w:val="single" w:sz="4" w:space="0" w:color="auto"/>
              <w:left w:val="nil"/>
              <w:bottom w:val="single" w:sz="4" w:space="0" w:color="auto"/>
              <w:right w:val="single" w:sz="4" w:space="0" w:color="auto"/>
            </w:tcBorders>
            <w:shd w:val="clear" w:color="000000" w:fill="BFBFBF"/>
            <w:vAlign w:val="center"/>
            <w:hideMark/>
          </w:tcPr>
          <w:p w14:paraId="1FA8F4AD"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Трошкови</w:t>
            </w:r>
          </w:p>
        </w:tc>
        <w:tc>
          <w:tcPr>
            <w:tcW w:w="30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FBF5A0E"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фактор</w:t>
            </w:r>
          </w:p>
        </w:tc>
        <w:tc>
          <w:tcPr>
            <w:tcW w:w="610" w:type="pct"/>
            <w:tcBorders>
              <w:top w:val="single" w:sz="4" w:space="0" w:color="auto"/>
              <w:left w:val="nil"/>
              <w:bottom w:val="single" w:sz="4" w:space="0" w:color="auto"/>
              <w:right w:val="single" w:sz="4" w:space="0" w:color="auto"/>
            </w:tcBorders>
            <w:shd w:val="clear" w:color="000000" w:fill="BFBFBF"/>
            <w:vAlign w:val="center"/>
            <w:hideMark/>
          </w:tcPr>
          <w:p w14:paraId="5AEE9052"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Укупна вредност</w:t>
            </w:r>
          </w:p>
        </w:tc>
      </w:tr>
      <w:tr w:rsidR="00240A03" w:rsidRPr="0057544D" w14:paraId="56E29B12" w14:textId="77777777" w:rsidTr="00D35CBE">
        <w:trPr>
          <w:trHeight w:val="340"/>
        </w:trPr>
        <w:tc>
          <w:tcPr>
            <w:tcW w:w="2262" w:type="pct"/>
            <w:vMerge/>
            <w:tcBorders>
              <w:top w:val="single" w:sz="4" w:space="0" w:color="auto"/>
              <w:left w:val="single" w:sz="4" w:space="0" w:color="auto"/>
              <w:bottom w:val="single" w:sz="4" w:space="0" w:color="auto"/>
              <w:right w:val="single" w:sz="4" w:space="0" w:color="auto"/>
            </w:tcBorders>
            <w:vAlign w:val="center"/>
            <w:hideMark/>
          </w:tcPr>
          <w:p w14:paraId="23264407" w14:textId="77777777" w:rsidR="00240A03" w:rsidRPr="0057544D" w:rsidRDefault="00240A03" w:rsidP="00D35CBE">
            <w:pPr>
              <w:widowControl/>
              <w:jc w:val="center"/>
              <w:rPr>
                <w:b/>
                <w:bCs/>
                <w:color w:val="000000"/>
                <w:sz w:val="20"/>
                <w:szCs w:val="20"/>
                <w:lang w:val="en-US" w:eastAsia="en-US"/>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0E0C7479" w14:textId="77777777" w:rsidR="00240A03" w:rsidRPr="0057544D" w:rsidRDefault="00240A03" w:rsidP="00D35CBE">
            <w:pPr>
              <w:widowControl/>
              <w:jc w:val="center"/>
              <w:rPr>
                <w:b/>
                <w:bCs/>
                <w:color w:val="000000"/>
                <w:sz w:val="20"/>
                <w:szCs w:val="20"/>
                <w:lang w:val="en-US" w:eastAsia="en-US"/>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0EDCF4B7" w14:textId="77777777" w:rsidR="00240A03" w:rsidRPr="0057544D" w:rsidRDefault="00240A03" w:rsidP="00D35CBE">
            <w:pPr>
              <w:widowControl/>
              <w:jc w:val="center"/>
              <w:rPr>
                <w:b/>
                <w:bCs/>
                <w:color w:val="000000"/>
                <w:sz w:val="20"/>
                <w:szCs w:val="20"/>
                <w:lang w:val="en-US" w:eastAsia="en-US"/>
              </w:rPr>
            </w:pPr>
          </w:p>
        </w:tc>
        <w:tc>
          <w:tcPr>
            <w:tcW w:w="522" w:type="pct"/>
            <w:gridSpan w:val="2"/>
            <w:tcBorders>
              <w:top w:val="single" w:sz="4" w:space="0" w:color="auto"/>
              <w:left w:val="nil"/>
              <w:bottom w:val="single" w:sz="4" w:space="0" w:color="auto"/>
              <w:right w:val="single" w:sz="4" w:space="0" w:color="auto"/>
            </w:tcBorders>
            <w:shd w:val="clear" w:color="000000" w:fill="BFBFBF"/>
            <w:vAlign w:val="center"/>
            <w:hideMark/>
          </w:tcPr>
          <w:p w14:paraId="4DA4D125"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подизања</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46F848EA" w14:textId="77777777" w:rsidR="00240A03" w:rsidRPr="0057544D" w:rsidRDefault="00240A03" w:rsidP="00D35CBE">
            <w:pPr>
              <w:widowControl/>
              <w:jc w:val="center"/>
              <w:rPr>
                <w:b/>
                <w:bCs/>
                <w:color w:val="000000"/>
                <w:sz w:val="20"/>
                <w:szCs w:val="20"/>
                <w:lang w:val="en-US" w:eastAsia="en-US"/>
              </w:rPr>
            </w:pPr>
          </w:p>
        </w:tc>
        <w:tc>
          <w:tcPr>
            <w:tcW w:w="610" w:type="pct"/>
            <w:tcBorders>
              <w:top w:val="nil"/>
              <w:left w:val="nil"/>
              <w:bottom w:val="single" w:sz="4" w:space="0" w:color="auto"/>
              <w:right w:val="single" w:sz="4" w:space="0" w:color="auto"/>
            </w:tcBorders>
            <w:shd w:val="clear" w:color="000000" w:fill="BFBFBF"/>
            <w:vAlign w:val="center"/>
            <w:hideMark/>
          </w:tcPr>
          <w:p w14:paraId="3E1215FF"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шума</w:t>
            </w:r>
          </w:p>
        </w:tc>
      </w:tr>
      <w:tr w:rsidR="00240A03" w:rsidRPr="0057544D" w14:paraId="5D44EC9A" w14:textId="77777777" w:rsidTr="00D35CBE">
        <w:trPr>
          <w:trHeight w:val="340"/>
        </w:trPr>
        <w:tc>
          <w:tcPr>
            <w:tcW w:w="2262" w:type="pct"/>
            <w:vMerge/>
            <w:tcBorders>
              <w:top w:val="single" w:sz="4" w:space="0" w:color="auto"/>
              <w:left w:val="single" w:sz="4" w:space="0" w:color="auto"/>
              <w:bottom w:val="single" w:sz="4" w:space="0" w:color="auto"/>
              <w:right w:val="single" w:sz="4" w:space="0" w:color="auto"/>
            </w:tcBorders>
            <w:vAlign w:val="center"/>
            <w:hideMark/>
          </w:tcPr>
          <w:p w14:paraId="4E63EDA9" w14:textId="77777777" w:rsidR="00240A03" w:rsidRPr="0057544D" w:rsidRDefault="00240A03" w:rsidP="00D35CBE">
            <w:pPr>
              <w:widowControl/>
              <w:jc w:val="center"/>
              <w:rPr>
                <w:b/>
                <w:bCs/>
                <w:color w:val="000000"/>
                <w:sz w:val="20"/>
                <w:szCs w:val="20"/>
                <w:lang w:val="en-US" w:eastAsia="en-US"/>
              </w:rPr>
            </w:pPr>
          </w:p>
        </w:tc>
        <w:tc>
          <w:tcPr>
            <w:tcW w:w="891" w:type="pct"/>
            <w:tcBorders>
              <w:top w:val="nil"/>
              <w:left w:val="nil"/>
              <w:bottom w:val="single" w:sz="4" w:space="0" w:color="auto"/>
              <w:right w:val="single" w:sz="4" w:space="0" w:color="auto"/>
            </w:tcBorders>
            <w:shd w:val="clear" w:color="000000" w:fill="BFBFBF"/>
            <w:vAlign w:val="center"/>
            <w:hideMark/>
          </w:tcPr>
          <w:p w14:paraId="6AA14A5A"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година</w:t>
            </w:r>
          </w:p>
        </w:tc>
        <w:tc>
          <w:tcPr>
            <w:tcW w:w="411" w:type="pct"/>
            <w:tcBorders>
              <w:top w:val="nil"/>
              <w:left w:val="nil"/>
              <w:bottom w:val="single" w:sz="4" w:space="0" w:color="auto"/>
              <w:right w:val="single" w:sz="4" w:space="0" w:color="auto"/>
            </w:tcBorders>
            <w:shd w:val="clear" w:color="000000" w:fill="BFBFBF"/>
            <w:vAlign w:val="center"/>
            <w:hideMark/>
          </w:tcPr>
          <w:p w14:paraId="48AE565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ha</w:t>
            </w:r>
          </w:p>
        </w:tc>
        <w:tc>
          <w:tcPr>
            <w:tcW w:w="240" w:type="pct"/>
            <w:tcBorders>
              <w:top w:val="nil"/>
              <w:left w:val="nil"/>
              <w:bottom w:val="single" w:sz="4" w:space="0" w:color="auto"/>
              <w:right w:val="single" w:sz="4" w:space="0" w:color="auto"/>
            </w:tcBorders>
            <w:shd w:val="clear" w:color="000000" w:fill="BFBFBF"/>
            <w:vAlign w:val="center"/>
            <w:hideMark/>
          </w:tcPr>
          <w:p w14:paraId="6333BDF8"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дин/ha</w:t>
            </w:r>
          </w:p>
        </w:tc>
        <w:tc>
          <w:tcPr>
            <w:tcW w:w="282" w:type="pct"/>
            <w:tcBorders>
              <w:top w:val="nil"/>
              <w:left w:val="nil"/>
              <w:bottom w:val="single" w:sz="4" w:space="0" w:color="auto"/>
              <w:right w:val="single" w:sz="4" w:space="0" w:color="auto"/>
            </w:tcBorders>
            <w:shd w:val="clear" w:color="000000" w:fill="BFBFBF"/>
            <w:vAlign w:val="center"/>
            <w:hideMark/>
          </w:tcPr>
          <w:p w14:paraId="530BB5EC"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Укупно</w:t>
            </w:r>
          </w:p>
        </w:tc>
        <w:tc>
          <w:tcPr>
            <w:tcW w:w="304" w:type="pct"/>
            <w:tcBorders>
              <w:top w:val="nil"/>
              <w:left w:val="nil"/>
              <w:bottom w:val="single" w:sz="4" w:space="0" w:color="auto"/>
              <w:right w:val="single" w:sz="4" w:space="0" w:color="auto"/>
            </w:tcBorders>
            <w:shd w:val="clear" w:color="000000" w:fill="BFBFBF"/>
            <w:vAlign w:val="center"/>
            <w:hideMark/>
          </w:tcPr>
          <w:p w14:paraId="034F0EFB"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1,0 P n</w:t>
            </w:r>
          </w:p>
        </w:tc>
        <w:tc>
          <w:tcPr>
            <w:tcW w:w="610" w:type="pct"/>
            <w:tcBorders>
              <w:top w:val="nil"/>
              <w:left w:val="nil"/>
              <w:bottom w:val="single" w:sz="4" w:space="0" w:color="auto"/>
              <w:right w:val="single" w:sz="4" w:space="0" w:color="auto"/>
            </w:tcBorders>
            <w:shd w:val="clear" w:color="000000" w:fill="BFBFBF"/>
            <w:vAlign w:val="center"/>
            <w:hideMark/>
          </w:tcPr>
          <w:p w14:paraId="0AFE6A69" w14:textId="77777777" w:rsidR="00240A03" w:rsidRPr="0057544D" w:rsidRDefault="00240A03" w:rsidP="00D35CBE">
            <w:pPr>
              <w:widowControl/>
              <w:jc w:val="center"/>
              <w:rPr>
                <w:b/>
                <w:bCs/>
                <w:color w:val="000000"/>
                <w:sz w:val="20"/>
                <w:szCs w:val="20"/>
                <w:lang w:val="en-US" w:eastAsia="en-US"/>
              </w:rPr>
            </w:pPr>
            <w:r w:rsidRPr="0057544D">
              <w:rPr>
                <w:b/>
                <w:bCs/>
                <w:color w:val="000000"/>
                <w:sz w:val="20"/>
                <w:szCs w:val="20"/>
                <w:lang w:val="sr-Cyrl-RS" w:eastAsia="en-US"/>
              </w:rPr>
              <w:t>динара</w:t>
            </w:r>
          </w:p>
        </w:tc>
      </w:tr>
      <w:tr w:rsidR="00240A03" w:rsidRPr="0057544D" w14:paraId="42CAAEE3"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3835B21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891" w:type="pct"/>
            <w:tcBorders>
              <w:top w:val="nil"/>
              <w:left w:val="nil"/>
              <w:bottom w:val="single" w:sz="4" w:space="0" w:color="auto"/>
              <w:right w:val="single" w:sz="4" w:space="0" w:color="auto"/>
            </w:tcBorders>
            <w:noWrap/>
            <w:vAlign w:val="center"/>
            <w:hideMark/>
          </w:tcPr>
          <w:p w14:paraId="7EFE0B5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7305495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3.2</w:t>
            </w:r>
          </w:p>
        </w:tc>
        <w:tc>
          <w:tcPr>
            <w:tcW w:w="240" w:type="pct"/>
            <w:tcBorders>
              <w:top w:val="nil"/>
              <w:left w:val="nil"/>
              <w:bottom w:val="single" w:sz="4" w:space="0" w:color="auto"/>
              <w:right w:val="single" w:sz="4" w:space="0" w:color="auto"/>
            </w:tcBorders>
            <w:noWrap/>
            <w:vAlign w:val="center"/>
            <w:hideMark/>
          </w:tcPr>
          <w:p w14:paraId="2CDC694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1EC073D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174426</w:t>
            </w:r>
          </w:p>
        </w:tc>
        <w:tc>
          <w:tcPr>
            <w:tcW w:w="304" w:type="pct"/>
            <w:tcBorders>
              <w:top w:val="nil"/>
              <w:left w:val="nil"/>
              <w:bottom w:val="single" w:sz="4" w:space="0" w:color="auto"/>
              <w:right w:val="single" w:sz="4" w:space="0" w:color="auto"/>
            </w:tcBorders>
            <w:noWrap/>
            <w:vAlign w:val="center"/>
            <w:hideMark/>
          </w:tcPr>
          <w:p w14:paraId="5828897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262DB6C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286059</w:t>
            </w:r>
          </w:p>
        </w:tc>
      </w:tr>
      <w:tr w:rsidR="00240A03" w:rsidRPr="0057544D" w14:paraId="31FE9E64"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74A4213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2620. Изданачке мешовите шуме храстова</w:t>
            </w:r>
          </w:p>
        </w:tc>
        <w:tc>
          <w:tcPr>
            <w:tcW w:w="891" w:type="pct"/>
            <w:tcBorders>
              <w:top w:val="nil"/>
              <w:left w:val="nil"/>
              <w:bottom w:val="single" w:sz="4" w:space="0" w:color="auto"/>
              <w:right w:val="single" w:sz="4" w:space="0" w:color="auto"/>
            </w:tcBorders>
            <w:noWrap/>
            <w:vAlign w:val="center"/>
            <w:hideMark/>
          </w:tcPr>
          <w:p w14:paraId="579A2FC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5127397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3.4</w:t>
            </w:r>
          </w:p>
        </w:tc>
        <w:tc>
          <w:tcPr>
            <w:tcW w:w="240" w:type="pct"/>
            <w:tcBorders>
              <w:top w:val="nil"/>
              <w:left w:val="nil"/>
              <w:bottom w:val="single" w:sz="4" w:space="0" w:color="auto"/>
              <w:right w:val="single" w:sz="4" w:space="0" w:color="auto"/>
            </w:tcBorders>
            <w:noWrap/>
            <w:vAlign w:val="center"/>
            <w:hideMark/>
          </w:tcPr>
          <w:p w14:paraId="68D433B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2FD1CBA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184815</w:t>
            </w:r>
          </w:p>
        </w:tc>
        <w:tc>
          <w:tcPr>
            <w:tcW w:w="304" w:type="pct"/>
            <w:tcBorders>
              <w:top w:val="nil"/>
              <w:left w:val="nil"/>
              <w:bottom w:val="single" w:sz="4" w:space="0" w:color="auto"/>
              <w:right w:val="single" w:sz="4" w:space="0" w:color="auto"/>
            </w:tcBorders>
            <w:noWrap/>
            <w:vAlign w:val="center"/>
            <w:hideMark/>
          </w:tcPr>
          <w:p w14:paraId="1E7D9D8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54112D2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303097</w:t>
            </w:r>
          </w:p>
        </w:tc>
      </w:tr>
      <w:tr w:rsidR="00240A03" w:rsidRPr="0057544D" w14:paraId="7B950D15"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100F3F0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2810. Високе мешовите шуме ОТЛ</w:t>
            </w:r>
          </w:p>
        </w:tc>
        <w:tc>
          <w:tcPr>
            <w:tcW w:w="891" w:type="pct"/>
            <w:tcBorders>
              <w:top w:val="nil"/>
              <w:left w:val="nil"/>
              <w:bottom w:val="single" w:sz="4" w:space="0" w:color="auto"/>
              <w:right w:val="single" w:sz="4" w:space="0" w:color="auto"/>
            </w:tcBorders>
            <w:noWrap/>
            <w:vAlign w:val="center"/>
            <w:hideMark/>
          </w:tcPr>
          <w:p w14:paraId="33F14A6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 I добни разред (добро обрасло)</w:t>
            </w:r>
          </w:p>
        </w:tc>
        <w:tc>
          <w:tcPr>
            <w:tcW w:w="411" w:type="pct"/>
            <w:tcBorders>
              <w:top w:val="nil"/>
              <w:left w:val="nil"/>
              <w:bottom w:val="single" w:sz="4" w:space="0" w:color="auto"/>
              <w:right w:val="single" w:sz="4" w:space="0" w:color="auto"/>
            </w:tcBorders>
            <w:noWrap/>
            <w:vAlign w:val="center"/>
            <w:hideMark/>
          </w:tcPr>
          <w:p w14:paraId="4ABF417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3.8</w:t>
            </w:r>
          </w:p>
        </w:tc>
        <w:tc>
          <w:tcPr>
            <w:tcW w:w="240" w:type="pct"/>
            <w:tcBorders>
              <w:top w:val="nil"/>
              <w:left w:val="nil"/>
              <w:bottom w:val="single" w:sz="4" w:space="0" w:color="auto"/>
              <w:right w:val="single" w:sz="4" w:space="0" w:color="auto"/>
            </w:tcBorders>
            <w:noWrap/>
            <w:vAlign w:val="center"/>
            <w:hideMark/>
          </w:tcPr>
          <w:p w14:paraId="263FE82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7CB9B2D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208873.8</w:t>
            </w:r>
          </w:p>
        </w:tc>
        <w:tc>
          <w:tcPr>
            <w:tcW w:w="304" w:type="pct"/>
            <w:tcBorders>
              <w:top w:val="nil"/>
              <w:left w:val="nil"/>
              <w:bottom w:val="single" w:sz="4" w:space="0" w:color="auto"/>
              <w:right w:val="single" w:sz="4" w:space="0" w:color="auto"/>
            </w:tcBorders>
            <w:noWrap/>
            <w:vAlign w:val="center"/>
            <w:hideMark/>
          </w:tcPr>
          <w:p w14:paraId="7B0E2B4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699E5E5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342553</w:t>
            </w:r>
          </w:p>
        </w:tc>
      </w:tr>
      <w:tr w:rsidR="00240A03" w:rsidRPr="0057544D" w14:paraId="45FB1E57"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2023DFA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891" w:type="pct"/>
            <w:tcBorders>
              <w:top w:val="nil"/>
              <w:left w:val="nil"/>
              <w:bottom w:val="single" w:sz="4" w:space="0" w:color="auto"/>
              <w:right w:val="single" w:sz="4" w:space="0" w:color="auto"/>
            </w:tcBorders>
            <w:noWrap/>
            <w:vAlign w:val="center"/>
            <w:hideMark/>
          </w:tcPr>
          <w:p w14:paraId="1B4801C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 I добни разред (слабо обрасло)</w:t>
            </w:r>
          </w:p>
        </w:tc>
        <w:tc>
          <w:tcPr>
            <w:tcW w:w="411" w:type="pct"/>
            <w:tcBorders>
              <w:top w:val="nil"/>
              <w:left w:val="nil"/>
              <w:bottom w:val="single" w:sz="4" w:space="0" w:color="auto"/>
              <w:right w:val="single" w:sz="4" w:space="0" w:color="auto"/>
            </w:tcBorders>
            <w:noWrap/>
            <w:vAlign w:val="center"/>
            <w:hideMark/>
          </w:tcPr>
          <w:p w14:paraId="34790FA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0.5</w:t>
            </w:r>
          </w:p>
        </w:tc>
        <w:tc>
          <w:tcPr>
            <w:tcW w:w="240" w:type="pct"/>
            <w:tcBorders>
              <w:top w:val="nil"/>
              <w:left w:val="nil"/>
              <w:bottom w:val="single" w:sz="4" w:space="0" w:color="auto"/>
              <w:right w:val="single" w:sz="4" w:space="0" w:color="auto"/>
            </w:tcBorders>
            <w:noWrap/>
            <w:vAlign w:val="center"/>
            <w:hideMark/>
          </w:tcPr>
          <w:p w14:paraId="235A43C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58E6CF0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26792.71</w:t>
            </w:r>
          </w:p>
        </w:tc>
        <w:tc>
          <w:tcPr>
            <w:tcW w:w="304" w:type="pct"/>
            <w:tcBorders>
              <w:top w:val="nil"/>
              <w:left w:val="nil"/>
              <w:bottom w:val="single" w:sz="4" w:space="0" w:color="auto"/>
              <w:right w:val="single" w:sz="4" w:space="0" w:color="auto"/>
            </w:tcBorders>
            <w:noWrap/>
            <w:vAlign w:val="center"/>
            <w:hideMark/>
          </w:tcPr>
          <w:p w14:paraId="29A23AE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4FBAA28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43940</w:t>
            </w:r>
          </w:p>
        </w:tc>
      </w:tr>
      <w:tr w:rsidR="00240A03" w:rsidRPr="0057544D" w14:paraId="2A0629EA"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4DC7DA0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891" w:type="pct"/>
            <w:tcBorders>
              <w:top w:val="nil"/>
              <w:left w:val="nil"/>
              <w:bottom w:val="single" w:sz="4" w:space="0" w:color="auto"/>
              <w:right w:val="single" w:sz="4" w:space="0" w:color="auto"/>
            </w:tcBorders>
            <w:noWrap/>
            <w:vAlign w:val="center"/>
            <w:hideMark/>
          </w:tcPr>
          <w:p w14:paraId="07032F8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20424B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8.8</w:t>
            </w:r>
          </w:p>
        </w:tc>
        <w:tc>
          <w:tcPr>
            <w:tcW w:w="240" w:type="pct"/>
            <w:tcBorders>
              <w:top w:val="nil"/>
              <w:left w:val="nil"/>
              <w:bottom w:val="single" w:sz="4" w:space="0" w:color="auto"/>
              <w:right w:val="single" w:sz="4" w:space="0" w:color="auto"/>
            </w:tcBorders>
            <w:noWrap/>
            <w:vAlign w:val="center"/>
            <w:hideMark/>
          </w:tcPr>
          <w:p w14:paraId="2A4C77A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52968F51"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478441.3</w:t>
            </w:r>
          </w:p>
        </w:tc>
        <w:tc>
          <w:tcPr>
            <w:tcW w:w="304" w:type="pct"/>
            <w:tcBorders>
              <w:top w:val="nil"/>
              <w:left w:val="nil"/>
              <w:bottom w:val="single" w:sz="4" w:space="0" w:color="auto"/>
              <w:right w:val="single" w:sz="4" w:space="0" w:color="auto"/>
            </w:tcBorders>
            <w:noWrap/>
            <w:vAlign w:val="center"/>
            <w:hideMark/>
          </w:tcPr>
          <w:p w14:paraId="7504ED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59263683"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784644</w:t>
            </w:r>
          </w:p>
        </w:tc>
      </w:tr>
      <w:tr w:rsidR="00240A03" w:rsidRPr="0057544D" w14:paraId="1A690E21"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4982C62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891" w:type="pct"/>
            <w:tcBorders>
              <w:top w:val="nil"/>
              <w:left w:val="nil"/>
              <w:bottom w:val="single" w:sz="4" w:space="0" w:color="auto"/>
              <w:right w:val="single" w:sz="4" w:space="0" w:color="auto"/>
            </w:tcBorders>
            <w:noWrap/>
            <w:vAlign w:val="center"/>
            <w:hideMark/>
          </w:tcPr>
          <w:p w14:paraId="38F9BA3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 I добни разред (добро обрасло)</w:t>
            </w:r>
          </w:p>
        </w:tc>
        <w:tc>
          <w:tcPr>
            <w:tcW w:w="411" w:type="pct"/>
            <w:tcBorders>
              <w:top w:val="nil"/>
              <w:left w:val="nil"/>
              <w:bottom w:val="single" w:sz="4" w:space="0" w:color="auto"/>
              <w:right w:val="single" w:sz="4" w:space="0" w:color="auto"/>
            </w:tcBorders>
            <w:noWrap/>
            <w:vAlign w:val="center"/>
            <w:hideMark/>
          </w:tcPr>
          <w:p w14:paraId="5F68975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58.2</w:t>
            </w:r>
          </w:p>
        </w:tc>
        <w:tc>
          <w:tcPr>
            <w:tcW w:w="240" w:type="pct"/>
            <w:tcBorders>
              <w:top w:val="nil"/>
              <w:left w:val="nil"/>
              <w:bottom w:val="single" w:sz="4" w:space="0" w:color="auto"/>
              <w:right w:val="single" w:sz="4" w:space="0" w:color="auto"/>
            </w:tcBorders>
            <w:noWrap/>
            <w:vAlign w:val="center"/>
            <w:hideMark/>
          </w:tcPr>
          <w:p w14:paraId="4A8368A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2E53C74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3181771</w:t>
            </w:r>
          </w:p>
        </w:tc>
        <w:tc>
          <w:tcPr>
            <w:tcW w:w="304" w:type="pct"/>
            <w:tcBorders>
              <w:top w:val="nil"/>
              <w:left w:val="nil"/>
              <w:bottom w:val="single" w:sz="4" w:space="0" w:color="auto"/>
              <w:right w:val="single" w:sz="4" w:space="0" w:color="auto"/>
            </w:tcBorders>
            <w:noWrap/>
            <w:vAlign w:val="center"/>
            <w:hideMark/>
          </w:tcPr>
          <w:p w14:paraId="5F1005F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04C1D08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5218104</w:t>
            </w:r>
          </w:p>
        </w:tc>
      </w:tr>
      <w:tr w:rsidR="00240A03" w:rsidRPr="0057544D" w14:paraId="675A6587"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4B4FC7F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891" w:type="pct"/>
            <w:tcBorders>
              <w:top w:val="nil"/>
              <w:left w:val="nil"/>
              <w:bottom w:val="single" w:sz="4" w:space="0" w:color="auto"/>
              <w:right w:val="single" w:sz="4" w:space="0" w:color="auto"/>
            </w:tcBorders>
            <w:noWrap/>
            <w:vAlign w:val="center"/>
            <w:hideMark/>
          </w:tcPr>
          <w:p w14:paraId="4EB7A04E"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758DAC0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12.2</w:t>
            </w:r>
          </w:p>
        </w:tc>
        <w:tc>
          <w:tcPr>
            <w:tcW w:w="240" w:type="pct"/>
            <w:tcBorders>
              <w:top w:val="nil"/>
              <w:left w:val="nil"/>
              <w:bottom w:val="single" w:sz="4" w:space="0" w:color="auto"/>
              <w:right w:val="single" w:sz="4" w:space="0" w:color="auto"/>
            </w:tcBorders>
            <w:noWrap/>
            <w:vAlign w:val="center"/>
            <w:hideMark/>
          </w:tcPr>
          <w:p w14:paraId="570E2EC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5625BA8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668724.2</w:t>
            </w:r>
          </w:p>
        </w:tc>
        <w:tc>
          <w:tcPr>
            <w:tcW w:w="304" w:type="pct"/>
            <w:tcBorders>
              <w:top w:val="nil"/>
              <w:left w:val="nil"/>
              <w:bottom w:val="single" w:sz="4" w:space="0" w:color="auto"/>
              <w:right w:val="single" w:sz="4" w:space="0" w:color="auto"/>
            </w:tcBorders>
            <w:noWrap/>
            <w:vAlign w:val="center"/>
            <w:hideMark/>
          </w:tcPr>
          <w:p w14:paraId="00726B6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408FCA8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1096708</w:t>
            </w:r>
          </w:p>
        </w:tc>
      </w:tr>
      <w:tr w:rsidR="00240A03" w:rsidRPr="0057544D" w14:paraId="145493E1"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11F5DD56"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891" w:type="pct"/>
            <w:tcBorders>
              <w:top w:val="nil"/>
              <w:left w:val="nil"/>
              <w:bottom w:val="single" w:sz="4" w:space="0" w:color="auto"/>
              <w:right w:val="single" w:sz="4" w:space="0" w:color="auto"/>
            </w:tcBorders>
            <w:noWrap/>
            <w:vAlign w:val="center"/>
            <w:hideMark/>
          </w:tcPr>
          <w:p w14:paraId="2038F84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 I добни разред (добро обрасло)</w:t>
            </w:r>
          </w:p>
        </w:tc>
        <w:tc>
          <w:tcPr>
            <w:tcW w:w="411" w:type="pct"/>
            <w:tcBorders>
              <w:top w:val="nil"/>
              <w:left w:val="nil"/>
              <w:bottom w:val="single" w:sz="4" w:space="0" w:color="auto"/>
              <w:right w:val="single" w:sz="4" w:space="0" w:color="auto"/>
            </w:tcBorders>
            <w:noWrap/>
            <w:vAlign w:val="center"/>
            <w:hideMark/>
          </w:tcPr>
          <w:p w14:paraId="449A3D1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23.7</w:t>
            </w:r>
          </w:p>
        </w:tc>
        <w:tc>
          <w:tcPr>
            <w:tcW w:w="240" w:type="pct"/>
            <w:tcBorders>
              <w:top w:val="nil"/>
              <w:left w:val="nil"/>
              <w:bottom w:val="single" w:sz="4" w:space="0" w:color="auto"/>
              <w:right w:val="single" w:sz="4" w:space="0" w:color="auto"/>
            </w:tcBorders>
            <w:noWrap/>
            <w:vAlign w:val="center"/>
            <w:hideMark/>
          </w:tcPr>
          <w:p w14:paraId="6C26B87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24801CB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1298079</w:t>
            </w:r>
          </w:p>
        </w:tc>
        <w:tc>
          <w:tcPr>
            <w:tcW w:w="304" w:type="pct"/>
            <w:tcBorders>
              <w:top w:val="nil"/>
              <w:left w:val="nil"/>
              <w:bottom w:val="single" w:sz="4" w:space="0" w:color="auto"/>
              <w:right w:val="single" w:sz="4" w:space="0" w:color="auto"/>
            </w:tcBorders>
            <w:noWrap/>
            <w:vAlign w:val="center"/>
            <w:hideMark/>
          </w:tcPr>
          <w:p w14:paraId="61D9ECF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0063EBAA"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2128850</w:t>
            </w:r>
          </w:p>
        </w:tc>
      </w:tr>
      <w:tr w:rsidR="00240A03" w:rsidRPr="0057544D" w14:paraId="21F19245"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0BB9DE4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891" w:type="pct"/>
            <w:tcBorders>
              <w:top w:val="nil"/>
              <w:left w:val="nil"/>
              <w:bottom w:val="single" w:sz="4" w:space="0" w:color="auto"/>
              <w:right w:val="single" w:sz="4" w:space="0" w:color="auto"/>
            </w:tcBorders>
            <w:noWrap/>
            <w:vAlign w:val="center"/>
            <w:hideMark/>
          </w:tcPr>
          <w:p w14:paraId="7491333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0165FCA9"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0.9</w:t>
            </w:r>
          </w:p>
        </w:tc>
        <w:tc>
          <w:tcPr>
            <w:tcW w:w="240" w:type="pct"/>
            <w:tcBorders>
              <w:top w:val="nil"/>
              <w:left w:val="nil"/>
              <w:bottom w:val="single" w:sz="4" w:space="0" w:color="auto"/>
              <w:right w:val="single" w:sz="4" w:space="0" w:color="auto"/>
            </w:tcBorders>
            <w:noWrap/>
            <w:vAlign w:val="center"/>
            <w:hideMark/>
          </w:tcPr>
          <w:p w14:paraId="409A8FE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048E4BD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50304.68</w:t>
            </w:r>
          </w:p>
        </w:tc>
        <w:tc>
          <w:tcPr>
            <w:tcW w:w="304" w:type="pct"/>
            <w:tcBorders>
              <w:top w:val="nil"/>
              <w:left w:val="nil"/>
              <w:bottom w:val="single" w:sz="4" w:space="0" w:color="auto"/>
              <w:right w:val="single" w:sz="4" w:space="0" w:color="auto"/>
            </w:tcBorders>
            <w:noWrap/>
            <w:vAlign w:val="center"/>
            <w:hideMark/>
          </w:tcPr>
          <w:p w14:paraId="620100C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5B88960F"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82500</w:t>
            </w:r>
          </w:p>
        </w:tc>
      </w:tr>
      <w:tr w:rsidR="00240A03" w:rsidRPr="0057544D" w14:paraId="4D0B3582" w14:textId="77777777" w:rsidTr="00D35CBE">
        <w:trPr>
          <w:trHeight w:val="340"/>
        </w:trPr>
        <w:tc>
          <w:tcPr>
            <w:tcW w:w="2262" w:type="pct"/>
            <w:tcBorders>
              <w:top w:val="nil"/>
              <w:left w:val="single" w:sz="4" w:space="0" w:color="auto"/>
              <w:bottom w:val="single" w:sz="4" w:space="0" w:color="auto"/>
              <w:right w:val="single" w:sz="4" w:space="0" w:color="auto"/>
            </w:tcBorders>
            <w:noWrap/>
            <w:vAlign w:val="center"/>
            <w:hideMark/>
          </w:tcPr>
          <w:p w14:paraId="4B852C38"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891" w:type="pct"/>
            <w:tcBorders>
              <w:top w:val="nil"/>
              <w:left w:val="nil"/>
              <w:bottom w:val="single" w:sz="4" w:space="0" w:color="auto"/>
              <w:right w:val="single" w:sz="4" w:space="0" w:color="auto"/>
            </w:tcBorders>
            <w:noWrap/>
            <w:vAlign w:val="center"/>
            <w:hideMark/>
          </w:tcPr>
          <w:p w14:paraId="4EFE414D"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12. II добни разред</w:t>
            </w:r>
          </w:p>
        </w:tc>
        <w:tc>
          <w:tcPr>
            <w:tcW w:w="411" w:type="pct"/>
            <w:tcBorders>
              <w:top w:val="nil"/>
              <w:left w:val="nil"/>
              <w:bottom w:val="single" w:sz="4" w:space="0" w:color="auto"/>
              <w:right w:val="single" w:sz="4" w:space="0" w:color="auto"/>
            </w:tcBorders>
            <w:noWrap/>
            <w:vAlign w:val="center"/>
            <w:hideMark/>
          </w:tcPr>
          <w:p w14:paraId="0B1C027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4.0</w:t>
            </w:r>
          </w:p>
        </w:tc>
        <w:tc>
          <w:tcPr>
            <w:tcW w:w="240" w:type="pct"/>
            <w:tcBorders>
              <w:top w:val="nil"/>
              <w:left w:val="nil"/>
              <w:bottom w:val="single" w:sz="4" w:space="0" w:color="auto"/>
              <w:right w:val="single" w:sz="4" w:space="0" w:color="auto"/>
            </w:tcBorders>
            <w:noWrap/>
            <w:vAlign w:val="center"/>
            <w:hideMark/>
          </w:tcPr>
          <w:p w14:paraId="4C973A64"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54,679</w:t>
            </w:r>
          </w:p>
        </w:tc>
        <w:tc>
          <w:tcPr>
            <w:tcW w:w="282" w:type="pct"/>
            <w:tcBorders>
              <w:top w:val="nil"/>
              <w:left w:val="nil"/>
              <w:bottom w:val="single" w:sz="4" w:space="0" w:color="auto"/>
              <w:right w:val="single" w:sz="4" w:space="0" w:color="auto"/>
            </w:tcBorders>
            <w:noWrap/>
            <w:vAlign w:val="center"/>
            <w:hideMark/>
          </w:tcPr>
          <w:p w14:paraId="60A7D9C7"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216528.8</w:t>
            </w:r>
          </w:p>
        </w:tc>
        <w:tc>
          <w:tcPr>
            <w:tcW w:w="304" w:type="pct"/>
            <w:tcBorders>
              <w:top w:val="nil"/>
              <w:left w:val="nil"/>
              <w:bottom w:val="single" w:sz="4" w:space="0" w:color="auto"/>
              <w:right w:val="single" w:sz="4" w:space="0" w:color="auto"/>
            </w:tcBorders>
            <w:noWrap/>
            <w:vAlign w:val="center"/>
            <w:hideMark/>
          </w:tcPr>
          <w:p w14:paraId="225AA420"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1.64</w:t>
            </w:r>
          </w:p>
        </w:tc>
        <w:tc>
          <w:tcPr>
            <w:tcW w:w="610" w:type="pct"/>
            <w:tcBorders>
              <w:top w:val="nil"/>
              <w:left w:val="nil"/>
              <w:bottom w:val="single" w:sz="4" w:space="0" w:color="auto"/>
              <w:right w:val="single" w:sz="4" w:space="0" w:color="auto"/>
            </w:tcBorders>
            <w:noWrap/>
            <w:vAlign w:val="center"/>
            <w:hideMark/>
          </w:tcPr>
          <w:p w14:paraId="0A572AA2"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355107</w:t>
            </w:r>
          </w:p>
        </w:tc>
      </w:tr>
      <w:tr w:rsidR="00240A03" w:rsidRPr="0057544D" w14:paraId="5930E5A6" w14:textId="77777777" w:rsidTr="00D35CBE">
        <w:trPr>
          <w:trHeight w:val="340"/>
        </w:trPr>
        <w:tc>
          <w:tcPr>
            <w:tcW w:w="2262" w:type="pct"/>
            <w:tcBorders>
              <w:top w:val="nil"/>
              <w:left w:val="single" w:sz="4" w:space="0" w:color="auto"/>
              <w:bottom w:val="single" w:sz="4" w:space="0" w:color="auto"/>
              <w:right w:val="single" w:sz="4" w:space="0" w:color="auto"/>
            </w:tcBorders>
            <w:shd w:val="clear" w:color="000000" w:fill="D9D9D9"/>
            <w:noWrap/>
            <w:vAlign w:val="center"/>
            <w:hideMark/>
          </w:tcPr>
          <w:p w14:paraId="42109FF5"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УКУПНО</w:t>
            </w:r>
          </w:p>
        </w:tc>
        <w:tc>
          <w:tcPr>
            <w:tcW w:w="891" w:type="pct"/>
            <w:tcBorders>
              <w:top w:val="nil"/>
              <w:left w:val="nil"/>
              <w:bottom w:val="single" w:sz="4" w:space="0" w:color="auto"/>
              <w:right w:val="single" w:sz="4" w:space="0" w:color="auto"/>
            </w:tcBorders>
            <w:shd w:val="clear" w:color="000000" w:fill="D9D9D9"/>
            <w:noWrap/>
            <w:vAlign w:val="center"/>
            <w:hideMark/>
          </w:tcPr>
          <w:p w14:paraId="12D54AC8" w14:textId="16ADCF0D" w:rsidR="00240A03" w:rsidRPr="0057544D" w:rsidRDefault="00240A03" w:rsidP="00D35CBE">
            <w:pPr>
              <w:widowControl/>
              <w:jc w:val="center"/>
              <w:rPr>
                <w:color w:val="000000"/>
                <w:sz w:val="20"/>
                <w:szCs w:val="20"/>
                <w:lang w:val="en-US" w:eastAsia="en-US"/>
              </w:rPr>
            </w:pPr>
          </w:p>
        </w:tc>
        <w:tc>
          <w:tcPr>
            <w:tcW w:w="411" w:type="pct"/>
            <w:tcBorders>
              <w:top w:val="nil"/>
              <w:left w:val="nil"/>
              <w:bottom w:val="single" w:sz="4" w:space="0" w:color="auto"/>
              <w:right w:val="single" w:sz="4" w:space="0" w:color="auto"/>
            </w:tcBorders>
            <w:shd w:val="clear" w:color="000000" w:fill="D9D9D9"/>
            <w:noWrap/>
            <w:vAlign w:val="center"/>
            <w:hideMark/>
          </w:tcPr>
          <w:p w14:paraId="1BA286CB"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118.7</w:t>
            </w:r>
          </w:p>
        </w:tc>
        <w:tc>
          <w:tcPr>
            <w:tcW w:w="240" w:type="pct"/>
            <w:tcBorders>
              <w:top w:val="nil"/>
              <w:left w:val="nil"/>
              <w:bottom w:val="single" w:sz="4" w:space="0" w:color="auto"/>
              <w:right w:val="single" w:sz="4" w:space="0" w:color="auto"/>
            </w:tcBorders>
            <w:shd w:val="clear" w:color="000000" w:fill="D9D9D9"/>
            <w:noWrap/>
            <w:vAlign w:val="center"/>
            <w:hideMark/>
          </w:tcPr>
          <w:p w14:paraId="4519CCB3" w14:textId="24ECE976" w:rsidR="00240A03" w:rsidRPr="0057544D" w:rsidRDefault="00240A03" w:rsidP="00D35CBE">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shd w:val="clear" w:color="000000" w:fill="D9D9D9"/>
            <w:noWrap/>
            <w:vAlign w:val="center"/>
            <w:hideMark/>
          </w:tcPr>
          <w:p w14:paraId="09CEB64A" w14:textId="2FC50F23" w:rsidR="00240A03" w:rsidRPr="0057544D" w:rsidRDefault="00240A03" w:rsidP="00D35CBE">
            <w:pPr>
              <w:widowControl/>
              <w:jc w:val="center"/>
              <w:rPr>
                <w:color w:val="000000"/>
                <w:sz w:val="20"/>
                <w:szCs w:val="20"/>
                <w:lang w:val="en-US" w:eastAsia="en-US"/>
              </w:rPr>
            </w:pPr>
          </w:p>
        </w:tc>
        <w:tc>
          <w:tcPr>
            <w:tcW w:w="304" w:type="pct"/>
            <w:tcBorders>
              <w:top w:val="nil"/>
              <w:left w:val="nil"/>
              <w:bottom w:val="single" w:sz="4" w:space="0" w:color="auto"/>
              <w:right w:val="single" w:sz="4" w:space="0" w:color="auto"/>
            </w:tcBorders>
            <w:shd w:val="clear" w:color="000000" w:fill="D9D9D9"/>
            <w:noWrap/>
            <w:vAlign w:val="center"/>
            <w:hideMark/>
          </w:tcPr>
          <w:p w14:paraId="5A33DE64" w14:textId="35E27F31" w:rsidR="00240A03" w:rsidRPr="0057544D" w:rsidRDefault="00240A03" w:rsidP="00D35CBE">
            <w:pPr>
              <w:widowControl/>
              <w:jc w:val="center"/>
              <w:rPr>
                <w:color w:val="000000"/>
                <w:sz w:val="20"/>
                <w:szCs w:val="20"/>
                <w:lang w:val="en-US" w:eastAsia="en-US"/>
              </w:rPr>
            </w:pPr>
          </w:p>
        </w:tc>
        <w:tc>
          <w:tcPr>
            <w:tcW w:w="610" w:type="pct"/>
            <w:tcBorders>
              <w:top w:val="nil"/>
              <w:left w:val="nil"/>
              <w:bottom w:val="single" w:sz="4" w:space="0" w:color="auto"/>
              <w:right w:val="single" w:sz="4" w:space="0" w:color="auto"/>
            </w:tcBorders>
            <w:shd w:val="clear" w:color="000000" w:fill="D9D9D9"/>
            <w:noWrap/>
            <w:vAlign w:val="center"/>
            <w:hideMark/>
          </w:tcPr>
          <w:p w14:paraId="12E7944C" w14:textId="77777777" w:rsidR="00240A03" w:rsidRPr="0057544D" w:rsidRDefault="00240A03" w:rsidP="00D35CBE">
            <w:pPr>
              <w:widowControl/>
              <w:jc w:val="center"/>
              <w:rPr>
                <w:color w:val="000000"/>
                <w:sz w:val="20"/>
                <w:szCs w:val="20"/>
                <w:lang w:val="en-US" w:eastAsia="en-US"/>
              </w:rPr>
            </w:pPr>
            <w:r w:rsidRPr="0057544D">
              <w:rPr>
                <w:color w:val="000000"/>
                <w:sz w:val="20"/>
                <w:szCs w:val="20"/>
                <w:lang w:val="en-US" w:eastAsia="en-US"/>
              </w:rPr>
              <w:t>10641561</w:t>
            </w:r>
          </w:p>
        </w:tc>
      </w:tr>
    </w:tbl>
    <w:p w14:paraId="43E6FA6E" w14:textId="77777777" w:rsidR="00240A03" w:rsidRPr="0057544D" w:rsidRDefault="00240A03" w:rsidP="00240A03">
      <w:pPr>
        <w:tabs>
          <w:tab w:val="left" w:pos="11640"/>
        </w:tabs>
        <w:rPr>
          <w:sz w:val="20"/>
          <w:szCs w:val="20"/>
          <w:lang w:val="sr-Cyrl-RS"/>
        </w:rPr>
      </w:pPr>
    </w:p>
    <w:p w14:paraId="0F2221BC" w14:textId="77777777" w:rsidR="00240A03" w:rsidRPr="0057544D" w:rsidRDefault="00240A03" w:rsidP="00240A03">
      <w:pPr>
        <w:tabs>
          <w:tab w:val="left" w:pos="11640"/>
        </w:tabs>
        <w:rPr>
          <w:sz w:val="20"/>
          <w:szCs w:val="20"/>
          <w:lang w:val="sr-Cyrl-RS"/>
        </w:rPr>
      </w:pPr>
      <w:r w:rsidRPr="0057544D">
        <w:rPr>
          <w:sz w:val="20"/>
          <w:szCs w:val="20"/>
          <w:lang w:val="sr-Cyrl-RS"/>
        </w:rPr>
        <w:t xml:space="preserve">Вреднос младих састојина се утврђује по формули: </w:t>
      </w:r>
    </w:p>
    <w:p w14:paraId="2B74DF9F" w14:textId="77777777" w:rsidR="00240A03" w:rsidRPr="0057544D" w:rsidRDefault="00240A03" w:rsidP="00240A03">
      <w:pPr>
        <w:tabs>
          <w:tab w:val="left" w:pos="11640"/>
        </w:tabs>
        <w:rPr>
          <w:b/>
          <w:bCs/>
          <w:sz w:val="20"/>
          <w:szCs w:val="20"/>
          <w:lang w:val="sr-Cyrl-RS"/>
        </w:rPr>
      </w:pPr>
      <w:r w:rsidRPr="0057544D">
        <w:rPr>
          <w:b/>
          <w:bCs/>
          <w:sz w:val="20"/>
          <w:szCs w:val="20"/>
          <w:lang w:val="sr-Cyrl-RS"/>
        </w:rPr>
        <w:t>V</w:t>
      </w:r>
      <w:r w:rsidRPr="0057544D">
        <w:rPr>
          <w:b/>
          <w:bCs/>
          <w:sz w:val="20"/>
          <w:szCs w:val="20"/>
          <w:vertAlign w:val="subscript"/>
          <w:lang w:val="sr-Cyrl-RS"/>
        </w:rPr>
        <w:t xml:space="preserve">n </w:t>
      </w:r>
      <w:r w:rsidRPr="0057544D">
        <w:rPr>
          <w:b/>
          <w:bCs/>
          <w:sz w:val="20"/>
          <w:szCs w:val="20"/>
          <w:lang w:val="sr-Cyrl-RS"/>
        </w:rPr>
        <w:t>= c</w:t>
      </w:r>
      <w:r w:rsidRPr="0057544D">
        <w:rPr>
          <w:b/>
          <w:bCs/>
          <w:sz w:val="20"/>
          <w:szCs w:val="20"/>
          <w:vertAlign w:val="superscript"/>
          <w:lang w:val="sr-Cyrl-RS"/>
        </w:rPr>
        <w:t>*</w:t>
      </w:r>
      <w:r w:rsidRPr="0057544D">
        <w:rPr>
          <w:b/>
          <w:bCs/>
          <w:sz w:val="20"/>
          <w:szCs w:val="20"/>
          <w:lang w:val="sr-Cyrl-RS"/>
        </w:rPr>
        <w:t>1,0P</w:t>
      </w:r>
      <w:r w:rsidRPr="0057544D">
        <w:rPr>
          <w:b/>
          <w:bCs/>
          <w:sz w:val="20"/>
          <w:szCs w:val="20"/>
          <w:vertAlign w:val="superscript"/>
          <w:lang w:val="sr-Cyrl-RS"/>
        </w:rPr>
        <w:t>*</w:t>
      </w:r>
      <w:r w:rsidRPr="0057544D">
        <w:rPr>
          <w:b/>
          <w:bCs/>
          <w:sz w:val="20"/>
          <w:szCs w:val="20"/>
          <w:lang w:val="sr-Cyrl-RS"/>
        </w:rPr>
        <w:t>n</w:t>
      </w:r>
    </w:p>
    <w:p w14:paraId="3DB3A4B0" w14:textId="77777777" w:rsidR="00240A03" w:rsidRPr="0057544D" w:rsidRDefault="00240A03" w:rsidP="00240A03">
      <w:pPr>
        <w:tabs>
          <w:tab w:val="left" w:pos="11640"/>
        </w:tabs>
        <w:rPr>
          <w:b/>
          <w:bCs/>
          <w:sz w:val="20"/>
          <w:szCs w:val="20"/>
          <w:lang w:val="sr-Cyrl-RS"/>
        </w:rPr>
      </w:pPr>
    </w:p>
    <w:p w14:paraId="2FC1CA2E" w14:textId="77777777" w:rsidR="00240A03" w:rsidRPr="0057544D" w:rsidRDefault="00240A03" w:rsidP="00240A03">
      <w:pPr>
        <w:widowControl/>
        <w:numPr>
          <w:ilvl w:val="0"/>
          <w:numId w:val="26"/>
        </w:numPr>
        <w:tabs>
          <w:tab w:val="left" w:pos="1134"/>
        </w:tabs>
        <w:ind w:hanging="11509"/>
        <w:jc w:val="both"/>
        <w:rPr>
          <w:sz w:val="20"/>
          <w:szCs w:val="20"/>
          <w:lang w:val="sr-Cyrl-RS"/>
        </w:rPr>
      </w:pPr>
      <w:r w:rsidRPr="0057544D">
        <w:rPr>
          <w:sz w:val="20"/>
          <w:szCs w:val="20"/>
          <w:lang w:val="sr-Cyrl-RS"/>
        </w:rPr>
        <w:t>V</w:t>
      </w:r>
      <w:r w:rsidRPr="0057544D">
        <w:rPr>
          <w:sz w:val="20"/>
          <w:szCs w:val="20"/>
          <w:vertAlign w:val="subscript"/>
          <w:lang w:val="sr-Cyrl-RS"/>
        </w:rPr>
        <w:t>n</w:t>
      </w:r>
      <w:r w:rsidRPr="0057544D">
        <w:rPr>
          <w:sz w:val="20"/>
          <w:szCs w:val="20"/>
          <w:lang w:val="sr-Cyrl-RS"/>
        </w:rPr>
        <w:t xml:space="preserve"> – вредност младе састојине</w:t>
      </w:r>
    </w:p>
    <w:p w14:paraId="3876232C" w14:textId="77777777" w:rsidR="00240A03" w:rsidRPr="0057544D" w:rsidRDefault="00240A03" w:rsidP="00240A03">
      <w:pPr>
        <w:widowControl/>
        <w:numPr>
          <w:ilvl w:val="0"/>
          <w:numId w:val="26"/>
        </w:numPr>
        <w:tabs>
          <w:tab w:val="left" w:pos="1134"/>
        </w:tabs>
        <w:ind w:hanging="11509"/>
        <w:jc w:val="both"/>
        <w:rPr>
          <w:sz w:val="20"/>
          <w:szCs w:val="20"/>
          <w:lang w:val="sr-Cyrl-RS"/>
        </w:rPr>
      </w:pPr>
      <w:r w:rsidRPr="0057544D">
        <w:rPr>
          <w:sz w:val="20"/>
          <w:szCs w:val="20"/>
          <w:lang w:val="sr-Cyrl-RS"/>
        </w:rPr>
        <w:t>C – трошкови оснивања младе састојине</w:t>
      </w:r>
    </w:p>
    <w:p w14:paraId="27302E5F" w14:textId="77777777" w:rsidR="00240A03" w:rsidRPr="0057544D" w:rsidRDefault="00240A03" w:rsidP="00240A03">
      <w:pPr>
        <w:widowControl/>
        <w:numPr>
          <w:ilvl w:val="0"/>
          <w:numId w:val="26"/>
        </w:numPr>
        <w:tabs>
          <w:tab w:val="left" w:pos="1134"/>
        </w:tabs>
        <w:ind w:hanging="11509"/>
        <w:jc w:val="both"/>
        <w:rPr>
          <w:sz w:val="20"/>
          <w:szCs w:val="20"/>
          <w:lang w:val="sr-Cyrl-RS"/>
        </w:rPr>
      </w:pPr>
      <w:r w:rsidRPr="0057544D">
        <w:rPr>
          <w:sz w:val="20"/>
          <w:szCs w:val="20"/>
          <w:lang w:val="sr-Cyrl-RS"/>
        </w:rPr>
        <w:t>P – стопа раста трошкова оснивања културе (0,03)</w:t>
      </w:r>
    </w:p>
    <w:p w14:paraId="7E6FAEC0" w14:textId="77777777" w:rsidR="00240A03" w:rsidRPr="0057544D" w:rsidRDefault="00240A03" w:rsidP="00240A03">
      <w:pPr>
        <w:widowControl/>
        <w:numPr>
          <w:ilvl w:val="0"/>
          <w:numId w:val="26"/>
        </w:numPr>
        <w:tabs>
          <w:tab w:val="left" w:pos="1134"/>
        </w:tabs>
        <w:ind w:hanging="11509"/>
        <w:jc w:val="both"/>
        <w:rPr>
          <w:sz w:val="20"/>
          <w:szCs w:val="20"/>
          <w:lang w:val="sr-Cyrl-RS"/>
        </w:rPr>
      </w:pPr>
      <w:r w:rsidRPr="0057544D">
        <w:rPr>
          <w:sz w:val="20"/>
          <w:szCs w:val="20"/>
          <w:lang w:val="sr-Cyrl-RS"/>
        </w:rPr>
        <w:t>n – број година младе културе</w:t>
      </w:r>
    </w:p>
    <w:p w14:paraId="37FB0ECD" w14:textId="77777777" w:rsidR="00240A03" w:rsidRPr="0057544D" w:rsidRDefault="00240A03" w:rsidP="00240A03">
      <w:pPr>
        <w:pStyle w:val="Heading3"/>
        <w:rPr>
          <w:rFonts w:ascii="Times New Roman" w:hAnsi="Times New Roman"/>
          <w:sz w:val="24"/>
          <w:szCs w:val="24"/>
        </w:rPr>
      </w:pPr>
      <w:r w:rsidRPr="0057544D">
        <w:rPr>
          <w:rFonts w:ascii="Times New Roman" w:hAnsi="Times New Roman"/>
          <w:sz w:val="24"/>
          <w:szCs w:val="24"/>
        </w:rPr>
        <w:t>2.4.4. Укупна вредност шума</w:t>
      </w:r>
    </w:p>
    <w:p w14:paraId="3573A923" w14:textId="77777777" w:rsidR="00240A03" w:rsidRPr="0057544D" w:rsidRDefault="00240A03" w:rsidP="00240A03">
      <w:pPr>
        <w:pStyle w:val="Quote"/>
        <w:rPr>
          <w:lang w:val="sr-Cyrl-RS"/>
        </w:rPr>
      </w:pPr>
      <w:r w:rsidRPr="0057544D">
        <w:rPr>
          <w:lang w:val="sr-Cyrl-RS"/>
        </w:rPr>
        <w:t xml:space="preserve">Табела 42. Укупна вредност шума </w:t>
      </w:r>
    </w:p>
    <w:tbl>
      <w:tblPr>
        <w:tblW w:w="7980" w:type="dxa"/>
        <w:jc w:val="center"/>
        <w:tblLook w:val="04A0" w:firstRow="1" w:lastRow="0" w:firstColumn="1" w:lastColumn="0" w:noHBand="0" w:noVBand="1"/>
      </w:tblPr>
      <w:tblGrid>
        <w:gridCol w:w="5720"/>
        <w:gridCol w:w="2260"/>
      </w:tblGrid>
      <w:tr w:rsidR="00240A03" w:rsidRPr="0057544D" w14:paraId="5B257764" w14:textId="77777777" w:rsidTr="00D35CBE">
        <w:trPr>
          <w:trHeight w:val="340"/>
          <w:jc w:val="center"/>
        </w:trPr>
        <w:tc>
          <w:tcPr>
            <w:tcW w:w="5720" w:type="dxa"/>
            <w:tcBorders>
              <w:top w:val="single" w:sz="8" w:space="0" w:color="auto"/>
              <w:left w:val="single" w:sz="8" w:space="0" w:color="auto"/>
              <w:bottom w:val="single" w:sz="8" w:space="0" w:color="auto"/>
              <w:right w:val="single" w:sz="8" w:space="0" w:color="auto"/>
            </w:tcBorders>
            <w:vAlign w:val="center"/>
            <w:hideMark/>
          </w:tcPr>
          <w:p w14:paraId="312C7550" w14:textId="77777777" w:rsidR="00240A03" w:rsidRPr="0057544D" w:rsidRDefault="00240A03" w:rsidP="00845D70">
            <w:pPr>
              <w:widowControl/>
              <w:rPr>
                <w:color w:val="000000"/>
                <w:sz w:val="22"/>
                <w:szCs w:val="22"/>
                <w:lang w:val="en-US" w:eastAsia="en-US"/>
              </w:rPr>
            </w:pPr>
            <w:r w:rsidRPr="0057544D">
              <w:rPr>
                <w:color w:val="000000"/>
                <w:sz w:val="22"/>
                <w:szCs w:val="22"/>
                <w:lang w:val="sr-Cyrl-RS" w:eastAsia="en-US"/>
              </w:rPr>
              <w:t>Укупна вредност дрвета на пању</w:t>
            </w:r>
          </w:p>
        </w:tc>
        <w:tc>
          <w:tcPr>
            <w:tcW w:w="2260" w:type="dxa"/>
            <w:tcBorders>
              <w:top w:val="single" w:sz="8" w:space="0" w:color="auto"/>
              <w:left w:val="nil"/>
              <w:bottom w:val="single" w:sz="8" w:space="0" w:color="auto"/>
              <w:right w:val="single" w:sz="8" w:space="0" w:color="auto"/>
            </w:tcBorders>
            <w:vAlign w:val="center"/>
            <w:hideMark/>
          </w:tcPr>
          <w:p w14:paraId="119D507D" w14:textId="77777777" w:rsidR="00240A03" w:rsidRPr="0057544D" w:rsidRDefault="00240A03" w:rsidP="00845D70">
            <w:pPr>
              <w:widowControl/>
              <w:jc w:val="right"/>
              <w:rPr>
                <w:b/>
                <w:bCs/>
                <w:color w:val="000000"/>
                <w:sz w:val="22"/>
                <w:szCs w:val="22"/>
                <w:lang w:val="en-US" w:eastAsia="en-US"/>
              </w:rPr>
            </w:pPr>
            <w:r w:rsidRPr="0057544D">
              <w:rPr>
                <w:b/>
                <w:bCs/>
                <w:color w:val="000000"/>
                <w:sz w:val="22"/>
                <w:szCs w:val="22"/>
                <w:lang w:eastAsia="en-US"/>
              </w:rPr>
              <w:t>1,592,782,613</w:t>
            </w:r>
          </w:p>
        </w:tc>
      </w:tr>
      <w:tr w:rsidR="00240A03" w:rsidRPr="0057544D" w14:paraId="5853B9C2" w14:textId="77777777" w:rsidTr="00D35CBE">
        <w:trPr>
          <w:trHeight w:val="340"/>
          <w:jc w:val="center"/>
        </w:trPr>
        <w:tc>
          <w:tcPr>
            <w:tcW w:w="5720" w:type="dxa"/>
            <w:tcBorders>
              <w:top w:val="nil"/>
              <w:left w:val="single" w:sz="8" w:space="0" w:color="auto"/>
              <w:bottom w:val="single" w:sz="8" w:space="0" w:color="auto"/>
              <w:right w:val="single" w:sz="8" w:space="0" w:color="auto"/>
            </w:tcBorders>
            <w:vAlign w:val="center"/>
            <w:hideMark/>
          </w:tcPr>
          <w:p w14:paraId="47622912" w14:textId="77777777" w:rsidR="00240A03" w:rsidRPr="0057544D" w:rsidRDefault="00240A03" w:rsidP="00845D70">
            <w:pPr>
              <w:widowControl/>
              <w:rPr>
                <w:color w:val="000000"/>
                <w:sz w:val="22"/>
                <w:szCs w:val="22"/>
                <w:lang w:val="en-US" w:eastAsia="en-US"/>
              </w:rPr>
            </w:pPr>
            <w:r w:rsidRPr="0057544D">
              <w:rPr>
                <w:color w:val="000000"/>
                <w:sz w:val="22"/>
                <w:szCs w:val="22"/>
                <w:lang w:val="sr-Cyrl-RS" w:eastAsia="en-US"/>
              </w:rPr>
              <w:t>Укупна вредност младих састојина</w:t>
            </w:r>
          </w:p>
        </w:tc>
        <w:tc>
          <w:tcPr>
            <w:tcW w:w="2260" w:type="dxa"/>
            <w:tcBorders>
              <w:top w:val="nil"/>
              <w:left w:val="nil"/>
              <w:bottom w:val="single" w:sz="8" w:space="0" w:color="auto"/>
              <w:right w:val="single" w:sz="8" w:space="0" w:color="auto"/>
            </w:tcBorders>
            <w:vAlign w:val="center"/>
            <w:hideMark/>
          </w:tcPr>
          <w:p w14:paraId="1BCE670A" w14:textId="77777777" w:rsidR="00240A03" w:rsidRPr="0057544D" w:rsidRDefault="00240A03" w:rsidP="00845D70">
            <w:pPr>
              <w:widowControl/>
              <w:jc w:val="right"/>
              <w:rPr>
                <w:color w:val="000000"/>
                <w:sz w:val="22"/>
                <w:szCs w:val="22"/>
                <w:lang w:val="en-US" w:eastAsia="en-US"/>
              </w:rPr>
            </w:pPr>
            <w:r w:rsidRPr="0057544D">
              <w:rPr>
                <w:color w:val="000000"/>
                <w:sz w:val="22"/>
                <w:szCs w:val="22"/>
                <w:lang w:val="en-US" w:eastAsia="en-US"/>
              </w:rPr>
              <w:t>10,641,561</w:t>
            </w:r>
          </w:p>
        </w:tc>
      </w:tr>
      <w:tr w:rsidR="00240A03" w:rsidRPr="0057544D" w14:paraId="4568CCF8" w14:textId="77777777" w:rsidTr="00D35CBE">
        <w:trPr>
          <w:trHeight w:val="340"/>
          <w:jc w:val="center"/>
        </w:trPr>
        <w:tc>
          <w:tcPr>
            <w:tcW w:w="5720" w:type="dxa"/>
            <w:tcBorders>
              <w:top w:val="nil"/>
              <w:left w:val="single" w:sz="8" w:space="0" w:color="auto"/>
              <w:bottom w:val="single" w:sz="8" w:space="0" w:color="auto"/>
              <w:right w:val="single" w:sz="8" w:space="0" w:color="auto"/>
            </w:tcBorders>
            <w:shd w:val="clear" w:color="000000" w:fill="BFBFBF"/>
            <w:vAlign w:val="center"/>
            <w:hideMark/>
          </w:tcPr>
          <w:p w14:paraId="1F0A1A20" w14:textId="77777777" w:rsidR="00240A03" w:rsidRPr="0057544D" w:rsidRDefault="00240A03" w:rsidP="00845D70">
            <w:pPr>
              <w:widowControl/>
              <w:rPr>
                <w:b/>
                <w:bCs/>
                <w:color w:val="000000"/>
                <w:sz w:val="22"/>
                <w:szCs w:val="22"/>
                <w:lang w:val="en-US" w:eastAsia="en-US"/>
              </w:rPr>
            </w:pPr>
            <w:r w:rsidRPr="0057544D">
              <w:rPr>
                <w:b/>
                <w:bCs/>
                <w:color w:val="000000"/>
                <w:sz w:val="22"/>
                <w:szCs w:val="22"/>
                <w:lang w:val="sr-Cyrl-RS" w:eastAsia="en-US"/>
              </w:rPr>
              <w:t xml:space="preserve">Укупно </w:t>
            </w:r>
          </w:p>
        </w:tc>
        <w:tc>
          <w:tcPr>
            <w:tcW w:w="2260" w:type="dxa"/>
            <w:tcBorders>
              <w:top w:val="nil"/>
              <w:left w:val="nil"/>
              <w:bottom w:val="single" w:sz="8" w:space="0" w:color="auto"/>
              <w:right w:val="single" w:sz="8" w:space="0" w:color="auto"/>
            </w:tcBorders>
            <w:shd w:val="clear" w:color="000000" w:fill="BFBFBF"/>
            <w:vAlign w:val="center"/>
            <w:hideMark/>
          </w:tcPr>
          <w:p w14:paraId="6198FE83" w14:textId="77777777" w:rsidR="00240A03" w:rsidRPr="0057544D" w:rsidRDefault="00240A03" w:rsidP="00845D70">
            <w:pPr>
              <w:widowControl/>
              <w:jc w:val="right"/>
              <w:rPr>
                <w:b/>
                <w:bCs/>
                <w:color w:val="000000"/>
                <w:sz w:val="22"/>
                <w:szCs w:val="22"/>
                <w:lang w:val="en-US" w:eastAsia="en-US"/>
              </w:rPr>
            </w:pPr>
            <w:r w:rsidRPr="0057544D">
              <w:rPr>
                <w:b/>
                <w:bCs/>
                <w:color w:val="000000"/>
                <w:sz w:val="22"/>
                <w:szCs w:val="22"/>
                <w:lang w:val="sr-Cyrl-RS" w:eastAsia="en-US"/>
              </w:rPr>
              <w:t>1,603,424,174</w:t>
            </w:r>
          </w:p>
        </w:tc>
      </w:tr>
    </w:tbl>
    <w:p w14:paraId="608C16B7" w14:textId="77777777" w:rsidR="00240A03" w:rsidRPr="0057544D" w:rsidRDefault="00240A03" w:rsidP="00240A03">
      <w:pPr>
        <w:pStyle w:val="ListParagraph"/>
        <w:ind w:left="0"/>
        <w:rPr>
          <w:lang w:val="sr-Cyrl-RS"/>
        </w:rPr>
      </w:pPr>
    </w:p>
    <w:p w14:paraId="79505566" w14:textId="77777777" w:rsidR="00240A03" w:rsidRPr="0057544D" w:rsidRDefault="00240A03" w:rsidP="00240A03">
      <w:pPr>
        <w:pStyle w:val="ListParagraph"/>
        <w:ind w:left="0"/>
        <w:rPr>
          <w:lang w:val="sr-Cyrl-RS"/>
        </w:rPr>
      </w:pPr>
    </w:p>
    <w:p w14:paraId="19E931FA" w14:textId="77777777" w:rsidR="00240A03" w:rsidRPr="0057544D" w:rsidRDefault="00240A03" w:rsidP="00240A03">
      <w:pPr>
        <w:pStyle w:val="ListParagraph"/>
        <w:ind w:left="0"/>
        <w:rPr>
          <w:lang w:val="sr-Cyrl-RS"/>
        </w:rPr>
      </w:pPr>
    </w:p>
    <w:p w14:paraId="222F0A7B" w14:textId="77777777" w:rsidR="00240A03" w:rsidRPr="0057544D" w:rsidRDefault="00240A03" w:rsidP="00240A03">
      <w:pPr>
        <w:pStyle w:val="ListParagraph"/>
        <w:ind w:left="0"/>
        <w:rPr>
          <w:lang w:val="sr-Cyrl-RS"/>
        </w:rPr>
      </w:pPr>
    </w:p>
    <w:p w14:paraId="01B1CF2E" w14:textId="77777777" w:rsidR="00240A03" w:rsidRPr="0057544D" w:rsidRDefault="00240A03" w:rsidP="00240A03">
      <w:pPr>
        <w:pStyle w:val="ListParagraph"/>
        <w:ind w:left="0"/>
        <w:rPr>
          <w:lang w:val="sr-Cyrl-RS"/>
        </w:rPr>
      </w:pPr>
    </w:p>
    <w:p w14:paraId="22D4F43E" w14:textId="4E7BCB7E" w:rsidR="001452E1" w:rsidRPr="0057544D" w:rsidRDefault="001452E1" w:rsidP="001452E1">
      <w:pPr>
        <w:pStyle w:val="Heading1"/>
        <w:rPr>
          <w:rStyle w:val="Emphasis"/>
          <w:i w:val="0"/>
        </w:rPr>
      </w:pPr>
      <w:r w:rsidRPr="0057544D">
        <w:rPr>
          <w:rStyle w:val="Emphasis"/>
          <w:i w:val="0"/>
        </w:rPr>
        <w:lastRenderedPageBreak/>
        <w:t>3.0.</w:t>
      </w:r>
      <w:r w:rsidRPr="0057544D">
        <w:rPr>
          <w:rStyle w:val="Emphasis"/>
          <w:i w:val="0"/>
        </w:rPr>
        <w:tab/>
        <w:t>ФУНКЦИЈЕ ШУМЕ, ЦИЉЕВИ И МЕРЕ ГАЗДОВАЊА</w:t>
      </w:r>
    </w:p>
    <w:p w14:paraId="5EAAB0FC" w14:textId="77777777" w:rsidR="001452E1" w:rsidRPr="0057544D" w:rsidRDefault="001452E1" w:rsidP="001452E1">
      <w:pPr>
        <w:pStyle w:val="ListParagraph"/>
        <w:ind w:left="0"/>
        <w:rPr>
          <w:lang w:val="sr-Cyrl-RS"/>
        </w:rPr>
      </w:pPr>
    </w:p>
    <w:p w14:paraId="555491CE" w14:textId="77777777" w:rsidR="001452E1" w:rsidRPr="0057544D" w:rsidRDefault="001452E1" w:rsidP="001452E1">
      <w:pPr>
        <w:ind w:firstLine="720"/>
        <w:jc w:val="both"/>
        <w:rPr>
          <w:lang w:val="sr-Cyrl-RS"/>
        </w:rPr>
      </w:pPr>
      <w:r w:rsidRPr="0057544D">
        <w:rPr>
          <w:lang w:val="sr-Cyrl-RS"/>
        </w:rPr>
        <w:t>Утврђивање циљева газдовања и мера за њихово остваривање чини фундаменталну основу у планирању газдовања шумама и шумским стаништима газдинске јединице. Циљеви, временски, покривају више уређајних раздобља кроз краткорочни и дугорочни период.</w:t>
      </w:r>
    </w:p>
    <w:p w14:paraId="286A7902" w14:textId="77777777" w:rsidR="001452E1" w:rsidRPr="0057544D" w:rsidRDefault="001452E1" w:rsidP="001452E1">
      <w:pPr>
        <w:ind w:firstLine="720"/>
        <w:jc w:val="both"/>
        <w:rPr>
          <w:lang w:val="sr-Cyrl-RS"/>
        </w:rPr>
      </w:pPr>
      <w:r w:rsidRPr="0057544D">
        <w:rPr>
          <w:lang w:val="sr-Cyrl-RS"/>
        </w:rPr>
        <w:t>Утврђивању циљева газдовања претходи детаљна анализа свих досад наведених и обрађених поглавља (услови средине са датом оценом истих, дефинисање функција и намена, стање шума и шумских станишта по свим основама са оценом стања, досадашње газдовање са оценом истог и др.), затим одредбе засноване на наведеним законским, поџаконским актима и просторно планском документацијом, како би се могли утврдити и дати реални, оптимални и оствариви циљеви газдовања.</w:t>
      </w:r>
    </w:p>
    <w:p w14:paraId="7E78D27E"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3.1.</w:t>
      </w:r>
      <w:r w:rsidRPr="0057544D">
        <w:rPr>
          <w:rFonts w:ascii="Times New Roman" w:hAnsi="Times New Roman"/>
          <w:i w:val="0"/>
          <w:sz w:val="24"/>
          <w:szCs w:val="24"/>
          <w:lang w:val="sr-Cyrl-BA"/>
        </w:rPr>
        <w:tab/>
        <w:t>ФУНКЦИЈЕ ШУМА И НАМЕНЕ ПОВРШИНА</w:t>
      </w:r>
    </w:p>
    <w:p w14:paraId="7C30344A" w14:textId="77777777" w:rsidR="001452E1" w:rsidRPr="0057544D" w:rsidRDefault="001452E1" w:rsidP="001452E1">
      <w:pPr>
        <w:pStyle w:val="ListParagraph"/>
        <w:ind w:left="851" w:firstLine="567"/>
        <w:rPr>
          <w:b/>
          <w:lang w:val="sr-Cyrl-RS"/>
        </w:rPr>
      </w:pPr>
    </w:p>
    <w:p w14:paraId="6A324FD7" w14:textId="77777777" w:rsidR="001452E1" w:rsidRPr="0057544D" w:rsidRDefault="001452E1" w:rsidP="001452E1">
      <w:pPr>
        <w:jc w:val="both"/>
        <w:rPr>
          <w:snapToGrid w:val="0"/>
          <w:lang w:val="ru-RU"/>
        </w:rPr>
      </w:pPr>
      <w:r w:rsidRPr="0057544D">
        <w:rPr>
          <w:snapToGrid w:val="0"/>
          <w:lang w:val="ru-RU"/>
        </w:rPr>
        <w:t>Према  морфолошким  и  просторним карактеристикама на  подручју  Националног парка   издваја се ужи појас дуж Дунава и брдско планинско  залеђе,  претходној  ужој зони.</w:t>
      </w:r>
    </w:p>
    <w:p w14:paraId="272DE1A5" w14:textId="77777777" w:rsidR="001452E1" w:rsidRPr="0057544D" w:rsidRDefault="001452E1" w:rsidP="001452E1">
      <w:pPr>
        <w:jc w:val="both"/>
        <w:rPr>
          <w:snapToGrid w:val="0"/>
          <w:lang w:val="ru-RU"/>
        </w:rPr>
      </w:pPr>
      <w:r w:rsidRPr="0057544D">
        <w:rPr>
          <w:snapToGrid w:val="0"/>
          <w:lang w:val="ru-RU"/>
        </w:rPr>
        <w:t xml:space="preserve">         Ужи  појас уз Дунав чине његово приобаље,  природни и историјски музеји  и активан  привредни простор (Голубац,  Доњи Милановац - Кладово) са истовремено  највећом концентрацијом мотива и појава природних и културно-историјских вредности...  чиме је условљена  намене и активности у том простору,  којима се  обезбедјује  остваривање основних функција Националног парка. </w:t>
      </w:r>
    </w:p>
    <w:p w14:paraId="2636380E" w14:textId="77777777" w:rsidR="001452E1" w:rsidRPr="0057544D" w:rsidRDefault="001452E1" w:rsidP="001452E1">
      <w:pPr>
        <w:jc w:val="both"/>
        <w:rPr>
          <w:snapToGrid w:val="0"/>
          <w:lang w:val="ru-RU"/>
        </w:rPr>
      </w:pPr>
      <w:r w:rsidRPr="0057544D">
        <w:rPr>
          <w:snapToGrid w:val="0"/>
          <w:lang w:val="ru-RU"/>
        </w:rPr>
        <w:t xml:space="preserve">         "Брдско  - планинско  подручје парка са својим шумско-пашњачким  површинама без насеља...  погодно је за развој шумарства, пољопривреде, мале привреде, туризма и рекреације у складу са успостављеним режимом заштите".</w:t>
      </w:r>
    </w:p>
    <w:p w14:paraId="09114502" w14:textId="77777777" w:rsidR="001452E1" w:rsidRPr="0057544D" w:rsidRDefault="001452E1" w:rsidP="001452E1">
      <w:pPr>
        <w:jc w:val="both"/>
        <w:rPr>
          <w:snapToGrid w:val="0"/>
          <w:lang w:val="ru-RU"/>
        </w:rPr>
      </w:pPr>
      <w:r w:rsidRPr="0057544D">
        <w:rPr>
          <w:snapToGrid w:val="0"/>
          <w:lang w:val="ru-RU"/>
        </w:rPr>
        <w:t xml:space="preserve">         Даљом  прерасподелом  површина  утврђена су три степена (зоне)  заштите  у смислу дефинисања режима коришћења.</w:t>
      </w:r>
    </w:p>
    <w:p w14:paraId="769121FC" w14:textId="77777777" w:rsidR="001452E1" w:rsidRPr="0057544D" w:rsidRDefault="001452E1" w:rsidP="001452E1">
      <w:pPr>
        <w:jc w:val="both"/>
        <w:rPr>
          <w:snapToGrid w:val="0"/>
          <w:lang w:val="ru-RU"/>
        </w:rPr>
      </w:pPr>
      <w:r w:rsidRPr="0057544D">
        <w:rPr>
          <w:snapToGrid w:val="0"/>
          <w:lang w:val="ru-RU"/>
        </w:rPr>
        <w:t xml:space="preserve">         Шуме  и  шири  простор  ове газдинске  јединице   припадају  деловима   зона заштите:</w:t>
      </w:r>
    </w:p>
    <w:p w14:paraId="38D1AC98" w14:textId="77777777" w:rsidR="001452E1" w:rsidRPr="0057544D" w:rsidRDefault="001452E1" w:rsidP="001452E1">
      <w:pPr>
        <w:jc w:val="both"/>
        <w:rPr>
          <w:snapToGrid w:val="0"/>
          <w:lang w:val="ru-RU"/>
        </w:rPr>
      </w:pPr>
    </w:p>
    <w:p w14:paraId="5ED71A5C" w14:textId="77777777" w:rsidR="001452E1" w:rsidRPr="0057544D" w:rsidRDefault="001452E1" w:rsidP="001452E1">
      <w:pPr>
        <w:pStyle w:val="ListParagraph"/>
        <w:numPr>
          <w:ilvl w:val="0"/>
          <w:numId w:val="58"/>
        </w:numPr>
        <w:jc w:val="both"/>
        <w:rPr>
          <w:snapToGrid w:val="0"/>
        </w:rPr>
      </w:pPr>
      <w:r w:rsidRPr="0057544D">
        <w:rPr>
          <w:b/>
          <w:snapToGrid w:val="0"/>
        </w:rPr>
        <w:t xml:space="preserve">  I степена заштите</w:t>
      </w:r>
      <w:r w:rsidRPr="0057544D">
        <w:rPr>
          <w:snapToGrid w:val="0"/>
        </w:rPr>
        <w:t>,</w:t>
      </w:r>
    </w:p>
    <w:p w14:paraId="7D1B1EC6" w14:textId="77777777" w:rsidR="001452E1" w:rsidRPr="0057544D" w:rsidRDefault="001452E1" w:rsidP="001452E1">
      <w:pPr>
        <w:pStyle w:val="ListParagraph"/>
        <w:numPr>
          <w:ilvl w:val="0"/>
          <w:numId w:val="58"/>
        </w:numPr>
        <w:jc w:val="both"/>
        <w:rPr>
          <w:snapToGrid w:val="0"/>
        </w:rPr>
      </w:pPr>
      <w:r w:rsidRPr="0057544D">
        <w:rPr>
          <w:b/>
          <w:snapToGrid w:val="0"/>
        </w:rPr>
        <w:t xml:space="preserve"> II степена заштите,</w:t>
      </w:r>
    </w:p>
    <w:p w14:paraId="14788C97" w14:textId="77777777" w:rsidR="001452E1" w:rsidRPr="0057544D" w:rsidRDefault="001452E1" w:rsidP="001452E1">
      <w:pPr>
        <w:pStyle w:val="ListParagraph"/>
        <w:numPr>
          <w:ilvl w:val="0"/>
          <w:numId w:val="58"/>
        </w:numPr>
        <w:jc w:val="both"/>
        <w:rPr>
          <w:snapToGrid w:val="0"/>
        </w:rPr>
      </w:pPr>
      <w:r w:rsidRPr="0057544D">
        <w:rPr>
          <w:b/>
          <w:snapToGrid w:val="0"/>
        </w:rPr>
        <w:t xml:space="preserve"> III степена заштите</w:t>
      </w:r>
      <w:r w:rsidRPr="0057544D">
        <w:rPr>
          <w:snapToGrid w:val="0"/>
        </w:rPr>
        <w:t xml:space="preserve">. </w:t>
      </w:r>
    </w:p>
    <w:p w14:paraId="6FB63DAA" w14:textId="77777777" w:rsidR="001452E1" w:rsidRPr="0057544D" w:rsidRDefault="001452E1" w:rsidP="001452E1">
      <w:pPr>
        <w:jc w:val="both"/>
        <w:rPr>
          <w:snapToGrid w:val="0"/>
          <w:lang w:val="sr-Cyrl-RS"/>
        </w:rPr>
      </w:pPr>
      <w:r w:rsidRPr="0057544D">
        <w:rPr>
          <w:snapToGrid w:val="0"/>
        </w:rPr>
        <w:t xml:space="preserve">             Приликом израде  основе (проказ стања, одређивања циљева и мера, израде планова и смерница) за газдинску јединицу „</w:t>
      </w:r>
      <w:r w:rsidRPr="0057544D">
        <w:rPr>
          <w:snapToGrid w:val="0"/>
          <w:lang w:val="sr-Cyrl-RS"/>
        </w:rPr>
        <w:t>Чезава</w:t>
      </w:r>
      <w:r w:rsidRPr="0057544D">
        <w:rPr>
          <w:snapToGrid w:val="0"/>
        </w:rPr>
        <w:t>“  испоштовани су сви услови и мере наведене у решењу Завода за заштиту природе Србије, а решење је саставни део основе.</w:t>
      </w:r>
    </w:p>
    <w:p w14:paraId="3D68A788" w14:textId="77777777" w:rsidR="001452E1" w:rsidRPr="0057544D" w:rsidRDefault="001452E1" w:rsidP="001452E1">
      <w:pPr>
        <w:ind w:firstLine="720"/>
        <w:jc w:val="both"/>
        <w:rPr>
          <w:lang w:val="sr-Cyrl-RS"/>
        </w:rPr>
      </w:pPr>
      <w:r w:rsidRPr="0057544D">
        <w:rPr>
          <w:lang w:val="sr-Cyrl-RS"/>
        </w:rPr>
        <w:t>Сумирајући сва досадашња поглавља у основи газдовања шумама, а пре дефинисања краткорочних и дугорочних циљева газдовања, дају се основне смернице и могућности унапређивања стања и функционално наменских опредељења, за шуме и шумска станишта газдинске јединице. Основне поставке везане за унапређивање садашњег стања шума и шумских станишта састоје се у следећем:</w:t>
      </w:r>
    </w:p>
    <w:p w14:paraId="72EFE126" w14:textId="77777777" w:rsidR="001452E1" w:rsidRPr="0057544D" w:rsidRDefault="001452E1" w:rsidP="001452E1">
      <w:pPr>
        <w:ind w:firstLine="720"/>
        <w:jc w:val="both"/>
        <w:rPr>
          <w:lang w:val="sr-Cyrl-RS"/>
        </w:rPr>
      </w:pPr>
      <w:r w:rsidRPr="0057544D">
        <w:rPr>
          <w:lang w:val="sr-Cyrl-RS"/>
        </w:rPr>
        <w:t>1.</w:t>
      </w:r>
      <w:r w:rsidRPr="0057544D">
        <w:rPr>
          <w:lang w:val="sr-Cyrl-RS"/>
        </w:rPr>
        <w:tab/>
        <w:t>Стабилизација садашњег стања по свим основама у правцу заустављања и спречавања свих негативних кретања и тенденција.</w:t>
      </w:r>
    </w:p>
    <w:p w14:paraId="779D595A" w14:textId="77777777" w:rsidR="001452E1" w:rsidRPr="0057544D" w:rsidRDefault="001452E1" w:rsidP="001452E1">
      <w:pPr>
        <w:ind w:firstLine="720"/>
        <w:jc w:val="both"/>
        <w:rPr>
          <w:lang w:val="sr-Cyrl-RS"/>
        </w:rPr>
      </w:pPr>
      <w:r w:rsidRPr="0057544D">
        <w:rPr>
          <w:lang w:val="sr-Cyrl-RS"/>
        </w:rPr>
        <w:t>2.</w:t>
      </w:r>
      <w:r w:rsidRPr="0057544D">
        <w:rPr>
          <w:lang w:val="sr-Cyrl-RS"/>
        </w:rPr>
        <w:tab/>
        <w:t>Унапређивање стања у могућем и планираном степену са датом динамиком за ово и наредна уређајна раздобља.</w:t>
      </w:r>
    </w:p>
    <w:p w14:paraId="6A79B6EC" w14:textId="77777777" w:rsidR="001452E1" w:rsidRPr="0057544D" w:rsidRDefault="001452E1" w:rsidP="001452E1">
      <w:pPr>
        <w:ind w:firstLine="720"/>
        <w:jc w:val="both"/>
        <w:rPr>
          <w:lang w:val="sr-Latn-RS"/>
        </w:rPr>
      </w:pPr>
    </w:p>
    <w:p w14:paraId="5A6B64DC" w14:textId="77777777" w:rsidR="001452E1" w:rsidRPr="0057544D" w:rsidRDefault="001452E1" w:rsidP="001452E1">
      <w:pPr>
        <w:ind w:firstLine="720"/>
        <w:jc w:val="both"/>
        <w:rPr>
          <w:lang w:val="sr-Cyrl-RS"/>
        </w:rPr>
      </w:pPr>
      <w:r w:rsidRPr="0057544D">
        <w:rPr>
          <w:lang w:val="sr-Cyrl-RS"/>
        </w:rPr>
        <w:t xml:space="preserve">Стабилизација садашњег стања подразумева детаљно сагледавање услова средине, стање састојина по свим основама, анализу досадашњег газдовања уз оцену колико су састојине задовољиле тражене функционално наменске захтеве и ефекте газдовања. Такође, јако је битно колико су шуме и шумска станишта истински и практично представници посебних природних вредности и производно - заштитну функцију и намену. Стабилизација постојећег стања обухвата заустављање свих негативних кретања везаних за процесе урбанизације заснованих на противправним радњама као што је изградња инфраструктурних објеката, затим спречавање директног негативног дејства човека израженог кроз бесправне сече, изазивање пожара и других облика негативног деловања. Стабилизациони процеси и поступци односе се и на заустављање процеса девастације и деградације састојина и шумских станишта, преко реконструкционих поступака, неге састојина, повећања степена аутохтоности и др. Дефинисање оптималних стања шумских састојина везаних за функционално наменске захтеве и потребе, и планирано превођење од садашњих стања ка оптималним, такође је један од стабилизационих поступака. </w:t>
      </w:r>
    </w:p>
    <w:p w14:paraId="65091FB1" w14:textId="77777777" w:rsidR="001452E1" w:rsidRPr="0057544D" w:rsidRDefault="001452E1" w:rsidP="001452E1">
      <w:pPr>
        <w:ind w:firstLine="708"/>
        <w:jc w:val="both"/>
        <w:rPr>
          <w:lang w:val="sr-Cyrl-RS"/>
        </w:rPr>
      </w:pPr>
      <w:r w:rsidRPr="0057544D">
        <w:rPr>
          <w:lang w:val="sr-Cyrl-RS"/>
        </w:rPr>
        <w:t>Стабилизацијом постојећег стања шума и шумских станишта стварају се услови да се унапређивање укупног стања и вршење функционално наменских захтева постави по приоритетима и захтевима:</w:t>
      </w:r>
    </w:p>
    <w:p w14:paraId="2A11A5FD" w14:textId="77777777" w:rsidR="001452E1" w:rsidRPr="0057544D" w:rsidRDefault="001452E1" w:rsidP="001452E1">
      <w:pPr>
        <w:jc w:val="both"/>
        <w:rPr>
          <w:lang w:val="sr-Cyrl-RS"/>
        </w:rPr>
      </w:pPr>
      <w:r w:rsidRPr="0057544D">
        <w:rPr>
          <w:lang w:val="sr-Cyrl-RS"/>
        </w:rPr>
        <w:t>•</w:t>
      </w:r>
      <w:r w:rsidRPr="0057544D">
        <w:rPr>
          <w:lang w:val="sr-Cyrl-RS"/>
        </w:rPr>
        <w:tab/>
        <w:t>Одстрањивање и ублажавање свих наведених и могућих негативних кретања и тенденција исказаних преко предузимања репресивних мера, газдинских и других мера.</w:t>
      </w:r>
    </w:p>
    <w:p w14:paraId="0219A8D7" w14:textId="77777777" w:rsidR="001452E1" w:rsidRPr="0057544D" w:rsidRDefault="001452E1" w:rsidP="001452E1">
      <w:pPr>
        <w:jc w:val="both"/>
        <w:rPr>
          <w:lang w:val="sr-Cyrl-RS"/>
        </w:rPr>
      </w:pPr>
      <w:r w:rsidRPr="0057544D">
        <w:rPr>
          <w:lang w:val="sr-Cyrl-RS"/>
        </w:rPr>
        <w:t>•</w:t>
      </w:r>
      <w:r w:rsidRPr="0057544D">
        <w:rPr>
          <w:lang w:val="sr-Cyrl-RS"/>
        </w:rPr>
        <w:tab/>
        <w:t>Санирање негативних стања шумских састојина у планираном степену и обиму преко реконструкционо конверзионих поступака, мера неге и обнове састојина.</w:t>
      </w:r>
    </w:p>
    <w:p w14:paraId="2D6EEFFC" w14:textId="77777777" w:rsidR="001452E1" w:rsidRPr="0057544D" w:rsidRDefault="001452E1" w:rsidP="001452E1">
      <w:pPr>
        <w:jc w:val="both"/>
        <w:rPr>
          <w:lang w:val="sr-Cyrl-RS"/>
        </w:rPr>
      </w:pPr>
      <w:r w:rsidRPr="0057544D">
        <w:rPr>
          <w:lang w:val="sr-Cyrl-RS"/>
        </w:rPr>
        <w:t>•</w:t>
      </w:r>
      <w:r w:rsidRPr="0057544D">
        <w:rPr>
          <w:lang w:val="sr-Cyrl-RS"/>
        </w:rPr>
        <w:tab/>
        <w:t>Уважавање и поштовање услова и захтева везаних за заштићена природна добра</w:t>
      </w:r>
    </w:p>
    <w:p w14:paraId="13F97304" w14:textId="77777777" w:rsidR="001452E1" w:rsidRPr="0057544D" w:rsidRDefault="001452E1" w:rsidP="001452E1">
      <w:pPr>
        <w:jc w:val="both"/>
        <w:rPr>
          <w:lang w:val="sr-Cyrl-RS"/>
        </w:rPr>
      </w:pPr>
      <w:r w:rsidRPr="0057544D">
        <w:rPr>
          <w:lang w:val="sr-Cyrl-RS"/>
        </w:rPr>
        <w:t>•</w:t>
      </w:r>
      <w:r w:rsidRPr="0057544D">
        <w:rPr>
          <w:lang w:val="sr-Cyrl-RS"/>
        </w:rPr>
        <w:tab/>
        <w:t>Усаглашавање и решавање свих садашњих и могућих будућих конфликата и надлежности везаних за законске одредбе, просторно планску документацију и дефинисане функције и намене.</w:t>
      </w:r>
    </w:p>
    <w:p w14:paraId="63BE0A1D" w14:textId="77777777" w:rsidR="001452E1" w:rsidRPr="0057544D" w:rsidRDefault="001452E1" w:rsidP="001452E1">
      <w:pPr>
        <w:jc w:val="both"/>
        <w:rPr>
          <w:lang w:val="sr-Cyrl-RS"/>
        </w:rPr>
      </w:pPr>
      <w:r w:rsidRPr="0057544D">
        <w:rPr>
          <w:lang w:val="sr-Cyrl-RS"/>
        </w:rPr>
        <w:t>•</w:t>
      </w:r>
      <w:r w:rsidRPr="0057544D">
        <w:rPr>
          <w:lang w:val="sr-Cyrl-RS"/>
        </w:rPr>
        <w:tab/>
        <w:t>Коришћење потенцијала и вредности газдинске јединице по принципу могућег и одрживог.</w:t>
      </w:r>
    </w:p>
    <w:p w14:paraId="0C96D414" w14:textId="77777777" w:rsidR="001452E1" w:rsidRPr="0057544D" w:rsidRDefault="001452E1" w:rsidP="001452E1">
      <w:pPr>
        <w:jc w:val="both"/>
        <w:rPr>
          <w:lang w:val="sr-Cyrl-RS"/>
        </w:rPr>
      </w:pPr>
      <w:r w:rsidRPr="0057544D">
        <w:rPr>
          <w:lang w:val="sr-Cyrl-RS"/>
        </w:rPr>
        <w:t>•</w:t>
      </w:r>
      <w:r w:rsidRPr="0057544D">
        <w:rPr>
          <w:lang w:val="sr-Cyrl-RS"/>
        </w:rPr>
        <w:tab/>
        <w:t>Унапређење сарадње и комуникације са надлежним институцијама, предузећима и другим субјектима из области заштите животне средине, шумарства, и других разних области.</w:t>
      </w:r>
    </w:p>
    <w:p w14:paraId="1152B911" w14:textId="77777777" w:rsidR="001452E1" w:rsidRPr="0057544D" w:rsidRDefault="001452E1" w:rsidP="001452E1">
      <w:pPr>
        <w:jc w:val="both"/>
        <w:rPr>
          <w:color w:val="FF0000"/>
          <w:lang w:val="sr-Cyrl-RS"/>
        </w:rPr>
      </w:pPr>
      <w:r w:rsidRPr="0057544D">
        <w:rPr>
          <w:lang w:val="sr-Cyrl-RS"/>
        </w:rPr>
        <w:tab/>
        <w:t>Наведене мере и радње на стабилизацији и унапређивању стања имаће краткорочан и дугорочан карактер преко општих, посебних циљева газдовања и мера за њихово остваривање, са сталном обавезом примене и контроле постигнутих ефеката.</w:t>
      </w:r>
    </w:p>
    <w:p w14:paraId="2D9284B0" w14:textId="77777777" w:rsidR="001452E1" w:rsidRPr="0057544D" w:rsidRDefault="001452E1" w:rsidP="001452E1">
      <w:pPr>
        <w:jc w:val="both"/>
        <w:rPr>
          <w:color w:val="FF0000"/>
          <w:lang w:val="sr-Cyrl-RS"/>
        </w:rPr>
      </w:pPr>
    </w:p>
    <w:p w14:paraId="68F920A9" w14:textId="77777777" w:rsidR="001452E1" w:rsidRPr="0057544D" w:rsidRDefault="001452E1" w:rsidP="001452E1">
      <w:pPr>
        <w:spacing w:before="120" w:after="240"/>
        <w:ind w:firstLine="720"/>
        <w:jc w:val="both"/>
        <w:rPr>
          <w:lang w:val="sr-Cyrl-RS"/>
        </w:rPr>
      </w:pPr>
      <w:r w:rsidRPr="0057544D">
        <w:rPr>
          <w:lang w:val="sr-Cyrl-RS"/>
        </w:rPr>
        <w:lastRenderedPageBreak/>
        <w:t>На основу до сада донетих Законских решења и вредновања свих функција шума у овој газдинској јединици утврђене су следеће глобалне и основне намене шума:</w:t>
      </w:r>
    </w:p>
    <w:p w14:paraId="3866F399" w14:textId="77777777" w:rsidR="001452E1" w:rsidRPr="0057544D" w:rsidRDefault="001452E1" w:rsidP="001452E1">
      <w:pPr>
        <w:pStyle w:val="Quote"/>
        <w:rPr>
          <w:lang w:val="sr-Cyrl-RS"/>
        </w:rPr>
      </w:pPr>
      <w:r w:rsidRPr="0057544D">
        <w:rPr>
          <w:lang w:val="sr-Cyrl-RS"/>
        </w:rPr>
        <w:t>Табела 43. Намене шума.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448"/>
      </w:tblGrid>
      <w:tr w:rsidR="001452E1" w:rsidRPr="0057544D" w14:paraId="519A8596" w14:textId="77777777" w:rsidTr="00D35CBE">
        <w:trPr>
          <w:trHeight w:val="340"/>
          <w:jc w:val="center"/>
        </w:trPr>
        <w:tc>
          <w:tcPr>
            <w:tcW w:w="0" w:type="auto"/>
            <w:shd w:val="clear" w:color="auto" w:fill="BFBFBF" w:themeFill="background1" w:themeFillShade="BF"/>
            <w:noWrap/>
            <w:vAlign w:val="center"/>
            <w:hideMark/>
          </w:tcPr>
          <w:p w14:paraId="609C0641" w14:textId="77777777" w:rsidR="001452E1" w:rsidRPr="0057544D" w:rsidRDefault="001452E1" w:rsidP="00D35CBE">
            <w:pPr>
              <w:widowControl/>
              <w:jc w:val="center"/>
              <w:rPr>
                <w:b/>
                <w:bCs/>
                <w:color w:val="000000"/>
                <w:lang w:val="sr-Cyrl-RS" w:eastAsia="en-US"/>
              </w:rPr>
            </w:pPr>
            <w:r w:rsidRPr="0057544D">
              <w:rPr>
                <w:b/>
                <w:bCs/>
                <w:color w:val="000000"/>
                <w:lang w:val="sr-Cyrl-RS" w:eastAsia="en-US"/>
              </w:rPr>
              <w:t>Намена глобална</w:t>
            </w:r>
          </w:p>
        </w:tc>
        <w:tc>
          <w:tcPr>
            <w:tcW w:w="0" w:type="auto"/>
            <w:shd w:val="clear" w:color="auto" w:fill="BFBFBF" w:themeFill="background1" w:themeFillShade="BF"/>
            <w:noWrap/>
            <w:vAlign w:val="center"/>
            <w:hideMark/>
          </w:tcPr>
          <w:p w14:paraId="5CA8C500" w14:textId="77777777" w:rsidR="001452E1" w:rsidRPr="0057544D" w:rsidRDefault="001452E1" w:rsidP="00D35CBE">
            <w:pPr>
              <w:widowControl/>
              <w:jc w:val="center"/>
              <w:rPr>
                <w:b/>
                <w:bCs/>
                <w:color w:val="000000"/>
                <w:lang w:val="sr-Cyrl-RS" w:eastAsia="en-US"/>
              </w:rPr>
            </w:pPr>
            <w:r w:rsidRPr="0057544D">
              <w:rPr>
                <w:b/>
                <w:bCs/>
                <w:color w:val="000000"/>
                <w:lang w:val="sr-Cyrl-RS" w:eastAsia="en-US"/>
              </w:rPr>
              <w:t>Намена основна</w:t>
            </w:r>
          </w:p>
        </w:tc>
      </w:tr>
      <w:tr w:rsidR="001452E1" w:rsidRPr="0057544D" w14:paraId="4E4A2230" w14:textId="77777777" w:rsidTr="00D35CBE">
        <w:trPr>
          <w:trHeight w:val="340"/>
          <w:jc w:val="center"/>
        </w:trPr>
        <w:tc>
          <w:tcPr>
            <w:tcW w:w="0" w:type="auto"/>
            <w:noWrap/>
            <w:vAlign w:val="center"/>
            <w:hideMark/>
          </w:tcPr>
          <w:p w14:paraId="3003BD9C" w14:textId="77777777" w:rsidR="001452E1" w:rsidRPr="0057544D" w:rsidRDefault="001452E1" w:rsidP="00D35CBE">
            <w:pPr>
              <w:widowControl/>
              <w:jc w:val="center"/>
              <w:rPr>
                <w:color w:val="000000"/>
                <w:lang w:val="sr-Cyrl-RS" w:eastAsia="en-US"/>
              </w:rPr>
            </w:pPr>
            <w:r w:rsidRPr="0057544D">
              <w:rPr>
                <w:color w:val="000000"/>
                <w:lang w:val="sr-Cyrl-RS" w:eastAsia="en-US"/>
              </w:rPr>
              <w:t>17. Национални парк</w:t>
            </w:r>
          </w:p>
        </w:tc>
        <w:tc>
          <w:tcPr>
            <w:tcW w:w="0" w:type="auto"/>
            <w:noWrap/>
            <w:vAlign w:val="center"/>
            <w:hideMark/>
          </w:tcPr>
          <w:p w14:paraId="1A8DD5A7" w14:textId="77777777" w:rsidR="001452E1" w:rsidRPr="0057544D" w:rsidRDefault="001452E1" w:rsidP="00D35CBE">
            <w:pPr>
              <w:widowControl/>
              <w:jc w:val="center"/>
              <w:rPr>
                <w:color w:val="000000"/>
                <w:lang w:val="sr-Cyrl-RS" w:eastAsia="en-US"/>
              </w:rPr>
            </w:pPr>
            <w:r w:rsidRPr="0057544D">
              <w:rPr>
                <w:color w:val="000000"/>
                <w:lang w:val="sr-Cyrl-RS" w:eastAsia="en-US"/>
              </w:rPr>
              <w:t>58. Национални парк - I степен заштите</w:t>
            </w:r>
          </w:p>
        </w:tc>
      </w:tr>
      <w:tr w:rsidR="001452E1" w:rsidRPr="0057544D" w14:paraId="14591E63" w14:textId="77777777" w:rsidTr="00D35CBE">
        <w:trPr>
          <w:trHeight w:val="340"/>
          <w:jc w:val="center"/>
        </w:trPr>
        <w:tc>
          <w:tcPr>
            <w:tcW w:w="0" w:type="auto"/>
            <w:noWrap/>
            <w:vAlign w:val="center"/>
            <w:hideMark/>
          </w:tcPr>
          <w:p w14:paraId="0D0E5FF6" w14:textId="77777777" w:rsidR="001452E1" w:rsidRPr="0057544D" w:rsidRDefault="001452E1" w:rsidP="00D35CBE">
            <w:pPr>
              <w:widowControl/>
              <w:jc w:val="center"/>
              <w:rPr>
                <w:color w:val="000000"/>
                <w:lang w:val="sr-Cyrl-RS" w:eastAsia="en-US"/>
              </w:rPr>
            </w:pPr>
            <w:r w:rsidRPr="0057544D">
              <w:rPr>
                <w:color w:val="000000"/>
                <w:lang w:val="sr-Cyrl-RS" w:eastAsia="en-US"/>
              </w:rPr>
              <w:t>17. Национални парк</w:t>
            </w:r>
          </w:p>
        </w:tc>
        <w:tc>
          <w:tcPr>
            <w:tcW w:w="0" w:type="auto"/>
            <w:noWrap/>
            <w:vAlign w:val="center"/>
            <w:hideMark/>
          </w:tcPr>
          <w:p w14:paraId="7B840FA5" w14:textId="77777777" w:rsidR="001452E1" w:rsidRPr="0057544D" w:rsidRDefault="001452E1" w:rsidP="00D35CBE">
            <w:pPr>
              <w:widowControl/>
              <w:jc w:val="center"/>
              <w:rPr>
                <w:color w:val="000000"/>
                <w:lang w:val="sr-Cyrl-RS" w:eastAsia="en-US"/>
              </w:rPr>
            </w:pPr>
            <w:r w:rsidRPr="0057544D">
              <w:rPr>
                <w:color w:val="000000"/>
                <w:lang w:val="sr-Cyrl-RS" w:eastAsia="en-US"/>
              </w:rPr>
              <w:t>59. Национални парк - II степен заштите</w:t>
            </w:r>
          </w:p>
        </w:tc>
      </w:tr>
      <w:tr w:rsidR="001452E1" w:rsidRPr="0057544D" w14:paraId="2B822129" w14:textId="77777777" w:rsidTr="00D35CBE">
        <w:trPr>
          <w:trHeight w:val="340"/>
          <w:jc w:val="center"/>
        </w:trPr>
        <w:tc>
          <w:tcPr>
            <w:tcW w:w="0" w:type="auto"/>
            <w:noWrap/>
            <w:vAlign w:val="center"/>
            <w:hideMark/>
          </w:tcPr>
          <w:p w14:paraId="39EF6FBE" w14:textId="77777777" w:rsidR="001452E1" w:rsidRPr="0057544D" w:rsidRDefault="001452E1" w:rsidP="00D35CBE">
            <w:pPr>
              <w:widowControl/>
              <w:jc w:val="center"/>
              <w:rPr>
                <w:color w:val="000000"/>
                <w:lang w:val="sr-Cyrl-RS" w:eastAsia="en-US"/>
              </w:rPr>
            </w:pPr>
            <w:r w:rsidRPr="0057544D">
              <w:rPr>
                <w:color w:val="000000"/>
                <w:lang w:val="sr-Cyrl-RS" w:eastAsia="en-US"/>
              </w:rPr>
              <w:t>17. Национални парк</w:t>
            </w:r>
          </w:p>
        </w:tc>
        <w:tc>
          <w:tcPr>
            <w:tcW w:w="0" w:type="auto"/>
            <w:noWrap/>
            <w:vAlign w:val="center"/>
            <w:hideMark/>
          </w:tcPr>
          <w:p w14:paraId="319E9335" w14:textId="77777777" w:rsidR="001452E1" w:rsidRPr="0057544D" w:rsidRDefault="001452E1" w:rsidP="00D35CBE">
            <w:pPr>
              <w:widowControl/>
              <w:jc w:val="center"/>
              <w:rPr>
                <w:color w:val="000000"/>
                <w:lang w:val="sr-Cyrl-RS" w:eastAsia="en-US"/>
              </w:rPr>
            </w:pPr>
            <w:r w:rsidRPr="0057544D">
              <w:rPr>
                <w:color w:val="000000"/>
                <w:lang w:val="sr-Cyrl-RS" w:eastAsia="en-US"/>
              </w:rPr>
              <w:t>60. Национални парк - III степен заштите</w:t>
            </w:r>
          </w:p>
        </w:tc>
      </w:tr>
    </w:tbl>
    <w:p w14:paraId="3A3EF19E" w14:textId="77777777" w:rsidR="001452E1" w:rsidRPr="0057544D" w:rsidRDefault="001452E1" w:rsidP="001452E1">
      <w:pPr>
        <w:jc w:val="both"/>
        <w:rPr>
          <w:lang w:val="sr-Cyrl-RS"/>
        </w:rPr>
      </w:pPr>
    </w:p>
    <w:p w14:paraId="1BC81E6E" w14:textId="77777777" w:rsidR="001452E1" w:rsidRPr="0057544D" w:rsidRDefault="001452E1" w:rsidP="001452E1">
      <w:pPr>
        <w:pStyle w:val="Heading2"/>
        <w:rPr>
          <w:b w:val="0"/>
          <w:lang w:val="sr-Cyrl-BA"/>
        </w:rPr>
      </w:pPr>
      <w:r w:rsidRPr="0057544D">
        <w:rPr>
          <w:rFonts w:ascii="Times New Roman" w:hAnsi="Times New Roman"/>
          <w:i w:val="0"/>
          <w:sz w:val="24"/>
          <w:szCs w:val="24"/>
          <w:lang w:val="sr-Cyrl-BA"/>
        </w:rPr>
        <w:t>3.2. ДУГОРОЧНИ И КРАТКОРОЧНИ ЦИЉЕВИ</w:t>
      </w:r>
    </w:p>
    <w:p w14:paraId="6744283E" w14:textId="77777777" w:rsidR="001452E1" w:rsidRPr="0057544D" w:rsidRDefault="001452E1" w:rsidP="001452E1">
      <w:pPr>
        <w:ind w:firstLine="720"/>
        <w:jc w:val="both"/>
        <w:rPr>
          <w:lang w:val="sr-Cyrl-RS"/>
        </w:rPr>
      </w:pPr>
    </w:p>
    <w:p w14:paraId="3CC8BAE6" w14:textId="77777777" w:rsidR="001452E1" w:rsidRPr="0057544D" w:rsidRDefault="001452E1" w:rsidP="001452E1">
      <w:pPr>
        <w:ind w:firstLine="720"/>
        <w:jc w:val="both"/>
        <w:rPr>
          <w:snapToGrid w:val="0"/>
          <w:lang w:val="ru-RU"/>
        </w:rPr>
      </w:pPr>
      <w:r w:rsidRPr="0057544D">
        <w:rPr>
          <w:snapToGrid w:val="0"/>
          <w:lang w:val="ru-RU"/>
        </w:rPr>
        <w:t>Општи циљ газдовања шумама ове газдинске јединице је очување,  заштита  и унапређивање  простора  и потенцијала парка ради  обезбеђивања  што  рациоаналнијег коришћења његових укупних вредности, а тиме и животне средине у целини.</w:t>
      </w:r>
    </w:p>
    <w:p w14:paraId="7BB6E45D" w14:textId="77777777" w:rsidR="001452E1" w:rsidRPr="0057544D" w:rsidRDefault="001452E1" w:rsidP="001452E1">
      <w:pPr>
        <w:jc w:val="both"/>
        <w:rPr>
          <w:snapToGrid w:val="0"/>
          <w:lang w:val="ru-RU"/>
        </w:rPr>
      </w:pPr>
      <w:r w:rsidRPr="0057544D">
        <w:rPr>
          <w:snapToGrid w:val="0"/>
          <w:lang w:val="ru-RU"/>
        </w:rPr>
        <w:tab/>
        <w:t xml:space="preserve">Односно, </w:t>
      </w:r>
      <w:r w:rsidRPr="0057544D">
        <w:rPr>
          <w:snapToGrid w:val="0"/>
        </w:rPr>
        <w:t>o</w:t>
      </w:r>
      <w:r w:rsidRPr="0057544D">
        <w:rPr>
          <w:snapToGrid w:val="0"/>
          <w:lang w:val="ru-RU"/>
        </w:rPr>
        <w:t>пшти циљ подразумева и очување у што природнијем стању репрезентативних примерака физиографских региона, биотичких заједница, генетичких ресурса и врста и одржавање еколошке стабилности и диверзитета. Из напред наведеног проистичу следећи општи циљеви :</w:t>
      </w:r>
    </w:p>
    <w:p w14:paraId="3263C9AF" w14:textId="77777777" w:rsidR="001452E1" w:rsidRPr="0057544D" w:rsidRDefault="001452E1" w:rsidP="001452E1">
      <w:pPr>
        <w:jc w:val="both"/>
        <w:rPr>
          <w:snapToGrid w:val="0"/>
          <w:lang w:val="ru-RU"/>
        </w:rPr>
      </w:pPr>
      <w:r w:rsidRPr="0057544D">
        <w:rPr>
          <w:snapToGrid w:val="0"/>
          <w:lang w:val="ru-RU"/>
        </w:rPr>
        <w:t>- заштита и стабилност шумских екосистема,</w:t>
      </w:r>
    </w:p>
    <w:p w14:paraId="393D08D4" w14:textId="77777777" w:rsidR="001452E1" w:rsidRPr="0057544D" w:rsidRDefault="001452E1" w:rsidP="001452E1">
      <w:pPr>
        <w:jc w:val="both"/>
        <w:rPr>
          <w:snapToGrid w:val="0"/>
          <w:lang w:val="ru-RU"/>
        </w:rPr>
      </w:pPr>
      <w:r w:rsidRPr="0057544D">
        <w:rPr>
          <w:snapToGrid w:val="0"/>
          <w:lang w:val="ru-RU"/>
        </w:rPr>
        <w:t>- санација општег стања девастираних шумских екосистема,</w:t>
      </w:r>
    </w:p>
    <w:p w14:paraId="75888714" w14:textId="77777777" w:rsidR="001452E1" w:rsidRPr="0057544D" w:rsidRDefault="001452E1" w:rsidP="001452E1">
      <w:pPr>
        <w:jc w:val="both"/>
        <w:rPr>
          <w:snapToGrid w:val="0"/>
          <w:lang w:val="ru-RU"/>
        </w:rPr>
      </w:pPr>
      <w:r w:rsidRPr="0057544D">
        <w:rPr>
          <w:snapToGrid w:val="0"/>
          <w:lang w:val="ru-RU"/>
        </w:rPr>
        <w:t>- обезбеђивање оптималне обраслости,</w:t>
      </w:r>
    </w:p>
    <w:p w14:paraId="11B2F0D8" w14:textId="77777777" w:rsidR="001452E1" w:rsidRPr="0057544D" w:rsidRDefault="001452E1" w:rsidP="001452E1">
      <w:pPr>
        <w:jc w:val="both"/>
        <w:rPr>
          <w:snapToGrid w:val="0"/>
          <w:lang w:val="ru-RU"/>
        </w:rPr>
      </w:pPr>
      <w:r w:rsidRPr="0057544D">
        <w:rPr>
          <w:snapToGrid w:val="0"/>
          <w:lang w:val="ru-RU"/>
        </w:rPr>
        <w:t>- очување трајности и повећање приноса,</w:t>
      </w:r>
    </w:p>
    <w:p w14:paraId="18CE5B93" w14:textId="77777777" w:rsidR="001452E1" w:rsidRPr="0057544D" w:rsidRDefault="001452E1" w:rsidP="001452E1">
      <w:pPr>
        <w:jc w:val="both"/>
        <w:rPr>
          <w:snapToGrid w:val="0"/>
          <w:lang w:val="ru-RU"/>
        </w:rPr>
      </w:pPr>
      <w:r w:rsidRPr="0057544D">
        <w:rPr>
          <w:snapToGrid w:val="0"/>
          <w:lang w:val="ru-RU"/>
        </w:rPr>
        <w:t>- очување и повећање укупне вредности шума,</w:t>
      </w:r>
    </w:p>
    <w:p w14:paraId="3F9BC65B" w14:textId="77777777" w:rsidR="001452E1" w:rsidRPr="0057544D" w:rsidRDefault="001452E1" w:rsidP="001452E1">
      <w:pPr>
        <w:jc w:val="both"/>
        <w:rPr>
          <w:snapToGrid w:val="0"/>
          <w:lang w:val="ru-RU"/>
        </w:rPr>
      </w:pPr>
      <w:r w:rsidRPr="0057544D">
        <w:rPr>
          <w:snapToGrid w:val="0"/>
          <w:lang w:val="ru-RU"/>
        </w:rPr>
        <w:t>- очување и повећање општекорисних функција шума,</w:t>
      </w:r>
    </w:p>
    <w:p w14:paraId="5615747D" w14:textId="77777777" w:rsidR="001452E1" w:rsidRPr="0057544D" w:rsidRDefault="001452E1" w:rsidP="001452E1">
      <w:pPr>
        <w:jc w:val="both"/>
        <w:rPr>
          <w:snapToGrid w:val="0"/>
          <w:lang w:val="ru-RU"/>
        </w:rPr>
      </w:pPr>
      <w:r w:rsidRPr="0057544D">
        <w:rPr>
          <w:snapToGrid w:val="0"/>
          <w:lang w:val="ru-RU"/>
        </w:rPr>
        <w:t>- увећање степена шумовитости.</w:t>
      </w:r>
    </w:p>
    <w:p w14:paraId="1F603B78" w14:textId="77777777" w:rsidR="001452E1" w:rsidRPr="0057544D" w:rsidRDefault="001452E1" w:rsidP="001452E1">
      <w:pPr>
        <w:ind w:left="567" w:firstLine="851"/>
        <w:rPr>
          <w:lang w:val="sr-Cyrl-RS"/>
        </w:rPr>
      </w:pPr>
    </w:p>
    <w:p w14:paraId="49D61C0C" w14:textId="77777777" w:rsidR="001452E1" w:rsidRPr="0057544D" w:rsidRDefault="001452E1" w:rsidP="001452E1">
      <w:pPr>
        <w:numPr>
          <w:ilvl w:val="0"/>
          <w:numId w:val="1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Наменска целина „58“ – Национални парк I степен заштите:</w:t>
      </w:r>
    </w:p>
    <w:p w14:paraId="35FECDB4"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-заштита и очување локалитета I степен заштите,</w:t>
      </w:r>
    </w:p>
    <w:p w14:paraId="0B2647F6"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-заштита биодиверитета у Националном парку,</w:t>
      </w:r>
    </w:p>
    <w:p w14:paraId="56A36C7A"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-заштита и очување заштићених ретких и угрожених врста флоре и фауне,</w:t>
      </w:r>
    </w:p>
    <w:p w14:paraId="5685626E"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-заштита и узгој дивљачи и остале фауне у Националном парку,</w:t>
      </w:r>
    </w:p>
    <w:p w14:paraId="561DF532"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-мониторинг промена и утицаји промена на природне екосистеме,</w:t>
      </w:r>
    </w:p>
    <w:p w14:paraId="565453D5"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ind w:left="720"/>
        <w:rPr>
          <w:lang w:val="sr-Cyrl-RS"/>
        </w:rPr>
      </w:pPr>
      <w:r w:rsidRPr="0057544D">
        <w:rPr>
          <w:lang w:val="sr-Cyrl-RS"/>
        </w:rPr>
        <w:t>-коришћење у научно истраживачке сврхе.</w:t>
      </w:r>
    </w:p>
    <w:p w14:paraId="7C20F5F5"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w:t>
      </w:r>
    </w:p>
    <w:p w14:paraId="1788A135"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2.    Наменска целина „59“ – Национални парк II степена заштите:</w:t>
      </w:r>
    </w:p>
    <w:p w14:paraId="6F9D22A0"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 заштита биодиверитета у Националном парку,</w:t>
      </w:r>
    </w:p>
    <w:p w14:paraId="7A46530D"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-заштита верских, меморијалних и природних споменика ( манастири, културно историјског и геолошког наслеђа,видиковаца, пећина...),</w:t>
      </w:r>
    </w:p>
    <w:p w14:paraId="76ED0E88" w14:textId="77777777" w:rsidR="001452E1" w:rsidRPr="0057544D" w:rsidRDefault="001452E1" w:rsidP="001452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5475"/>
        </w:tabs>
        <w:rPr>
          <w:lang w:val="sr-Cyrl-RS"/>
        </w:rPr>
      </w:pPr>
      <w:r w:rsidRPr="0057544D">
        <w:rPr>
          <w:lang w:val="sr-Cyrl-RS"/>
        </w:rPr>
        <w:t xml:space="preserve">            -заштита и очување посебних посебних природних одлика,</w:t>
      </w:r>
    </w:p>
    <w:p w14:paraId="7F537E80" w14:textId="77777777" w:rsidR="001452E1" w:rsidRPr="0057544D" w:rsidRDefault="001452E1" w:rsidP="001452E1">
      <w:pPr>
        <w:ind w:firstLine="567"/>
        <w:rPr>
          <w:lang w:val="sr-Cyrl-RS"/>
        </w:rPr>
      </w:pPr>
      <w:r w:rsidRPr="0057544D">
        <w:rPr>
          <w:lang w:val="sr-Cyrl-RS"/>
        </w:rPr>
        <w:t xml:space="preserve">   -заштита и узгој дивљачи и остале фауне у Националном парку,</w:t>
      </w:r>
    </w:p>
    <w:p w14:paraId="4128E185" w14:textId="77777777" w:rsidR="001452E1" w:rsidRPr="0057544D" w:rsidRDefault="001452E1" w:rsidP="001452E1">
      <w:pPr>
        <w:ind w:firstLine="567"/>
        <w:rPr>
          <w:lang w:val="sr-Cyrl-RS"/>
        </w:rPr>
      </w:pPr>
      <w:r w:rsidRPr="0057544D">
        <w:rPr>
          <w:lang w:val="sr-Cyrl-RS"/>
        </w:rPr>
        <w:t xml:space="preserve">   -заштита изворишта, вода и водотока,</w:t>
      </w:r>
    </w:p>
    <w:p w14:paraId="5860903E" w14:textId="77777777" w:rsidR="001452E1" w:rsidRPr="0057544D" w:rsidRDefault="001452E1" w:rsidP="001452E1">
      <w:pPr>
        <w:ind w:firstLine="567"/>
        <w:rPr>
          <w:lang w:val="sr-Cyrl-RS"/>
        </w:rPr>
      </w:pPr>
      <w:r w:rsidRPr="0057544D">
        <w:rPr>
          <w:lang w:val="sr-Cyrl-RS"/>
        </w:rPr>
        <w:t xml:space="preserve">   -природи блиска производња дрвета и осталих производа из шуме у циљу полифункционалне оптимилизације стања (не угрожавајући напред утврђене циљеве).</w:t>
      </w:r>
    </w:p>
    <w:p w14:paraId="249439C7" w14:textId="77777777" w:rsidR="00D35CBE" w:rsidRPr="0057544D" w:rsidRDefault="00D35CBE" w:rsidP="001452E1">
      <w:pPr>
        <w:ind w:firstLine="567"/>
        <w:rPr>
          <w:lang w:val="sr-Cyrl-RS"/>
        </w:rPr>
      </w:pPr>
    </w:p>
    <w:p w14:paraId="0B8A8E11" w14:textId="77777777" w:rsidR="001452E1" w:rsidRPr="0057544D" w:rsidRDefault="001452E1" w:rsidP="001452E1">
      <w:pPr>
        <w:rPr>
          <w:lang w:val="sr-Cyrl-RS"/>
        </w:rPr>
      </w:pPr>
      <w:r w:rsidRPr="0057544D">
        <w:rPr>
          <w:lang w:val="sr-Cyrl-RS"/>
        </w:rPr>
        <w:t xml:space="preserve">       3.  Наменска целина „60“ – Национални парк III степен заштите:</w:t>
      </w:r>
    </w:p>
    <w:p w14:paraId="5D78D919" w14:textId="77777777" w:rsidR="001452E1" w:rsidRPr="0057544D" w:rsidRDefault="001452E1" w:rsidP="001452E1">
      <w:pPr>
        <w:rPr>
          <w:lang w:val="sr-Cyrl-RS"/>
        </w:rPr>
      </w:pPr>
      <w:r w:rsidRPr="0057544D">
        <w:rPr>
          <w:lang w:val="sr-Cyrl-RS"/>
        </w:rPr>
        <w:t xml:space="preserve">             -обезбеђивање оптималне обраслости,</w:t>
      </w:r>
    </w:p>
    <w:p w14:paraId="002D7365" w14:textId="77777777" w:rsidR="001452E1" w:rsidRPr="0057544D" w:rsidRDefault="001452E1" w:rsidP="001452E1">
      <w:pPr>
        <w:rPr>
          <w:lang w:val="sr-Cyrl-RS"/>
        </w:rPr>
      </w:pPr>
      <w:r w:rsidRPr="0057544D">
        <w:rPr>
          <w:lang w:val="sr-Cyrl-RS"/>
        </w:rPr>
        <w:t xml:space="preserve">             -очување трајности и повећање приноса,</w:t>
      </w:r>
    </w:p>
    <w:p w14:paraId="6AB09EF7" w14:textId="77777777" w:rsidR="001452E1" w:rsidRPr="0057544D" w:rsidRDefault="001452E1" w:rsidP="001452E1">
      <w:pPr>
        <w:rPr>
          <w:lang w:val="sr-Cyrl-RS"/>
        </w:rPr>
      </w:pPr>
      <w:r w:rsidRPr="0057544D">
        <w:rPr>
          <w:lang w:val="sr-Cyrl-RS"/>
        </w:rPr>
        <w:t xml:space="preserve">             -очување и овећање укупне вредности шума,</w:t>
      </w:r>
    </w:p>
    <w:p w14:paraId="14CF4932" w14:textId="77777777" w:rsidR="001452E1" w:rsidRPr="0057544D" w:rsidRDefault="001452E1" w:rsidP="001452E1">
      <w:pPr>
        <w:rPr>
          <w:lang w:val="sr-Cyrl-RS"/>
        </w:rPr>
      </w:pPr>
      <w:r w:rsidRPr="0057544D">
        <w:rPr>
          <w:lang w:val="sr-Cyrl-RS"/>
        </w:rPr>
        <w:t xml:space="preserve">             -развијање и јачање општекорисних функција шума,</w:t>
      </w:r>
    </w:p>
    <w:p w14:paraId="6F37AE65" w14:textId="77777777" w:rsidR="001452E1" w:rsidRPr="0057544D" w:rsidRDefault="001452E1" w:rsidP="001452E1">
      <w:pPr>
        <w:ind w:firstLine="567"/>
        <w:rPr>
          <w:lang w:val="sr-Cyrl-RS"/>
        </w:rPr>
      </w:pPr>
      <w:r w:rsidRPr="0057544D">
        <w:rPr>
          <w:lang w:val="sr-Cyrl-RS"/>
        </w:rPr>
        <w:t xml:space="preserve">    -природи блиска производња дрвета и осталих производа из шуме у циљу полифункционалне оптимилизације стања (не угрожавајући напред утврђене циљеве).</w:t>
      </w:r>
    </w:p>
    <w:p w14:paraId="462A517A" w14:textId="77777777" w:rsidR="001452E1" w:rsidRPr="0057544D" w:rsidRDefault="001452E1" w:rsidP="001452E1">
      <w:pPr>
        <w:ind w:firstLine="567"/>
        <w:rPr>
          <w:lang w:val="sr-Cyrl-RS"/>
        </w:rPr>
      </w:pPr>
    </w:p>
    <w:p w14:paraId="608487AA" w14:textId="77777777" w:rsidR="001452E1" w:rsidRPr="0057544D" w:rsidRDefault="001452E1" w:rsidP="001452E1">
      <w:pPr>
        <w:pStyle w:val="ListParagraph"/>
        <w:rPr>
          <w:b/>
          <w:lang w:val="sr-Cyrl-RS"/>
        </w:rPr>
      </w:pPr>
    </w:p>
    <w:p w14:paraId="5755767F" w14:textId="77777777" w:rsidR="001452E1" w:rsidRPr="0057544D" w:rsidRDefault="001452E1" w:rsidP="001452E1">
      <w:pPr>
        <w:pStyle w:val="ListParagraph"/>
        <w:ind w:left="0"/>
        <w:rPr>
          <w:lang w:val="sr-Cyrl-RS"/>
        </w:rPr>
      </w:pPr>
      <w:r w:rsidRPr="0057544D">
        <w:rPr>
          <w:lang w:val="sr-Cyrl-RS"/>
        </w:rPr>
        <w:t>Посебни циљеви газдовања шумама према дужини времена потребног за оставрење планираних задатака или циљева могу бити :</w:t>
      </w:r>
    </w:p>
    <w:p w14:paraId="04AFDC01" w14:textId="77777777" w:rsidR="001452E1" w:rsidRPr="0057544D" w:rsidRDefault="001452E1" w:rsidP="001452E1">
      <w:pPr>
        <w:pStyle w:val="ListParagraph"/>
        <w:ind w:left="0"/>
        <w:rPr>
          <w:lang w:val="sr-Cyrl-RS"/>
        </w:rPr>
      </w:pPr>
      <w:r w:rsidRPr="0057544D">
        <w:rPr>
          <w:lang w:val="sr-Cyrl-RS"/>
        </w:rPr>
        <w:t xml:space="preserve">                                                  а) дугорочни циљеви ( више уређајних периода ),</w:t>
      </w:r>
    </w:p>
    <w:p w14:paraId="6997BB1F" w14:textId="77777777" w:rsidR="001452E1" w:rsidRPr="0057544D" w:rsidRDefault="001452E1" w:rsidP="001452E1">
      <w:pPr>
        <w:pStyle w:val="ListParagraph"/>
        <w:ind w:left="0"/>
        <w:rPr>
          <w:lang w:val="sr-Cyrl-RS"/>
        </w:rPr>
      </w:pPr>
      <w:r w:rsidRPr="0057544D">
        <w:rPr>
          <w:lang w:val="sr-Cyrl-RS"/>
        </w:rPr>
        <w:t xml:space="preserve">                                                  б) краткорочни циљеви ( за један уређајни период ).</w:t>
      </w:r>
    </w:p>
    <w:p w14:paraId="00227752" w14:textId="77777777" w:rsidR="001452E1" w:rsidRPr="0057544D" w:rsidRDefault="001452E1" w:rsidP="001452E1">
      <w:pPr>
        <w:pStyle w:val="ListParagraph"/>
        <w:ind w:left="0"/>
        <w:rPr>
          <w:b/>
          <w:lang w:val="sr-Cyrl-RS"/>
        </w:rPr>
      </w:pPr>
    </w:p>
    <w:p w14:paraId="454843F4" w14:textId="77777777" w:rsidR="001452E1" w:rsidRPr="0057544D" w:rsidRDefault="001452E1" w:rsidP="001452E1">
      <w:pPr>
        <w:pStyle w:val="ListParagraph"/>
        <w:ind w:left="0"/>
        <w:rPr>
          <w:b/>
          <w:lang w:val="sr-Cyrl-RS"/>
        </w:rPr>
      </w:pPr>
      <w:r w:rsidRPr="0057544D">
        <w:rPr>
          <w:b/>
          <w:lang w:val="sr-Cyrl-RS"/>
        </w:rPr>
        <w:t>БИОЛОШКО – УЗГОЈНИ ЦИЉЕВИ</w:t>
      </w:r>
    </w:p>
    <w:p w14:paraId="0063C635" w14:textId="77777777" w:rsidR="001452E1" w:rsidRPr="0057544D" w:rsidRDefault="001452E1" w:rsidP="001452E1">
      <w:pPr>
        <w:tabs>
          <w:tab w:val="left" w:pos="7762"/>
        </w:tabs>
        <w:ind w:left="2050"/>
        <w:rPr>
          <w:lang w:val="sr-Cyrl-RS"/>
        </w:rPr>
      </w:pPr>
      <w:r w:rsidRPr="0057544D">
        <w:rPr>
          <w:lang w:val="sr-Cyrl-RS"/>
        </w:rPr>
        <w:tab/>
      </w:r>
    </w:p>
    <w:p w14:paraId="0EB78399" w14:textId="77777777" w:rsidR="001452E1" w:rsidRPr="0057544D" w:rsidRDefault="001452E1" w:rsidP="001452E1">
      <w:pPr>
        <w:ind w:left="2050"/>
        <w:rPr>
          <w:lang w:val="sr-Cyrl-RS"/>
        </w:rPr>
      </w:pPr>
      <w:r w:rsidRPr="0057544D">
        <w:rPr>
          <w:lang w:val="sr-Cyrl-RS"/>
        </w:rPr>
        <w:t>Биолошко – узгојни циљеви по свом карактеру могу бити краткорочни и дугорочни.</w:t>
      </w:r>
    </w:p>
    <w:p w14:paraId="31403BBB" w14:textId="77777777" w:rsidR="001452E1" w:rsidRPr="0057544D" w:rsidRDefault="001452E1" w:rsidP="001452E1">
      <w:pPr>
        <w:ind w:firstLine="708"/>
        <w:rPr>
          <w:i/>
          <w:lang w:val="sr-Cyrl-RS"/>
        </w:rPr>
      </w:pPr>
      <w:r w:rsidRPr="0057544D">
        <w:rPr>
          <w:i/>
          <w:lang w:val="sr-Cyrl-RS"/>
        </w:rPr>
        <w:t>Краткорочни циљеви :</w:t>
      </w:r>
    </w:p>
    <w:p w14:paraId="08405128" w14:textId="77777777" w:rsidR="001452E1" w:rsidRPr="0057544D" w:rsidRDefault="001452E1" w:rsidP="001452E1">
      <w:pPr>
        <w:rPr>
          <w:lang w:val="sr-Cyrl-RS"/>
        </w:rPr>
      </w:pPr>
    </w:p>
    <w:p w14:paraId="26761784" w14:textId="77777777" w:rsidR="001452E1" w:rsidRPr="0057544D" w:rsidRDefault="001452E1" w:rsidP="001452E1">
      <w:pPr>
        <w:rPr>
          <w:i/>
          <w:lang w:val="sr-Cyrl-RS"/>
        </w:rPr>
      </w:pPr>
      <w:r w:rsidRPr="0057544D">
        <w:rPr>
          <w:lang w:val="sr-Cyrl-RS"/>
        </w:rPr>
        <w:t>Извршити обнову зрелих састојина багрема: ГТ 2920.</w:t>
      </w:r>
    </w:p>
    <w:p w14:paraId="1B70EE55" w14:textId="77777777" w:rsidR="001452E1" w:rsidRPr="0057544D" w:rsidRDefault="001452E1" w:rsidP="001452E1">
      <w:pPr>
        <w:rPr>
          <w:lang w:val="sr-Cyrl-RS"/>
        </w:rPr>
      </w:pPr>
      <w:r w:rsidRPr="0057544D">
        <w:rPr>
          <w:lang w:val="sr-Cyrl-RS"/>
        </w:rPr>
        <w:t xml:space="preserve">Извршити обнову зрелих састојина, у следећим газдинским класама:ГТ </w:t>
      </w:r>
      <w:r w:rsidRPr="0057544D">
        <w:rPr>
          <w:lang w:val="sr-Latn-RS"/>
        </w:rPr>
        <w:t>21110</w:t>
      </w:r>
      <w:r w:rsidRPr="0057544D">
        <w:rPr>
          <w:lang w:val="sr-Cyrl-RS"/>
        </w:rPr>
        <w:t>, ГТ2</w:t>
      </w:r>
      <w:r w:rsidRPr="0057544D">
        <w:rPr>
          <w:lang w:val="sr-Latn-RS"/>
        </w:rPr>
        <w:t>510</w:t>
      </w:r>
      <w:r w:rsidRPr="0057544D">
        <w:rPr>
          <w:lang w:val="sr-Cyrl-RS"/>
        </w:rPr>
        <w:t xml:space="preserve">, ГТ </w:t>
      </w:r>
      <w:r w:rsidRPr="0057544D">
        <w:rPr>
          <w:lang w:val="sr-Latn-RS"/>
        </w:rPr>
        <w:t>21121</w:t>
      </w:r>
      <w:r w:rsidRPr="0057544D">
        <w:rPr>
          <w:lang w:val="sr-Cyrl-RS"/>
        </w:rPr>
        <w:t>.</w:t>
      </w:r>
    </w:p>
    <w:p w14:paraId="56740260" w14:textId="77777777" w:rsidR="001452E1" w:rsidRPr="0057544D" w:rsidRDefault="001452E1" w:rsidP="001452E1">
      <w:pPr>
        <w:ind w:firstLine="720"/>
        <w:jc w:val="both"/>
        <w:rPr>
          <w:lang w:val="sr-Cyrl-RS"/>
        </w:rPr>
      </w:pPr>
      <w:r w:rsidRPr="0057544D">
        <w:rPr>
          <w:lang w:val="sr-Cyrl-RS"/>
        </w:rPr>
        <w:t xml:space="preserve"> Извршити селективне прореде у састојинама у којима је то неопходно (уклањањем конкурената стаблима будућности) као узгојна мера у следећим газдинским класама :ГТ </w:t>
      </w:r>
      <w:r w:rsidRPr="0057544D">
        <w:rPr>
          <w:lang w:val="sr-Latn-RS"/>
        </w:rPr>
        <w:t>2510</w:t>
      </w:r>
      <w:r w:rsidRPr="0057544D">
        <w:rPr>
          <w:lang w:val="sr-Cyrl-RS"/>
        </w:rPr>
        <w:t xml:space="preserve">, ГТ </w:t>
      </w:r>
      <w:r w:rsidRPr="0057544D">
        <w:rPr>
          <w:lang w:val="sr-Latn-RS"/>
        </w:rPr>
        <w:t>21110</w:t>
      </w:r>
      <w:r w:rsidRPr="0057544D">
        <w:rPr>
          <w:lang w:val="sr-Cyrl-RS"/>
        </w:rPr>
        <w:t>, ГТ 31211, ГТ 31511</w:t>
      </w:r>
      <w:r w:rsidRPr="0057544D">
        <w:rPr>
          <w:lang w:val="sr-Latn-RS"/>
        </w:rPr>
        <w:t xml:space="preserve">, </w:t>
      </w:r>
      <w:r w:rsidRPr="0057544D">
        <w:rPr>
          <w:lang w:val="sr-Cyrl-RS"/>
        </w:rPr>
        <w:t>ГТ 31610.</w:t>
      </w:r>
    </w:p>
    <w:p w14:paraId="3B8C125D" w14:textId="77777777" w:rsidR="001452E1" w:rsidRPr="0057544D" w:rsidRDefault="001452E1" w:rsidP="001452E1">
      <w:pPr>
        <w:pStyle w:val="ListParagraph"/>
        <w:ind w:left="0"/>
        <w:rPr>
          <w:lang w:val="sr-Cyrl-RS"/>
        </w:rPr>
      </w:pPr>
    </w:p>
    <w:p w14:paraId="07A94C6F" w14:textId="77777777" w:rsidR="001452E1" w:rsidRPr="0057544D" w:rsidRDefault="001452E1" w:rsidP="001452E1">
      <w:pPr>
        <w:ind w:firstLine="708"/>
        <w:rPr>
          <w:i/>
          <w:lang w:val="sr-Cyrl-RS"/>
        </w:rPr>
      </w:pPr>
      <w:r w:rsidRPr="0057544D">
        <w:rPr>
          <w:i/>
          <w:lang w:val="sr-Cyrl-RS"/>
        </w:rPr>
        <w:t xml:space="preserve"> Дугорочни циљеви : </w:t>
      </w:r>
    </w:p>
    <w:p w14:paraId="04E5FF37" w14:textId="77777777" w:rsidR="001452E1" w:rsidRPr="0057544D" w:rsidRDefault="001452E1" w:rsidP="00D35CBE">
      <w:pPr>
        <w:numPr>
          <w:ilvl w:val="0"/>
          <w:numId w:val="7"/>
        </w:numPr>
        <w:spacing w:before="60" w:afterLines="60" w:after="144"/>
        <w:jc w:val="both"/>
        <w:rPr>
          <w:snapToGrid w:val="0"/>
          <w:color w:val="000000"/>
          <w:lang w:val="sr-Cyrl-RS"/>
        </w:rPr>
      </w:pPr>
      <w:r w:rsidRPr="0057544D">
        <w:rPr>
          <w:snapToGrid w:val="0"/>
          <w:color w:val="000000"/>
          <w:lang w:val="sr-Cyrl-RS"/>
        </w:rPr>
        <w:t xml:space="preserve">заштита биодиверзитета у простору газдинске јединице (цео простор газдинске јединице односно, наменска целине  „58“ , „59“ и „60“); </w:t>
      </w:r>
    </w:p>
    <w:p w14:paraId="067CA000" w14:textId="77777777" w:rsidR="001452E1" w:rsidRPr="0057544D" w:rsidRDefault="001452E1" w:rsidP="00D35CBE">
      <w:pPr>
        <w:numPr>
          <w:ilvl w:val="0"/>
          <w:numId w:val="7"/>
        </w:numPr>
        <w:spacing w:before="60" w:afterLines="60" w:after="144"/>
        <w:jc w:val="both"/>
        <w:rPr>
          <w:snapToGrid w:val="0"/>
          <w:color w:val="000000"/>
          <w:lang w:val="sr-Cyrl-RS"/>
        </w:rPr>
      </w:pPr>
      <w:r w:rsidRPr="0057544D">
        <w:rPr>
          <w:snapToGrid w:val="0"/>
          <w:color w:val="000000"/>
          <w:lang w:val="sr-Cyrl-RS"/>
        </w:rPr>
        <w:t>заштита и унапређивање природних споменика – видиковаца ( наменске целине „58“ , „59“ и „60“);</w:t>
      </w:r>
    </w:p>
    <w:p w14:paraId="7612CA42" w14:textId="77777777" w:rsidR="001452E1" w:rsidRPr="0057544D" w:rsidRDefault="001452E1" w:rsidP="00D35CBE">
      <w:pPr>
        <w:numPr>
          <w:ilvl w:val="0"/>
          <w:numId w:val="7"/>
        </w:numPr>
        <w:spacing w:before="60" w:afterLines="60" w:after="144"/>
        <w:jc w:val="both"/>
        <w:rPr>
          <w:snapToGrid w:val="0"/>
          <w:color w:val="000000"/>
          <w:lang w:val="sr-Cyrl-RS"/>
        </w:rPr>
      </w:pPr>
      <w:r w:rsidRPr="0057544D">
        <w:rPr>
          <w:snapToGrid w:val="0"/>
          <w:color w:val="000000"/>
          <w:lang w:val="sr-Cyrl-RS"/>
        </w:rPr>
        <w:t>заштита и очување законом заштићених ретких врста флоре и фауне (цео простор газдинске јединице односно, н.ц.  „58“ , „59“ и „60“);</w:t>
      </w:r>
    </w:p>
    <w:p w14:paraId="49E630E6"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 xml:space="preserve">противерозиона заштита (цео простор газдинске јединице односно, наменска целине  „58“ , „59“ и „60“); </w:t>
      </w:r>
    </w:p>
    <w:p w14:paraId="1EEEC930"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lang w:val="sr-Cyrl-RS"/>
        </w:rPr>
        <w:t xml:space="preserve">заштита изворишта вода и водотока- </w:t>
      </w:r>
      <w:r w:rsidRPr="0057544D">
        <w:rPr>
          <w:snapToGrid w:val="0"/>
          <w:color w:val="000000"/>
          <w:lang w:val="sr-Cyrl-RS"/>
        </w:rPr>
        <w:t>( наменске целине  „58“ , „59“ и „60“);</w:t>
      </w:r>
    </w:p>
    <w:p w14:paraId="49A903EA"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постепено довођење састојина у оптимално ( нормално ) стање, које ће у потпуности користити потенцијалне могућности станишта, н.ц. „59“ и „60“;</w:t>
      </w:r>
    </w:p>
    <w:p w14:paraId="7407FACD"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превођење изданачких у високи узојни облик, н.ц. „59“ и „60“;</w:t>
      </w:r>
    </w:p>
    <w:p w14:paraId="712D7FA8"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обележавање стабала будућности, н.ц.  „59“ и „60“;</w:t>
      </w:r>
    </w:p>
    <w:p w14:paraId="79875387"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превођење шикара у виши узгојни облик, н.ц.  „59“ и „60“;</w:t>
      </w:r>
    </w:p>
    <w:p w14:paraId="579C59DA" w14:textId="77777777" w:rsidR="001452E1" w:rsidRPr="0057544D" w:rsidRDefault="001452E1" w:rsidP="00D35CBE">
      <w:pPr>
        <w:numPr>
          <w:ilvl w:val="0"/>
          <w:numId w:val="7"/>
        </w:numPr>
        <w:spacing w:before="60" w:afterLines="60" w:after="144"/>
        <w:jc w:val="both"/>
        <w:rPr>
          <w:snapToGrid w:val="0"/>
          <w:lang w:val="sr-Cyrl-RS"/>
        </w:rPr>
      </w:pPr>
      <w:r w:rsidRPr="0057544D">
        <w:rPr>
          <w:snapToGrid w:val="0"/>
          <w:color w:val="000000"/>
          <w:lang w:val="sr-Cyrl-RS"/>
        </w:rPr>
        <w:t>реконструкција девастираних састојина на потенцијално добрим стаништима, н.ц.“59“ и „60“;</w:t>
      </w:r>
    </w:p>
    <w:p w14:paraId="242FEB1F" w14:textId="77777777" w:rsidR="001452E1" w:rsidRPr="0057544D" w:rsidRDefault="001452E1" w:rsidP="001452E1">
      <w:pPr>
        <w:pStyle w:val="ListParagraph"/>
        <w:ind w:left="2770"/>
        <w:rPr>
          <w:b/>
          <w:lang w:val="sr-Cyrl-RS"/>
        </w:rPr>
      </w:pPr>
      <w:r w:rsidRPr="0057544D">
        <w:rPr>
          <w:b/>
          <w:lang w:val="sr-Cyrl-RS"/>
        </w:rPr>
        <w:t>ПРОИЗВОДНИ ЦИЉЕВИ</w:t>
      </w:r>
    </w:p>
    <w:p w14:paraId="23CCB203" w14:textId="77777777" w:rsidR="001452E1" w:rsidRPr="0057544D" w:rsidRDefault="001452E1" w:rsidP="001452E1">
      <w:pPr>
        <w:rPr>
          <w:lang w:val="sr-Cyrl-RS"/>
        </w:rPr>
      </w:pPr>
      <w:r w:rsidRPr="0057544D">
        <w:rPr>
          <w:lang w:val="sr-Cyrl-RS"/>
        </w:rPr>
        <w:t>Сви производни циљеви одређују се за газдинске класе у којима се изводе сече обнављања и узгојни радови.</w:t>
      </w:r>
    </w:p>
    <w:p w14:paraId="7ED5F401" w14:textId="77777777" w:rsidR="001452E1" w:rsidRPr="0057544D" w:rsidRDefault="001452E1" w:rsidP="001452E1">
      <w:pPr>
        <w:ind w:firstLine="360"/>
        <w:rPr>
          <w:i/>
          <w:lang w:val="sr-Cyrl-RS"/>
        </w:rPr>
      </w:pPr>
      <w:r w:rsidRPr="0057544D">
        <w:rPr>
          <w:i/>
          <w:lang w:val="sr-Cyrl-RS"/>
        </w:rPr>
        <w:t>Краткорочни:</w:t>
      </w:r>
    </w:p>
    <w:p w14:paraId="70FEBF2D" w14:textId="77777777" w:rsidR="001452E1" w:rsidRPr="0057544D" w:rsidRDefault="001452E1" w:rsidP="00B92D34">
      <w:pPr>
        <w:numPr>
          <w:ilvl w:val="0"/>
          <w:numId w:val="9"/>
        </w:numPr>
        <w:spacing w:beforeLines="60" w:before="144" w:afterLines="60" w:after="144"/>
        <w:jc w:val="both"/>
        <w:rPr>
          <w:snapToGrid w:val="0"/>
          <w:lang w:val="sr-Cyrl-RS"/>
        </w:rPr>
      </w:pPr>
      <w:r w:rsidRPr="0057544D">
        <w:rPr>
          <w:snapToGrid w:val="0"/>
          <w:lang w:val="sr-Cyrl-RS"/>
        </w:rPr>
        <w:t xml:space="preserve">израда дрвних сортимената по принципу максимално квлитативног и квантитативног искоришћења уз примену постојећих прописа, стандарада и норми (све газдинске типове наменске целине </w:t>
      </w:r>
      <w:r w:rsidRPr="0057544D">
        <w:rPr>
          <w:snapToGrid w:val="0"/>
          <w:color w:val="000000"/>
          <w:lang w:val="sr-Cyrl-RS"/>
        </w:rPr>
        <w:t xml:space="preserve"> </w:t>
      </w:r>
      <w:r w:rsidRPr="0057544D">
        <w:rPr>
          <w:snapToGrid w:val="0"/>
          <w:lang w:val="sr-Cyrl-RS"/>
        </w:rPr>
        <w:t>„59“, „60“).</w:t>
      </w:r>
    </w:p>
    <w:p w14:paraId="77F90214" w14:textId="77777777" w:rsidR="001452E1" w:rsidRPr="0057544D" w:rsidRDefault="001452E1" w:rsidP="00B92D34">
      <w:pPr>
        <w:pStyle w:val="ListParagraph"/>
        <w:numPr>
          <w:ilvl w:val="0"/>
          <w:numId w:val="9"/>
        </w:numPr>
        <w:spacing w:beforeLines="60" w:before="144" w:afterLines="60" w:after="144"/>
        <w:contextualSpacing w:val="0"/>
        <w:rPr>
          <w:i/>
          <w:lang w:val="sr-Cyrl-RS"/>
        </w:rPr>
      </w:pPr>
      <w:r w:rsidRPr="0057544D">
        <w:rPr>
          <w:lang w:val="sr-Cyrl-RS"/>
        </w:rPr>
        <w:t>Редуковање отпада на минимум.</w:t>
      </w:r>
    </w:p>
    <w:p w14:paraId="26D1A64A" w14:textId="77777777" w:rsidR="001452E1" w:rsidRPr="0057544D" w:rsidRDefault="001452E1" w:rsidP="00B92D34">
      <w:pPr>
        <w:spacing w:beforeLines="60" w:before="144" w:afterLines="60" w:after="144"/>
        <w:ind w:firstLine="360"/>
        <w:rPr>
          <w:i/>
          <w:lang w:val="sr-Cyrl-RS"/>
        </w:rPr>
      </w:pPr>
      <w:r w:rsidRPr="0057544D">
        <w:rPr>
          <w:i/>
          <w:lang w:val="sr-Cyrl-RS"/>
        </w:rPr>
        <w:t>Дугорочни :</w:t>
      </w:r>
    </w:p>
    <w:p w14:paraId="53E52372" w14:textId="77777777" w:rsidR="001452E1" w:rsidRPr="0057544D" w:rsidRDefault="001452E1" w:rsidP="00B92D34">
      <w:pPr>
        <w:numPr>
          <w:ilvl w:val="0"/>
          <w:numId w:val="8"/>
        </w:numPr>
        <w:spacing w:beforeLines="60" w:before="144" w:afterLines="60" w:after="144"/>
        <w:jc w:val="both"/>
        <w:rPr>
          <w:b/>
          <w:snapToGrid w:val="0"/>
          <w:lang w:val="sr-Cyrl-RS"/>
        </w:rPr>
      </w:pPr>
      <w:r w:rsidRPr="0057544D">
        <w:rPr>
          <w:snapToGrid w:val="0"/>
          <w:lang w:val="sr-Cyrl-RS"/>
        </w:rPr>
        <w:t xml:space="preserve">производња дрвета најбољег квалитета у складу с станишним условима и затеченим стањем шума (све газдинске типове наменске целине </w:t>
      </w:r>
      <w:r w:rsidRPr="0057544D">
        <w:rPr>
          <w:snapToGrid w:val="0"/>
          <w:color w:val="000000"/>
          <w:lang w:val="sr-Cyrl-RS"/>
        </w:rPr>
        <w:t xml:space="preserve"> </w:t>
      </w:r>
      <w:r w:rsidRPr="0057544D">
        <w:rPr>
          <w:snapToGrid w:val="0"/>
          <w:lang w:val="sr-Cyrl-RS"/>
        </w:rPr>
        <w:t>„59“,“60“);</w:t>
      </w:r>
    </w:p>
    <w:p w14:paraId="188DBFF5" w14:textId="77777777" w:rsidR="001452E1" w:rsidRPr="0057544D" w:rsidRDefault="001452E1" w:rsidP="00B92D34">
      <w:pPr>
        <w:numPr>
          <w:ilvl w:val="0"/>
          <w:numId w:val="8"/>
        </w:numPr>
        <w:spacing w:beforeLines="60" w:before="144" w:afterLines="60" w:after="144"/>
        <w:jc w:val="both"/>
        <w:rPr>
          <w:snapToGrid w:val="0"/>
          <w:lang w:val="sr-Cyrl-RS"/>
        </w:rPr>
      </w:pPr>
      <w:r w:rsidRPr="0057544D">
        <w:rPr>
          <w:snapToGrid w:val="0"/>
          <w:lang w:val="sr-Cyrl-RS"/>
        </w:rPr>
        <w:t xml:space="preserve">производња осталих шумских производа (све газдинске типове наменске целине </w:t>
      </w:r>
      <w:r w:rsidRPr="0057544D">
        <w:rPr>
          <w:snapToGrid w:val="0"/>
          <w:color w:val="000000"/>
          <w:lang w:val="sr-Cyrl-RS"/>
        </w:rPr>
        <w:t xml:space="preserve"> </w:t>
      </w:r>
      <w:r w:rsidRPr="0057544D">
        <w:rPr>
          <w:snapToGrid w:val="0"/>
          <w:lang w:val="sr-Cyrl-RS"/>
        </w:rPr>
        <w:t>„59“, „60“);</w:t>
      </w:r>
    </w:p>
    <w:p w14:paraId="1109D0EE" w14:textId="77777777" w:rsidR="001452E1" w:rsidRPr="0057544D" w:rsidRDefault="001452E1" w:rsidP="00B92D34">
      <w:pPr>
        <w:numPr>
          <w:ilvl w:val="0"/>
          <w:numId w:val="8"/>
        </w:numPr>
        <w:spacing w:beforeLines="60" w:before="144" w:afterLines="60" w:after="144"/>
        <w:jc w:val="both"/>
        <w:rPr>
          <w:snapToGrid w:val="0"/>
          <w:lang w:val="sr-Cyrl-RS"/>
        </w:rPr>
      </w:pPr>
      <w:r w:rsidRPr="0057544D">
        <w:rPr>
          <w:snapToGrid w:val="0"/>
          <w:lang w:val="sr-Cyrl-RS"/>
        </w:rPr>
        <w:t xml:space="preserve">ловна производња (све газдинске типове наменске целине </w:t>
      </w:r>
      <w:r w:rsidRPr="0057544D">
        <w:rPr>
          <w:snapToGrid w:val="0"/>
          <w:color w:val="000000"/>
          <w:lang w:val="sr-Cyrl-RS"/>
        </w:rPr>
        <w:t xml:space="preserve"> </w:t>
      </w:r>
      <w:r w:rsidRPr="0057544D">
        <w:rPr>
          <w:snapToGrid w:val="0"/>
          <w:lang w:val="sr-Cyrl-RS"/>
        </w:rPr>
        <w:t>„59“, „60“).</w:t>
      </w:r>
    </w:p>
    <w:p w14:paraId="40A0F368" w14:textId="77777777" w:rsidR="001452E1" w:rsidRPr="0057544D" w:rsidRDefault="001452E1" w:rsidP="001452E1">
      <w:pPr>
        <w:pStyle w:val="ListParagraph"/>
        <w:ind w:left="2770"/>
        <w:rPr>
          <w:b/>
          <w:lang w:val="sr-Cyrl-RS"/>
        </w:rPr>
      </w:pPr>
    </w:p>
    <w:p w14:paraId="20C8403E" w14:textId="77777777" w:rsidR="001452E1" w:rsidRPr="0057544D" w:rsidRDefault="001452E1" w:rsidP="001452E1">
      <w:pPr>
        <w:pStyle w:val="ListParagraph"/>
        <w:ind w:left="2770"/>
        <w:rPr>
          <w:b/>
          <w:lang w:val="sr-Cyrl-RS"/>
        </w:rPr>
      </w:pPr>
      <w:r w:rsidRPr="0057544D">
        <w:rPr>
          <w:b/>
          <w:lang w:val="sr-Cyrl-RS"/>
        </w:rPr>
        <w:lastRenderedPageBreak/>
        <w:t xml:space="preserve">ОПШТЕКОРИСНИ ЦИЉЕВИ </w:t>
      </w:r>
    </w:p>
    <w:p w14:paraId="3D554950" w14:textId="77777777" w:rsidR="001452E1" w:rsidRPr="0057544D" w:rsidRDefault="001452E1" w:rsidP="001452E1">
      <w:pPr>
        <w:pStyle w:val="ListParagraph"/>
        <w:ind w:left="2770"/>
        <w:rPr>
          <w:b/>
          <w:lang w:val="sr-Cyrl-RS"/>
        </w:rPr>
      </w:pPr>
    </w:p>
    <w:p w14:paraId="0BEA6426" w14:textId="77777777" w:rsidR="001452E1" w:rsidRPr="0057544D" w:rsidRDefault="001452E1" w:rsidP="001452E1">
      <w:pPr>
        <w:rPr>
          <w:b/>
          <w:lang w:val="sr-Cyrl-RS"/>
        </w:rPr>
      </w:pPr>
      <w:r w:rsidRPr="0057544D">
        <w:rPr>
          <w:lang w:val="sr-Cyrl-RS"/>
        </w:rPr>
        <w:t>Поред чињенице да састојине ове газдинске јединице улазе у састав ловишта, поред ловних остварују се и остали опште корисни циљеви а то су</w:t>
      </w:r>
      <w:r w:rsidRPr="0057544D">
        <w:rPr>
          <w:b/>
          <w:lang w:val="sr-Cyrl-RS"/>
        </w:rPr>
        <w:t xml:space="preserve"> :</w:t>
      </w:r>
    </w:p>
    <w:p w14:paraId="3A10B05D" w14:textId="77777777" w:rsidR="001452E1" w:rsidRPr="0057544D" w:rsidRDefault="001452E1" w:rsidP="001452E1">
      <w:pPr>
        <w:pStyle w:val="ListParagraph"/>
        <w:numPr>
          <w:ilvl w:val="0"/>
          <w:numId w:val="10"/>
        </w:numPr>
        <w:tabs>
          <w:tab w:val="left" w:pos="2195"/>
        </w:tabs>
        <w:rPr>
          <w:b/>
          <w:lang w:val="sr-Cyrl-RS"/>
        </w:rPr>
      </w:pPr>
      <w:r w:rsidRPr="0057544D">
        <w:rPr>
          <w:snapToGrid w:val="0"/>
          <w:lang w:val="sr-Cyrl-RS"/>
        </w:rPr>
        <w:t>туристичко рекреативни,</w:t>
      </w:r>
    </w:p>
    <w:p w14:paraId="2D4AC038" w14:textId="77777777" w:rsidR="001452E1" w:rsidRPr="0057544D" w:rsidRDefault="001452E1" w:rsidP="001452E1">
      <w:pPr>
        <w:pStyle w:val="ListParagraph"/>
        <w:numPr>
          <w:ilvl w:val="0"/>
          <w:numId w:val="10"/>
        </w:numPr>
        <w:tabs>
          <w:tab w:val="left" w:pos="2195"/>
        </w:tabs>
        <w:rPr>
          <w:b/>
          <w:lang w:val="sr-Cyrl-RS"/>
        </w:rPr>
      </w:pPr>
      <w:r w:rsidRPr="0057544D">
        <w:rPr>
          <w:snapToGrid w:val="0"/>
          <w:lang w:val="sr-Cyrl-RS"/>
        </w:rPr>
        <w:t>еколошки циљеви,</w:t>
      </w:r>
    </w:p>
    <w:p w14:paraId="27BCF56B" w14:textId="77777777" w:rsidR="001452E1" w:rsidRPr="0057544D" w:rsidRDefault="001452E1" w:rsidP="001452E1">
      <w:pPr>
        <w:pStyle w:val="ListParagraph"/>
        <w:numPr>
          <w:ilvl w:val="0"/>
          <w:numId w:val="10"/>
        </w:numPr>
        <w:tabs>
          <w:tab w:val="left" w:pos="2195"/>
        </w:tabs>
        <w:rPr>
          <w:lang w:val="sr-Cyrl-RS"/>
        </w:rPr>
      </w:pPr>
      <w:r w:rsidRPr="0057544D">
        <w:rPr>
          <w:lang w:val="sr-Cyrl-RS"/>
        </w:rPr>
        <w:t>очување и унапређење естетских карактеристика шума.</w:t>
      </w:r>
    </w:p>
    <w:p w14:paraId="3AC36D92"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3.3.</w:t>
      </w:r>
      <w:r w:rsidRPr="0057544D">
        <w:rPr>
          <w:rFonts w:ascii="Times New Roman" w:hAnsi="Times New Roman"/>
          <w:i w:val="0"/>
          <w:sz w:val="24"/>
          <w:szCs w:val="24"/>
          <w:lang w:val="sr-Cyrl-BA"/>
        </w:rPr>
        <w:tab/>
        <w:t xml:space="preserve">УЗГОЈНЕ, УРЕЂАЈНЕ И СПЕЦИФИЧНЕ МЕРЕ ГАЗДОВАЊА </w:t>
      </w:r>
    </w:p>
    <w:p w14:paraId="59C24DE5"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3.3.1 Узгојне мере</w:t>
      </w:r>
    </w:p>
    <w:p w14:paraId="0E33369E" w14:textId="77777777" w:rsidR="001452E1" w:rsidRPr="0057544D" w:rsidRDefault="001452E1" w:rsidP="001452E1">
      <w:pPr>
        <w:pStyle w:val="ListParagraph"/>
        <w:ind w:left="851" w:firstLine="567"/>
        <w:rPr>
          <w:b/>
          <w:lang w:val="sr-Cyrl-RS"/>
        </w:rPr>
      </w:pPr>
    </w:p>
    <w:p w14:paraId="5DC2F881" w14:textId="77777777" w:rsidR="001452E1" w:rsidRPr="0057544D" w:rsidRDefault="001452E1" w:rsidP="001452E1">
      <w:pPr>
        <w:pStyle w:val="ListParagraph"/>
        <w:ind w:left="0" w:firstLine="708"/>
        <w:jc w:val="both"/>
        <w:rPr>
          <w:lang w:val="sr-Cyrl-RS"/>
        </w:rPr>
      </w:pPr>
      <w:r w:rsidRPr="0057544D">
        <w:rPr>
          <w:lang w:val="sr-Cyrl-RS"/>
        </w:rPr>
        <w:t>Основне мере за остваривање циљева газдовања шумама узгојне природе своде се на избор: система газдовања, структурног и узгојног облика,  сеча обнављања и коришћења, врста дрвећа и начина неге.</w:t>
      </w:r>
    </w:p>
    <w:p w14:paraId="1BC4540B" w14:textId="77777777" w:rsidR="001452E1" w:rsidRPr="0057544D" w:rsidRDefault="001452E1" w:rsidP="001452E1">
      <w:pPr>
        <w:pStyle w:val="ListParagraph"/>
        <w:ind w:left="851" w:firstLine="567"/>
        <w:rPr>
          <w:u w:val="single"/>
          <w:lang w:val="sr-Cyrl-RS"/>
        </w:rPr>
      </w:pPr>
      <w:r w:rsidRPr="0057544D">
        <w:rPr>
          <w:u w:val="single"/>
          <w:lang w:val="sr-Cyrl-RS"/>
        </w:rPr>
        <w:t>Избор система газдовања</w:t>
      </w:r>
    </w:p>
    <w:p w14:paraId="55D8E20B" w14:textId="77777777" w:rsidR="001452E1" w:rsidRPr="0057544D" w:rsidRDefault="001452E1" w:rsidP="001452E1">
      <w:pPr>
        <w:pStyle w:val="ListParagraph"/>
        <w:ind w:left="0" w:firstLine="708"/>
        <w:jc w:val="both"/>
        <w:rPr>
          <w:lang w:val="sr-Cyrl-RS"/>
        </w:rPr>
      </w:pPr>
      <w:r w:rsidRPr="0057544D">
        <w:rPr>
          <w:lang w:val="sr-Cyrl-RS"/>
        </w:rPr>
        <w:t xml:space="preserve">С обзиром на основне намене комплекса и карактеристике шумских екосистема примењује се </w:t>
      </w:r>
      <w:r w:rsidRPr="0057544D">
        <w:rPr>
          <w:b/>
          <w:lang w:val="sr-Cyrl-RS"/>
        </w:rPr>
        <w:t>умерено састојинско газдовање</w:t>
      </w:r>
      <w:r w:rsidRPr="0057544D">
        <w:rPr>
          <w:lang w:val="sr-Cyrl-RS"/>
        </w:rPr>
        <w:t xml:space="preserve"> у састојинама различитих букве, храстова, липе, багрема и у вештачки подигнутим састојинама четинара.</w:t>
      </w:r>
    </w:p>
    <w:p w14:paraId="7C6494BD" w14:textId="77777777" w:rsidR="001452E1" w:rsidRPr="0057544D" w:rsidRDefault="001452E1" w:rsidP="001452E1">
      <w:pPr>
        <w:pStyle w:val="ListParagraph"/>
        <w:ind w:left="851" w:firstLine="567"/>
        <w:rPr>
          <w:u w:val="single"/>
          <w:lang w:val="sr-Cyrl-RS"/>
        </w:rPr>
      </w:pPr>
    </w:p>
    <w:p w14:paraId="39AB0135" w14:textId="77777777" w:rsidR="001452E1" w:rsidRPr="0057544D" w:rsidRDefault="001452E1" w:rsidP="001452E1">
      <w:pPr>
        <w:pStyle w:val="ListParagraph"/>
        <w:ind w:left="851" w:firstLine="567"/>
        <w:rPr>
          <w:lang w:val="sr-Cyrl-RS"/>
        </w:rPr>
      </w:pPr>
      <w:r w:rsidRPr="0057544D">
        <w:rPr>
          <w:u w:val="single"/>
          <w:lang w:val="sr-Cyrl-RS"/>
        </w:rPr>
        <w:t>Избор структурног и узгојног облика</w:t>
      </w:r>
    </w:p>
    <w:p w14:paraId="705A337B" w14:textId="77777777" w:rsidR="001452E1" w:rsidRPr="0057544D" w:rsidRDefault="001452E1" w:rsidP="001452E1">
      <w:pPr>
        <w:pStyle w:val="ListParagraph"/>
        <w:ind w:left="0" w:firstLine="708"/>
        <w:jc w:val="both"/>
        <w:rPr>
          <w:lang w:val="sr-Cyrl-RS"/>
        </w:rPr>
      </w:pPr>
      <w:r w:rsidRPr="0057544D">
        <w:rPr>
          <w:lang w:val="sr-Cyrl-RS"/>
        </w:rPr>
        <w:t>Основни узгојни облик којем дугорочно треба тежити на укупном простору Националног парка јесте висока шума (независно од начина обнове, природним-приоритетним или вештачким-изнуђеним путем). Полазећи од стварних станишних прилика, састојинских прилика (затеченог стања) и карактеристика врста дрвећа које их граде то је</w:t>
      </w:r>
      <w:r w:rsidRPr="0057544D">
        <w:rPr>
          <w:b/>
          <w:bCs/>
          <w:lang w:val="sr-Cyrl-RS"/>
        </w:rPr>
        <w:t xml:space="preserve"> висока шума настала оплодном сечом кратког  подмладног раздобља до 20 година код једнодобних састојина односно оплодном сечом дугог подмладног раздобља код разнодобних састојина.</w:t>
      </w:r>
    </w:p>
    <w:p w14:paraId="4F75DEBC" w14:textId="77777777" w:rsidR="001452E1" w:rsidRPr="0057544D" w:rsidRDefault="001452E1" w:rsidP="001452E1">
      <w:pPr>
        <w:pStyle w:val="ListParagraph"/>
        <w:ind w:left="851" w:firstLine="567"/>
        <w:jc w:val="both"/>
        <w:rPr>
          <w:lang w:val="sr-Cyrl-RS"/>
        </w:rPr>
      </w:pPr>
      <w:r w:rsidRPr="0057544D">
        <w:rPr>
          <w:lang w:val="sr-Cyrl-RS"/>
        </w:rPr>
        <w:t>У складу са опредељењима везаним за избора типа гајења и карактеристикама најзаступљенијих врста дрвећа, прописује се:</w:t>
      </w:r>
    </w:p>
    <w:p w14:paraId="77EE9F3F" w14:textId="77777777" w:rsidR="001452E1" w:rsidRPr="0057544D" w:rsidRDefault="001452E1" w:rsidP="001452E1">
      <w:pPr>
        <w:pStyle w:val="ListParagraph"/>
        <w:numPr>
          <w:ilvl w:val="0"/>
          <w:numId w:val="4"/>
        </w:numPr>
        <w:tabs>
          <w:tab w:val="left" w:pos="1440"/>
        </w:tabs>
        <w:ind w:left="1440"/>
        <w:jc w:val="both"/>
        <w:rPr>
          <w:lang w:val="sr-Cyrl-RS"/>
        </w:rPr>
      </w:pPr>
      <w:r w:rsidRPr="0057544D">
        <w:rPr>
          <w:lang w:val="sr-Cyrl-RS"/>
        </w:rPr>
        <w:t xml:space="preserve">за једнодобне састојине букве ( чисте или мешовите ) </w:t>
      </w:r>
      <w:r w:rsidRPr="0057544D">
        <w:rPr>
          <w:b/>
          <w:lang w:val="sr-Cyrl-RS"/>
        </w:rPr>
        <w:t>једнодобна шума,</w:t>
      </w:r>
    </w:p>
    <w:p w14:paraId="186022A2" w14:textId="77777777" w:rsidR="001452E1" w:rsidRPr="0057544D" w:rsidRDefault="001452E1" w:rsidP="001452E1">
      <w:pPr>
        <w:pStyle w:val="ListParagraph"/>
        <w:numPr>
          <w:ilvl w:val="0"/>
          <w:numId w:val="4"/>
        </w:numPr>
        <w:tabs>
          <w:tab w:val="left" w:pos="1440"/>
        </w:tabs>
        <w:ind w:left="1440"/>
        <w:jc w:val="both"/>
        <w:rPr>
          <w:lang w:val="sr-Cyrl-RS"/>
        </w:rPr>
      </w:pPr>
      <w:r w:rsidRPr="0057544D">
        <w:rPr>
          <w:lang w:val="sr-Cyrl-RS"/>
        </w:rPr>
        <w:t xml:space="preserve">за разнодобне састојине букве ( чисте или мешовите ) </w:t>
      </w:r>
      <w:r w:rsidRPr="0057544D">
        <w:rPr>
          <w:b/>
          <w:lang w:val="sr-Cyrl-RS"/>
        </w:rPr>
        <w:t>разнодобна шума,</w:t>
      </w:r>
    </w:p>
    <w:p w14:paraId="3B1D6650" w14:textId="77777777" w:rsidR="001452E1" w:rsidRPr="0057544D" w:rsidRDefault="001452E1" w:rsidP="001452E1">
      <w:pPr>
        <w:tabs>
          <w:tab w:val="left" w:pos="1440"/>
        </w:tabs>
        <w:ind w:left="1440"/>
        <w:jc w:val="both"/>
        <w:rPr>
          <w:lang w:val="sr-Cyrl-RS"/>
        </w:rPr>
      </w:pPr>
    </w:p>
    <w:p w14:paraId="71EACD26" w14:textId="77777777" w:rsidR="001452E1" w:rsidRPr="0057544D" w:rsidRDefault="001452E1" w:rsidP="001452E1">
      <w:pPr>
        <w:pStyle w:val="ListParagraph"/>
        <w:numPr>
          <w:ilvl w:val="0"/>
          <w:numId w:val="4"/>
        </w:numPr>
        <w:tabs>
          <w:tab w:val="left" w:pos="1440"/>
        </w:tabs>
        <w:ind w:left="1440"/>
        <w:jc w:val="both"/>
        <w:rPr>
          <w:lang w:val="sr-Cyrl-RS"/>
        </w:rPr>
      </w:pPr>
      <w:r w:rsidRPr="0057544D">
        <w:rPr>
          <w:lang w:val="sr-Cyrl-RS"/>
        </w:rPr>
        <w:t>за састојине храстова (чисте и мешовите)</w:t>
      </w:r>
      <w:r w:rsidRPr="0057544D">
        <w:rPr>
          <w:b/>
          <w:bCs/>
          <w:lang w:val="sr-Cyrl-RS"/>
        </w:rPr>
        <w:t xml:space="preserve"> једнодобна шума</w:t>
      </w:r>
      <w:r w:rsidRPr="0057544D">
        <w:rPr>
          <w:lang w:val="sr-Cyrl-RS"/>
        </w:rPr>
        <w:t>,</w:t>
      </w:r>
    </w:p>
    <w:p w14:paraId="57CD0C96" w14:textId="77777777" w:rsidR="001452E1" w:rsidRPr="0057544D" w:rsidRDefault="001452E1" w:rsidP="001452E1">
      <w:pPr>
        <w:pStyle w:val="ListParagraph"/>
        <w:numPr>
          <w:ilvl w:val="0"/>
          <w:numId w:val="4"/>
        </w:numPr>
        <w:ind w:left="1440"/>
        <w:rPr>
          <w:lang w:val="sr-Cyrl-RS"/>
        </w:rPr>
      </w:pPr>
      <w:r w:rsidRPr="0057544D">
        <w:rPr>
          <w:lang w:val="sr-Cyrl-RS"/>
        </w:rPr>
        <w:t>за састојине багрема (чисте и мешовите)</w:t>
      </w:r>
      <w:r w:rsidRPr="0057544D">
        <w:rPr>
          <w:b/>
          <w:bCs/>
          <w:lang w:val="sr-Cyrl-RS"/>
        </w:rPr>
        <w:t xml:space="preserve"> једнодобна шума.</w:t>
      </w:r>
    </w:p>
    <w:p w14:paraId="7068B1FA" w14:textId="77777777" w:rsidR="001452E1" w:rsidRPr="0057544D" w:rsidRDefault="001452E1" w:rsidP="001452E1">
      <w:pPr>
        <w:pStyle w:val="ListParagraph"/>
        <w:ind w:left="708" w:firstLine="708"/>
        <w:rPr>
          <w:u w:val="single"/>
          <w:lang w:val="sr-Cyrl-RS"/>
        </w:rPr>
      </w:pPr>
      <w:r w:rsidRPr="0057544D">
        <w:rPr>
          <w:u w:val="single"/>
          <w:lang w:val="sr-Cyrl-RS"/>
        </w:rPr>
        <w:t>Избор сеча обнављања и коришћења</w:t>
      </w:r>
    </w:p>
    <w:p w14:paraId="7B80BBB4" w14:textId="77777777" w:rsidR="001452E1" w:rsidRPr="0057544D" w:rsidRDefault="001452E1" w:rsidP="001452E1">
      <w:pPr>
        <w:pStyle w:val="ListParagraph"/>
        <w:ind w:left="0" w:firstLine="708"/>
        <w:jc w:val="both"/>
        <w:rPr>
          <w:lang w:val="sr-Cyrl-RS"/>
        </w:rPr>
      </w:pPr>
      <w:r w:rsidRPr="0057544D">
        <w:rPr>
          <w:lang w:val="sr-Cyrl-RS"/>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станишта и економских прилика. За шуме газдинске јединице у овом уређајном периоду одређује се следећи начин обнављања и коришћења:</w:t>
      </w:r>
    </w:p>
    <w:p w14:paraId="14ADDA36" w14:textId="77777777" w:rsidR="001452E1" w:rsidRPr="0057544D" w:rsidRDefault="001452E1" w:rsidP="001452E1">
      <w:pPr>
        <w:pStyle w:val="ListParagraph"/>
        <w:numPr>
          <w:ilvl w:val="0"/>
          <w:numId w:val="4"/>
        </w:numPr>
        <w:tabs>
          <w:tab w:val="left" w:pos="1440"/>
        </w:tabs>
        <w:ind w:left="1440"/>
        <w:rPr>
          <w:lang w:val="sr-Cyrl-RS"/>
        </w:rPr>
      </w:pPr>
      <w:r w:rsidRPr="0057544D">
        <w:rPr>
          <w:lang w:val="sr-Cyrl-RS"/>
        </w:rPr>
        <w:t>за састојине храстова (изданачке и високе)</w:t>
      </w:r>
      <w:r w:rsidRPr="0057544D">
        <w:rPr>
          <w:b/>
          <w:bCs/>
          <w:lang w:val="sr-Cyrl-RS"/>
        </w:rPr>
        <w:t xml:space="preserve"> оплодне сече кратког подмладног раздобља,</w:t>
      </w:r>
    </w:p>
    <w:p w14:paraId="6C98F9CB" w14:textId="77777777" w:rsidR="001452E1" w:rsidRPr="0057544D" w:rsidRDefault="001452E1" w:rsidP="001452E1">
      <w:pPr>
        <w:pStyle w:val="ListParagraph"/>
        <w:numPr>
          <w:ilvl w:val="0"/>
          <w:numId w:val="4"/>
        </w:numPr>
        <w:tabs>
          <w:tab w:val="left" w:pos="1440"/>
        </w:tabs>
        <w:ind w:left="1440"/>
        <w:rPr>
          <w:lang w:val="sr-Cyrl-RS"/>
        </w:rPr>
      </w:pPr>
      <w:r w:rsidRPr="0057544D">
        <w:rPr>
          <w:lang w:val="sr-Cyrl-RS"/>
        </w:rPr>
        <w:t xml:space="preserve">за једнедобне састојине букве ( чисте или мешовите ) </w:t>
      </w:r>
      <w:r w:rsidRPr="0057544D">
        <w:rPr>
          <w:b/>
          <w:lang w:val="sr-Cyrl-RS"/>
        </w:rPr>
        <w:t>оплодне сече</w:t>
      </w:r>
      <w:r w:rsidRPr="0057544D">
        <w:rPr>
          <w:b/>
          <w:bCs/>
          <w:lang w:val="sr-Cyrl-RS"/>
        </w:rPr>
        <w:t xml:space="preserve"> кратког подмладног раздобља</w:t>
      </w:r>
      <w:r w:rsidRPr="0057544D">
        <w:rPr>
          <w:b/>
          <w:lang w:val="sr-Cyrl-RS"/>
        </w:rPr>
        <w:t xml:space="preserve"> ,</w:t>
      </w:r>
    </w:p>
    <w:p w14:paraId="43B3D915" w14:textId="77777777" w:rsidR="001452E1" w:rsidRPr="0057544D" w:rsidRDefault="001452E1" w:rsidP="001452E1">
      <w:pPr>
        <w:pStyle w:val="ListParagraph"/>
        <w:numPr>
          <w:ilvl w:val="0"/>
          <w:numId w:val="4"/>
        </w:numPr>
        <w:tabs>
          <w:tab w:val="left" w:pos="1440"/>
        </w:tabs>
        <w:ind w:left="1440"/>
        <w:rPr>
          <w:lang w:val="sr-Cyrl-RS"/>
        </w:rPr>
      </w:pPr>
      <w:r w:rsidRPr="0057544D">
        <w:rPr>
          <w:lang w:val="sr-Cyrl-RS"/>
        </w:rPr>
        <w:t xml:space="preserve">за разнодобне састојине букве ( чисте или мешовите ) </w:t>
      </w:r>
      <w:r w:rsidRPr="0057544D">
        <w:rPr>
          <w:b/>
          <w:lang w:val="sr-Cyrl-RS"/>
        </w:rPr>
        <w:t>групимично-оплодне сече дугог</w:t>
      </w:r>
      <w:r w:rsidRPr="0057544D">
        <w:rPr>
          <w:b/>
          <w:bCs/>
          <w:lang w:val="sr-Cyrl-RS"/>
        </w:rPr>
        <w:t xml:space="preserve"> подмладног раздобља</w:t>
      </w:r>
    </w:p>
    <w:p w14:paraId="659BC9AD" w14:textId="77777777" w:rsidR="001452E1" w:rsidRPr="0057544D" w:rsidRDefault="001452E1" w:rsidP="001452E1">
      <w:pPr>
        <w:pStyle w:val="ListParagraph"/>
        <w:numPr>
          <w:ilvl w:val="0"/>
          <w:numId w:val="4"/>
        </w:numPr>
        <w:ind w:left="1440"/>
        <w:rPr>
          <w:lang w:val="sr-Cyrl-RS"/>
        </w:rPr>
      </w:pPr>
      <w:r w:rsidRPr="0057544D">
        <w:rPr>
          <w:lang w:val="sr-Cyrl-RS"/>
        </w:rPr>
        <w:t>за састојине багрема (изданаче и вештачке)</w:t>
      </w:r>
      <w:r w:rsidRPr="0057544D">
        <w:rPr>
          <w:b/>
          <w:bCs/>
          <w:lang w:val="sr-Cyrl-RS"/>
        </w:rPr>
        <w:t xml:space="preserve"> обнављање котличењем.</w:t>
      </w:r>
    </w:p>
    <w:p w14:paraId="2494E3E4" w14:textId="77777777" w:rsidR="001452E1" w:rsidRPr="0057544D" w:rsidRDefault="001452E1" w:rsidP="001452E1">
      <w:pPr>
        <w:pStyle w:val="ListParagraph"/>
        <w:numPr>
          <w:ilvl w:val="0"/>
          <w:numId w:val="4"/>
        </w:numPr>
        <w:ind w:left="1440"/>
        <w:rPr>
          <w:lang w:val="sr-Cyrl-RS"/>
        </w:rPr>
      </w:pPr>
      <w:r w:rsidRPr="0057544D">
        <w:rPr>
          <w:bCs/>
          <w:lang w:val="sr-Cyrl-RS"/>
        </w:rPr>
        <w:t>За вештачки подигнуте састојине четиннара</w:t>
      </w:r>
      <w:r w:rsidRPr="0057544D">
        <w:rPr>
          <w:b/>
          <w:bCs/>
          <w:lang w:val="sr-Cyrl-RS"/>
        </w:rPr>
        <w:t>, чиста сеча и накнадно пошумљавање.</w:t>
      </w:r>
    </w:p>
    <w:p w14:paraId="7EF766D5" w14:textId="77777777" w:rsidR="001452E1" w:rsidRPr="0057544D" w:rsidRDefault="001452E1" w:rsidP="001452E1">
      <w:pPr>
        <w:pStyle w:val="ListParagraph"/>
        <w:ind w:left="708" w:firstLine="708"/>
        <w:rPr>
          <w:strike/>
          <w:color w:val="FF0000"/>
          <w:lang w:val="sr-Cyrl-RS"/>
        </w:rPr>
      </w:pPr>
    </w:p>
    <w:p w14:paraId="743104BE" w14:textId="77777777" w:rsidR="001452E1" w:rsidRPr="0057544D" w:rsidRDefault="001452E1" w:rsidP="001452E1">
      <w:pPr>
        <w:pStyle w:val="ListParagraph"/>
        <w:ind w:left="708" w:firstLine="708"/>
        <w:rPr>
          <w:lang w:val="sr-Cyrl-RS"/>
        </w:rPr>
      </w:pPr>
      <w:r w:rsidRPr="0057544D">
        <w:rPr>
          <w:u w:val="single"/>
          <w:lang w:val="sr-Cyrl-RS"/>
        </w:rPr>
        <w:t>Избор врста дрвећа</w:t>
      </w:r>
    </w:p>
    <w:p w14:paraId="178FE789" w14:textId="77777777" w:rsidR="001452E1" w:rsidRPr="0057544D" w:rsidRDefault="001452E1" w:rsidP="001452E1">
      <w:pPr>
        <w:ind w:firstLine="720"/>
        <w:jc w:val="both"/>
        <w:rPr>
          <w:snapToGrid w:val="0"/>
          <w:lang w:val="ru-RU"/>
        </w:rPr>
      </w:pPr>
      <w:r w:rsidRPr="0057544D">
        <w:rPr>
          <w:snapToGrid w:val="0"/>
          <w:lang w:val="ru-RU"/>
        </w:rPr>
        <w:t xml:space="preserve">Избор  врсте  дрвећа  је у извесној мери  ограничен законском регулативом утврђене према националним парковима, да  је,  једна  од општих мера заштите - забрана  уношења  врста дрвећа, страних ороклиматским шумама овог подручја, а нарочито егзота. </w:t>
      </w:r>
    </w:p>
    <w:p w14:paraId="06B225A6" w14:textId="77777777" w:rsidR="001452E1" w:rsidRPr="0057544D" w:rsidRDefault="001452E1" w:rsidP="001452E1">
      <w:pPr>
        <w:ind w:firstLine="720"/>
        <w:jc w:val="both"/>
        <w:rPr>
          <w:snapToGrid w:val="0"/>
          <w:lang w:val="ru-RU"/>
        </w:rPr>
      </w:pPr>
      <w:r w:rsidRPr="0057544D">
        <w:rPr>
          <w:snapToGrid w:val="0"/>
          <w:lang w:val="ru-RU"/>
        </w:rPr>
        <w:tab/>
        <w:t>Избор  врста  дрвећа у овој газдинској јединици,  или  састојинама  у  њој, ослања  се  на  типолошку  припадност појединих локалитета  или  Карту  потенцијалне вегетације ( Мишић В., 1992).</w:t>
      </w:r>
    </w:p>
    <w:p w14:paraId="7B5B1197" w14:textId="77777777" w:rsidR="001452E1" w:rsidRPr="0057544D" w:rsidRDefault="001452E1" w:rsidP="001452E1">
      <w:pPr>
        <w:ind w:firstLine="720"/>
        <w:jc w:val="both"/>
        <w:rPr>
          <w:snapToGrid w:val="0"/>
          <w:lang w:val="ru-RU"/>
        </w:rPr>
      </w:pPr>
      <w:r w:rsidRPr="0057544D">
        <w:rPr>
          <w:snapToGrid w:val="0"/>
          <w:lang w:val="ru-RU"/>
        </w:rPr>
        <w:tab/>
        <w:t>Основне врсте дрвећа, при томе, су: буква, китњак, цер, граб,  сладун, црни јасен, грабић, орах и друге аутохтоне врсте лишћара, које се и сада налазе у чистим или мешовитим састојинама у овом шумском комплексу. Планиране врсте унутар плана гајења јесу буква и китњак, али услед недостатка наведених врста могу се користити и саднице других аутохтоних врста дрвећа сходно условима станишта.</w:t>
      </w:r>
    </w:p>
    <w:p w14:paraId="6FBEC836" w14:textId="77777777" w:rsidR="001452E1" w:rsidRPr="0057544D" w:rsidRDefault="001452E1" w:rsidP="001452E1">
      <w:pPr>
        <w:ind w:firstLine="720"/>
        <w:jc w:val="both"/>
        <w:rPr>
          <w:snapToGrid w:val="0"/>
          <w:lang w:val="ru-RU"/>
        </w:rPr>
      </w:pPr>
      <w:r w:rsidRPr="0057544D">
        <w:rPr>
          <w:snapToGrid w:val="0"/>
          <w:lang w:val="ru-RU"/>
        </w:rPr>
        <w:t>У  прилог  оваквом опредељењу је и компаративна анализа  садашњег  стања реалне  и потенцијалне вегетације на подручју Националног парка "Ђердап"  (В.  Мишић, 1992.).</w:t>
      </w:r>
    </w:p>
    <w:p w14:paraId="0513B14A" w14:textId="77777777" w:rsidR="001452E1" w:rsidRPr="0057544D" w:rsidRDefault="001452E1" w:rsidP="001452E1">
      <w:pPr>
        <w:ind w:firstLine="720"/>
        <w:jc w:val="both"/>
        <w:rPr>
          <w:snapToGrid w:val="0"/>
          <w:lang w:val="ru-RU"/>
        </w:rPr>
      </w:pPr>
      <w:r w:rsidRPr="0057544D">
        <w:rPr>
          <w:snapToGrid w:val="0"/>
          <w:lang w:val="ru-RU"/>
        </w:rPr>
        <w:t xml:space="preserve">"Читав  комплекс повољних фактора,  који смо раније анализирали,  указује на тачност тврдње да су потенцијал овог подручја,  као и већег дела  Ђердапа,  мешовите шуме,  да  све врсте дрвећа </w:t>
      </w:r>
      <w:r w:rsidRPr="0057544D">
        <w:rPr>
          <w:snapToGrid w:val="0"/>
          <w:lang w:val="ru-RU"/>
        </w:rPr>
        <w:lastRenderedPageBreak/>
        <w:t>могу да имају већи принос органске масе и технички  боље дрво  и  да се обнова шума може брже и боље развијати кад би се  уклониле  последице дугог и континуираног нерационалног искоришћавања шума на подручју Ђердапа".</w:t>
      </w:r>
    </w:p>
    <w:p w14:paraId="5F850620" w14:textId="77777777" w:rsidR="001452E1" w:rsidRPr="0057544D" w:rsidRDefault="001452E1" w:rsidP="001452E1">
      <w:pPr>
        <w:ind w:firstLine="720"/>
        <w:jc w:val="both"/>
        <w:rPr>
          <w:snapToGrid w:val="0"/>
          <w:lang w:val="ru-RU"/>
        </w:rPr>
      </w:pPr>
      <w:r w:rsidRPr="0057544D">
        <w:rPr>
          <w:snapToGrid w:val="0"/>
          <w:lang w:val="ru-RU"/>
        </w:rPr>
        <w:tab/>
        <w:t>Постоје сви прелази од полидоминантних преко олигодоминантних до монодоминантних шума, што указује да порекло и историјски процес осиромашивања пређашњих шума, али исто тако и на процес деградације шумских екосистема у целини. Овај процес сада, када су побољшани мезоклиматских услова влагом са Дунава и када је снажнија заштита екосистема, треба да се одвија у обрнутом смеру, тј. Од монодоминантних ка олигодоминантним, са више врста дрвећа и од ових ка полидоминантним са великим бројем едификатора у састојини. Човек је довео до осиромашења мешовитих шума, он је дужан да их поново обогати, што треба да буде циљ шумарства, а посебно у националном парку.</w:t>
      </w:r>
    </w:p>
    <w:p w14:paraId="0D48D3D8" w14:textId="77777777" w:rsidR="001452E1" w:rsidRPr="0057544D" w:rsidRDefault="001452E1" w:rsidP="001452E1">
      <w:pPr>
        <w:ind w:firstLine="720"/>
        <w:jc w:val="both"/>
        <w:rPr>
          <w:snapToGrid w:val="0"/>
          <w:color w:val="FF0000"/>
          <w:lang w:val="sr-Cyrl-CS"/>
        </w:rPr>
      </w:pPr>
    </w:p>
    <w:p w14:paraId="3DF3AD42" w14:textId="77777777" w:rsidR="001452E1" w:rsidRPr="0057544D" w:rsidRDefault="001452E1" w:rsidP="001452E1">
      <w:pPr>
        <w:ind w:firstLine="720"/>
        <w:jc w:val="both"/>
        <w:rPr>
          <w:snapToGrid w:val="0"/>
          <w:lang w:val="ru-RU"/>
        </w:rPr>
      </w:pPr>
      <w:r w:rsidRPr="0057544D">
        <w:rPr>
          <w:snapToGrid w:val="0"/>
          <w:lang w:val="ru-RU"/>
        </w:rPr>
        <w:tab/>
        <w:t>Основне мере за остваривање циљева газдовања шумама узгојне природе јесу: избор  типа гајења,   избор структурног облика,  избор врсте дрвећа, избор начина сече, размера смесе и начина неге.</w:t>
      </w:r>
    </w:p>
    <w:p w14:paraId="484A81C3" w14:textId="77777777" w:rsidR="001452E1" w:rsidRPr="0057544D" w:rsidRDefault="001452E1" w:rsidP="001452E1">
      <w:pPr>
        <w:pStyle w:val="ListParagraph"/>
        <w:ind w:left="851" w:firstLine="567"/>
        <w:rPr>
          <w:u w:val="single"/>
          <w:lang w:val="sr-Cyrl-RS"/>
        </w:rPr>
      </w:pPr>
    </w:p>
    <w:p w14:paraId="6D60E5F0" w14:textId="77777777" w:rsidR="001452E1" w:rsidRPr="0057544D" w:rsidRDefault="001452E1" w:rsidP="001452E1">
      <w:pPr>
        <w:pStyle w:val="ListParagraph"/>
        <w:ind w:left="851" w:firstLine="567"/>
        <w:rPr>
          <w:lang w:val="sr-Cyrl-RS"/>
        </w:rPr>
      </w:pPr>
      <w:r w:rsidRPr="0057544D">
        <w:rPr>
          <w:u w:val="single"/>
          <w:lang w:val="sr-Cyrl-RS"/>
        </w:rPr>
        <w:t>Избор начина неге</w:t>
      </w:r>
    </w:p>
    <w:p w14:paraId="396208B2" w14:textId="77777777" w:rsidR="001452E1" w:rsidRPr="0057544D" w:rsidRDefault="001452E1" w:rsidP="001452E1">
      <w:pPr>
        <w:pStyle w:val="ListParagraph"/>
        <w:ind w:left="0" w:firstLine="708"/>
        <w:jc w:val="both"/>
        <w:rPr>
          <w:lang w:val="sr-Cyrl-RS"/>
        </w:rPr>
      </w:pPr>
      <w:r w:rsidRPr="0057544D">
        <w:rPr>
          <w:lang w:val="sr-Cyrl-RS"/>
        </w:rPr>
        <w:t>Избор начина неге условљен је затеченим стањем (старошћу и развојном фазом, структурном изграђеношћу, врстом дрвећа, очуваношћу и досадашњим узгојним поступком), као и основном наменом сваке састојине појединачно. Полазећи од претходних одредница основни начин неге састојина ове газдинске јединице током наредног уређајног периода биће: осветљавање подмлатка, попуњавање у природно обновљеним састојинама, прореде у средњедобним и дозревајућим састојинама.</w:t>
      </w:r>
    </w:p>
    <w:p w14:paraId="3BFB1FA4"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3.3.2.</w:t>
      </w:r>
      <w:r w:rsidRPr="0057544D">
        <w:rPr>
          <w:rFonts w:ascii="Times New Roman" w:hAnsi="Times New Roman"/>
          <w:sz w:val="24"/>
          <w:szCs w:val="24"/>
          <w:lang w:val="sr-Cyrl-BA"/>
        </w:rPr>
        <w:tab/>
        <w:t xml:space="preserve">Уређајне мере </w:t>
      </w:r>
    </w:p>
    <w:p w14:paraId="2BF99FC9" w14:textId="77777777" w:rsidR="001452E1" w:rsidRPr="0057544D" w:rsidRDefault="001452E1" w:rsidP="001452E1">
      <w:pPr>
        <w:pStyle w:val="ListParagraph"/>
        <w:ind w:left="0" w:firstLine="708"/>
        <w:rPr>
          <w:lang w:val="sr-Cyrl-RS"/>
        </w:rPr>
      </w:pPr>
      <w:r w:rsidRPr="0057544D">
        <w:rPr>
          <w:lang w:val="sr-Cyrl-RS"/>
        </w:rPr>
        <w:t>Мере уређајне природе у конкретним састојинским приликама обухватају одређивање дужине трајања подмладног раздобља, опходње, конверзионог раздобља у изданачким шумама и однос обрасле и необрасле површине.</w:t>
      </w:r>
    </w:p>
    <w:p w14:paraId="2273B2B8" w14:textId="77777777" w:rsidR="001452E1" w:rsidRPr="0057544D" w:rsidRDefault="001452E1" w:rsidP="001452E1">
      <w:pPr>
        <w:pStyle w:val="ListParagraph"/>
        <w:ind w:left="851" w:firstLine="567"/>
        <w:rPr>
          <w:lang w:val="sr-Cyrl-RS"/>
        </w:rPr>
      </w:pPr>
      <w:r w:rsidRPr="0057544D">
        <w:rPr>
          <w:u w:val="single"/>
          <w:lang w:val="sr-Cyrl-RS"/>
        </w:rPr>
        <w:t>Одређивање подмладног раздобља</w:t>
      </w:r>
    </w:p>
    <w:p w14:paraId="4B9C085F" w14:textId="77777777" w:rsidR="001452E1" w:rsidRPr="0057544D" w:rsidRDefault="001452E1" w:rsidP="001452E1">
      <w:pPr>
        <w:pStyle w:val="ListParagraph"/>
        <w:ind w:left="851" w:firstLine="567"/>
        <w:rPr>
          <w:b/>
          <w:bCs/>
          <w:lang w:val="sr-Cyrl-RS"/>
        </w:rPr>
      </w:pPr>
      <w:r w:rsidRPr="0057544D">
        <w:rPr>
          <w:bCs/>
          <w:lang w:val="sr-Cyrl-RS"/>
        </w:rPr>
        <w:t>С</w:t>
      </w:r>
      <w:r w:rsidRPr="0057544D">
        <w:rPr>
          <w:lang w:val="sr-Cyrl-RS"/>
        </w:rPr>
        <w:t xml:space="preserve"> обзиром на ранија опредељења за високу шуму кратког до средње дугог подмладног раздобља, усваја се опште подмладно раздобље од</w:t>
      </w:r>
      <w:r w:rsidRPr="0057544D">
        <w:rPr>
          <w:b/>
          <w:bCs/>
          <w:lang w:val="sr-Cyrl-RS"/>
        </w:rPr>
        <w:t xml:space="preserve"> 10-20 година код једнодобних састојина, и посебно подмладно раздобље од 40 година код разнодобних састојина.</w:t>
      </w:r>
    </w:p>
    <w:p w14:paraId="3BFA01F3" w14:textId="77777777" w:rsidR="001452E1" w:rsidRPr="0057544D" w:rsidRDefault="001452E1" w:rsidP="001452E1">
      <w:pPr>
        <w:pStyle w:val="ListParagraph"/>
        <w:ind w:left="851" w:firstLine="567"/>
        <w:rPr>
          <w:u w:val="single"/>
          <w:lang w:val="sr-Cyrl-RS"/>
        </w:rPr>
      </w:pPr>
    </w:p>
    <w:p w14:paraId="01298E2A" w14:textId="77777777" w:rsidR="001452E1" w:rsidRPr="0057544D" w:rsidRDefault="001452E1" w:rsidP="001452E1">
      <w:pPr>
        <w:pStyle w:val="ListParagraph"/>
        <w:ind w:left="851" w:firstLine="567"/>
        <w:rPr>
          <w:lang w:val="sr-Cyrl-RS"/>
        </w:rPr>
      </w:pPr>
      <w:r w:rsidRPr="0057544D">
        <w:rPr>
          <w:u w:val="single"/>
          <w:lang w:val="sr-Cyrl-RS"/>
        </w:rPr>
        <w:t>Одређивање опходње</w:t>
      </w:r>
    </w:p>
    <w:p w14:paraId="323F8E4A" w14:textId="77777777" w:rsidR="001452E1" w:rsidRPr="0057544D" w:rsidRDefault="001452E1" w:rsidP="001452E1">
      <w:pPr>
        <w:jc w:val="both"/>
        <w:rPr>
          <w:snapToGrid w:val="0"/>
          <w:lang w:val="ru-RU"/>
        </w:rPr>
      </w:pPr>
      <w:r w:rsidRPr="0057544D">
        <w:rPr>
          <w:snapToGrid w:val="0"/>
          <w:lang w:val="ru-RU"/>
        </w:rPr>
        <w:t xml:space="preserve">Опходња  у овим шумама је до сада утврђивана и у изданачким и  у  високим шумама.  </w:t>
      </w:r>
    </w:p>
    <w:p w14:paraId="4B428D17" w14:textId="77777777" w:rsidR="001452E1" w:rsidRPr="0057544D" w:rsidRDefault="001452E1" w:rsidP="001452E1">
      <w:pPr>
        <w:jc w:val="both"/>
        <w:rPr>
          <w:snapToGrid w:val="0"/>
          <w:lang w:val="ru-RU"/>
        </w:rPr>
      </w:pPr>
      <w:r w:rsidRPr="0057544D">
        <w:rPr>
          <w:snapToGrid w:val="0"/>
          <w:lang w:val="ru-RU"/>
        </w:rPr>
        <w:tab/>
        <w:t>Садашње  затечено  стање састојина и истраженост  производне  компоненте дефинисаних   типова   шума  омогућавају  поуздано  утврђивање   дужине   трајања производног процеса у овим шумама. Опходње за главне  врсте  дрвећа,  водећи рачуна о основној намени и стању шума, су:</w:t>
      </w:r>
    </w:p>
    <w:p w14:paraId="532B9963" w14:textId="77777777" w:rsidR="001452E1" w:rsidRPr="0057544D" w:rsidRDefault="001452E1" w:rsidP="001452E1">
      <w:pPr>
        <w:ind w:firstLine="720"/>
        <w:jc w:val="both"/>
        <w:rPr>
          <w:snapToGrid w:val="0"/>
          <w:lang w:val="ru-RU"/>
        </w:rPr>
      </w:pPr>
      <w:r w:rsidRPr="0057544D">
        <w:rPr>
          <w:snapToGrid w:val="0"/>
          <w:lang w:val="ru-RU"/>
        </w:rPr>
        <w:t>- буква високог порекла 1</w:t>
      </w:r>
      <w:r w:rsidRPr="0057544D">
        <w:rPr>
          <w:snapToGrid w:val="0"/>
        </w:rPr>
        <w:t>20</w:t>
      </w:r>
      <w:r w:rsidRPr="0057544D">
        <w:rPr>
          <w:snapToGrid w:val="0"/>
          <w:lang w:val="ru-RU"/>
        </w:rPr>
        <w:t xml:space="preserve"> година.</w:t>
      </w:r>
    </w:p>
    <w:p w14:paraId="4AA84E05" w14:textId="77777777" w:rsidR="001452E1" w:rsidRPr="0057544D" w:rsidRDefault="001452E1" w:rsidP="001452E1">
      <w:pPr>
        <w:ind w:firstLine="720"/>
        <w:jc w:val="both"/>
        <w:rPr>
          <w:snapToGrid w:val="0"/>
        </w:rPr>
      </w:pPr>
      <w:r w:rsidRPr="0057544D">
        <w:rPr>
          <w:snapToGrid w:val="0"/>
          <w:lang w:val="ru-RU"/>
        </w:rPr>
        <w:t>- буква  изданачког порекла (у састојинама доброг квалитета које је могуће природним путем превести у високи узгојни облик)  80 година.</w:t>
      </w:r>
    </w:p>
    <w:p w14:paraId="35C5F49A" w14:textId="77777777" w:rsidR="001452E1" w:rsidRPr="0057544D" w:rsidRDefault="001452E1" w:rsidP="001452E1">
      <w:pPr>
        <w:ind w:firstLine="720"/>
        <w:jc w:val="both"/>
        <w:rPr>
          <w:snapToGrid w:val="0"/>
        </w:rPr>
      </w:pPr>
      <w:r w:rsidRPr="0057544D">
        <w:rPr>
          <w:snapToGrid w:val="0"/>
          <w:lang w:val="ru-RU"/>
        </w:rPr>
        <w:t>- китњак високог порекла 1</w:t>
      </w:r>
      <w:r w:rsidRPr="0057544D">
        <w:rPr>
          <w:snapToGrid w:val="0"/>
        </w:rPr>
        <w:t>20</w:t>
      </w:r>
      <w:r w:rsidRPr="0057544D">
        <w:rPr>
          <w:snapToGrid w:val="0"/>
          <w:lang w:val="ru-RU"/>
        </w:rPr>
        <w:t xml:space="preserve"> година.</w:t>
      </w:r>
    </w:p>
    <w:p w14:paraId="0645892C" w14:textId="77777777" w:rsidR="001452E1" w:rsidRPr="0057544D" w:rsidRDefault="001452E1" w:rsidP="001452E1">
      <w:pPr>
        <w:rPr>
          <w:snapToGrid w:val="0"/>
          <w:lang w:val="ru-RU"/>
        </w:rPr>
      </w:pPr>
      <w:r w:rsidRPr="0057544D">
        <w:rPr>
          <w:snapToGrid w:val="0"/>
          <w:lang w:val="ru-RU"/>
        </w:rPr>
        <w:tab/>
        <w:t>- китњак изданачког порекла.</w:t>
      </w:r>
    </w:p>
    <w:p w14:paraId="34AC0C91" w14:textId="77777777" w:rsidR="001452E1" w:rsidRPr="0057544D" w:rsidRDefault="001452E1" w:rsidP="001452E1">
      <w:pPr>
        <w:rPr>
          <w:color w:val="000000"/>
          <w:lang w:val="sr-Cyrl-CS" w:eastAsia="sr-Latn-CS"/>
        </w:rPr>
      </w:pPr>
      <w:r w:rsidRPr="0057544D">
        <w:rPr>
          <w:color w:val="000000"/>
          <w:lang w:val="sr-Cyrl-CS" w:eastAsia="sr-Latn-CS"/>
        </w:rPr>
        <w:tab/>
        <w:t xml:space="preserve">- сладун, цер и граб изданачког порекла </w:t>
      </w:r>
      <w:r w:rsidRPr="0057544D">
        <w:rPr>
          <w:color w:val="000000"/>
          <w:lang w:eastAsia="sr-Latn-CS"/>
        </w:rPr>
        <w:t>80 година</w:t>
      </w:r>
      <w:r w:rsidRPr="0057544D">
        <w:rPr>
          <w:color w:val="000000"/>
          <w:lang w:val="sr-Cyrl-CS" w:eastAsia="sr-Latn-CS"/>
        </w:rPr>
        <w:t>,</w:t>
      </w:r>
    </w:p>
    <w:p w14:paraId="476AD744" w14:textId="77777777" w:rsidR="001452E1" w:rsidRPr="0057544D" w:rsidRDefault="001452E1" w:rsidP="001452E1">
      <w:pPr>
        <w:rPr>
          <w:color w:val="000000"/>
          <w:lang w:val="sr-Cyrl-CS" w:eastAsia="sr-Latn-CS"/>
        </w:rPr>
      </w:pPr>
      <w:r w:rsidRPr="0057544D">
        <w:rPr>
          <w:snapToGrid w:val="0"/>
          <w:lang w:val="ru-RU"/>
        </w:rPr>
        <w:t xml:space="preserve">            - багрем (изданачке и вештачки подигнуте састојине) 40 година.</w:t>
      </w:r>
    </w:p>
    <w:p w14:paraId="68D11535" w14:textId="77777777" w:rsidR="001452E1" w:rsidRPr="0057544D" w:rsidRDefault="001452E1" w:rsidP="001452E1">
      <w:pPr>
        <w:ind w:firstLine="720"/>
        <w:jc w:val="both"/>
        <w:rPr>
          <w:snapToGrid w:val="0"/>
          <w:color w:val="FF0000"/>
          <w:lang w:val="ru-RU"/>
        </w:rPr>
      </w:pPr>
      <w:r w:rsidRPr="0057544D">
        <w:rPr>
          <w:snapToGrid w:val="0"/>
          <w:lang w:val="ru-RU"/>
        </w:rPr>
        <w:t xml:space="preserve">Опходња  од  80 година (изданачке шуме букве, китњака, цера и сладуна) односи се  само  на високо квалитетне,  склопљене,  очуване састојине доброг здравственог стања, које је због тога могуће превести у високи узгојни облик индиректном конверзијом. У изданачким шумама  лошег  квалитета  може се ићи на краће опходње. </w:t>
      </w:r>
    </w:p>
    <w:p w14:paraId="3827735D" w14:textId="77777777" w:rsidR="001452E1" w:rsidRPr="0057544D" w:rsidRDefault="001452E1" w:rsidP="001452E1">
      <w:pPr>
        <w:pStyle w:val="ListParagraph"/>
        <w:tabs>
          <w:tab w:val="left" w:pos="450"/>
        </w:tabs>
        <w:ind w:left="0" w:firstLine="720"/>
        <w:jc w:val="both"/>
        <w:rPr>
          <w:lang w:val="sr-Cyrl-RS"/>
        </w:rPr>
      </w:pPr>
    </w:p>
    <w:p w14:paraId="5C8179D8" w14:textId="77777777" w:rsidR="001452E1" w:rsidRPr="0057544D" w:rsidRDefault="001452E1" w:rsidP="001452E1">
      <w:pPr>
        <w:pStyle w:val="ListParagraph"/>
        <w:ind w:left="851" w:firstLine="567"/>
        <w:rPr>
          <w:lang w:val="sr-Cyrl-RS"/>
        </w:rPr>
      </w:pPr>
      <w:r w:rsidRPr="0057544D">
        <w:rPr>
          <w:u w:val="single"/>
          <w:lang w:val="sr-Cyrl-RS"/>
        </w:rPr>
        <w:t>Одређивање конверзионог раздобља</w:t>
      </w:r>
    </w:p>
    <w:p w14:paraId="6E2C431C" w14:textId="77777777" w:rsidR="001452E1" w:rsidRPr="0057544D" w:rsidRDefault="001452E1" w:rsidP="001452E1">
      <w:pPr>
        <w:pStyle w:val="ListParagraph"/>
        <w:ind w:left="0" w:firstLine="708"/>
        <w:jc w:val="both"/>
        <w:rPr>
          <w:lang w:val="sr-Cyrl-RS"/>
        </w:rPr>
      </w:pPr>
      <w:r w:rsidRPr="0057544D">
        <w:rPr>
          <w:lang w:val="sr-Cyrl-RS"/>
        </w:rPr>
        <w:t>Како се као основни узгојни облик на укупној површини Националног парка прописује висока шума, оријентационо је утврђена дужина трајања конверзионог раздобља за све категорије изданачких шума тврдих лишћара у режимима заштите</w:t>
      </w:r>
      <w:r w:rsidRPr="0057544D">
        <w:rPr>
          <w:b/>
          <w:bCs/>
          <w:lang w:val="sr-Cyrl-RS"/>
        </w:rPr>
        <w:t xml:space="preserve"> II</w:t>
      </w:r>
      <w:r w:rsidRPr="0057544D">
        <w:rPr>
          <w:lang w:val="sr-Cyrl-RS"/>
        </w:rPr>
        <w:t xml:space="preserve"> и III степена од</w:t>
      </w:r>
      <w:r w:rsidRPr="0057544D">
        <w:rPr>
          <w:b/>
          <w:bCs/>
          <w:lang w:val="sr-Cyrl-RS"/>
        </w:rPr>
        <w:t xml:space="preserve"> 80 година.</w:t>
      </w:r>
    </w:p>
    <w:p w14:paraId="33177BBD" w14:textId="77777777" w:rsidR="001452E1" w:rsidRPr="0057544D" w:rsidRDefault="001452E1" w:rsidP="001452E1">
      <w:pPr>
        <w:pStyle w:val="ListParagraph"/>
        <w:ind w:left="851" w:firstLine="567"/>
        <w:jc w:val="both"/>
        <w:rPr>
          <w:lang w:val="sr-Cyrl-RS"/>
        </w:rPr>
      </w:pPr>
      <w:r w:rsidRPr="0057544D">
        <w:rPr>
          <w:lang w:val="sr-Cyrl-RS"/>
        </w:rPr>
        <w:t>При утврђивању дужине трајања конверзионог раздобља уважавана је старосна структура и степен очуваности састојина појединих газдинских типова.</w:t>
      </w:r>
    </w:p>
    <w:p w14:paraId="26F2D129" w14:textId="77777777" w:rsidR="001452E1" w:rsidRPr="0057544D" w:rsidRDefault="001452E1" w:rsidP="001452E1">
      <w:pPr>
        <w:pStyle w:val="ListParagraph"/>
        <w:ind w:left="851" w:firstLine="567"/>
        <w:jc w:val="both"/>
        <w:rPr>
          <w:lang w:val="sr-Cyrl-RS"/>
        </w:rPr>
      </w:pPr>
      <w:r w:rsidRPr="0057544D">
        <w:rPr>
          <w:u w:val="single"/>
          <w:lang w:val="sr-Cyrl-RS"/>
        </w:rPr>
        <w:t>Однос обрасле и необрасле површине</w:t>
      </w:r>
    </w:p>
    <w:p w14:paraId="4C4EE105" w14:textId="77777777" w:rsidR="001452E1" w:rsidRPr="0057544D" w:rsidRDefault="001452E1" w:rsidP="001452E1">
      <w:pPr>
        <w:pStyle w:val="ListParagraph"/>
        <w:ind w:left="0" w:firstLine="708"/>
        <w:jc w:val="both"/>
        <w:rPr>
          <w:lang w:val="sr-Cyrl-RS"/>
        </w:rPr>
      </w:pPr>
      <w:r w:rsidRPr="0057544D">
        <w:rPr>
          <w:lang w:val="sr-Cyrl-RS"/>
        </w:rPr>
        <w:t>Основни функционални захтев у противерозионој улози шуме огледа се у потпуној обраслост укупне продуктивне површине газдинске јединице. При томе, мора се водити рачуна о затеченом стању и квалитету обраслих површина у смислу густине, старости и здравственог стања шума. Како садашња величина необраслих површина не представља значајнији проблем у газдинском смислу, ове површине ће се и у наредном уређајном периоду одржати у истом стању (као необрасле).</w:t>
      </w:r>
    </w:p>
    <w:p w14:paraId="091B4F77" w14:textId="77777777" w:rsidR="001452E1" w:rsidRPr="0057544D" w:rsidRDefault="001452E1" w:rsidP="001452E1">
      <w:pPr>
        <w:pStyle w:val="ListParagraph"/>
        <w:ind w:left="0" w:firstLine="708"/>
        <w:jc w:val="both"/>
        <w:rPr>
          <w:lang w:val="sr-Cyrl-RS"/>
        </w:rPr>
      </w:pPr>
    </w:p>
    <w:p w14:paraId="77C4491E" w14:textId="77777777" w:rsidR="001452E1" w:rsidRPr="0057544D" w:rsidRDefault="001452E1" w:rsidP="001452E1">
      <w:pPr>
        <w:pStyle w:val="ListParagraph"/>
        <w:ind w:left="0" w:firstLine="708"/>
        <w:rPr>
          <w:lang w:val="sr-Cyrl-RS"/>
        </w:rPr>
      </w:pPr>
    </w:p>
    <w:p w14:paraId="4035E947" w14:textId="77777777" w:rsidR="001452E1" w:rsidRPr="0057544D" w:rsidRDefault="001452E1" w:rsidP="001452E1">
      <w:pPr>
        <w:pStyle w:val="ListParagraph"/>
        <w:ind w:left="0" w:firstLine="708"/>
        <w:rPr>
          <w:lang w:val="sr-Cyrl-RS"/>
        </w:rPr>
      </w:pPr>
    </w:p>
    <w:p w14:paraId="6F43197D" w14:textId="77777777" w:rsidR="001452E1" w:rsidRPr="0057544D" w:rsidRDefault="001452E1" w:rsidP="001452E1">
      <w:pPr>
        <w:pStyle w:val="ListParagraph"/>
        <w:ind w:left="0" w:firstLine="708"/>
        <w:rPr>
          <w:lang w:val="sr-Cyrl-RS"/>
        </w:rPr>
      </w:pPr>
    </w:p>
    <w:p w14:paraId="1F948D20" w14:textId="77777777" w:rsidR="001452E1" w:rsidRPr="0057544D" w:rsidRDefault="001452E1" w:rsidP="001452E1">
      <w:pPr>
        <w:pStyle w:val="Heading1"/>
        <w:rPr>
          <w:rStyle w:val="Emphasis"/>
          <w:i w:val="0"/>
        </w:rPr>
      </w:pPr>
      <w:bookmarkStart w:id="4" w:name="bookmark87"/>
      <w:r w:rsidRPr="0057544D">
        <w:rPr>
          <w:rStyle w:val="Emphasis"/>
          <w:i w:val="0"/>
        </w:rPr>
        <w:lastRenderedPageBreak/>
        <w:t>4.0.</w:t>
      </w:r>
      <w:r w:rsidRPr="0057544D">
        <w:rPr>
          <w:rStyle w:val="Emphasis"/>
          <w:i w:val="0"/>
        </w:rPr>
        <w:tab/>
        <w:t>ПЛАНОВИ ГАЗДОВАЊА ШУМАМА И ПРОЦЕНА ОЧЕКИВАНИХ ЕФЕКАТА</w:t>
      </w:r>
    </w:p>
    <w:p w14:paraId="20F6C451" w14:textId="77777777" w:rsidR="001452E1" w:rsidRPr="0057544D" w:rsidRDefault="001452E1" w:rsidP="001452E1">
      <w:pPr>
        <w:pStyle w:val="ListParagraph"/>
        <w:ind w:left="851" w:firstLine="567"/>
        <w:rPr>
          <w:b/>
          <w:lang w:val="sr-Cyrl-RS"/>
        </w:rPr>
      </w:pPr>
    </w:p>
    <w:p w14:paraId="35D61A0A" w14:textId="77777777" w:rsidR="001452E1" w:rsidRPr="0057544D" w:rsidRDefault="001452E1" w:rsidP="001452E1">
      <w:pPr>
        <w:pStyle w:val="ListParagraph"/>
        <w:ind w:left="0" w:firstLine="708"/>
        <w:jc w:val="both"/>
        <w:rPr>
          <w:bCs/>
          <w:lang w:val="sr-Cyrl-RS"/>
        </w:rPr>
      </w:pPr>
      <w:r w:rsidRPr="0057544D">
        <w:rPr>
          <w:bCs/>
          <w:lang w:val="sr-Cyrl-RS"/>
        </w:rPr>
        <w:t>Сви радови планирани овом основом припадају простој репродукцији, те због тога нема посебног приказа просте и проширене репродукције и укупно, већ само укупно.</w:t>
      </w:r>
    </w:p>
    <w:p w14:paraId="067C3326" w14:textId="77777777" w:rsidR="001452E1" w:rsidRPr="0057544D" w:rsidRDefault="001452E1" w:rsidP="001452E1">
      <w:pPr>
        <w:pStyle w:val="Heading2"/>
        <w:rPr>
          <w:rFonts w:ascii="Times New Roman" w:hAnsi="Times New Roman"/>
          <w:i w:val="0"/>
          <w:sz w:val="24"/>
          <w:szCs w:val="24"/>
        </w:rPr>
      </w:pPr>
      <w:bookmarkStart w:id="5" w:name="bookmark88"/>
      <w:bookmarkEnd w:id="4"/>
      <w:r w:rsidRPr="0057544D">
        <w:rPr>
          <w:rFonts w:ascii="Times New Roman" w:hAnsi="Times New Roman"/>
          <w:i w:val="0"/>
          <w:sz w:val="24"/>
          <w:szCs w:val="24"/>
        </w:rPr>
        <w:t>4.1.</w:t>
      </w:r>
      <w:r w:rsidRPr="0057544D">
        <w:rPr>
          <w:rFonts w:ascii="Times New Roman" w:hAnsi="Times New Roman"/>
          <w:i w:val="0"/>
          <w:sz w:val="24"/>
          <w:szCs w:val="24"/>
        </w:rPr>
        <w:tab/>
        <w:t>ПЛАН ГАЈЕЊА ШУМА</w:t>
      </w:r>
    </w:p>
    <w:p w14:paraId="65C2F6B2" w14:textId="77777777" w:rsidR="001452E1" w:rsidRPr="0057544D" w:rsidRDefault="001452E1" w:rsidP="001452E1">
      <w:pPr>
        <w:pStyle w:val="ListParagraph"/>
        <w:ind w:left="851" w:firstLine="567"/>
        <w:rPr>
          <w:lang w:val="sr-Cyrl-RS"/>
        </w:rPr>
      </w:pPr>
    </w:p>
    <w:p w14:paraId="037EE5DB" w14:textId="77777777" w:rsidR="001452E1" w:rsidRPr="0057544D" w:rsidRDefault="001452E1" w:rsidP="001452E1">
      <w:pPr>
        <w:pStyle w:val="ListParagraph"/>
        <w:ind w:left="0" w:firstLine="708"/>
        <w:jc w:val="both"/>
        <w:rPr>
          <w:lang w:val="sr-Cyrl-RS"/>
        </w:rPr>
      </w:pPr>
      <w:r w:rsidRPr="0057544D">
        <w:rPr>
          <w:lang w:val="sr-Cyrl-RS"/>
        </w:rPr>
        <w:t xml:space="preserve">Овим планом обухваћеии су радови на обнови шума, њиховој нези и на поправци здравственог стања, највећим делом у газдинским типовима изданачких, чистих и мешовитих састојина основних врста дрвећа-букве, китњака, липе, цера и багрема. </w:t>
      </w:r>
    </w:p>
    <w:bookmarkEnd w:id="5"/>
    <w:p w14:paraId="055BA532" w14:textId="77777777" w:rsidR="001452E1" w:rsidRPr="0057544D" w:rsidRDefault="001452E1" w:rsidP="001452E1">
      <w:pPr>
        <w:pStyle w:val="Heading3"/>
        <w:rPr>
          <w:rFonts w:ascii="Times New Roman" w:hAnsi="Times New Roman"/>
          <w:sz w:val="24"/>
          <w:szCs w:val="24"/>
          <w:lang w:val="sr-Cyrl-RS"/>
        </w:rPr>
      </w:pPr>
      <w:r w:rsidRPr="0057544D">
        <w:rPr>
          <w:rFonts w:ascii="Times New Roman" w:hAnsi="Times New Roman"/>
          <w:sz w:val="24"/>
          <w:szCs w:val="24"/>
          <w:lang w:val="sr-Cyrl-RS"/>
        </w:rPr>
        <w:t>4</w:t>
      </w:r>
      <w:r w:rsidRPr="0057544D">
        <w:rPr>
          <w:rFonts w:ascii="Times New Roman" w:hAnsi="Times New Roman"/>
          <w:sz w:val="24"/>
          <w:szCs w:val="24"/>
        </w:rPr>
        <w:t>.1.1.</w:t>
      </w:r>
      <w:r w:rsidRPr="0057544D">
        <w:rPr>
          <w:rFonts w:ascii="Times New Roman" w:hAnsi="Times New Roman"/>
          <w:sz w:val="24"/>
          <w:szCs w:val="24"/>
        </w:rPr>
        <w:tab/>
        <w:t xml:space="preserve">План </w:t>
      </w:r>
      <w:r w:rsidRPr="0057544D">
        <w:rPr>
          <w:rFonts w:ascii="Times New Roman" w:hAnsi="Times New Roman"/>
          <w:sz w:val="24"/>
          <w:szCs w:val="24"/>
          <w:lang w:val="sr-Cyrl-RS"/>
        </w:rPr>
        <w:t>обнављања и подизања нових шума</w:t>
      </w:r>
    </w:p>
    <w:p w14:paraId="27DD1DC5" w14:textId="77777777" w:rsidR="001452E1" w:rsidRPr="0057544D" w:rsidRDefault="001452E1" w:rsidP="001452E1">
      <w:pPr>
        <w:pStyle w:val="ListParagraph"/>
        <w:ind w:left="0" w:firstLine="708"/>
        <w:jc w:val="both"/>
        <w:rPr>
          <w:lang w:val="sr-Cyrl-RS"/>
        </w:rPr>
      </w:pPr>
      <w:r w:rsidRPr="0057544D">
        <w:rPr>
          <w:lang w:val="sr-Cyrl-RS"/>
        </w:rPr>
        <w:t>Планом обнављања шума обухваћена је реално потребна површина. Разлог овоме треба тражити у нерешеним стратешким проблемима везаним за широку амплитуду између стања шума, које карактерише изданачко порекло и домоминантна развојна фаза (фаза зрелости-разградње), и функционалног оптимума у Националном парку као целини, а према томе и у овој газдинској јединици као његовом интегралном делу.</w:t>
      </w:r>
    </w:p>
    <w:p w14:paraId="68CBE7A7" w14:textId="77777777" w:rsidR="001452E1" w:rsidRPr="0057544D" w:rsidRDefault="001452E1" w:rsidP="001452E1">
      <w:pPr>
        <w:pStyle w:val="ListParagraph"/>
        <w:ind w:left="0" w:firstLine="708"/>
        <w:jc w:val="both"/>
        <w:rPr>
          <w:lang w:val="sr-Latn-RS"/>
        </w:rPr>
      </w:pPr>
      <w:r w:rsidRPr="0057544D">
        <w:rPr>
          <w:lang w:val="sr-Cyrl-RS"/>
        </w:rPr>
        <w:t>На делу површине под зрелим изданачким састојинама у којима је отпочео процес природне обнове предвиђена је оплодна сеча-оплодни, завршни или оплодни и завршни сек,као и припремни сек, а као сигурносна мера природном обнављању планирано је попуњавање. Планирана је обнова багрема котличењем. Структура и обим радова на обнављању шума дати су у даљим табеларним приказима.</w:t>
      </w:r>
    </w:p>
    <w:p w14:paraId="3B5FDF4D" w14:textId="77777777" w:rsidR="001452E1" w:rsidRPr="0057544D" w:rsidRDefault="001452E1" w:rsidP="001452E1">
      <w:pPr>
        <w:pStyle w:val="Quote"/>
        <w:rPr>
          <w:lang w:val="sr-Cyrl-RS"/>
        </w:rPr>
      </w:pPr>
      <w:r w:rsidRPr="0057544D">
        <w:rPr>
          <w:lang w:val="sr-Cyrl-RS"/>
        </w:rPr>
        <w:t xml:space="preserve">Табела 44. Приказ плана подизања нових шума. </w:t>
      </w:r>
    </w:p>
    <w:tbl>
      <w:tblPr>
        <w:tblW w:w="0" w:type="auto"/>
        <w:jc w:val="center"/>
        <w:tblLook w:val="04A0" w:firstRow="1" w:lastRow="0" w:firstColumn="1" w:lastColumn="0" w:noHBand="0" w:noVBand="1"/>
      </w:tblPr>
      <w:tblGrid>
        <w:gridCol w:w="1554"/>
        <w:gridCol w:w="4981"/>
        <w:gridCol w:w="4483"/>
        <w:gridCol w:w="5590"/>
        <w:gridCol w:w="909"/>
      </w:tblGrid>
      <w:tr w:rsidR="001452E1" w:rsidRPr="0057544D" w14:paraId="44EF7AB4" w14:textId="77777777" w:rsidTr="00B92D34">
        <w:trPr>
          <w:trHeight w:val="3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8066AB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Газдински тип</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938848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311. Обнављање природним путем оплодним сечама</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840588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329. Обнављање групимично оплодним сечама</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790083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412. Попуњавање природно обновљених површина садњом</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B97ADB3" w14:textId="77777777" w:rsidR="001452E1" w:rsidRPr="0057544D" w:rsidRDefault="001452E1" w:rsidP="00B92D34">
            <w:pPr>
              <w:widowControl/>
              <w:jc w:val="center"/>
              <w:rPr>
                <w:b/>
                <w:bCs/>
                <w:color w:val="000000"/>
                <w:sz w:val="20"/>
                <w:szCs w:val="20"/>
                <w:lang w:val="sr-Cyrl-RS" w:eastAsia="en-US"/>
              </w:rPr>
            </w:pPr>
            <w:r w:rsidRPr="0057544D">
              <w:rPr>
                <w:b/>
                <w:bCs/>
                <w:color w:val="000000"/>
                <w:sz w:val="20"/>
                <w:szCs w:val="20"/>
                <w:lang w:val="sr-Cyrl-RS" w:eastAsia="en-US"/>
              </w:rPr>
              <w:t>Укупно</w:t>
            </w:r>
          </w:p>
        </w:tc>
      </w:tr>
      <w:tr w:rsidR="001452E1" w:rsidRPr="0057544D" w14:paraId="21FF9ABA" w14:textId="77777777" w:rsidTr="00B92D34">
        <w:trPr>
          <w:trHeight w:val="3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431A97" w14:textId="77777777" w:rsidR="001452E1" w:rsidRPr="0057544D" w:rsidRDefault="001452E1" w:rsidP="00B92D34">
            <w:pPr>
              <w:widowControl/>
              <w:jc w:val="center"/>
              <w:rPr>
                <w:b/>
                <w:bCs/>
                <w:color w:val="000000"/>
                <w:sz w:val="20"/>
                <w:szCs w:val="20"/>
                <w:lang w:val="en-US" w:eastAsia="en-US"/>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35FEC7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ha</w:t>
            </w:r>
          </w:p>
        </w:tc>
      </w:tr>
      <w:tr w:rsidR="001452E1" w:rsidRPr="0057544D" w14:paraId="44AA7F3D"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5DF90F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w:t>
            </w:r>
          </w:p>
        </w:tc>
        <w:tc>
          <w:tcPr>
            <w:tcW w:w="0" w:type="auto"/>
            <w:tcBorders>
              <w:top w:val="nil"/>
              <w:left w:val="single" w:sz="4" w:space="0" w:color="auto"/>
              <w:bottom w:val="single" w:sz="4" w:space="0" w:color="auto"/>
              <w:right w:val="single" w:sz="4" w:space="0" w:color="auto"/>
            </w:tcBorders>
            <w:noWrap/>
            <w:vAlign w:val="center"/>
            <w:hideMark/>
          </w:tcPr>
          <w:p w14:paraId="4CC8FA7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29.12</w:t>
            </w:r>
          </w:p>
        </w:tc>
        <w:tc>
          <w:tcPr>
            <w:tcW w:w="0" w:type="auto"/>
            <w:tcBorders>
              <w:top w:val="nil"/>
              <w:left w:val="single" w:sz="4" w:space="0" w:color="auto"/>
              <w:bottom w:val="single" w:sz="4" w:space="0" w:color="auto"/>
              <w:right w:val="single" w:sz="4" w:space="0" w:color="auto"/>
            </w:tcBorders>
            <w:noWrap/>
            <w:vAlign w:val="center"/>
            <w:hideMark/>
          </w:tcPr>
          <w:p w14:paraId="553DA3E9" w14:textId="5990FB79" w:rsidR="001452E1" w:rsidRPr="0057544D" w:rsidRDefault="001452E1" w:rsidP="00B92D34">
            <w:pPr>
              <w:widowControl/>
              <w:jc w:val="center"/>
              <w:rPr>
                <w:color w:val="000000"/>
                <w:sz w:val="20"/>
                <w:szCs w:val="20"/>
                <w:lang w:val="en-US" w:eastAsia="en-US"/>
              </w:rPr>
            </w:pPr>
          </w:p>
        </w:tc>
        <w:tc>
          <w:tcPr>
            <w:tcW w:w="0" w:type="auto"/>
            <w:tcBorders>
              <w:top w:val="nil"/>
              <w:left w:val="single" w:sz="4" w:space="0" w:color="auto"/>
              <w:bottom w:val="single" w:sz="4" w:space="0" w:color="auto"/>
              <w:right w:val="single" w:sz="4" w:space="0" w:color="auto"/>
            </w:tcBorders>
            <w:noWrap/>
            <w:vAlign w:val="center"/>
            <w:hideMark/>
          </w:tcPr>
          <w:p w14:paraId="38C605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3.71</w:t>
            </w:r>
          </w:p>
        </w:tc>
        <w:tc>
          <w:tcPr>
            <w:tcW w:w="0" w:type="auto"/>
            <w:tcBorders>
              <w:top w:val="nil"/>
              <w:left w:val="single" w:sz="4" w:space="0" w:color="auto"/>
              <w:bottom w:val="single" w:sz="4" w:space="0" w:color="auto"/>
              <w:right w:val="single" w:sz="4" w:space="0" w:color="auto"/>
            </w:tcBorders>
            <w:noWrap/>
            <w:vAlign w:val="center"/>
            <w:hideMark/>
          </w:tcPr>
          <w:p w14:paraId="1FBD85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32.83</w:t>
            </w:r>
          </w:p>
        </w:tc>
      </w:tr>
      <w:tr w:rsidR="001452E1" w:rsidRPr="0057544D" w14:paraId="4F505367"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BE01EF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w:t>
            </w:r>
          </w:p>
        </w:tc>
        <w:tc>
          <w:tcPr>
            <w:tcW w:w="0" w:type="auto"/>
            <w:tcBorders>
              <w:top w:val="nil"/>
              <w:left w:val="single" w:sz="4" w:space="0" w:color="auto"/>
              <w:bottom w:val="single" w:sz="4" w:space="0" w:color="auto"/>
              <w:right w:val="single" w:sz="4" w:space="0" w:color="auto"/>
            </w:tcBorders>
            <w:noWrap/>
            <w:vAlign w:val="center"/>
            <w:hideMark/>
          </w:tcPr>
          <w:p w14:paraId="4011322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231.68</w:t>
            </w:r>
          </w:p>
        </w:tc>
        <w:tc>
          <w:tcPr>
            <w:tcW w:w="0" w:type="auto"/>
            <w:tcBorders>
              <w:top w:val="nil"/>
              <w:left w:val="single" w:sz="4" w:space="0" w:color="auto"/>
              <w:bottom w:val="single" w:sz="4" w:space="0" w:color="auto"/>
              <w:right w:val="single" w:sz="4" w:space="0" w:color="auto"/>
            </w:tcBorders>
            <w:noWrap/>
            <w:vAlign w:val="center"/>
            <w:hideMark/>
          </w:tcPr>
          <w:p w14:paraId="6EBE4AD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847.87</w:t>
            </w:r>
          </w:p>
        </w:tc>
        <w:tc>
          <w:tcPr>
            <w:tcW w:w="0" w:type="auto"/>
            <w:tcBorders>
              <w:top w:val="nil"/>
              <w:left w:val="single" w:sz="4" w:space="0" w:color="auto"/>
              <w:bottom w:val="single" w:sz="4" w:space="0" w:color="auto"/>
              <w:right w:val="single" w:sz="4" w:space="0" w:color="auto"/>
            </w:tcBorders>
            <w:noWrap/>
            <w:vAlign w:val="center"/>
            <w:hideMark/>
          </w:tcPr>
          <w:p w14:paraId="15496B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2.64</w:t>
            </w:r>
          </w:p>
        </w:tc>
        <w:tc>
          <w:tcPr>
            <w:tcW w:w="0" w:type="auto"/>
            <w:tcBorders>
              <w:top w:val="nil"/>
              <w:left w:val="single" w:sz="4" w:space="0" w:color="auto"/>
              <w:bottom w:val="single" w:sz="4" w:space="0" w:color="auto"/>
              <w:right w:val="single" w:sz="4" w:space="0" w:color="auto"/>
            </w:tcBorders>
            <w:noWrap/>
            <w:vAlign w:val="center"/>
            <w:hideMark/>
          </w:tcPr>
          <w:p w14:paraId="3C9F88C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1082.19</w:t>
            </w:r>
          </w:p>
        </w:tc>
      </w:tr>
      <w:tr w:rsidR="001452E1" w:rsidRPr="0057544D" w14:paraId="58F3F1B5"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79C66F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w:t>
            </w:r>
          </w:p>
        </w:tc>
        <w:tc>
          <w:tcPr>
            <w:tcW w:w="0" w:type="auto"/>
            <w:tcBorders>
              <w:top w:val="nil"/>
              <w:left w:val="single" w:sz="4" w:space="0" w:color="auto"/>
              <w:bottom w:val="single" w:sz="4" w:space="0" w:color="auto"/>
              <w:right w:val="single" w:sz="4" w:space="0" w:color="auto"/>
            </w:tcBorders>
            <w:noWrap/>
            <w:vAlign w:val="center"/>
            <w:hideMark/>
          </w:tcPr>
          <w:p w14:paraId="2626F5B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17.10</w:t>
            </w:r>
          </w:p>
        </w:tc>
        <w:tc>
          <w:tcPr>
            <w:tcW w:w="0" w:type="auto"/>
            <w:tcBorders>
              <w:top w:val="nil"/>
              <w:left w:val="single" w:sz="4" w:space="0" w:color="auto"/>
              <w:bottom w:val="single" w:sz="4" w:space="0" w:color="auto"/>
              <w:right w:val="single" w:sz="4" w:space="0" w:color="auto"/>
            </w:tcBorders>
            <w:noWrap/>
            <w:vAlign w:val="center"/>
            <w:hideMark/>
          </w:tcPr>
          <w:p w14:paraId="3FAC2041" w14:textId="2A0C4420" w:rsidR="001452E1" w:rsidRPr="0057544D" w:rsidRDefault="001452E1" w:rsidP="00B92D34">
            <w:pPr>
              <w:widowControl/>
              <w:jc w:val="center"/>
              <w:rPr>
                <w:color w:val="000000"/>
                <w:sz w:val="20"/>
                <w:szCs w:val="20"/>
                <w:lang w:val="en-US" w:eastAsia="en-US"/>
              </w:rPr>
            </w:pPr>
          </w:p>
        </w:tc>
        <w:tc>
          <w:tcPr>
            <w:tcW w:w="0" w:type="auto"/>
            <w:tcBorders>
              <w:top w:val="nil"/>
              <w:left w:val="single" w:sz="4" w:space="0" w:color="auto"/>
              <w:bottom w:val="single" w:sz="4" w:space="0" w:color="auto"/>
              <w:right w:val="single" w:sz="4" w:space="0" w:color="auto"/>
            </w:tcBorders>
            <w:noWrap/>
            <w:vAlign w:val="center"/>
            <w:hideMark/>
          </w:tcPr>
          <w:p w14:paraId="495E23BF" w14:textId="339E3A12" w:rsidR="001452E1" w:rsidRPr="0057544D" w:rsidRDefault="001452E1" w:rsidP="00B92D34">
            <w:pPr>
              <w:widowControl/>
              <w:jc w:val="center"/>
              <w:rPr>
                <w:color w:val="000000"/>
                <w:sz w:val="20"/>
                <w:szCs w:val="20"/>
                <w:lang w:val="en-US" w:eastAsia="en-US"/>
              </w:rPr>
            </w:pPr>
          </w:p>
        </w:tc>
        <w:tc>
          <w:tcPr>
            <w:tcW w:w="0" w:type="auto"/>
            <w:tcBorders>
              <w:top w:val="nil"/>
              <w:left w:val="single" w:sz="4" w:space="0" w:color="auto"/>
              <w:bottom w:val="single" w:sz="4" w:space="0" w:color="auto"/>
              <w:right w:val="single" w:sz="4" w:space="0" w:color="auto"/>
            </w:tcBorders>
            <w:noWrap/>
            <w:vAlign w:val="center"/>
            <w:hideMark/>
          </w:tcPr>
          <w:p w14:paraId="3B8E30D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17.10</w:t>
            </w:r>
          </w:p>
        </w:tc>
      </w:tr>
      <w:tr w:rsidR="001452E1" w:rsidRPr="0057544D" w14:paraId="5CF96F8C" w14:textId="77777777" w:rsidTr="00B92D34">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18C8B8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7D1FE5B"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277.90</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E17BF0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847.87</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00749F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6.35</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2ACDF2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1132.12</w:t>
            </w:r>
          </w:p>
        </w:tc>
      </w:tr>
    </w:tbl>
    <w:p w14:paraId="68115151" w14:textId="77777777" w:rsidR="00B92D34" w:rsidRPr="0057544D" w:rsidRDefault="00B92D34" w:rsidP="00B92D34">
      <w:pPr>
        <w:pStyle w:val="ListParagraph"/>
        <w:ind w:left="0" w:firstLine="708"/>
        <w:jc w:val="both"/>
        <w:rPr>
          <w:lang w:val="sr-Cyrl-RS"/>
        </w:rPr>
      </w:pPr>
    </w:p>
    <w:p w14:paraId="760AB4CC" w14:textId="50304D46" w:rsidR="001452E1" w:rsidRPr="0057544D" w:rsidRDefault="001452E1" w:rsidP="00B92D34">
      <w:pPr>
        <w:pStyle w:val="ListParagraph"/>
        <w:ind w:left="0" w:firstLine="708"/>
        <w:jc w:val="both"/>
        <w:rPr>
          <w:lang w:val="sr-Cyrl-RS"/>
        </w:rPr>
      </w:pPr>
      <w:r w:rsidRPr="0057544D">
        <w:rPr>
          <w:lang w:val="sr-Cyrl-RS"/>
        </w:rPr>
        <w:t>Планирани радови на обнављању шума обухватају укупно 1.132,12 ha, при чему је највеће учешће предвиђено кроз обнављање групимично оплодним сечама (врста рада 329) на површини од 847,87 ha, односно око 74,9% укупно планираних радова. Ови радови су у целости заступљени у газдинском типу 21110, што указује на доминантну примену групимичног начина обнове у састојинама овог типа.</w:t>
      </w:r>
    </w:p>
    <w:p w14:paraId="13C6E8AE" w14:textId="77777777" w:rsidR="001452E1" w:rsidRPr="0057544D" w:rsidRDefault="001452E1" w:rsidP="00B92D34">
      <w:pPr>
        <w:pStyle w:val="ListParagraph"/>
        <w:ind w:left="0" w:firstLine="708"/>
        <w:jc w:val="both"/>
        <w:rPr>
          <w:lang w:val="sr-Cyrl-RS"/>
        </w:rPr>
      </w:pPr>
      <w:r w:rsidRPr="0057544D">
        <w:rPr>
          <w:lang w:val="sr-Cyrl-RS"/>
        </w:rPr>
        <w:t>Обнављање природним путем оплодним сечама (врста рада 311) планирано је на 277,90 ha или око 24,5% укупне површине, и заступљено је у свим приказаним газдинским типовима. Највећа површина ових радова такође је планирана у газдинском типу 21110 (231,68 ha), док су мање површине предвиђене у типовима 2510 и 21121.</w:t>
      </w:r>
    </w:p>
    <w:p w14:paraId="50D90459" w14:textId="77777777" w:rsidR="001452E1" w:rsidRPr="0057544D" w:rsidRDefault="001452E1" w:rsidP="00B92D34">
      <w:pPr>
        <w:pStyle w:val="ListParagraph"/>
        <w:ind w:left="0" w:firstLine="708"/>
        <w:jc w:val="both"/>
        <w:rPr>
          <w:lang w:val="sr-Cyrl-RS"/>
        </w:rPr>
      </w:pPr>
      <w:r w:rsidRPr="0057544D">
        <w:rPr>
          <w:lang w:val="sr-Cyrl-RS"/>
        </w:rPr>
        <w:t>Попуњавање природно обновљених површина садњом (врста рада 412) планирано је на релативно малој површини од 6,35 ha, односно око 0,6% укупних радова, што указује да се у највећем делу очекује успешно природно обнављање, уз минималну потребу за допуном садњом.</w:t>
      </w:r>
    </w:p>
    <w:p w14:paraId="30889975" w14:textId="77777777" w:rsidR="001452E1" w:rsidRPr="0057544D" w:rsidRDefault="001452E1" w:rsidP="00B92D34">
      <w:pPr>
        <w:pStyle w:val="ListParagraph"/>
        <w:ind w:left="0" w:firstLine="708"/>
        <w:jc w:val="both"/>
        <w:rPr>
          <w:lang w:val="sr-Cyrl-RS"/>
        </w:rPr>
      </w:pPr>
      <w:r w:rsidRPr="0057544D">
        <w:rPr>
          <w:lang w:val="sr-Cyrl-RS"/>
        </w:rPr>
        <w:t>Посматрано по газдинским типовима, највећи обим радова планиран је у газдинском типу 21110, са укупно 1.082,19 ha или око 95,6% свих планираних радова на обнављању шума.</w:t>
      </w:r>
    </w:p>
    <w:p w14:paraId="11D0C90F" w14:textId="77777777" w:rsidR="001452E1" w:rsidRPr="0057544D" w:rsidRDefault="001452E1" w:rsidP="001452E1">
      <w:pPr>
        <w:pStyle w:val="Heading3"/>
        <w:rPr>
          <w:rFonts w:ascii="Times New Roman" w:hAnsi="Times New Roman"/>
          <w:sz w:val="24"/>
          <w:szCs w:val="24"/>
        </w:rPr>
      </w:pPr>
      <w:r w:rsidRPr="0057544D">
        <w:rPr>
          <w:rFonts w:ascii="Times New Roman" w:hAnsi="Times New Roman"/>
          <w:sz w:val="24"/>
          <w:szCs w:val="24"/>
          <w:lang w:val="sr-Cyrl-RS"/>
        </w:rPr>
        <w:t>4</w:t>
      </w:r>
      <w:r w:rsidRPr="0057544D">
        <w:rPr>
          <w:rFonts w:ascii="Times New Roman" w:hAnsi="Times New Roman"/>
          <w:sz w:val="24"/>
          <w:szCs w:val="24"/>
        </w:rPr>
        <w:t>.1.</w:t>
      </w:r>
      <w:r w:rsidRPr="0057544D">
        <w:rPr>
          <w:rFonts w:ascii="Times New Roman" w:hAnsi="Times New Roman"/>
          <w:sz w:val="24"/>
          <w:szCs w:val="24"/>
          <w:lang w:val="sr-Cyrl-RS"/>
        </w:rPr>
        <w:t>2</w:t>
      </w:r>
      <w:r w:rsidRPr="0057544D">
        <w:rPr>
          <w:rFonts w:ascii="Times New Roman" w:hAnsi="Times New Roman"/>
          <w:sz w:val="24"/>
          <w:szCs w:val="24"/>
        </w:rPr>
        <w:t>.</w:t>
      </w:r>
      <w:r w:rsidRPr="0057544D">
        <w:rPr>
          <w:rFonts w:ascii="Times New Roman" w:hAnsi="Times New Roman"/>
          <w:sz w:val="24"/>
          <w:szCs w:val="24"/>
        </w:rPr>
        <w:tab/>
        <w:t>План неге шума</w:t>
      </w:r>
    </w:p>
    <w:p w14:paraId="11BE0378" w14:textId="77777777" w:rsidR="001452E1" w:rsidRPr="0057544D" w:rsidRDefault="001452E1" w:rsidP="001452E1">
      <w:pPr>
        <w:rPr>
          <w:lang w:val="sr-Cyrl-RS"/>
        </w:rPr>
      </w:pPr>
    </w:p>
    <w:p w14:paraId="4197BCDB" w14:textId="77777777" w:rsidR="001452E1" w:rsidRPr="0057544D" w:rsidRDefault="001452E1" w:rsidP="001452E1">
      <w:pPr>
        <w:pStyle w:val="ListParagraph"/>
        <w:ind w:left="0" w:firstLine="708"/>
        <w:rPr>
          <w:lang w:val="sr-Cyrl-RS"/>
        </w:rPr>
      </w:pPr>
      <w:r w:rsidRPr="0057544D">
        <w:rPr>
          <w:lang w:val="sr-Cyrl-RS"/>
        </w:rPr>
        <w:t>Овај план обухвата радове на нези шума, од момента подмлађивања састојина, па до фазе дозревања за сечу, а у складу са затеченим састојинским стањем и функционалним потребама. У складу са овом констатацијом усвојено је опредељење да све састојине треба штитити и неговати полазећи од њиховог садашњег стања, основне намене и карактеристика станишта на којем се налазе. На основу ових критеријума, анализираних за сваку састојину појединачно, планирано је:</w:t>
      </w:r>
    </w:p>
    <w:p w14:paraId="7534E21D" w14:textId="77777777" w:rsidR="001452E1" w:rsidRPr="0057544D" w:rsidRDefault="001452E1" w:rsidP="001452E1">
      <w:pPr>
        <w:pStyle w:val="Quote"/>
        <w:rPr>
          <w:lang w:val="sr-Cyrl-RS"/>
        </w:rPr>
      </w:pPr>
      <w:r w:rsidRPr="0057544D">
        <w:rPr>
          <w:lang w:val="sr-Cyrl-RS"/>
        </w:rPr>
        <w:t xml:space="preserve">Табела 45. Приказ плана неге шуме. </w:t>
      </w:r>
    </w:p>
    <w:tbl>
      <w:tblPr>
        <w:tblW w:w="5000" w:type="pct"/>
        <w:tblLook w:val="04A0" w:firstRow="1" w:lastRow="0" w:firstColumn="1" w:lastColumn="0" w:noHBand="0" w:noVBand="1"/>
      </w:tblPr>
      <w:tblGrid>
        <w:gridCol w:w="1620"/>
        <w:gridCol w:w="3015"/>
        <w:gridCol w:w="4493"/>
        <w:gridCol w:w="4590"/>
        <w:gridCol w:w="3272"/>
        <w:gridCol w:w="2469"/>
        <w:gridCol w:w="943"/>
      </w:tblGrid>
      <w:tr w:rsidR="001452E1" w:rsidRPr="0057544D" w14:paraId="20A8FD73" w14:textId="77777777" w:rsidTr="00B92D34">
        <w:trPr>
          <w:trHeight w:val="340"/>
          <w:tblHeader/>
        </w:trPr>
        <w:tc>
          <w:tcPr>
            <w:tcW w:w="39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8D37A7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Газдински тип</w:t>
            </w:r>
          </w:p>
        </w:tc>
        <w:tc>
          <w:tcPr>
            <w:tcW w:w="73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0DA12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510. Осветљавање подмлатка</w:t>
            </w:r>
          </w:p>
        </w:tc>
        <w:tc>
          <w:tcPr>
            <w:tcW w:w="11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EC86C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513. Сеча избојака и уклањање корова ручно</w:t>
            </w:r>
          </w:p>
        </w:tc>
        <w:tc>
          <w:tcPr>
            <w:tcW w:w="112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1FA39F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532. Прореде у вештачки подигнутим шумама</w:t>
            </w:r>
          </w:p>
        </w:tc>
        <w:tc>
          <w:tcPr>
            <w:tcW w:w="8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78E4D6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534. Прореде у високим шумама</w:t>
            </w:r>
          </w:p>
        </w:tc>
        <w:tc>
          <w:tcPr>
            <w:tcW w:w="60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93C941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535. Санитарне прореде</w:t>
            </w:r>
          </w:p>
        </w:tc>
        <w:tc>
          <w:tcPr>
            <w:tcW w:w="2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409A26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1452E1" w:rsidRPr="0057544D" w14:paraId="0077CA59" w14:textId="77777777" w:rsidTr="00B92D34">
        <w:trPr>
          <w:trHeight w:val="340"/>
          <w:tblHeader/>
        </w:trPr>
        <w:tc>
          <w:tcPr>
            <w:tcW w:w="3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0FF40E" w14:textId="77777777" w:rsidR="001452E1" w:rsidRPr="0057544D" w:rsidRDefault="001452E1" w:rsidP="00B92D34">
            <w:pPr>
              <w:widowControl/>
              <w:jc w:val="center"/>
              <w:rPr>
                <w:b/>
                <w:bCs/>
                <w:color w:val="000000"/>
                <w:sz w:val="20"/>
                <w:szCs w:val="20"/>
                <w:lang w:val="en-US" w:eastAsia="en-US"/>
              </w:rPr>
            </w:pPr>
          </w:p>
        </w:tc>
        <w:tc>
          <w:tcPr>
            <w:tcW w:w="4603"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12774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ha</w:t>
            </w:r>
          </w:p>
        </w:tc>
      </w:tr>
      <w:tr w:rsidR="001452E1" w:rsidRPr="0057544D" w14:paraId="3352A1A4"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0E9A781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w:t>
            </w:r>
          </w:p>
        </w:tc>
        <w:tc>
          <w:tcPr>
            <w:tcW w:w="739" w:type="pct"/>
            <w:tcBorders>
              <w:top w:val="nil"/>
              <w:left w:val="single" w:sz="4" w:space="0" w:color="auto"/>
              <w:bottom w:val="single" w:sz="4" w:space="0" w:color="auto"/>
              <w:right w:val="single" w:sz="4" w:space="0" w:color="auto"/>
            </w:tcBorders>
            <w:noWrap/>
            <w:vAlign w:val="center"/>
            <w:hideMark/>
          </w:tcPr>
          <w:p w14:paraId="56FE20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18.57</w:t>
            </w:r>
          </w:p>
        </w:tc>
        <w:tc>
          <w:tcPr>
            <w:tcW w:w="1101" w:type="pct"/>
            <w:tcBorders>
              <w:top w:val="nil"/>
              <w:left w:val="single" w:sz="4" w:space="0" w:color="auto"/>
              <w:bottom w:val="single" w:sz="4" w:space="0" w:color="auto"/>
              <w:right w:val="single" w:sz="4" w:space="0" w:color="auto"/>
            </w:tcBorders>
            <w:noWrap/>
            <w:vAlign w:val="center"/>
            <w:hideMark/>
          </w:tcPr>
          <w:p w14:paraId="6E37E6F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27.59</w:t>
            </w:r>
          </w:p>
        </w:tc>
        <w:tc>
          <w:tcPr>
            <w:tcW w:w="1125" w:type="pct"/>
            <w:tcBorders>
              <w:top w:val="nil"/>
              <w:left w:val="single" w:sz="4" w:space="0" w:color="auto"/>
              <w:bottom w:val="single" w:sz="4" w:space="0" w:color="auto"/>
              <w:right w:val="single" w:sz="4" w:space="0" w:color="auto"/>
            </w:tcBorders>
            <w:noWrap/>
            <w:vAlign w:val="center"/>
            <w:hideMark/>
          </w:tcPr>
          <w:p w14:paraId="71A4AC14" w14:textId="7B6976ED" w:rsidR="001452E1" w:rsidRPr="0057544D" w:rsidRDefault="001452E1" w:rsidP="00B92D34">
            <w:pPr>
              <w:widowControl/>
              <w:jc w:val="center"/>
              <w:rPr>
                <w:color w:val="000000"/>
                <w:sz w:val="20"/>
                <w:szCs w:val="20"/>
                <w:lang w:val="en-US" w:eastAsia="en-US"/>
              </w:rPr>
            </w:pPr>
          </w:p>
        </w:tc>
        <w:tc>
          <w:tcPr>
            <w:tcW w:w="802" w:type="pct"/>
            <w:tcBorders>
              <w:top w:val="nil"/>
              <w:left w:val="single" w:sz="4" w:space="0" w:color="auto"/>
              <w:bottom w:val="single" w:sz="4" w:space="0" w:color="auto"/>
              <w:right w:val="single" w:sz="4" w:space="0" w:color="auto"/>
            </w:tcBorders>
            <w:noWrap/>
            <w:vAlign w:val="center"/>
            <w:hideMark/>
          </w:tcPr>
          <w:p w14:paraId="556A825C" w14:textId="18044E86" w:rsidR="001452E1" w:rsidRPr="0057544D" w:rsidRDefault="001452E1" w:rsidP="00B92D34">
            <w:pPr>
              <w:widowControl/>
              <w:jc w:val="center"/>
              <w:rPr>
                <w:color w:val="000000"/>
                <w:sz w:val="20"/>
                <w:szCs w:val="20"/>
                <w:lang w:val="en-US" w:eastAsia="en-US"/>
              </w:rPr>
            </w:pPr>
          </w:p>
        </w:tc>
        <w:tc>
          <w:tcPr>
            <w:tcW w:w="605" w:type="pct"/>
            <w:tcBorders>
              <w:top w:val="nil"/>
              <w:left w:val="single" w:sz="4" w:space="0" w:color="auto"/>
              <w:bottom w:val="single" w:sz="4" w:space="0" w:color="auto"/>
              <w:right w:val="single" w:sz="4" w:space="0" w:color="auto"/>
            </w:tcBorders>
            <w:noWrap/>
            <w:vAlign w:val="center"/>
            <w:hideMark/>
          </w:tcPr>
          <w:p w14:paraId="7217F07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232" w:type="pct"/>
            <w:tcBorders>
              <w:top w:val="nil"/>
              <w:left w:val="single" w:sz="4" w:space="0" w:color="auto"/>
              <w:bottom w:val="single" w:sz="4" w:space="0" w:color="auto"/>
              <w:right w:val="single" w:sz="4" w:space="0" w:color="auto"/>
            </w:tcBorders>
            <w:noWrap/>
            <w:vAlign w:val="center"/>
            <w:hideMark/>
          </w:tcPr>
          <w:p w14:paraId="1B7003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49.21</w:t>
            </w:r>
          </w:p>
        </w:tc>
      </w:tr>
      <w:tr w:rsidR="001452E1" w:rsidRPr="0057544D" w14:paraId="784E717B"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040FD9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21110</w:t>
            </w:r>
          </w:p>
        </w:tc>
        <w:tc>
          <w:tcPr>
            <w:tcW w:w="739" w:type="pct"/>
            <w:tcBorders>
              <w:top w:val="nil"/>
              <w:left w:val="single" w:sz="4" w:space="0" w:color="auto"/>
              <w:bottom w:val="single" w:sz="4" w:space="0" w:color="auto"/>
              <w:right w:val="single" w:sz="4" w:space="0" w:color="auto"/>
            </w:tcBorders>
            <w:noWrap/>
            <w:vAlign w:val="center"/>
            <w:hideMark/>
          </w:tcPr>
          <w:p w14:paraId="6F1A19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49.06</w:t>
            </w:r>
          </w:p>
        </w:tc>
        <w:tc>
          <w:tcPr>
            <w:tcW w:w="1101" w:type="pct"/>
            <w:tcBorders>
              <w:top w:val="nil"/>
              <w:left w:val="single" w:sz="4" w:space="0" w:color="auto"/>
              <w:bottom w:val="single" w:sz="4" w:space="0" w:color="auto"/>
              <w:right w:val="single" w:sz="4" w:space="0" w:color="auto"/>
            </w:tcBorders>
            <w:noWrap/>
            <w:vAlign w:val="center"/>
            <w:hideMark/>
          </w:tcPr>
          <w:p w14:paraId="5756887C" w14:textId="784517DC" w:rsidR="001452E1" w:rsidRPr="0057544D" w:rsidRDefault="001452E1" w:rsidP="00B92D34">
            <w:pPr>
              <w:widowControl/>
              <w:jc w:val="center"/>
              <w:rPr>
                <w:color w:val="000000"/>
                <w:sz w:val="20"/>
                <w:szCs w:val="20"/>
                <w:lang w:val="en-US" w:eastAsia="en-US"/>
              </w:rPr>
            </w:pPr>
          </w:p>
        </w:tc>
        <w:tc>
          <w:tcPr>
            <w:tcW w:w="1125" w:type="pct"/>
            <w:tcBorders>
              <w:top w:val="nil"/>
              <w:left w:val="single" w:sz="4" w:space="0" w:color="auto"/>
              <w:bottom w:val="single" w:sz="4" w:space="0" w:color="auto"/>
              <w:right w:val="single" w:sz="4" w:space="0" w:color="auto"/>
            </w:tcBorders>
            <w:noWrap/>
            <w:vAlign w:val="center"/>
            <w:hideMark/>
          </w:tcPr>
          <w:p w14:paraId="2DBEEA12" w14:textId="0DB14112" w:rsidR="001452E1" w:rsidRPr="0057544D" w:rsidRDefault="001452E1" w:rsidP="00B92D34">
            <w:pPr>
              <w:widowControl/>
              <w:jc w:val="center"/>
              <w:rPr>
                <w:color w:val="000000"/>
                <w:sz w:val="20"/>
                <w:szCs w:val="20"/>
                <w:lang w:val="en-US" w:eastAsia="en-US"/>
              </w:rPr>
            </w:pPr>
          </w:p>
        </w:tc>
        <w:tc>
          <w:tcPr>
            <w:tcW w:w="802" w:type="pct"/>
            <w:tcBorders>
              <w:top w:val="nil"/>
              <w:left w:val="single" w:sz="4" w:space="0" w:color="auto"/>
              <w:bottom w:val="single" w:sz="4" w:space="0" w:color="auto"/>
              <w:right w:val="single" w:sz="4" w:space="0" w:color="auto"/>
            </w:tcBorders>
            <w:noWrap/>
            <w:vAlign w:val="center"/>
            <w:hideMark/>
          </w:tcPr>
          <w:p w14:paraId="102673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30.87</w:t>
            </w:r>
          </w:p>
        </w:tc>
        <w:tc>
          <w:tcPr>
            <w:tcW w:w="605" w:type="pct"/>
            <w:tcBorders>
              <w:top w:val="nil"/>
              <w:left w:val="single" w:sz="4" w:space="0" w:color="auto"/>
              <w:bottom w:val="single" w:sz="4" w:space="0" w:color="auto"/>
              <w:right w:val="single" w:sz="4" w:space="0" w:color="auto"/>
            </w:tcBorders>
            <w:noWrap/>
            <w:vAlign w:val="center"/>
            <w:hideMark/>
          </w:tcPr>
          <w:p w14:paraId="2E17C0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11.68</w:t>
            </w:r>
          </w:p>
        </w:tc>
        <w:tc>
          <w:tcPr>
            <w:tcW w:w="232" w:type="pct"/>
            <w:tcBorders>
              <w:top w:val="nil"/>
              <w:left w:val="single" w:sz="4" w:space="0" w:color="auto"/>
              <w:bottom w:val="single" w:sz="4" w:space="0" w:color="auto"/>
              <w:right w:val="single" w:sz="4" w:space="0" w:color="auto"/>
            </w:tcBorders>
            <w:noWrap/>
            <w:vAlign w:val="center"/>
            <w:hideMark/>
          </w:tcPr>
          <w:p w14:paraId="6031F9F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91.61</w:t>
            </w:r>
          </w:p>
        </w:tc>
      </w:tr>
      <w:tr w:rsidR="001452E1" w:rsidRPr="0057544D" w14:paraId="44D21CC8"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746481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w:t>
            </w:r>
          </w:p>
        </w:tc>
        <w:tc>
          <w:tcPr>
            <w:tcW w:w="739" w:type="pct"/>
            <w:tcBorders>
              <w:top w:val="nil"/>
              <w:left w:val="single" w:sz="4" w:space="0" w:color="auto"/>
              <w:bottom w:val="single" w:sz="4" w:space="0" w:color="auto"/>
              <w:right w:val="single" w:sz="4" w:space="0" w:color="auto"/>
            </w:tcBorders>
            <w:noWrap/>
            <w:vAlign w:val="center"/>
            <w:hideMark/>
          </w:tcPr>
          <w:p w14:paraId="4EBD9C1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7.87</w:t>
            </w:r>
          </w:p>
        </w:tc>
        <w:tc>
          <w:tcPr>
            <w:tcW w:w="1101" w:type="pct"/>
            <w:tcBorders>
              <w:top w:val="nil"/>
              <w:left w:val="single" w:sz="4" w:space="0" w:color="auto"/>
              <w:bottom w:val="single" w:sz="4" w:space="0" w:color="auto"/>
              <w:right w:val="single" w:sz="4" w:space="0" w:color="auto"/>
            </w:tcBorders>
            <w:noWrap/>
            <w:vAlign w:val="center"/>
            <w:hideMark/>
          </w:tcPr>
          <w:p w14:paraId="5B1A8728" w14:textId="641A039D" w:rsidR="001452E1" w:rsidRPr="0057544D" w:rsidRDefault="001452E1" w:rsidP="00B92D34">
            <w:pPr>
              <w:widowControl/>
              <w:jc w:val="center"/>
              <w:rPr>
                <w:color w:val="000000"/>
                <w:sz w:val="20"/>
                <w:szCs w:val="20"/>
                <w:lang w:val="en-US" w:eastAsia="en-US"/>
              </w:rPr>
            </w:pPr>
          </w:p>
        </w:tc>
        <w:tc>
          <w:tcPr>
            <w:tcW w:w="1125" w:type="pct"/>
            <w:tcBorders>
              <w:top w:val="nil"/>
              <w:left w:val="single" w:sz="4" w:space="0" w:color="auto"/>
              <w:bottom w:val="single" w:sz="4" w:space="0" w:color="auto"/>
              <w:right w:val="single" w:sz="4" w:space="0" w:color="auto"/>
            </w:tcBorders>
            <w:noWrap/>
            <w:vAlign w:val="center"/>
            <w:hideMark/>
          </w:tcPr>
          <w:p w14:paraId="23BFF116" w14:textId="55098117" w:rsidR="001452E1" w:rsidRPr="0057544D" w:rsidRDefault="001452E1" w:rsidP="00B92D34">
            <w:pPr>
              <w:widowControl/>
              <w:jc w:val="center"/>
              <w:rPr>
                <w:color w:val="000000"/>
                <w:sz w:val="20"/>
                <w:szCs w:val="20"/>
                <w:lang w:val="en-US" w:eastAsia="en-US"/>
              </w:rPr>
            </w:pPr>
          </w:p>
        </w:tc>
        <w:tc>
          <w:tcPr>
            <w:tcW w:w="802" w:type="pct"/>
            <w:tcBorders>
              <w:top w:val="nil"/>
              <w:left w:val="single" w:sz="4" w:space="0" w:color="auto"/>
              <w:bottom w:val="single" w:sz="4" w:space="0" w:color="auto"/>
              <w:right w:val="single" w:sz="4" w:space="0" w:color="auto"/>
            </w:tcBorders>
            <w:noWrap/>
            <w:vAlign w:val="center"/>
            <w:hideMark/>
          </w:tcPr>
          <w:p w14:paraId="15908D85" w14:textId="68AA2E23" w:rsidR="001452E1" w:rsidRPr="0057544D" w:rsidRDefault="001452E1" w:rsidP="00B92D34">
            <w:pPr>
              <w:widowControl/>
              <w:jc w:val="center"/>
              <w:rPr>
                <w:color w:val="000000"/>
                <w:sz w:val="20"/>
                <w:szCs w:val="20"/>
                <w:lang w:val="en-US" w:eastAsia="en-US"/>
              </w:rPr>
            </w:pPr>
          </w:p>
        </w:tc>
        <w:tc>
          <w:tcPr>
            <w:tcW w:w="605" w:type="pct"/>
            <w:tcBorders>
              <w:top w:val="nil"/>
              <w:left w:val="single" w:sz="4" w:space="0" w:color="auto"/>
              <w:bottom w:val="single" w:sz="4" w:space="0" w:color="auto"/>
              <w:right w:val="single" w:sz="4" w:space="0" w:color="auto"/>
            </w:tcBorders>
            <w:noWrap/>
            <w:vAlign w:val="center"/>
            <w:hideMark/>
          </w:tcPr>
          <w:p w14:paraId="6591E774" w14:textId="63B8EC4C" w:rsidR="001452E1" w:rsidRPr="0057544D" w:rsidRDefault="001452E1" w:rsidP="00B92D34">
            <w:pPr>
              <w:widowControl/>
              <w:jc w:val="center"/>
              <w:rPr>
                <w:color w:val="000000"/>
                <w:sz w:val="20"/>
                <w:szCs w:val="20"/>
                <w:lang w:val="en-US" w:eastAsia="en-US"/>
              </w:rPr>
            </w:pPr>
          </w:p>
        </w:tc>
        <w:tc>
          <w:tcPr>
            <w:tcW w:w="232" w:type="pct"/>
            <w:tcBorders>
              <w:top w:val="nil"/>
              <w:left w:val="single" w:sz="4" w:space="0" w:color="auto"/>
              <w:bottom w:val="single" w:sz="4" w:space="0" w:color="auto"/>
              <w:right w:val="single" w:sz="4" w:space="0" w:color="auto"/>
            </w:tcBorders>
            <w:noWrap/>
            <w:vAlign w:val="center"/>
            <w:hideMark/>
          </w:tcPr>
          <w:p w14:paraId="296939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7.87</w:t>
            </w:r>
          </w:p>
        </w:tc>
      </w:tr>
      <w:tr w:rsidR="001452E1" w:rsidRPr="0057544D" w14:paraId="5E927B22"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4BA70B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w:t>
            </w:r>
          </w:p>
        </w:tc>
        <w:tc>
          <w:tcPr>
            <w:tcW w:w="739" w:type="pct"/>
            <w:tcBorders>
              <w:top w:val="nil"/>
              <w:left w:val="single" w:sz="4" w:space="0" w:color="auto"/>
              <w:bottom w:val="single" w:sz="4" w:space="0" w:color="auto"/>
              <w:right w:val="single" w:sz="4" w:space="0" w:color="auto"/>
            </w:tcBorders>
            <w:noWrap/>
            <w:vAlign w:val="center"/>
            <w:hideMark/>
          </w:tcPr>
          <w:p w14:paraId="627DC8C9" w14:textId="484E1BEA" w:rsidR="001452E1" w:rsidRPr="0057544D" w:rsidRDefault="001452E1" w:rsidP="00B92D34">
            <w:pPr>
              <w:widowControl/>
              <w:jc w:val="center"/>
              <w:rPr>
                <w:color w:val="000000"/>
                <w:sz w:val="20"/>
                <w:szCs w:val="20"/>
                <w:lang w:val="en-US" w:eastAsia="en-US"/>
              </w:rPr>
            </w:pPr>
          </w:p>
        </w:tc>
        <w:tc>
          <w:tcPr>
            <w:tcW w:w="1101" w:type="pct"/>
            <w:tcBorders>
              <w:top w:val="nil"/>
              <w:left w:val="single" w:sz="4" w:space="0" w:color="auto"/>
              <w:bottom w:val="single" w:sz="4" w:space="0" w:color="auto"/>
              <w:right w:val="single" w:sz="4" w:space="0" w:color="auto"/>
            </w:tcBorders>
            <w:noWrap/>
            <w:vAlign w:val="center"/>
            <w:hideMark/>
          </w:tcPr>
          <w:p w14:paraId="0E8CC221" w14:textId="7791C6F5" w:rsidR="001452E1" w:rsidRPr="0057544D" w:rsidRDefault="001452E1" w:rsidP="00B92D34">
            <w:pPr>
              <w:widowControl/>
              <w:jc w:val="center"/>
              <w:rPr>
                <w:color w:val="000000"/>
                <w:sz w:val="20"/>
                <w:szCs w:val="20"/>
                <w:lang w:val="en-US" w:eastAsia="en-US"/>
              </w:rPr>
            </w:pPr>
          </w:p>
        </w:tc>
        <w:tc>
          <w:tcPr>
            <w:tcW w:w="1125" w:type="pct"/>
            <w:tcBorders>
              <w:top w:val="nil"/>
              <w:left w:val="single" w:sz="4" w:space="0" w:color="auto"/>
              <w:bottom w:val="single" w:sz="4" w:space="0" w:color="auto"/>
              <w:right w:val="single" w:sz="4" w:space="0" w:color="auto"/>
            </w:tcBorders>
            <w:noWrap/>
            <w:vAlign w:val="center"/>
            <w:hideMark/>
          </w:tcPr>
          <w:p w14:paraId="4900302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9.60</w:t>
            </w:r>
          </w:p>
        </w:tc>
        <w:tc>
          <w:tcPr>
            <w:tcW w:w="802" w:type="pct"/>
            <w:tcBorders>
              <w:top w:val="nil"/>
              <w:left w:val="single" w:sz="4" w:space="0" w:color="auto"/>
              <w:bottom w:val="single" w:sz="4" w:space="0" w:color="auto"/>
              <w:right w:val="single" w:sz="4" w:space="0" w:color="auto"/>
            </w:tcBorders>
            <w:noWrap/>
            <w:vAlign w:val="center"/>
            <w:hideMark/>
          </w:tcPr>
          <w:p w14:paraId="2744ED11" w14:textId="2E8A94E0" w:rsidR="001452E1" w:rsidRPr="0057544D" w:rsidRDefault="001452E1" w:rsidP="00B92D34">
            <w:pPr>
              <w:widowControl/>
              <w:jc w:val="center"/>
              <w:rPr>
                <w:color w:val="000000"/>
                <w:sz w:val="20"/>
                <w:szCs w:val="20"/>
                <w:lang w:val="en-US" w:eastAsia="en-US"/>
              </w:rPr>
            </w:pPr>
          </w:p>
        </w:tc>
        <w:tc>
          <w:tcPr>
            <w:tcW w:w="605" w:type="pct"/>
            <w:tcBorders>
              <w:top w:val="nil"/>
              <w:left w:val="single" w:sz="4" w:space="0" w:color="auto"/>
              <w:bottom w:val="single" w:sz="4" w:space="0" w:color="auto"/>
              <w:right w:val="single" w:sz="4" w:space="0" w:color="auto"/>
            </w:tcBorders>
            <w:noWrap/>
            <w:vAlign w:val="center"/>
            <w:hideMark/>
          </w:tcPr>
          <w:p w14:paraId="1A4759E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2.89</w:t>
            </w:r>
          </w:p>
        </w:tc>
        <w:tc>
          <w:tcPr>
            <w:tcW w:w="232" w:type="pct"/>
            <w:tcBorders>
              <w:top w:val="nil"/>
              <w:left w:val="single" w:sz="4" w:space="0" w:color="auto"/>
              <w:bottom w:val="single" w:sz="4" w:space="0" w:color="auto"/>
              <w:right w:val="single" w:sz="4" w:space="0" w:color="auto"/>
            </w:tcBorders>
            <w:noWrap/>
            <w:vAlign w:val="center"/>
            <w:hideMark/>
          </w:tcPr>
          <w:p w14:paraId="3E51AE2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12.49</w:t>
            </w:r>
          </w:p>
        </w:tc>
      </w:tr>
      <w:tr w:rsidR="001452E1" w:rsidRPr="0057544D" w14:paraId="7B9E156F"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348AC2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w:t>
            </w:r>
          </w:p>
        </w:tc>
        <w:tc>
          <w:tcPr>
            <w:tcW w:w="739" w:type="pct"/>
            <w:tcBorders>
              <w:top w:val="nil"/>
              <w:left w:val="single" w:sz="4" w:space="0" w:color="auto"/>
              <w:bottom w:val="single" w:sz="4" w:space="0" w:color="auto"/>
              <w:right w:val="single" w:sz="4" w:space="0" w:color="auto"/>
            </w:tcBorders>
            <w:noWrap/>
            <w:vAlign w:val="center"/>
            <w:hideMark/>
          </w:tcPr>
          <w:p w14:paraId="4A4D2D4F" w14:textId="157E1032" w:rsidR="001452E1" w:rsidRPr="0057544D" w:rsidRDefault="001452E1" w:rsidP="00B92D34">
            <w:pPr>
              <w:widowControl/>
              <w:jc w:val="center"/>
              <w:rPr>
                <w:color w:val="000000"/>
                <w:sz w:val="20"/>
                <w:szCs w:val="20"/>
                <w:lang w:val="en-US" w:eastAsia="en-US"/>
              </w:rPr>
            </w:pPr>
          </w:p>
        </w:tc>
        <w:tc>
          <w:tcPr>
            <w:tcW w:w="1101" w:type="pct"/>
            <w:tcBorders>
              <w:top w:val="nil"/>
              <w:left w:val="single" w:sz="4" w:space="0" w:color="auto"/>
              <w:bottom w:val="single" w:sz="4" w:space="0" w:color="auto"/>
              <w:right w:val="single" w:sz="4" w:space="0" w:color="auto"/>
            </w:tcBorders>
            <w:noWrap/>
            <w:vAlign w:val="center"/>
            <w:hideMark/>
          </w:tcPr>
          <w:p w14:paraId="0DD01D06" w14:textId="20401832" w:rsidR="001452E1" w:rsidRPr="0057544D" w:rsidRDefault="001452E1" w:rsidP="00B92D34">
            <w:pPr>
              <w:widowControl/>
              <w:jc w:val="center"/>
              <w:rPr>
                <w:color w:val="000000"/>
                <w:sz w:val="20"/>
                <w:szCs w:val="20"/>
                <w:lang w:val="en-US" w:eastAsia="en-US"/>
              </w:rPr>
            </w:pPr>
          </w:p>
        </w:tc>
        <w:tc>
          <w:tcPr>
            <w:tcW w:w="1125" w:type="pct"/>
            <w:tcBorders>
              <w:top w:val="nil"/>
              <w:left w:val="single" w:sz="4" w:space="0" w:color="auto"/>
              <w:bottom w:val="single" w:sz="4" w:space="0" w:color="auto"/>
              <w:right w:val="single" w:sz="4" w:space="0" w:color="auto"/>
            </w:tcBorders>
            <w:noWrap/>
            <w:vAlign w:val="center"/>
            <w:hideMark/>
          </w:tcPr>
          <w:p w14:paraId="03F6232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10.70</w:t>
            </w:r>
          </w:p>
        </w:tc>
        <w:tc>
          <w:tcPr>
            <w:tcW w:w="802" w:type="pct"/>
            <w:tcBorders>
              <w:top w:val="nil"/>
              <w:left w:val="single" w:sz="4" w:space="0" w:color="auto"/>
              <w:bottom w:val="single" w:sz="4" w:space="0" w:color="auto"/>
              <w:right w:val="single" w:sz="4" w:space="0" w:color="auto"/>
            </w:tcBorders>
            <w:noWrap/>
            <w:vAlign w:val="center"/>
            <w:hideMark/>
          </w:tcPr>
          <w:p w14:paraId="14B077CD" w14:textId="55ECFB52" w:rsidR="001452E1" w:rsidRPr="0057544D" w:rsidRDefault="001452E1" w:rsidP="00B92D34">
            <w:pPr>
              <w:widowControl/>
              <w:jc w:val="center"/>
              <w:rPr>
                <w:color w:val="000000"/>
                <w:sz w:val="20"/>
                <w:szCs w:val="20"/>
                <w:lang w:val="en-US" w:eastAsia="en-US"/>
              </w:rPr>
            </w:pPr>
          </w:p>
        </w:tc>
        <w:tc>
          <w:tcPr>
            <w:tcW w:w="605" w:type="pct"/>
            <w:tcBorders>
              <w:top w:val="nil"/>
              <w:left w:val="single" w:sz="4" w:space="0" w:color="auto"/>
              <w:bottom w:val="single" w:sz="4" w:space="0" w:color="auto"/>
              <w:right w:val="single" w:sz="4" w:space="0" w:color="auto"/>
            </w:tcBorders>
            <w:noWrap/>
            <w:vAlign w:val="center"/>
            <w:hideMark/>
          </w:tcPr>
          <w:p w14:paraId="50F0B00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w:t>
            </w:r>
          </w:p>
        </w:tc>
        <w:tc>
          <w:tcPr>
            <w:tcW w:w="232" w:type="pct"/>
            <w:tcBorders>
              <w:top w:val="nil"/>
              <w:left w:val="single" w:sz="4" w:space="0" w:color="auto"/>
              <w:bottom w:val="single" w:sz="4" w:space="0" w:color="auto"/>
              <w:right w:val="single" w:sz="4" w:space="0" w:color="auto"/>
            </w:tcBorders>
            <w:noWrap/>
            <w:vAlign w:val="center"/>
            <w:hideMark/>
          </w:tcPr>
          <w:p w14:paraId="3C9D5A4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12.05</w:t>
            </w:r>
          </w:p>
        </w:tc>
      </w:tr>
      <w:tr w:rsidR="001452E1" w:rsidRPr="0057544D" w14:paraId="1DD88250" w14:textId="77777777" w:rsidTr="00B92D34">
        <w:trPr>
          <w:trHeight w:val="340"/>
        </w:trPr>
        <w:tc>
          <w:tcPr>
            <w:tcW w:w="397" w:type="pct"/>
            <w:tcBorders>
              <w:top w:val="nil"/>
              <w:left w:val="single" w:sz="4" w:space="0" w:color="auto"/>
              <w:bottom w:val="single" w:sz="4" w:space="0" w:color="auto"/>
              <w:right w:val="single" w:sz="4" w:space="0" w:color="auto"/>
            </w:tcBorders>
            <w:noWrap/>
            <w:vAlign w:val="center"/>
            <w:hideMark/>
          </w:tcPr>
          <w:p w14:paraId="7AA93EE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31610</w:t>
            </w:r>
          </w:p>
        </w:tc>
        <w:tc>
          <w:tcPr>
            <w:tcW w:w="739" w:type="pct"/>
            <w:tcBorders>
              <w:top w:val="nil"/>
              <w:left w:val="single" w:sz="4" w:space="0" w:color="auto"/>
              <w:bottom w:val="single" w:sz="4" w:space="0" w:color="auto"/>
              <w:right w:val="single" w:sz="4" w:space="0" w:color="auto"/>
            </w:tcBorders>
            <w:noWrap/>
            <w:vAlign w:val="center"/>
            <w:hideMark/>
          </w:tcPr>
          <w:p w14:paraId="49DE2BCF" w14:textId="7F726BBA" w:rsidR="001452E1" w:rsidRPr="0057544D" w:rsidRDefault="001452E1" w:rsidP="00B92D34">
            <w:pPr>
              <w:widowControl/>
              <w:jc w:val="center"/>
              <w:rPr>
                <w:color w:val="000000"/>
                <w:sz w:val="20"/>
                <w:szCs w:val="20"/>
                <w:lang w:val="en-US" w:eastAsia="en-US"/>
              </w:rPr>
            </w:pPr>
          </w:p>
        </w:tc>
        <w:tc>
          <w:tcPr>
            <w:tcW w:w="1101" w:type="pct"/>
            <w:tcBorders>
              <w:top w:val="nil"/>
              <w:left w:val="single" w:sz="4" w:space="0" w:color="auto"/>
              <w:bottom w:val="single" w:sz="4" w:space="0" w:color="auto"/>
              <w:right w:val="single" w:sz="4" w:space="0" w:color="auto"/>
            </w:tcBorders>
            <w:noWrap/>
            <w:vAlign w:val="center"/>
            <w:hideMark/>
          </w:tcPr>
          <w:p w14:paraId="6B437798" w14:textId="639BB0D6" w:rsidR="001452E1" w:rsidRPr="0057544D" w:rsidRDefault="001452E1" w:rsidP="00B92D34">
            <w:pPr>
              <w:widowControl/>
              <w:jc w:val="center"/>
              <w:rPr>
                <w:color w:val="000000"/>
                <w:sz w:val="20"/>
                <w:szCs w:val="20"/>
                <w:lang w:val="en-US" w:eastAsia="en-US"/>
              </w:rPr>
            </w:pPr>
          </w:p>
        </w:tc>
        <w:tc>
          <w:tcPr>
            <w:tcW w:w="1125" w:type="pct"/>
            <w:tcBorders>
              <w:top w:val="nil"/>
              <w:left w:val="single" w:sz="4" w:space="0" w:color="auto"/>
              <w:bottom w:val="single" w:sz="4" w:space="0" w:color="auto"/>
              <w:right w:val="single" w:sz="4" w:space="0" w:color="auto"/>
            </w:tcBorders>
            <w:noWrap/>
            <w:vAlign w:val="center"/>
            <w:hideMark/>
          </w:tcPr>
          <w:p w14:paraId="164FE2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3.69</w:t>
            </w:r>
          </w:p>
        </w:tc>
        <w:tc>
          <w:tcPr>
            <w:tcW w:w="802" w:type="pct"/>
            <w:tcBorders>
              <w:top w:val="nil"/>
              <w:left w:val="single" w:sz="4" w:space="0" w:color="auto"/>
              <w:bottom w:val="single" w:sz="4" w:space="0" w:color="auto"/>
              <w:right w:val="single" w:sz="4" w:space="0" w:color="auto"/>
            </w:tcBorders>
            <w:noWrap/>
            <w:vAlign w:val="center"/>
            <w:hideMark/>
          </w:tcPr>
          <w:p w14:paraId="11AE5222" w14:textId="66DBDBBB" w:rsidR="001452E1" w:rsidRPr="0057544D" w:rsidRDefault="001452E1" w:rsidP="00B92D34">
            <w:pPr>
              <w:widowControl/>
              <w:jc w:val="center"/>
              <w:rPr>
                <w:color w:val="000000"/>
                <w:sz w:val="20"/>
                <w:szCs w:val="20"/>
                <w:lang w:val="en-US" w:eastAsia="en-US"/>
              </w:rPr>
            </w:pPr>
          </w:p>
        </w:tc>
        <w:tc>
          <w:tcPr>
            <w:tcW w:w="605" w:type="pct"/>
            <w:tcBorders>
              <w:top w:val="nil"/>
              <w:left w:val="single" w:sz="4" w:space="0" w:color="auto"/>
              <w:bottom w:val="single" w:sz="4" w:space="0" w:color="auto"/>
              <w:right w:val="single" w:sz="4" w:space="0" w:color="auto"/>
            </w:tcBorders>
            <w:noWrap/>
            <w:vAlign w:val="center"/>
            <w:hideMark/>
          </w:tcPr>
          <w:p w14:paraId="6791905B" w14:textId="1B89748B" w:rsidR="001452E1" w:rsidRPr="0057544D" w:rsidRDefault="001452E1" w:rsidP="00B92D34">
            <w:pPr>
              <w:widowControl/>
              <w:jc w:val="center"/>
              <w:rPr>
                <w:color w:val="000000"/>
                <w:sz w:val="20"/>
                <w:szCs w:val="20"/>
                <w:lang w:val="en-US" w:eastAsia="en-US"/>
              </w:rPr>
            </w:pPr>
          </w:p>
        </w:tc>
        <w:tc>
          <w:tcPr>
            <w:tcW w:w="232" w:type="pct"/>
            <w:tcBorders>
              <w:top w:val="nil"/>
              <w:left w:val="single" w:sz="4" w:space="0" w:color="auto"/>
              <w:bottom w:val="single" w:sz="4" w:space="0" w:color="auto"/>
              <w:right w:val="single" w:sz="4" w:space="0" w:color="auto"/>
            </w:tcBorders>
            <w:noWrap/>
            <w:vAlign w:val="center"/>
            <w:hideMark/>
          </w:tcPr>
          <w:p w14:paraId="565BE1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3.69</w:t>
            </w:r>
          </w:p>
        </w:tc>
      </w:tr>
      <w:tr w:rsidR="001452E1" w:rsidRPr="0057544D" w14:paraId="5CCD9957" w14:textId="77777777" w:rsidTr="00B92D34">
        <w:trPr>
          <w:trHeight w:val="340"/>
        </w:trPr>
        <w:tc>
          <w:tcPr>
            <w:tcW w:w="397" w:type="pct"/>
            <w:tcBorders>
              <w:top w:val="nil"/>
              <w:left w:val="single" w:sz="4" w:space="0" w:color="auto"/>
              <w:bottom w:val="single" w:sz="4" w:space="0" w:color="auto"/>
              <w:right w:val="single" w:sz="4" w:space="0" w:color="auto"/>
            </w:tcBorders>
            <w:shd w:val="clear" w:color="000000" w:fill="D9D9D9"/>
            <w:noWrap/>
            <w:vAlign w:val="center"/>
            <w:hideMark/>
          </w:tcPr>
          <w:p w14:paraId="160BE9F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739" w:type="pct"/>
            <w:tcBorders>
              <w:top w:val="nil"/>
              <w:left w:val="single" w:sz="4" w:space="0" w:color="auto"/>
              <w:bottom w:val="single" w:sz="4" w:space="0" w:color="auto"/>
              <w:right w:val="single" w:sz="4" w:space="0" w:color="auto"/>
            </w:tcBorders>
            <w:shd w:val="clear" w:color="000000" w:fill="D9D9D9"/>
            <w:noWrap/>
            <w:vAlign w:val="center"/>
            <w:hideMark/>
          </w:tcPr>
          <w:p w14:paraId="621A82D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75.50</w:t>
            </w:r>
          </w:p>
        </w:tc>
        <w:tc>
          <w:tcPr>
            <w:tcW w:w="1101" w:type="pct"/>
            <w:tcBorders>
              <w:top w:val="nil"/>
              <w:left w:val="single" w:sz="4" w:space="0" w:color="auto"/>
              <w:bottom w:val="single" w:sz="4" w:space="0" w:color="auto"/>
              <w:right w:val="single" w:sz="4" w:space="0" w:color="auto"/>
            </w:tcBorders>
            <w:shd w:val="clear" w:color="000000" w:fill="D9D9D9"/>
            <w:noWrap/>
            <w:vAlign w:val="center"/>
            <w:hideMark/>
          </w:tcPr>
          <w:p w14:paraId="2E1A461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27.59</w:t>
            </w:r>
          </w:p>
        </w:tc>
        <w:tc>
          <w:tcPr>
            <w:tcW w:w="1125" w:type="pct"/>
            <w:tcBorders>
              <w:top w:val="nil"/>
              <w:left w:val="single" w:sz="4" w:space="0" w:color="auto"/>
              <w:bottom w:val="single" w:sz="4" w:space="0" w:color="auto"/>
              <w:right w:val="single" w:sz="4" w:space="0" w:color="auto"/>
            </w:tcBorders>
            <w:shd w:val="clear" w:color="000000" w:fill="D9D9D9"/>
            <w:noWrap/>
            <w:vAlign w:val="center"/>
            <w:hideMark/>
          </w:tcPr>
          <w:p w14:paraId="41001EA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23.99</w:t>
            </w:r>
          </w:p>
        </w:tc>
        <w:tc>
          <w:tcPr>
            <w:tcW w:w="802" w:type="pct"/>
            <w:tcBorders>
              <w:top w:val="nil"/>
              <w:left w:val="single" w:sz="4" w:space="0" w:color="auto"/>
              <w:bottom w:val="single" w:sz="4" w:space="0" w:color="auto"/>
              <w:right w:val="single" w:sz="4" w:space="0" w:color="auto"/>
            </w:tcBorders>
            <w:shd w:val="clear" w:color="000000" w:fill="D9D9D9"/>
            <w:noWrap/>
            <w:vAlign w:val="center"/>
            <w:hideMark/>
          </w:tcPr>
          <w:p w14:paraId="3CA5946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30.87</w:t>
            </w:r>
          </w:p>
        </w:tc>
        <w:tc>
          <w:tcPr>
            <w:tcW w:w="605" w:type="pct"/>
            <w:tcBorders>
              <w:top w:val="nil"/>
              <w:left w:val="single" w:sz="4" w:space="0" w:color="auto"/>
              <w:bottom w:val="single" w:sz="4" w:space="0" w:color="auto"/>
              <w:right w:val="single" w:sz="4" w:space="0" w:color="auto"/>
            </w:tcBorders>
            <w:shd w:val="clear" w:color="000000" w:fill="D9D9D9"/>
            <w:noWrap/>
            <w:vAlign w:val="center"/>
            <w:hideMark/>
          </w:tcPr>
          <w:p w14:paraId="373B578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18.97</w:t>
            </w:r>
          </w:p>
        </w:tc>
        <w:tc>
          <w:tcPr>
            <w:tcW w:w="232" w:type="pct"/>
            <w:tcBorders>
              <w:top w:val="nil"/>
              <w:left w:val="single" w:sz="4" w:space="0" w:color="auto"/>
              <w:bottom w:val="single" w:sz="4" w:space="0" w:color="auto"/>
              <w:right w:val="single" w:sz="4" w:space="0" w:color="auto"/>
            </w:tcBorders>
            <w:shd w:val="clear" w:color="000000" w:fill="D9D9D9"/>
            <w:noWrap/>
            <w:vAlign w:val="center"/>
            <w:hideMark/>
          </w:tcPr>
          <w:p w14:paraId="7A990E7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176.92</w:t>
            </w:r>
          </w:p>
        </w:tc>
      </w:tr>
    </w:tbl>
    <w:p w14:paraId="568086D4" w14:textId="77777777" w:rsidR="001452E1" w:rsidRPr="0057544D" w:rsidRDefault="001452E1" w:rsidP="001452E1">
      <w:pPr>
        <w:rPr>
          <w:lang w:val="sr-Cyrl-RS"/>
        </w:rPr>
      </w:pPr>
    </w:p>
    <w:p w14:paraId="1BC16642" w14:textId="77777777" w:rsidR="001452E1" w:rsidRPr="0057544D" w:rsidRDefault="001452E1" w:rsidP="00B92D34">
      <w:pPr>
        <w:pStyle w:val="ListParagraph"/>
        <w:ind w:left="0" w:firstLine="708"/>
        <w:jc w:val="both"/>
        <w:rPr>
          <w:lang w:val="sr-Cyrl-RS"/>
        </w:rPr>
      </w:pPr>
      <w:r w:rsidRPr="0057544D">
        <w:rPr>
          <w:lang w:val="sr-Cyrl-RS"/>
        </w:rPr>
        <w:t>Планирани узгојни радови обухватају укупно 176,92 ha, а највеће учешће имају радови на осветљавању подмлатка (врста рада 510) на површини од 75,50 ha, односно око 42,7% укупно планираних радова. Ови радови су највише заступљени у газдинском типу 21110, а затим у типу 2510, што указује на потребу неге узгојне групе подмладка, и служи као јасан индикатор  површине са узнапредовалом природном обновом.</w:t>
      </w:r>
    </w:p>
    <w:p w14:paraId="657CB363" w14:textId="77777777" w:rsidR="001452E1" w:rsidRPr="0057544D" w:rsidRDefault="001452E1" w:rsidP="00B92D34">
      <w:pPr>
        <w:pStyle w:val="ListParagraph"/>
        <w:ind w:left="0" w:firstLine="708"/>
        <w:jc w:val="both"/>
        <w:rPr>
          <w:lang w:val="sr-Cyrl-RS"/>
        </w:rPr>
      </w:pPr>
      <w:r w:rsidRPr="0057544D">
        <w:rPr>
          <w:lang w:val="sr-Cyrl-RS"/>
        </w:rPr>
        <w:t>Сеча избојака и уклањање корова ручно (врста рада 513) планирани су на 27,59 ha и у потпуности су заступљени у газдинском типу 2510. Ови радови имају за циљ смањење конкуренције нежељене вегетације и обезбеђивање бољих услова за развој подмлатка.</w:t>
      </w:r>
    </w:p>
    <w:p w14:paraId="7BFACCC1" w14:textId="77777777" w:rsidR="001452E1" w:rsidRPr="0057544D" w:rsidRDefault="001452E1" w:rsidP="00B92D34">
      <w:pPr>
        <w:pStyle w:val="ListParagraph"/>
        <w:ind w:left="0" w:firstLine="708"/>
        <w:jc w:val="both"/>
        <w:rPr>
          <w:lang w:val="sr-Cyrl-RS"/>
        </w:rPr>
      </w:pPr>
      <w:r w:rsidRPr="0057544D">
        <w:rPr>
          <w:lang w:val="sr-Cyrl-RS"/>
        </w:rPr>
        <w:t>Прореде у високим шумама (врста рада 534) планиране су на 30,87 ha, искључиво у газдинском типу 21110, док су санитарне прореде (врста рада 535) планиране на 18,97 ha у више газдинских типова, са циљем уклањања оштећених, болесних и физиолошки ослабљених стабала и очувања здравственог стања састојина.</w:t>
      </w:r>
    </w:p>
    <w:p w14:paraId="5F8E089D" w14:textId="77777777" w:rsidR="001452E1" w:rsidRPr="0057544D" w:rsidRDefault="001452E1" w:rsidP="00B92D34">
      <w:pPr>
        <w:pStyle w:val="ListParagraph"/>
        <w:ind w:left="0" w:firstLine="708"/>
        <w:jc w:val="both"/>
        <w:rPr>
          <w:lang w:val="sr-Cyrl-RS"/>
        </w:rPr>
      </w:pPr>
      <w:r w:rsidRPr="0057544D">
        <w:rPr>
          <w:lang w:val="sr-Cyrl-RS"/>
        </w:rPr>
        <w:t>Прореде у вештачки подигнутим шумама (врста рада 532) планиране су на укупно 23,99 ha, у газдинским типовима 31211, 31511 и 31610, што указује на потребу спровођења мера неге у културама и вештачки подигнутим састојинама ради побољшања стабилности, квалитета и прираста.</w:t>
      </w:r>
    </w:p>
    <w:p w14:paraId="3B0868E8" w14:textId="77777777" w:rsidR="001452E1" w:rsidRPr="0057544D" w:rsidRDefault="001452E1" w:rsidP="001452E1">
      <w:pPr>
        <w:pStyle w:val="Heading3"/>
        <w:rPr>
          <w:rFonts w:ascii="Times New Roman" w:hAnsi="Times New Roman"/>
          <w:sz w:val="24"/>
          <w:szCs w:val="24"/>
          <w:lang w:val="sr-Cyrl-RS"/>
        </w:rPr>
      </w:pPr>
      <w:r w:rsidRPr="0057544D">
        <w:rPr>
          <w:rFonts w:ascii="Times New Roman" w:hAnsi="Times New Roman"/>
          <w:sz w:val="24"/>
          <w:szCs w:val="24"/>
          <w:lang w:val="sr-Cyrl-RS"/>
        </w:rPr>
        <w:t>4.1.3.</w:t>
      </w:r>
      <w:r w:rsidRPr="0057544D">
        <w:rPr>
          <w:rFonts w:ascii="Times New Roman" w:hAnsi="Times New Roman"/>
          <w:sz w:val="24"/>
          <w:szCs w:val="24"/>
          <w:lang w:val="sr-Cyrl-RS"/>
        </w:rPr>
        <w:tab/>
        <w:t>План семенске и расадничке производње</w:t>
      </w:r>
    </w:p>
    <w:p w14:paraId="4CAD57E2" w14:textId="77777777" w:rsidR="001452E1" w:rsidRPr="0057544D" w:rsidRDefault="001452E1" w:rsidP="001452E1">
      <w:pPr>
        <w:pStyle w:val="ListParagraph"/>
        <w:ind w:left="851" w:firstLine="567"/>
        <w:jc w:val="both"/>
        <w:rPr>
          <w:lang w:val="sr-Cyrl-RS"/>
        </w:rPr>
      </w:pPr>
    </w:p>
    <w:p w14:paraId="31115D82" w14:textId="77777777" w:rsidR="001452E1" w:rsidRPr="0057544D" w:rsidRDefault="001452E1" w:rsidP="001452E1">
      <w:pPr>
        <w:pStyle w:val="ListParagraph"/>
        <w:ind w:left="0" w:firstLine="708"/>
        <w:jc w:val="both"/>
        <w:rPr>
          <w:lang w:val="sr-Cyrl-RS"/>
        </w:rPr>
      </w:pPr>
      <w:r w:rsidRPr="0057544D">
        <w:rPr>
          <w:lang w:val="sr-Cyrl-RS"/>
        </w:rPr>
        <w:t>Количина и структура садног материјала неопходна за  попуњавање током наредног уређајног раздобља приказана је у доњој табели, а обезбедиће се делимично производњом у споственом расаднику у Беочину, а уколико се не буде у могућности обезбедити наведене количине садног материјала за планиране врсте могу се користити и саднице других аутохтоних врста племенитих лишћара, јавор, бели јасен и воћкарица, брекиња и др. сходно условима станишта.</w:t>
      </w:r>
    </w:p>
    <w:p w14:paraId="023D06FE" w14:textId="77777777" w:rsidR="001452E1" w:rsidRPr="0057544D" w:rsidRDefault="001452E1" w:rsidP="001452E1">
      <w:pPr>
        <w:pStyle w:val="Quote"/>
        <w:rPr>
          <w:lang w:val="sr-Cyrl-RS"/>
        </w:rPr>
      </w:pPr>
      <w:r w:rsidRPr="0057544D">
        <w:rPr>
          <w:lang w:val="sr-Cyrl-RS"/>
        </w:rPr>
        <w:t xml:space="preserve"> Табела 46. Приказ семенских  и расасничарских потреба. </w:t>
      </w:r>
    </w:p>
    <w:tbl>
      <w:tblPr>
        <w:tblW w:w="0" w:type="auto"/>
        <w:jc w:val="center"/>
        <w:tblLook w:val="04A0" w:firstRow="1" w:lastRow="0" w:firstColumn="1" w:lastColumn="0" w:noHBand="0" w:noVBand="1"/>
      </w:tblPr>
      <w:tblGrid>
        <w:gridCol w:w="5301"/>
        <w:gridCol w:w="2122"/>
        <w:gridCol w:w="1747"/>
        <w:gridCol w:w="1034"/>
        <w:gridCol w:w="1179"/>
      </w:tblGrid>
      <w:tr w:rsidR="001452E1" w:rsidRPr="0057544D" w14:paraId="169AC6A9" w14:textId="77777777" w:rsidTr="00B92D34">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41EBA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Врста рада</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FB4EE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Радна површинс (ha)</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0EB27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Врста</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E20C3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јединица</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FBC3F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број (ком.)</w:t>
            </w:r>
          </w:p>
        </w:tc>
      </w:tr>
      <w:tr w:rsidR="001452E1" w:rsidRPr="0057544D" w14:paraId="21E7FF82"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AC3FDA3" w14:textId="77777777" w:rsidR="001452E1" w:rsidRPr="0057544D" w:rsidRDefault="001452E1" w:rsidP="00B92D34">
            <w:pPr>
              <w:widowControl/>
              <w:jc w:val="center"/>
              <w:rPr>
                <w:sz w:val="20"/>
                <w:szCs w:val="20"/>
                <w:lang w:val="en-US" w:eastAsia="en-US"/>
              </w:rPr>
            </w:pPr>
            <w:r w:rsidRPr="0057544D">
              <w:rPr>
                <w:sz w:val="20"/>
                <w:szCs w:val="20"/>
                <w:lang w:val="en-US" w:eastAsia="en-US"/>
              </w:rPr>
              <w:t>412. Попуњавање природно обновљених површина садњом</w:t>
            </w:r>
          </w:p>
        </w:tc>
        <w:tc>
          <w:tcPr>
            <w:tcW w:w="0" w:type="auto"/>
            <w:tcBorders>
              <w:top w:val="nil"/>
              <w:left w:val="single" w:sz="4" w:space="0" w:color="auto"/>
              <w:bottom w:val="single" w:sz="4" w:space="0" w:color="auto"/>
              <w:right w:val="single" w:sz="4" w:space="0" w:color="auto"/>
            </w:tcBorders>
            <w:noWrap/>
            <w:vAlign w:val="center"/>
            <w:hideMark/>
          </w:tcPr>
          <w:p w14:paraId="5BE6318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3.71</w:t>
            </w:r>
          </w:p>
        </w:tc>
        <w:tc>
          <w:tcPr>
            <w:tcW w:w="0" w:type="auto"/>
            <w:tcBorders>
              <w:top w:val="nil"/>
              <w:left w:val="single" w:sz="4" w:space="0" w:color="auto"/>
              <w:bottom w:val="single" w:sz="4" w:space="0" w:color="auto"/>
              <w:right w:val="single" w:sz="4" w:space="0" w:color="auto"/>
            </w:tcBorders>
            <w:noWrap/>
            <w:vAlign w:val="center"/>
            <w:hideMark/>
          </w:tcPr>
          <w:p w14:paraId="2907D82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Саднице Китњака</w:t>
            </w:r>
          </w:p>
        </w:tc>
        <w:tc>
          <w:tcPr>
            <w:tcW w:w="0" w:type="auto"/>
            <w:tcBorders>
              <w:top w:val="nil"/>
              <w:left w:val="single" w:sz="4" w:space="0" w:color="auto"/>
              <w:bottom w:val="single" w:sz="4" w:space="0" w:color="auto"/>
              <w:right w:val="single" w:sz="4" w:space="0" w:color="auto"/>
            </w:tcBorders>
            <w:noWrap/>
            <w:vAlign w:val="center"/>
            <w:hideMark/>
          </w:tcPr>
          <w:p w14:paraId="2CFCE3A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kom</w:t>
            </w:r>
          </w:p>
        </w:tc>
        <w:tc>
          <w:tcPr>
            <w:tcW w:w="0" w:type="auto"/>
            <w:tcBorders>
              <w:top w:val="nil"/>
              <w:left w:val="single" w:sz="4" w:space="0" w:color="auto"/>
              <w:bottom w:val="single" w:sz="4" w:space="0" w:color="auto"/>
              <w:right w:val="single" w:sz="4" w:space="0" w:color="auto"/>
            </w:tcBorders>
            <w:noWrap/>
            <w:vAlign w:val="center"/>
            <w:hideMark/>
          </w:tcPr>
          <w:p w14:paraId="7CB75FE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9285</w:t>
            </w:r>
          </w:p>
        </w:tc>
      </w:tr>
      <w:tr w:rsidR="001452E1" w:rsidRPr="0057544D" w14:paraId="7063819B"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C41F42B" w14:textId="77777777" w:rsidR="001452E1" w:rsidRPr="0057544D" w:rsidRDefault="001452E1" w:rsidP="00B92D34">
            <w:pPr>
              <w:widowControl/>
              <w:jc w:val="center"/>
              <w:rPr>
                <w:sz w:val="20"/>
                <w:szCs w:val="20"/>
                <w:lang w:val="en-US" w:eastAsia="en-US"/>
              </w:rPr>
            </w:pPr>
            <w:r w:rsidRPr="0057544D">
              <w:rPr>
                <w:sz w:val="20"/>
                <w:szCs w:val="20"/>
                <w:lang w:val="en-US" w:eastAsia="en-US"/>
              </w:rPr>
              <w:t>412. Попуњавање природно обновљених површина садњом</w:t>
            </w:r>
          </w:p>
        </w:tc>
        <w:tc>
          <w:tcPr>
            <w:tcW w:w="0" w:type="auto"/>
            <w:tcBorders>
              <w:top w:val="nil"/>
              <w:left w:val="single" w:sz="4" w:space="0" w:color="auto"/>
              <w:bottom w:val="single" w:sz="4" w:space="0" w:color="auto"/>
              <w:right w:val="single" w:sz="4" w:space="0" w:color="auto"/>
            </w:tcBorders>
            <w:noWrap/>
            <w:vAlign w:val="center"/>
            <w:hideMark/>
          </w:tcPr>
          <w:p w14:paraId="6940FC9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2.64</w:t>
            </w:r>
          </w:p>
        </w:tc>
        <w:tc>
          <w:tcPr>
            <w:tcW w:w="0" w:type="auto"/>
            <w:tcBorders>
              <w:top w:val="nil"/>
              <w:left w:val="single" w:sz="4" w:space="0" w:color="auto"/>
              <w:bottom w:val="single" w:sz="4" w:space="0" w:color="auto"/>
              <w:right w:val="single" w:sz="4" w:space="0" w:color="auto"/>
            </w:tcBorders>
            <w:noWrap/>
            <w:vAlign w:val="center"/>
            <w:hideMark/>
          </w:tcPr>
          <w:p w14:paraId="7D265C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Саднице Букве</w:t>
            </w:r>
          </w:p>
        </w:tc>
        <w:tc>
          <w:tcPr>
            <w:tcW w:w="0" w:type="auto"/>
            <w:tcBorders>
              <w:top w:val="nil"/>
              <w:left w:val="single" w:sz="4" w:space="0" w:color="auto"/>
              <w:bottom w:val="single" w:sz="4" w:space="0" w:color="auto"/>
              <w:right w:val="single" w:sz="4" w:space="0" w:color="auto"/>
            </w:tcBorders>
            <w:noWrap/>
            <w:vAlign w:val="center"/>
            <w:hideMark/>
          </w:tcPr>
          <w:p w14:paraId="43C7116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kom</w:t>
            </w:r>
          </w:p>
        </w:tc>
        <w:tc>
          <w:tcPr>
            <w:tcW w:w="0" w:type="auto"/>
            <w:tcBorders>
              <w:top w:val="nil"/>
              <w:left w:val="single" w:sz="4" w:space="0" w:color="auto"/>
              <w:bottom w:val="single" w:sz="4" w:space="0" w:color="auto"/>
              <w:right w:val="single" w:sz="4" w:space="0" w:color="auto"/>
            </w:tcBorders>
            <w:noWrap/>
            <w:vAlign w:val="center"/>
            <w:hideMark/>
          </w:tcPr>
          <w:p w14:paraId="46F2EC6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6595</w:t>
            </w:r>
          </w:p>
        </w:tc>
      </w:tr>
      <w:tr w:rsidR="001452E1" w:rsidRPr="0057544D" w14:paraId="76E3517F" w14:textId="77777777" w:rsidTr="00B92D34">
        <w:trPr>
          <w:trHeight w:val="340"/>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7009E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Укупно ГЈ</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937A5E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15880</w:t>
            </w:r>
          </w:p>
        </w:tc>
      </w:tr>
    </w:tbl>
    <w:p w14:paraId="09BA6E26" w14:textId="77777777" w:rsidR="001452E1" w:rsidRPr="0057544D" w:rsidRDefault="001452E1" w:rsidP="001452E1">
      <w:pPr>
        <w:pStyle w:val="Heading2"/>
        <w:rPr>
          <w:rFonts w:ascii="Times New Roman" w:hAnsi="Times New Roman"/>
          <w:i w:val="0"/>
          <w:sz w:val="24"/>
          <w:szCs w:val="24"/>
          <w:lang w:val="sr-Cyrl-RS"/>
        </w:rPr>
      </w:pPr>
      <w:r w:rsidRPr="0057544D">
        <w:rPr>
          <w:rFonts w:ascii="Times New Roman" w:hAnsi="Times New Roman"/>
          <w:i w:val="0"/>
          <w:sz w:val="24"/>
          <w:szCs w:val="24"/>
        </w:rPr>
        <w:t>4.</w:t>
      </w:r>
      <w:r w:rsidRPr="0057544D">
        <w:rPr>
          <w:rFonts w:ascii="Times New Roman" w:hAnsi="Times New Roman"/>
          <w:i w:val="0"/>
          <w:sz w:val="24"/>
          <w:szCs w:val="24"/>
          <w:lang w:val="sr-Cyrl-RS"/>
        </w:rPr>
        <w:t>2</w:t>
      </w:r>
      <w:r w:rsidRPr="0057544D">
        <w:rPr>
          <w:rFonts w:ascii="Times New Roman" w:hAnsi="Times New Roman"/>
          <w:i w:val="0"/>
          <w:sz w:val="24"/>
          <w:szCs w:val="24"/>
        </w:rPr>
        <w:t>.</w:t>
      </w:r>
      <w:r w:rsidRPr="0057544D">
        <w:rPr>
          <w:rFonts w:ascii="Times New Roman" w:hAnsi="Times New Roman"/>
          <w:i w:val="0"/>
          <w:sz w:val="24"/>
          <w:szCs w:val="24"/>
        </w:rPr>
        <w:tab/>
        <w:t xml:space="preserve">ПЛАН </w:t>
      </w:r>
      <w:r w:rsidRPr="0057544D">
        <w:rPr>
          <w:rFonts w:ascii="Times New Roman" w:hAnsi="Times New Roman"/>
          <w:i w:val="0"/>
          <w:sz w:val="24"/>
          <w:szCs w:val="24"/>
          <w:lang w:val="sr-Cyrl-RS"/>
        </w:rPr>
        <w:t>ЗАШТИТЕ И ЧУВАЊА ШУМА</w:t>
      </w:r>
    </w:p>
    <w:p w14:paraId="502068C4" w14:textId="77777777" w:rsidR="001452E1" w:rsidRPr="0057544D" w:rsidRDefault="001452E1" w:rsidP="001452E1">
      <w:pPr>
        <w:pStyle w:val="ListParagraph"/>
        <w:ind w:left="0"/>
        <w:jc w:val="both"/>
        <w:rPr>
          <w:lang w:val="sr-Cyrl-RS"/>
        </w:rPr>
      </w:pPr>
      <w:r w:rsidRPr="0057544D">
        <w:rPr>
          <w:lang w:val="sr-Cyrl-RS"/>
        </w:rPr>
        <w:tab/>
        <w:t>Заштита шума Националног парка „Ђердап” трајан је и основни задатак у оквиру обављања редовних делатности на унапређивању стања, нези, заштити и уређењу парка.</w:t>
      </w:r>
    </w:p>
    <w:p w14:paraId="0660138E" w14:textId="77777777" w:rsidR="001452E1" w:rsidRPr="0057544D" w:rsidRDefault="001452E1" w:rsidP="001452E1">
      <w:pPr>
        <w:pStyle w:val="ListParagraph"/>
        <w:ind w:left="0"/>
        <w:jc w:val="both"/>
        <w:rPr>
          <w:lang w:val="sr-Cyrl-RS"/>
        </w:rPr>
      </w:pPr>
      <w:r w:rsidRPr="0057544D">
        <w:rPr>
          <w:lang w:val="sr-Cyrl-RS"/>
        </w:rPr>
        <w:t>Тиме су утврђени радови и обавезе на заштити шума и ове газдинске јединице. Сви негативни чиниоци који делују на овај комплекс морају се пратити, контролисати и у случају јачег негативног дејства стручним деловањем одмах елиминисати. Резултат заједничког деловања ових негативних чинилаца на шумске екосистеме у овој газдинској јединици јесте спорадично сушење шума. Сви облици заштите, због угрожености комплекса, представљају планску и јединствену целину, уз уважавање специфичности планираних мера у појединим деловима комплекса на који се односе.</w:t>
      </w:r>
    </w:p>
    <w:p w14:paraId="1C1FA882" w14:textId="77777777" w:rsidR="001452E1" w:rsidRPr="0057544D" w:rsidRDefault="001452E1" w:rsidP="001452E1">
      <w:pPr>
        <w:pStyle w:val="Heading3"/>
        <w:rPr>
          <w:rFonts w:ascii="Times New Roman" w:hAnsi="Times New Roman"/>
          <w:sz w:val="24"/>
          <w:szCs w:val="24"/>
          <w:lang w:val="sr-Cyrl-RS"/>
        </w:rPr>
      </w:pPr>
      <w:r w:rsidRPr="0057544D">
        <w:rPr>
          <w:rFonts w:ascii="Times New Roman" w:hAnsi="Times New Roman"/>
          <w:sz w:val="24"/>
          <w:szCs w:val="24"/>
          <w:lang w:val="sr-Cyrl-RS"/>
        </w:rPr>
        <w:t>4.2.1.</w:t>
      </w:r>
      <w:r w:rsidRPr="0057544D">
        <w:rPr>
          <w:rFonts w:ascii="Times New Roman" w:hAnsi="Times New Roman"/>
          <w:sz w:val="24"/>
          <w:szCs w:val="24"/>
          <w:lang w:val="sr-Cyrl-RS"/>
        </w:rPr>
        <w:tab/>
        <w:t>План заштите од штетних инсеката и биљних болести</w:t>
      </w:r>
    </w:p>
    <w:p w14:paraId="05903AE7" w14:textId="77777777" w:rsidR="001452E1" w:rsidRPr="0057544D" w:rsidRDefault="001452E1" w:rsidP="001452E1">
      <w:pPr>
        <w:pStyle w:val="ListParagraph"/>
        <w:ind w:left="851" w:firstLine="567"/>
        <w:rPr>
          <w:lang w:val="sr-Cyrl-RS"/>
        </w:rPr>
      </w:pPr>
    </w:p>
    <w:p w14:paraId="093061D3" w14:textId="77777777" w:rsidR="001452E1" w:rsidRPr="0057544D" w:rsidRDefault="001452E1" w:rsidP="001452E1">
      <w:pPr>
        <w:pStyle w:val="ListParagraph"/>
        <w:ind w:left="0" w:firstLine="720"/>
        <w:jc w:val="both"/>
        <w:rPr>
          <w:lang w:val="sr-Cyrl-RS"/>
        </w:rPr>
      </w:pPr>
      <w:r w:rsidRPr="0057544D">
        <w:rPr>
          <w:lang w:val="sr-Cyrl-RS"/>
        </w:rPr>
        <w:t>План заштите од штетних инсеката и биљних болести је тешко прецизно утврдити за дужи период, јер је немогуће дугорочно прогнозирати који ће се све инсекти и биљне болести јавити и у ком степену градације. Из тог разлога у наредном уређајном периоду изводиће се и читав низ превентивних мера:</w:t>
      </w:r>
    </w:p>
    <w:p w14:paraId="20258E15"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мониторинг појаве сушења шума по интензитету и правцу ширење,</w:t>
      </w:r>
    </w:p>
    <w:p w14:paraId="5BC87878"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 xml:space="preserve">мониторинг штеточина ентомолошког и фитопатолошког порекла како би се извршила прогноза напада и правовремено планирале и организовале одговарајуће мере у условима </w:t>
      </w:r>
      <w:r w:rsidRPr="0057544D">
        <w:rPr>
          <w:lang w:val="sr-Cyrl-RS"/>
        </w:rPr>
        <w:lastRenderedPageBreak/>
        <w:t>евентуалне градације,</w:t>
      </w:r>
    </w:p>
    <w:p w14:paraId="34C28051"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даље развијање и унапређивање извештајне и дијагнозно-прогнозне службе,</w:t>
      </w:r>
    </w:p>
    <w:p w14:paraId="24C16C68"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повремена едукација инжењера, техничара и лугара за препознавање штетних инсеката,</w:t>
      </w:r>
    </w:p>
    <w:p w14:paraId="2B68A87A"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довођење сечишта у ред и санирање потенцијалних жаришта сипаца поткорњака и других секундарних инсеката, укључујући и правовремено постављање и контролу ловних стабала за сипце поткорњаке,</w:t>
      </w:r>
    </w:p>
    <w:p w14:paraId="691409DD"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уклањање из састојине стабала А4 (сува), Аз (више од 70 % сувих грана) и А2 (суховрха) категорије,</w:t>
      </w:r>
    </w:p>
    <w:p w14:paraId="40CB504E"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уклањање стабла са жбуновима имеле (храст) и попуњавање ових површина</w:t>
      </w:r>
    </w:p>
    <w:p w14:paraId="52D4A530"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сасецање стабљика бршљана у приданку,</w:t>
      </w:r>
    </w:p>
    <w:p w14:paraId="42D20F02" w14:textId="77777777" w:rsidR="001452E1" w:rsidRPr="0057544D" w:rsidRDefault="001452E1" w:rsidP="001452E1">
      <w:pPr>
        <w:pStyle w:val="ListParagraph"/>
        <w:ind w:left="0" w:firstLine="720"/>
        <w:jc w:val="both"/>
        <w:rPr>
          <w:lang w:val="sr-Cyrl-RS"/>
        </w:rPr>
      </w:pPr>
      <w:r w:rsidRPr="0057544D">
        <w:rPr>
          <w:lang w:val="sr-Cyrl-RS"/>
        </w:rPr>
        <w:t>-</w:t>
      </w:r>
      <w:r w:rsidRPr="0057544D">
        <w:rPr>
          <w:lang w:val="sr-Cyrl-RS"/>
        </w:rPr>
        <w:tab/>
        <w:t>спречавање појаве пепелнице на природном подмладку у првим годинама развоја.</w:t>
      </w:r>
    </w:p>
    <w:p w14:paraId="0F96A123" w14:textId="77777777" w:rsidR="001452E1" w:rsidRPr="0057544D" w:rsidRDefault="001452E1" w:rsidP="001452E1">
      <w:pPr>
        <w:pStyle w:val="ListParagraph"/>
        <w:ind w:left="0" w:firstLine="720"/>
        <w:jc w:val="both"/>
        <w:rPr>
          <w:lang w:val="sr-Cyrl-RS"/>
        </w:rPr>
      </w:pPr>
      <w:r w:rsidRPr="0057544D">
        <w:rPr>
          <w:lang w:val="sr-Cyrl-RS"/>
        </w:rPr>
        <w:t>У случају потребе изводиће се репресивне мере сузбијања болести и штеточина, али њиховм обим није конкретно планиран по одсецима из разлога што није могуће плански предвидјети обим ових радова.</w:t>
      </w:r>
    </w:p>
    <w:p w14:paraId="20B0744A" w14:textId="77777777" w:rsidR="001452E1" w:rsidRPr="0057544D" w:rsidRDefault="001452E1" w:rsidP="001452E1">
      <w:pPr>
        <w:pStyle w:val="Heading3"/>
        <w:rPr>
          <w:rFonts w:ascii="Times New Roman" w:hAnsi="Times New Roman"/>
          <w:sz w:val="24"/>
          <w:szCs w:val="24"/>
          <w:lang w:val="sr-Cyrl-RS"/>
        </w:rPr>
      </w:pPr>
      <w:r w:rsidRPr="0057544D">
        <w:rPr>
          <w:rFonts w:ascii="Times New Roman" w:hAnsi="Times New Roman"/>
          <w:sz w:val="24"/>
          <w:szCs w:val="24"/>
          <w:lang w:val="sr-Cyrl-RS"/>
        </w:rPr>
        <w:t>4.2.2.</w:t>
      </w:r>
      <w:r w:rsidRPr="0057544D">
        <w:rPr>
          <w:rFonts w:ascii="Times New Roman" w:hAnsi="Times New Roman"/>
          <w:sz w:val="24"/>
          <w:szCs w:val="24"/>
          <w:lang w:val="sr-Cyrl-RS"/>
        </w:rPr>
        <w:tab/>
        <w:t>План заштите шума од стоке</w:t>
      </w:r>
    </w:p>
    <w:p w14:paraId="2C69F3AE" w14:textId="77777777" w:rsidR="001452E1" w:rsidRPr="0057544D" w:rsidRDefault="001452E1" w:rsidP="001452E1">
      <w:pPr>
        <w:pStyle w:val="ListParagraph"/>
        <w:ind w:left="0"/>
        <w:rPr>
          <w:b/>
          <w:lang w:val="sr-Cyrl-RS"/>
        </w:rPr>
      </w:pPr>
    </w:p>
    <w:p w14:paraId="77B627E9" w14:textId="77777777" w:rsidR="001452E1" w:rsidRPr="0057544D" w:rsidRDefault="001452E1" w:rsidP="001452E1">
      <w:pPr>
        <w:pStyle w:val="ListParagraph"/>
        <w:ind w:left="0" w:firstLine="708"/>
        <w:jc w:val="both"/>
        <w:rPr>
          <w:lang w:val="sr-Cyrl-RS"/>
        </w:rPr>
      </w:pPr>
      <w:r w:rsidRPr="0057544D">
        <w:rPr>
          <w:lang w:val="sr-Cyrl-RS"/>
        </w:rPr>
        <w:t>План заштите шума од стоке спроводити кроз меру забране испаше нарочито у културама и младим састојинама. У случају да није могуће успешно спроводити мере заштите потребно је обезбедити појачан надзор чуварске службе.</w:t>
      </w:r>
    </w:p>
    <w:p w14:paraId="2225FD59" w14:textId="77777777" w:rsidR="001452E1" w:rsidRPr="0057544D" w:rsidRDefault="001452E1" w:rsidP="001452E1">
      <w:pPr>
        <w:pStyle w:val="ListParagraph"/>
        <w:ind w:left="0"/>
        <w:rPr>
          <w:lang w:val="sr-Cyrl-RS"/>
        </w:rPr>
      </w:pPr>
    </w:p>
    <w:p w14:paraId="267501CC" w14:textId="77777777" w:rsidR="001452E1" w:rsidRPr="0057544D" w:rsidRDefault="001452E1" w:rsidP="001452E1">
      <w:pPr>
        <w:pStyle w:val="Heading3"/>
        <w:rPr>
          <w:b w:val="0"/>
          <w:lang w:val="sr-Cyrl-RS"/>
        </w:rPr>
      </w:pPr>
      <w:r w:rsidRPr="0057544D">
        <w:rPr>
          <w:rFonts w:ascii="Times New Roman" w:hAnsi="Times New Roman"/>
          <w:sz w:val="24"/>
          <w:szCs w:val="24"/>
          <w:lang w:val="sr-Cyrl-RS"/>
        </w:rPr>
        <w:t>4.2.3.</w:t>
      </w:r>
      <w:r w:rsidRPr="0057544D">
        <w:rPr>
          <w:rFonts w:ascii="Times New Roman" w:hAnsi="Times New Roman"/>
          <w:sz w:val="24"/>
          <w:szCs w:val="24"/>
          <w:lang w:val="sr-Cyrl-RS"/>
        </w:rPr>
        <w:tab/>
        <w:t>План заштите шума од дивљачи</w:t>
      </w:r>
    </w:p>
    <w:p w14:paraId="71D2A701" w14:textId="77777777" w:rsidR="001452E1" w:rsidRPr="0057544D" w:rsidRDefault="001452E1" w:rsidP="001452E1">
      <w:pPr>
        <w:pStyle w:val="ListParagraph"/>
        <w:ind w:left="851" w:firstLine="567"/>
        <w:rPr>
          <w:b/>
          <w:lang w:val="sr-Cyrl-RS"/>
        </w:rPr>
      </w:pPr>
    </w:p>
    <w:p w14:paraId="395DBE89" w14:textId="77777777" w:rsidR="001452E1" w:rsidRPr="0057544D" w:rsidRDefault="001452E1" w:rsidP="001452E1">
      <w:pPr>
        <w:pStyle w:val="ListParagraph"/>
        <w:ind w:left="0" w:firstLine="708"/>
        <w:rPr>
          <w:lang w:val="sr-Cyrl-RS"/>
        </w:rPr>
      </w:pPr>
      <w:r w:rsidRPr="0057544D">
        <w:rPr>
          <w:lang w:val="sr-Cyrl-RS"/>
        </w:rPr>
        <w:t>У шумама ове газдинске јединице нема значајнијих оштећења од стране дивљачи. Мере заштите проводити кроз регулисање бројног стања, додатне исхране идр.</w:t>
      </w:r>
    </w:p>
    <w:p w14:paraId="5C635A45" w14:textId="77777777" w:rsidR="001452E1" w:rsidRPr="0057544D" w:rsidRDefault="001452E1" w:rsidP="001452E1">
      <w:pPr>
        <w:pStyle w:val="ListParagraph"/>
        <w:ind w:left="0"/>
        <w:rPr>
          <w:b/>
          <w:lang w:val="sr-Cyrl-RS"/>
        </w:rPr>
      </w:pPr>
    </w:p>
    <w:p w14:paraId="6A8AF45D" w14:textId="77777777" w:rsidR="001452E1" w:rsidRPr="0057544D" w:rsidRDefault="001452E1" w:rsidP="001452E1">
      <w:pPr>
        <w:pStyle w:val="Heading3"/>
        <w:rPr>
          <w:rFonts w:ascii="Times New Roman" w:hAnsi="Times New Roman"/>
          <w:sz w:val="24"/>
          <w:szCs w:val="24"/>
          <w:lang w:val="sr-Cyrl-RS"/>
        </w:rPr>
      </w:pPr>
      <w:r w:rsidRPr="0057544D">
        <w:rPr>
          <w:rFonts w:ascii="Times New Roman" w:hAnsi="Times New Roman"/>
          <w:sz w:val="24"/>
          <w:szCs w:val="24"/>
          <w:lang w:val="sr-Cyrl-RS"/>
        </w:rPr>
        <w:t>4.2.4.</w:t>
      </w:r>
      <w:r w:rsidRPr="0057544D">
        <w:rPr>
          <w:rFonts w:ascii="Times New Roman" w:hAnsi="Times New Roman"/>
          <w:sz w:val="24"/>
          <w:szCs w:val="24"/>
          <w:lang w:val="sr-Cyrl-RS"/>
        </w:rPr>
        <w:tab/>
        <w:t>План заштите шума од човека</w:t>
      </w:r>
    </w:p>
    <w:p w14:paraId="6FCD71D1" w14:textId="77777777" w:rsidR="001452E1" w:rsidRPr="0057544D" w:rsidRDefault="001452E1" w:rsidP="001452E1">
      <w:pPr>
        <w:pStyle w:val="ListParagraph"/>
        <w:ind w:left="851" w:firstLine="567"/>
        <w:rPr>
          <w:b/>
          <w:lang w:val="sr-Cyrl-RS"/>
        </w:rPr>
      </w:pPr>
    </w:p>
    <w:p w14:paraId="37945D8E" w14:textId="77777777" w:rsidR="001452E1" w:rsidRPr="0057544D" w:rsidRDefault="001452E1" w:rsidP="001452E1">
      <w:pPr>
        <w:pStyle w:val="ListParagraph"/>
        <w:tabs>
          <w:tab w:val="left" w:pos="5936"/>
        </w:tabs>
        <w:ind w:left="0" w:firstLine="720"/>
        <w:jc w:val="both"/>
        <w:rPr>
          <w:lang w:val="sr-Cyrl-RS"/>
        </w:rPr>
      </w:pPr>
      <w:r w:rsidRPr="0057544D">
        <w:rPr>
          <w:lang w:val="sr-Cyrl-RS"/>
        </w:rPr>
        <w:t>Штете од човека у овој газдинској јединици углавном се своде на бесправну сечу, а ређе на оштећивање младих састојина. Да би се ове штете што више елиминисале потребно је предузети следеће мере:</w:t>
      </w:r>
    </w:p>
    <w:p w14:paraId="51D5E986" w14:textId="77777777" w:rsidR="001452E1" w:rsidRPr="0057544D" w:rsidRDefault="001452E1" w:rsidP="001452E1">
      <w:pPr>
        <w:pStyle w:val="ListParagraph"/>
        <w:tabs>
          <w:tab w:val="left" w:pos="5936"/>
        </w:tabs>
        <w:ind w:left="851" w:firstLine="567"/>
        <w:jc w:val="both"/>
        <w:rPr>
          <w:lang w:val="sr-Cyrl-RS"/>
        </w:rPr>
      </w:pPr>
      <w:r w:rsidRPr="0057544D">
        <w:rPr>
          <w:lang w:val="sr-Cyrl-RS"/>
        </w:rPr>
        <w:t>• ефикасност и бројност чуварске службе држати на потребном нивоу;</w:t>
      </w:r>
    </w:p>
    <w:p w14:paraId="166CAAD3" w14:textId="77777777" w:rsidR="001452E1" w:rsidRPr="0057544D" w:rsidRDefault="001452E1" w:rsidP="001452E1">
      <w:pPr>
        <w:pStyle w:val="ListParagraph"/>
        <w:tabs>
          <w:tab w:val="left" w:pos="5936"/>
        </w:tabs>
        <w:ind w:left="851" w:firstLine="567"/>
        <w:jc w:val="both"/>
        <w:rPr>
          <w:lang w:val="sr-Cyrl-RS"/>
        </w:rPr>
      </w:pPr>
      <w:r w:rsidRPr="0057544D">
        <w:rPr>
          <w:lang w:val="sr-Cyrl-RS"/>
        </w:rPr>
        <w:t>• околном становништву омогућити сакупљање дрвног остатка и куповину огревног дрвета;</w:t>
      </w:r>
    </w:p>
    <w:p w14:paraId="61E21EC4" w14:textId="77777777" w:rsidR="001452E1" w:rsidRPr="0057544D" w:rsidRDefault="001452E1" w:rsidP="001452E1">
      <w:pPr>
        <w:pStyle w:val="ListParagraph"/>
        <w:tabs>
          <w:tab w:val="left" w:pos="5936"/>
        </w:tabs>
        <w:ind w:left="851" w:firstLine="567"/>
        <w:jc w:val="both"/>
        <w:rPr>
          <w:lang w:val="sr-Cyrl-RS"/>
        </w:rPr>
      </w:pPr>
      <w:r w:rsidRPr="0057544D">
        <w:rPr>
          <w:lang w:val="sr-Cyrl-RS"/>
        </w:rPr>
        <w:t>• на видним местима истаћи упозорење о потреби чувања младих засада од оштећивања;</w:t>
      </w:r>
    </w:p>
    <w:p w14:paraId="3AC3354C" w14:textId="77777777" w:rsidR="001452E1" w:rsidRPr="0057544D" w:rsidRDefault="001452E1" w:rsidP="001452E1">
      <w:pPr>
        <w:pStyle w:val="ListParagraph"/>
        <w:tabs>
          <w:tab w:val="left" w:pos="5936"/>
        </w:tabs>
        <w:ind w:left="851" w:firstLine="567"/>
        <w:jc w:val="both"/>
        <w:rPr>
          <w:lang w:val="sr-Cyrl-RS"/>
        </w:rPr>
      </w:pPr>
      <w:r w:rsidRPr="0057544D">
        <w:rPr>
          <w:lang w:val="sr-Cyrl-RS"/>
        </w:rPr>
        <w:t>• повећати сарадњу са локалним органима унутрашњих послова и шумарском инспекцијом;</w:t>
      </w:r>
    </w:p>
    <w:p w14:paraId="6DE07441" w14:textId="77777777" w:rsidR="001452E1" w:rsidRPr="0057544D" w:rsidRDefault="001452E1" w:rsidP="001452E1">
      <w:pPr>
        <w:pStyle w:val="ListParagraph"/>
        <w:tabs>
          <w:tab w:val="left" w:pos="5936"/>
        </w:tabs>
        <w:ind w:left="851" w:firstLine="567"/>
        <w:jc w:val="both"/>
        <w:rPr>
          <w:b/>
          <w:color w:val="FF0000"/>
          <w:lang w:val="sr-Cyrl-RS"/>
        </w:rPr>
      </w:pPr>
      <w:r w:rsidRPr="0057544D">
        <w:rPr>
          <w:lang w:val="sr-Cyrl-RS"/>
        </w:rPr>
        <w:t>• повећати сарадњу са инспекцијским службама.</w:t>
      </w:r>
      <w:r w:rsidRPr="0057544D">
        <w:rPr>
          <w:b/>
          <w:lang w:val="sr-Cyrl-RS"/>
        </w:rPr>
        <w:tab/>
      </w:r>
      <w:r w:rsidRPr="0057544D">
        <w:rPr>
          <w:b/>
          <w:lang w:val="sr-Cyrl-RS"/>
        </w:rPr>
        <w:tab/>
      </w:r>
    </w:p>
    <w:p w14:paraId="56D8E509" w14:textId="77777777" w:rsidR="001452E1" w:rsidRPr="0057544D" w:rsidRDefault="001452E1" w:rsidP="001452E1">
      <w:pPr>
        <w:pStyle w:val="ListParagraph"/>
        <w:ind w:left="851" w:firstLine="567"/>
        <w:jc w:val="both"/>
        <w:rPr>
          <w:b/>
          <w:lang w:val="sr-Cyrl-RS"/>
        </w:rPr>
      </w:pPr>
    </w:p>
    <w:p w14:paraId="59D77B2F" w14:textId="77777777" w:rsidR="001452E1" w:rsidRPr="0057544D" w:rsidRDefault="001452E1" w:rsidP="001452E1">
      <w:pPr>
        <w:pStyle w:val="Heading3"/>
        <w:jc w:val="both"/>
        <w:rPr>
          <w:rFonts w:ascii="Times New Roman" w:hAnsi="Times New Roman"/>
          <w:sz w:val="24"/>
          <w:szCs w:val="24"/>
          <w:lang w:val="sr-Cyrl-RS"/>
        </w:rPr>
      </w:pPr>
      <w:r w:rsidRPr="0057544D">
        <w:rPr>
          <w:rFonts w:ascii="Times New Roman" w:hAnsi="Times New Roman"/>
          <w:sz w:val="24"/>
          <w:szCs w:val="24"/>
          <w:lang w:val="sr-Cyrl-RS"/>
        </w:rPr>
        <w:t>4.2.5.</w:t>
      </w:r>
      <w:r w:rsidRPr="0057544D">
        <w:rPr>
          <w:rFonts w:ascii="Times New Roman" w:hAnsi="Times New Roman"/>
          <w:sz w:val="24"/>
          <w:szCs w:val="24"/>
          <w:lang w:val="sr-Cyrl-RS"/>
        </w:rPr>
        <w:tab/>
        <w:t>План заштите шума од пожара</w:t>
      </w:r>
    </w:p>
    <w:p w14:paraId="3A9DB003" w14:textId="77777777" w:rsidR="001452E1" w:rsidRPr="0057544D" w:rsidRDefault="001452E1" w:rsidP="001452E1">
      <w:pPr>
        <w:pStyle w:val="ListParagraph"/>
        <w:ind w:left="0" w:firstLine="720"/>
        <w:jc w:val="both"/>
        <w:rPr>
          <w:lang w:val="sr-Cyrl-RS"/>
        </w:rPr>
      </w:pPr>
      <w:r w:rsidRPr="0057544D">
        <w:rPr>
          <w:lang w:val="sr-Cyrl-RS"/>
        </w:rPr>
        <w:t>Највећа опасност од пожара прети у периоду раног пролећа и касне суве јесени када се јавља велика количина суве траве, која представља лако гориви материјал. Нарочито од пожара су угрожене шуме у близини насеља и приватних ливада гдје се обично врши паљење непокошене траве. Ради ефикасније заштите од пожара потребно је израдити противпожарни план на нивоу Националног парка, којим ће бити обухваћене и шуме ове газдинске јединице. Мере заштите шума од пожара нарочито треба интензивирати у напред наведеним периодима када и прети највећа опасност, а које би се састојале у следећем :</w:t>
      </w:r>
    </w:p>
    <w:p w14:paraId="4E76392F" w14:textId="77777777" w:rsidR="001452E1" w:rsidRPr="0057544D" w:rsidRDefault="001452E1" w:rsidP="001452E1">
      <w:pPr>
        <w:pStyle w:val="ListParagraph"/>
        <w:numPr>
          <w:ilvl w:val="0"/>
          <w:numId w:val="11"/>
        </w:numPr>
        <w:jc w:val="both"/>
        <w:rPr>
          <w:lang w:val="sr-Cyrl-RS"/>
        </w:rPr>
      </w:pPr>
      <w:r w:rsidRPr="0057544D">
        <w:rPr>
          <w:lang w:val="sr-Cyrl-RS"/>
        </w:rPr>
        <w:t>строго водити рачуна о шумском реду,</w:t>
      </w:r>
    </w:p>
    <w:p w14:paraId="287C8E9A" w14:textId="77777777" w:rsidR="001452E1" w:rsidRPr="0057544D" w:rsidRDefault="001452E1" w:rsidP="001452E1">
      <w:pPr>
        <w:pStyle w:val="ListParagraph"/>
        <w:numPr>
          <w:ilvl w:val="0"/>
          <w:numId w:val="11"/>
        </w:numPr>
        <w:jc w:val="both"/>
        <w:rPr>
          <w:lang w:val="sr-Cyrl-RS"/>
        </w:rPr>
      </w:pPr>
      <w:r w:rsidRPr="0057544D">
        <w:rPr>
          <w:lang w:val="sr-Cyrl-RS"/>
        </w:rPr>
        <w:t>поставити и одржавати противпожарне табле,</w:t>
      </w:r>
    </w:p>
    <w:p w14:paraId="4D776B35" w14:textId="77777777" w:rsidR="001452E1" w:rsidRPr="0057544D" w:rsidRDefault="001452E1" w:rsidP="001452E1">
      <w:pPr>
        <w:pStyle w:val="ListParagraph"/>
        <w:numPr>
          <w:ilvl w:val="0"/>
          <w:numId w:val="11"/>
        </w:numPr>
        <w:jc w:val="both"/>
        <w:rPr>
          <w:lang w:val="sr-Cyrl-RS"/>
        </w:rPr>
      </w:pPr>
      <w:r w:rsidRPr="0057544D">
        <w:rPr>
          <w:lang w:val="sr-Cyrl-RS"/>
        </w:rPr>
        <w:t>организовати дојавну службу,</w:t>
      </w:r>
    </w:p>
    <w:p w14:paraId="7958B21B" w14:textId="77777777" w:rsidR="001452E1" w:rsidRPr="0057544D" w:rsidRDefault="001452E1" w:rsidP="001452E1">
      <w:pPr>
        <w:pStyle w:val="ListParagraph"/>
        <w:numPr>
          <w:ilvl w:val="0"/>
          <w:numId w:val="11"/>
        </w:numPr>
        <w:jc w:val="both"/>
        <w:rPr>
          <w:lang w:val="sr-Cyrl-RS"/>
        </w:rPr>
      </w:pPr>
      <w:r w:rsidRPr="0057544D">
        <w:rPr>
          <w:lang w:val="sr-Cyrl-RS"/>
        </w:rPr>
        <w:t>семинари, обуке о противпожарној заштити,</w:t>
      </w:r>
    </w:p>
    <w:p w14:paraId="5AB5BE8D" w14:textId="77777777" w:rsidR="001452E1" w:rsidRPr="0057544D" w:rsidRDefault="001452E1" w:rsidP="001452E1">
      <w:pPr>
        <w:pStyle w:val="ListParagraph"/>
        <w:numPr>
          <w:ilvl w:val="0"/>
          <w:numId w:val="11"/>
        </w:numPr>
        <w:jc w:val="both"/>
        <w:rPr>
          <w:lang w:val="sr-Cyrl-RS"/>
        </w:rPr>
      </w:pPr>
      <w:r w:rsidRPr="0057544D">
        <w:rPr>
          <w:lang w:val="sr-Cyrl-RS"/>
        </w:rPr>
        <w:t>противпожарна заштита мерама пропаганде,</w:t>
      </w:r>
    </w:p>
    <w:p w14:paraId="095C1419" w14:textId="77777777" w:rsidR="001452E1" w:rsidRPr="0057544D" w:rsidRDefault="001452E1" w:rsidP="001452E1">
      <w:pPr>
        <w:pStyle w:val="ListParagraph"/>
        <w:numPr>
          <w:ilvl w:val="0"/>
          <w:numId w:val="11"/>
        </w:numPr>
        <w:jc w:val="both"/>
        <w:rPr>
          <w:lang w:val="sr-Cyrl-RS"/>
        </w:rPr>
      </w:pPr>
      <w:r w:rsidRPr="0057544D">
        <w:rPr>
          <w:lang w:val="sr-Cyrl-RS"/>
        </w:rPr>
        <w:t>одржавање противпожарних путева у функционалном стању,</w:t>
      </w:r>
    </w:p>
    <w:p w14:paraId="2C7BB3A3" w14:textId="77777777" w:rsidR="001452E1" w:rsidRPr="0057544D" w:rsidRDefault="001452E1" w:rsidP="001452E1">
      <w:pPr>
        <w:pStyle w:val="ListParagraph"/>
        <w:numPr>
          <w:ilvl w:val="0"/>
          <w:numId w:val="11"/>
        </w:numPr>
        <w:jc w:val="both"/>
        <w:rPr>
          <w:lang w:val="sr-Cyrl-RS"/>
        </w:rPr>
      </w:pPr>
      <w:r w:rsidRPr="0057544D">
        <w:rPr>
          <w:lang w:val="sr-Cyrl-RS"/>
        </w:rPr>
        <w:t>одржавање просека у функционалном стању.</w:t>
      </w:r>
    </w:p>
    <w:p w14:paraId="06744C7D"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lastRenderedPageBreak/>
        <w:t>4.3.</w:t>
      </w:r>
      <w:r w:rsidRPr="0057544D">
        <w:rPr>
          <w:rFonts w:ascii="Times New Roman" w:hAnsi="Times New Roman"/>
          <w:i w:val="0"/>
          <w:sz w:val="24"/>
          <w:szCs w:val="24"/>
          <w:lang w:val="sr-Cyrl-BA"/>
        </w:rPr>
        <w:tab/>
        <w:t>ПЛАН КОРИШЋЕЊА ШУМА</w:t>
      </w:r>
    </w:p>
    <w:p w14:paraId="36A7130E" w14:textId="77777777" w:rsidR="001452E1" w:rsidRPr="0057544D" w:rsidRDefault="001452E1" w:rsidP="001452E1">
      <w:pPr>
        <w:pStyle w:val="ListParagraph"/>
        <w:ind w:left="0" w:firstLine="708"/>
        <w:jc w:val="both"/>
        <w:rPr>
          <w:lang w:val="sr-Cyrl-RS"/>
        </w:rPr>
      </w:pPr>
      <w:r w:rsidRPr="0057544D">
        <w:rPr>
          <w:lang w:val="sr-Cyrl-RS"/>
        </w:rPr>
        <w:t>Овим планом обухваћено је коришћење производног потенцијала станишта и шумских екосистема у виду неколико категорија производа: дрвета, осталих производа из шуме, шумских плодова, семена и лековитог биља. План коришћења дрвета као основног шумског производа, односно принос у дрвету утврђен је по методу умереног састојинског газдовања, модификованог и прилагођеног стварним састојниским приликама, карактеристикама станишта и режиму коришћења. При изради овог плана посебно се водило рачуна о следећим моментима:</w:t>
      </w:r>
    </w:p>
    <w:p w14:paraId="4292CA0A" w14:textId="77777777" w:rsidR="001452E1" w:rsidRPr="0057544D" w:rsidRDefault="001452E1" w:rsidP="001452E1">
      <w:pPr>
        <w:pStyle w:val="ListParagraph"/>
        <w:ind w:left="851" w:firstLine="567"/>
        <w:jc w:val="both"/>
        <w:rPr>
          <w:lang w:val="sr-Cyrl-RS"/>
        </w:rPr>
      </w:pPr>
      <w:r w:rsidRPr="0057544D">
        <w:rPr>
          <w:lang w:val="sr-Cyrl-RS"/>
        </w:rPr>
        <w:t>1.</w:t>
      </w:r>
      <w:r w:rsidRPr="0057544D">
        <w:rPr>
          <w:lang w:val="sr-Cyrl-RS"/>
        </w:rPr>
        <w:tab/>
        <w:t>глобалној намени комплекса и основној намени његових појединих делова, као елементу који опредељује и диктира режим коришћења,</w:t>
      </w:r>
    </w:p>
    <w:p w14:paraId="145DC631" w14:textId="77777777" w:rsidR="001452E1" w:rsidRPr="0057544D" w:rsidRDefault="001452E1" w:rsidP="001452E1">
      <w:pPr>
        <w:pStyle w:val="ListParagraph"/>
        <w:ind w:left="851" w:firstLine="567"/>
        <w:jc w:val="both"/>
        <w:rPr>
          <w:lang w:val="sr-Cyrl-RS"/>
        </w:rPr>
      </w:pPr>
      <w:r w:rsidRPr="0057544D">
        <w:rPr>
          <w:lang w:val="sr-Cyrl-RS"/>
        </w:rPr>
        <w:t>2.</w:t>
      </w:r>
      <w:r w:rsidRPr="0057544D">
        <w:rPr>
          <w:lang w:val="sr-Cyrl-RS"/>
        </w:rPr>
        <w:tab/>
        <w:t>стању састојина у време уређивања с аспекта порекла, очуваности, зрелости за сечу и степена обновљености,</w:t>
      </w:r>
    </w:p>
    <w:p w14:paraId="6C88F022" w14:textId="77777777" w:rsidR="001452E1" w:rsidRPr="0057544D" w:rsidRDefault="001452E1" w:rsidP="001452E1">
      <w:pPr>
        <w:pStyle w:val="ListParagraph"/>
        <w:ind w:left="851" w:firstLine="567"/>
        <w:jc w:val="both"/>
        <w:rPr>
          <w:lang w:val="sr-Cyrl-RS"/>
        </w:rPr>
      </w:pPr>
      <w:r w:rsidRPr="0057544D">
        <w:rPr>
          <w:lang w:val="sr-Cyrl-RS"/>
        </w:rPr>
        <w:t>3.</w:t>
      </w:r>
      <w:r w:rsidRPr="0057544D">
        <w:rPr>
          <w:lang w:val="sr-Cyrl-RS"/>
        </w:rPr>
        <w:tab/>
        <w:t>здравственом стању састојина.</w:t>
      </w:r>
    </w:p>
    <w:p w14:paraId="5C713A3E" w14:textId="77777777" w:rsidR="001452E1" w:rsidRPr="0057544D" w:rsidRDefault="001452E1" w:rsidP="001452E1">
      <w:pPr>
        <w:pStyle w:val="ListParagraph"/>
        <w:ind w:left="0" w:firstLine="720"/>
        <w:jc w:val="both"/>
        <w:rPr>
          <w:lang w:val="sr-Cyrl-RS"/>
        </w:rPr>
      </w:pPr>
      <w:r w:rsidRPr="0057544D">
        <w:rPr>
          <w:lang w:val="sr-Cyrl-RS"/>
        </w:rPr>
        <w:t>Полазећи од анализе претходних карактеристика шума ове газдинске јединице утврђен је обим коришћења у функцији даље поправке затеченог стања састојина у целини, а са циљем што потпунијег обезбеђивања приоритетних функција шумског комплекса.</w:t>
      </w:r>
    </w:p>
    <w:p w14:paraId="2EC05940"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4.3.1.</w:t>
      </w:r>
      <w:r w:rsidRPr="0057544D">
        <w:rPr>
          <w:rFonts w:ascii="Times New Roman" w:hAnsi="Times New Roman"/>
          <w:sz w:val="24"/>
          <w:szCs w:val="24"/>
          <w:lang w:val="sr-Cyrl-BA"/>
        </w:rPr>
        <w:tab/>
        <w:t>План сеча обнављања шума (главни принос)</w:t>
      </w:r>
    </w:p>
    <w:p w14:paraId="242CBFCC" w14:textId="77777777" w:rsidR="001452E1" w:rsidRPr="0057544D" w:rsidRDefault="001452E1" w:rsidP="001452E1">
      <w:pPr>
        <w:pStyle w:val="ListParagraph"/>
        <w:ind w:left="851" w:firstLine="567"/>
        <w:rPr>
          <w:b/>
          <w:lang w:val="sr-Cyrl-RS"/>
        </w:rPr>
      </w:pPr>
    </w:p>
    <w:p w14:paraId="63C6BCE4" w14:textId="77777777" w:rsidR="001452E1" w:rsidRPr="0057544D" w:rsidRDefault="001452E1" w:rsidP="001452E1">
      <w:pPr>
        <w:pStyle w:val="ListParagraph"/>
        <w:ind w:left="0" w:firstLine="720"/>
        <w:jc w:val="both"/>
        <w:rPr>
          <w:lang w:val="sr-Cyrl-RS"/>
        </w:rPr>
      </w:pPr>
      <w:r w:rsidRPr="0057544D">
        <w:rPr>
          <w:lang w:val="sr-Cyrl-RS"/>
        </w:rPr>
        <w:t xml:space="preserve">Планом сеча обнављања обухваћене су само састојине у којима је коришћење неодложно, пре свега због лошег здравственог стања, састојине у којима је присутан обилан природни подмладак и састојине које су у таквом степену разређене (или деградиране) да не испуњавају функционални минимум у оквиру утврђених облика коришћења. </w:t>
      </w:r>
    </w:p>
    <w:p w14:paraId="5A49511E" w14:textId="77777777" w:rsidR="001452E1" w:rsidRPr="0057544D" w:rsidRDefault="001452E1" w:rsidP="001452E1">
      <w:pPr>
        <w:pStyle w:val="ListParagraph"/>
        <w:ind w:left="0" w:firstLine="720"/>
        <w:jc w:val="both"/>
        <w:rPr>
          <w:lang w:val="sr-Cyrl-RS"/>
        </w:rPr>
      </w:pPr>
      <w:r w:rsidRPr="0057544D">
        <w:rPr>
          <w:lang w:val="sr-Cyrl-RS"/>
        </w:rPr>
        <w:t xml:space="preserve">Главни принос одређен је по методу умереног састојинског газдовања. Метод умереног састојинског газдовања у овом случају на најповољнији начин регулише обим и избор састојина за сечу. </w:t>
      </w:r>
    </w:p>
    <w:p w14:paraId="49B9C104" w14:textId="77777777" w:rsidR="001452E1" w:rsidRPr="0057544D" w:rsidRDefault="001452E1" w:rsidP="001452E1">
      <w:pPr>
        <w:pStyle w:val="ListParagraph"/>
        <w:ind w:left="0" w:firstLine="720"/>
        <w:jc w:val="both"/>
        <w:rPr>
          <w:lang w:val="sr-Cyrl-RS"/>
        </w:rPr>
      </w:pPr>
      <w:r w:rsidRPr="0057544D">
        <w:rPr>
          <w:lang w:val="sr-Cyrl-RS"/>
        </w:rPr>
        <w:t>При томе је метод добних разреда главни критеријум за обим коришћења и регулатор трајности приноса, а састојинско газдовање је критеријум за избор састојина за сечу. Сечама обнављања су обухваћене зреле састојине и састојине које ће у овом уређајном раздобљу достићи зрелост за сечу на основу старости.</w:t>
      </w:r>
    </w:p>
    <w:p w14:paraId="762E9D7A" w14:textId="77777777" w:rsidR="001452E1" w:rsidRPr="0057544D" w:rsidRDefault="001452E1" w:rsidP="001452E1">
      <w:pPr>
        <w:tabs>
          <w:tab w:val="left" w:pos="10620"/>
        </w:tabs>
        <w:rPr>
          <w:rFonts w:ascii="Calibri" w:hAnsi="Calibri"/>
          <w:b/>
          <w:caps/>
          <w:snapToGrid w:val="0"/>
          <w:lang w:val="sr-Cyrl-RS"/>
        </w:rPr>
      </w:pPr>
    </w:p>
    <w:p w14:paraId="755C4827" w14:textId="77777777" w:rsidR="001452E1" w:rsidRPr="0057544D" w:rsidRDefault="001452E1" w:rsidP="001452E1">
      <w:pPr>
        <w:tabs>
          <w:tab w:val="left" w:pos="10620"/>
        </w:tabs>
        <w:rPr>
          <w:b/>
          <w:snapToGrid w:val="0"/>
          <w:lang w:val="sr-Cyrl-RS"/>
        </w:rPr>
      </w:pPr>
      <w:r w:rsidRPr="0057544D">
        <w:rPr>
          <w:b/>
          <w:snapToGrid w:val="0"/>
          <w:lang w:val="sr-Cyrl-RS"/>
        </w:rPr>
        <w:t>ГЛАВНИ ПРИНОС –ОПЛОДНА СЕЧА (припремни сек, оплодни и завршни сек)</w:t>
      </w:r>
      <w:r w:rsidRPr="0057544D">
        <w:rPr>
          <w:b/>
          <w:bCs/>
          <w:lang w:val="sr-Cyrl-RS" w:eastAsia="sr-Latn-CS"/>
        </w:rPr>
        <w:t xml:space="preserve"> КРАТКОГ ПЕРИОДА  ЗА ОБНАВЉАЊЕ И РЕКОНСТРУКЦИОНА СЕЧА </w:t>
      </w:r>
    </w:p>
    <w:p w14:paraId="704903AA" w14:textId="77777777" w:rsidR="001452E1" w:rsidRPr="0057544D" w:rsidRDefault="001452E1" w:rsidP="001452E1">
      <w:pPr>
        <w:pStyle w:val="Quote"/>
        <w:rPr>
          <w:lang w:val="sr-Cyrl-RS"/>
        </w:rPr>
      </w:pPr>
      <w:r w:rsidRPr="0057544D">
        <w:rPr>
          <w:lang w:val="sr-Cyrl-RS"/>
        </w:rPr>
        <w:t>Табела 47. Површина под природном обновом.</w:t>
      </w:r>
    </w:p>
    <w:tbl>
      <w:tblPr>
        <w:tblW w:w="5000" w:type="pct"/>
        <w:tblLook w:val="04A0" w:firstRow="1" w:lastRow="0" w:firstColumn="1" w:lastColumn="0" w:noHBand="0" w:noVBand="1"/>
      </w:tblPr>
      <w:tblGrid>
        <w:gridCol w:w="10200"/>
        <w:gridCol w:w="1492"/>
        <w:gridCol w:w="1510"/>
        <w:gridCol w:w="1249"/>
        <w:gridCol w:w="1498"/>
        <w:gridCol w:w="2465"/>
        <w:gridCol w:w="992"/>
        <w:gridCol w:w="996"/>
      </w:tblGrid>
      <w:tr w:rsidR="001452E1" w:rsidRPr="0057544D" w14:paraId="2E4FE248" w14:textId="77777777" w:rsidTr="00B92D34">
        <w:trPr>
          <w:trHeight w:val="340"/>
          <w:tblHeader/>
        </w:trPr>
        <w:tc>
          <w:tcPr>
            <w:tcW w:w="250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1E889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Газдински тип</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6A0D9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Површина</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8882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AB93B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9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4F782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Принос</w:t>
            </w:r>
          </w:p>
        </w:tc>
        <w:tc>
          <w:tcPr>
            <w:tcW w:w="48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C1366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08CD740D" w14:textId="77777777" w:rsidTr="00B92D34">
        <w:trPr>
          <w:trHeight w:val="340"/>
          <w:tblHeader/>
        </w:trPr>
        <w:tc>
          <w:tcPr>
            <w:tcW w:w="250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A8C317" w14:textId="77777777" w:rsidR="001452E1" w:rsidRPr="0057544D" w:rsidRDefault="001452E1" w:rsidP="00B92D34">
            <w:pPr>
              <w:widowControl/>
              <w:jc w:val="center"/>
              <w:rPr>
                <w:b/>
                <w:bCs/>
                <w:color w:val="000000"/>
                <w:sz w:val="20"/>
                <w:szCs w:val="20"/>
                <w:lang w:val="en-US" w:eastAsia="en-US"/>
              </w:rPr>
            </w:pPr>
          </w:p>
        </w:tc>
        <w:tc>
          <w:tcPr>
            <w:tcW w:w="36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12883" w14:textId="77777777" w:rsidR="001452E1" w:rsidRPr="0057544D" w:rsidRDefault="001452E1" w:rsidP="00B92D34">
            <w:pPr>
              <w:widowControl/>
              <w:jc w:val="center"/>
              <w:rPr>
                <w:b/>
                <w:bCs/>
                <w:color w:val="000000"/>
                <w:sz w:val="20"/>
                <w:szCs w:val="20"/>
                <w:lang w:val="en-US" w:eastAsia="en-US"/>
              </w:rPr>
            </w:pPr>
          </w:p>
        </w:tc>
        <w:tc>
          <w:tcPr>
            <w:tcW w:w="37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8C1DA7" w14:textId="77777777" w:rsidR="001452E1" w:rsidRPr="0057544D" w:rsidRDefault="001452E1" w:rsidP="00B92D34">
            <w:pPr>
              <w:widowControl/>
              <w:jc w:val="center"/>
              <w:rPr>
                <w:b/>
                <w:bCs/>
                <w:color w:val="000000"/>
                <w:sz w:val="20"/>
                <w:szCs w:val="20"/>
                <w:lang w:val="en-US" w:eastAsia="en-US"/>
              </w:rPr>
            </w:pPr>
          </w:p>
        </w:tc>
        <w:tc>
          <w:tcPr>
            <w:tcW w:w="30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5A775F" w14:textId="77777777" w:rsidR="001452E1" w:rsidRPr="0057544D" w:rsidRDefault="001452E1" w:rsidP="00B92D34">
            <w:pPr>
              <w:widowControl/>
              <w:jc w:val="center"/>
              <w:rPr>
                <w:b/>
                <w:bCs/>
                <w:color w:val="000000"/>
                <w:sz w:val="20"/>
                <w:szCs w:val="20"/>
                <w:lang w:val="en-US" w:eastAsia="en-US"/>
              </w:rPr>
            </w:pPr>
          </w:p>
        </w:tc>
        <w:tc>
          <w:tcPr>
            <w:tcW w:w="367" w:type="pct"/>
            <w:tcBorders>
              <w:top w:val="nil"/>
              <w:left w:val="nil"/>
              <w:bottom w:val="single" w:sz="4" w:space="0" w:color="auto"/>
              <w:right w:val="single" w:sz="4" w:space="0" w:color="auto"/>
            </w:tcBorders>
            <w:shd w:val="clear" w:color="auto" w:fill="BFBFBF" w:themeFill="background1" w:themeFillShade="BF"/>
            <w:vAlign w:val="center"/>
            <w:hideMark/>
          </w:tcPr>
          <w:p w14:paraId="11A239F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хектару</w:t>
            </w:r>
          </w:p>
        </w:tc>
        <w:tc>
          <w:tcPr>
            <w:tcW w:w="603" w:type="pct"/>
            <w:tcBorders>
              <w:top w:val="nil"/>
              <w:left w:val="nil"/>
              <w:bottom w:val="single" w:sz="4" w:space="0" w:color="auto"/>
              <w:right w:val="single" w:sz="4" w:space="0" w:color="auto"/>
            </w:tcBorders>
            <w:shd w:val="clear" w:color="auto" w:fill="BFBFBF" w:themeFill="background1" w:themeFillShade="BF"/>
            <w:vAlign w:val="center"/>
            <w:hideMark/>
          </w:tcPr>
          <w:p w14:paraId="1796E3B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на целој површини</w:t>
            </w:r>
          </w:p>
        </w:tc>
        <w:tc>
          <w:tcPr>
            <w:tcW w:w="243" w:type="pct"/>
            <w:tcBorders>
              <w:top w:val="nil"/>
              <w:left w:val="nil"/>
              <w:bottom w:val="single" w:sz="4" w:space="0" w:color="auto"/>
              <w:right w:val="single" w:sz="4" w:space="0" w:color="auto"/>
            </w:tcBorders>
            <w:shd w:val="clear" w:color="auto" w:fill="BFBFBF" w:themeFill="background1" w:themeFillShade="BF"/>
            <w:vAlign w:val="center"/>
            <w:hideMark/>
          </w:tcPr>
          <w:p w14:paraId="12AAD0A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243" w:type="pct"/>
            <w:tcBorders>
              <w:top w:val="nil"/>
              <w:left w:val="nil"/>
              <w:bottom w:val="single" w:sz="4" w:space="0" w:color="auto"/>
              <w:right w:val="single" w:sz="4" w:space="0" w:color="auto"/>
            </w:tcBorders>
            <w:shd w:val="clear" w:color="auto" w:fill="BFBFBF" w:themeFill="background1" w:themeFillShade="BF"/>
            <w:vAlign w:val="center"/>
            <w:hideMark/>
          </w:tcPr>
          <w:p w14:paraId="3E13631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260FDDF4" w14:textId="77777777" w:rsidTr="00B92D34">
        <w:trPr>
          <w:trHeight w:val="340"/>
          <w:tblHeader/>
        </w:trPr>
        <w:tc>
          <w:tcPr>
            <w:tcW w:w="250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E9D284" w14:textId="77777777" w:rsidR="001452E1" w:rsidRPr="0057544D" w:rsidRDefault="001452E1" w:rsidP="00B92D34">
            <w:pPr>
              <w:widowControl/>
              <w:jc w:val="center"/>
              <w:rPr>
                <w:b/>
                <w:bCs/>
                <w:color w:val="000000"/>
                <w:sz w:val="20"/>
                <w:szCs w:val="20"/>
                <w:lang w:val="en-US" w:eastAsia="en-US"/>
              </w:rPr>
            </w:pPr>
          </w:p>
        </w:tc>
        <w:tc>
          <w:tcPr>
            <w:tcW w:w="366" w:type="pct"/>
            <w:tcBorders>
              <w:top w:val="nil"/>
              <w:left w:val="nil"/>
              <w:bottom w:val="single" w:sz="4" w:space="0" w:color="auto"/>
              <w:right w:val="single" w:sz="4" w:space="0" w:color="auto"/>
            </w:tcBorders>
            <w:shd w:val="clear" w:color="auto" w:fill="BFBFBF" w:themeFill="background1" w:themeFillShade="BF"/>
            <w:vAlign w:val="center"/>
            <w:hideMark/>
          </w:tcPr>
          <w:p w14:paraId="413DE9D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ha</w:t>
            </w:r>
          </w:p>
        </w:tc>
        <w:tc>
          <w:tcPr>
            <w:tcW w:w="370" w:type="pct"/>
            <w:tcBorders>
              <w:top w:val="nil"/>
              <w:left w:val="nil"/>
              <w:bottom w:val="single" w:sz="4" w:space="0" w:color="auto"/>
              <w:right w:val="single" w:sz="4" w:space="0" w:color="auto"/>
            </w:tcBorders>
            <w:shd w:val="clear" w:color="auto" w:fill="BFBFBF" w:themeFill="background1" w:themeFillShade="BF"/>
            <w:vAlign w:val="center"/>
            <w:hideMark/>
          </w:tcPr>
          <w:p w14:paraId="7F40DFC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306" w:type="pct"/>
            <w:tcBorders>
              <w:top w:val="nil"/>
              <w:left w:val="nil"/>
              <w:bottom w:val="single" w:sz="4" w:space="0" w:color="auto"/>
              <w:right w:val="single" w:sz="4" w:space="0" w:color="auto"/>
            </w:tcBorders>
            <w:shd w:val="clear" w:color="auto" w:fill="BFBFBF" w:themeFill="background1" w:themeFillShade="BF"/>
            <w:vAlign w:val="center"/>
            <w:hideMark/>
          </w:tcPr>
          <w:p w14:paraId="76D5CD1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367" w:type="pct"/>
            <w:tcBorders>
              <w:top w:val="nil"/>
              <w:left w:val="nil"/>
              <w:bottom w:val="single" w:sz="4" w:space="0" w:color="auto"/>
              <w:right w:val="single" w:sz="4" w:space="0" w:color="auto"/>
            </w:tcBorders>
            <w:shd w:val="clear" w:color="auto" w:fill="BFBFBF" w:themeFill="background1" w:themeFillShade="BF"/>
            <w:vAlign w:val="center"/>
            <w:hideMark/>
          </w:tcPr>
          <w:p w14:paraId="032A495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603" w:type="pct"/>
            <w:tcBorders>
              <w:top w:val="nil"/>
              <w:left w:val="nil"/>
              <w:bottom w:val="single" w:sz="4" w:space="0" w:color="auto"/>
              <w:right w:val="single" w:sz="4" w:space="0" w:color="auto"/>
            </w:tcBorders>
            <w:shd w:val="clear" w:color="auto" w:fill="BFBFBF" w:themeFill="background1" w:themeFillShade="BF"/>
            <w:vAlign w:val="center"/>
            <w:hideMark/>
          </w:tcPr>
          <w:p w14:paraId="084D7CC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243" w:type="pct"/>
            <w:tcBorders>
              <w:top w:val="nil"/>
              <w:left w:val="nil"/>
              <w:bottom w:val="single" w:sz="4" w:space="0" w:color="auto"/>
              <w:right w:val="single" w:sz="4" w:space="0" w:color="auto"/>
            </w:tcBorders>
            <w:shd w:val="clear" w:color="auto" w:fill="BFBFBF" w:themeFill="background1" w:themeFillShade="BF"/>
            <w:vAlign w:val="center"/>
            <w:hideMark/>
          </w:tcPr>
          <w:p w14:paraId="1FB8D22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c>
          <w:tcPr>
            <w:tcW w:w="243" w:type="pct"/>
            <w:tcBorders>
              <w:top w:val="nil"/>
              <w:left w:val="nil"/>
              <w:bottom w:val="single" w:sz="4" w:space="0" w:color="auto"/>
              <w:right w:val="single" w:sz="4" w:space="0" w:color="auto"/>
            </w:tcBorders>
            <w:shd w:val="clear" w:color="auto" w:fill="BFBFBF" w:themeFill="background1" w:themeFillShade="BF"/>
            <w:vAlign w:val="center"/>
            <w:hideMark/>
          </w:tcPr>
          <w:p w14:paraId="10624C2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4B5FAEF5"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49C2A5C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 Чиста сеча</w:t>
            </w:r>
          </w:p>
        </w:tc>
      </w:tr>
      <w:tr w:rsidR="001452E1" w:rsidRPr="0057544D" w14:paraId="77886A56"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0C7CA5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366" w:type="pct"/>
            <w:tcBorders>
              <w:top w:val="nil"/>
              <w:left w:val="nil"/>
              <w:bottom w:val="single" w:sz="4" w:space="0" w:color="auto"/>
              <w:right w:val="single" w:sz="4" w:space="0" w:color="auto"/>
            </w:tcBorders>
            <w:noWrap/>
            <w:vAlign w:val="center"/>
            <w:hideMark/>
          </w:tcPr>
          <w:p w14:paraId="7BAB38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370" w:type="pct"/>
            <w:tcBorders>
              <w:top w:val="nil"/>
              <w:left w:val="nil"/>
              <w:bottom w:val="single" w:sz="4" w:space="0" w:color="auto"/>
              <w:right w:val="single" w:sz="4" w:space="0" w:color="auto"/>
            </w:tcBorders>
            <w:noWrap/>
            <w:vAlign w:val="center"/>
            <w:hideMark/>
          </w:tcPr>
          <w:p w14:paraId="729295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627.4</w:t>
            </w:r>
          </w:p>
        </w:tc>
        <w:tc>
          <w:tcPr>
            <w:tcW w:w="306" w:type="pct"/>
            <w:tcBorders>
              <w:top w:val="nil"/>
              <w:left w:val="nil"/>
              <w:bottom w:val="single" w:sz="4" w:space="0" w:color="auto"/>
              <w:right w:val="single" w:sz="4" w:space="0" w:color="auto"/>
            </w:tcBorders>
            <w:noWrap/>
            <w:vAlign w:val="center"/>
            <w:hideMark/>
          </w:tcPr>
          <w:p w14:paraId="7C7797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19.7</w:t>
            </w:r>
          </w:p>
        </w:tc>
        <w:tc>
          <w:tcPr>
            <w:tcW w:w="367" w:type="pct"/>
            <w:tcBorders>
              <w:top w:val="nil"/>
              <w:left w:val="nil"/>
              <w:bottom w:val="single" w:sz="4" w:space="0" w:color="auto"/>
              <w:right w:val="single" w:sz="4" w:space="0" w:color="auto"/>
            </w:tcBorders>
            <w:noWrap/>
            <w:vAlign w:val="center"/>
            <w:hideMark/>
          </w:tcPr>
          <w:p w14:paraId="12F6177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211.9</w:t>
            </w:r>
          </w:p>
        </w:tc>
        <w:tc>
          <w:tcPr>
            <w:tcW w:w="603" w:type="pct"/>
            <w:tcBorders>
              <w:top w:val="nil"/>
              <w:left w:val="nil"/>
              <w:bottom w:val="single" w:sz="4" w:space="0" w:color="auto"/>
              <w:right w:val="single" w:sz="4" w:space="0" w:color="auto"/>
            </w:tcBorders>
            <w:noWrap/>
            <w:vAlign w:val="center"/>
            <w:hideMark/>
          </w:tcPr>
          <w:p w14:paraId="05EED38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775.5</w:t>
            </w:r>
          </w:p>
        </w:tc>
        <w:tc>
          <w:tcPr>
            <w:tcW w:w="243" w:type="pct"/>
            <w:tcBorders>
              <w:top w:val="nil"/>
              <w:left w:val="nil"/>
              <w:bottom w:val="single" w:sz="4" w:space="0" w:color="auto"/>
              <w:right w:val="single" w:sz="4" w:space="0" w:color="auto"/>
            </w:tcBorders>
            <w:noWrap/>
            <w:vAlign w:val="center"/>
            <w:hideMark/>
          </w:tcPr>
          <w:p w14:paraId="3635845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123.6</w:t>
            </w:r>
          </w:p>
        </w:tc>
        <w:tc>
          <w:tcPr>
            <w:tcW w:w="243" w:type="pct"/>
            <w:tcBorders>
              <w:top w:val="nil"/>
              <w:left w:val="nil"/>
              <w:bottom w:val="single" w:sz="4" w:space="0" w:color="auto"/>
              <w:right w:val="single" w:sz="4" w:space="0" w:color="auto"/>
            </w:tcBorders>
            <w:noWrap/>
            <w:vAlign w:val="center"/>
            <w:hideMark/>
          </w:tcPr>
          <w:p w14:paraId="3E239E9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392.8</w:t>
            </w:r>
          </w:p>
        </w:tc>
      </w:tr>
      <w:tr w:rsidR="001452E1" w:rsidRPr="0057544D" w14:paraId="3AB5D410"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476450C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366" w:type="pct"/>
            <w:tcBorders>
              <w:top w:val="nil"/>
              <w:left w:val="nil"/>
              <w:bottom w:val="single" w:sz="4" w:space="0" w:color="auto"/>
              <w:right w:val="single" w:sz="4" w:space="0" w:color="auto"/>
            </w:tcBorders>
            <w:noWrap/>
            <w:vAlign w:val="center"/>
            <w:hideMark/>
          </w:tcPr>
          <w:p w14:paraId="6E7B3BD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0.5</w:t>
            </w:r>
          </w:p>
        </w:tc>
        <w:tc>
          <w:tcPr>
            <w:tcW w:w="370" w:type="pct"/>
            <w:tcBorders>
              <w:top w:val="nil"/>
              <w:left w:val="nil"/>
              <w:bottom w:val="single" w:sz="4" w:space="0" w:color="auto"/>
              <w:right w:val="single" w:sz="4" w:space="0" w:color="auto"/>
            </w:tcBorders>
            <w:noWrap/>
            <w:vAlign w:val="center"/>
            <w:hideMark/>
          </w:tcPr>
          <w:p w14:paraId="08B4136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135.3</w:t>
            </w:r>
          </w:p>
        </w:tc>
        <w:tc>
          <w:tcPr>
            <w:tcW w:w="306" w:type="pct"/>
            <w:tcBorders>
              <w:top w:val="nil"/>
              <w:left w:val="nil"/>
              <w:bottom w:val="single" w:sz="4" w:space="0" w:color="auto"/>
              <w:right w:val="single" w:sz="4" w:space="0" w:color="auto"/>
            </w:tcBorders>
            <w:noWrap/>
            <w:vAlign w:val="center"/>
            <w:hideMark/>
          </w:tcPr>
          <w:p w14:paraId="7F5A38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w:t>
            </w:r>
          </w:p>
        </w:tc>
        <w:tc>
          <w:tcPr>
            <w:tcW w:w="367" w:type="pct"/>
            <w:tcBorders>
              <w:top w:val="nil"/>
              <w:left w:val="nil"/>
              <w:bottom w:val="single" w:sz="4" w:space="0" w:color="auto"/>
              <w:right w:val="single" w:sz="4" w:space="0" w:color="auto"/>
            </w:tcBorders>
            <w:noWrap/>
            <w:vAlign w:val="center"/>
            <w:hideMark/>
          </w:tcPr>
          <w:p w14:paraId="4345DCD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327.3</w:t>
            </w:r>
          </w:p>
        </w:tc>
        <w:tc>
          <w:tcPr>
            <w:tcW w:w="603" w:type="pct"/>
            <w:tcBorders>
              <w:top w:val="nil"/>
              <w:left w:val="nil"/>
              <w:bottom w:val="single" w:sz="4" w:space="0" w:color="auto"/>
              <w:right w:val="single" w:sz="4" w:space="0" w:color="auto"/>
            </w:tcBorders>
            <w:noWrap/>
            <w:vAlign w:val="center"/>
            <w:hideMark/>
          </w:tcPr>
          <w:p w14:paraId="6A3720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170.2</w:t>
            </w:r>
          </w:p>
        </w:tc>
        <w:tc>
          <w:tcPr>
            <w:tcW w:w="243" w:type="pct"/>
            <w:tcBorders>
              <w:top w:val="nil"/>
              <w:left w:val="nil"/>
              <w:bottom w:val="single" w:sz="4" w:space="0" w:color="auto"/>
              <w:right w:val="single" w:sz="4" w:space="0" w:color="auto"/>
            </w:tcBorders>
            <w:noWrap/>
            <w:vAlign w:val="center"/>
            <w:hideMark/>
          </w:tcPr>
          <w:p w14:paraId="5FED08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125.8</w:t>
            </w:r>
          </w:p>
        </w:tc>
        <w:tc>
          <w:tcPr>
            <w:tcW w:w="243" w:type="pct"/>
            <w:tcBorders>
              <w:top w:val="nil"/>
              <w:left w:val="nil"/>
              <w:bottom w:val="single" w:sz="4" w:space="0" w:color="auto"/>
              <w:right w:val="single" w:sz="4" w:space="0" w:color="auto"/>
            </w:tcBorders>
            <w:noWrap/>
            <w:vAlign w:val="center"/>
            <w:hideMark/>
          </w:tcPr>
          <w:p w14:paraId="237781A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366.0</w:t>
            </w:r>
          </w:p>
        </w:tc>
      </w:tr>
      <w:tr w:rsidR="001452E1" w:rsidRPr="0057544D" w14:paraId="190FF890"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6C952EF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3237D30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w:t>
            </w:r>
          </w:p>
        </w:tc>
        <w:tc>
          <w:tcPr>
            <w:tcW w:w="370" w:type="pct"/>
            <w:tcBorders>
              <w:top w:val="nil"/>
              <w:left w:val="nil"/>
              <w:bottom w:val="single" w:sz="4" w:space="0" w:color="auto"/>
              <w:right w:val="single" w:sz="4" w:space="0" w:color="auto"/>
            </w:tcBorders>
            <w:noWrap/>
            <w:vAlign w:val="center"/>
            <w:hideMark/>
          </w:tcPr>
          <w:p w14:paraId="22A7CC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492.1</w:t>
            </w:r>
          </w:p>
        </w:tc>
        <w:tc>
          <w:tcPr>
            <w:tcW w:w="306" w:type="pct"/>
            <w:tcBorders>
              <w:top w:val="nil"/>
              <w:left w:val="nil"/>
              <w:bottom w:val="single" w:sz="4" w:space="0" w:color="auto"/>
              <w:right w:val="single" w:sz="4" w:space="0" w:color="auto"/>
            </w:tcBorders>
            <w:noWrap/>
            <w:vAlign w:val="center"/>
            <w:hideMark/>
          </w:tcPr>
          <w:p w14:paraId="1A564D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15.1</w:t>
            </w:r>
          </w:p>
        </w:tc>
        <w:tc>
          <w:tcPr>
            <w:tcW w:w="367" w:type="pct"/>
            <w:tcBorders>
              <w:top w:val="nil"/>
              <w:left w:val="nil"/>
              <w:bottom w:val="single" w:sz="4" w:space="0" w:color="auto"/>
              <w:right w:val="single" w:sz="4" w:space="0" w:color="auto"/>
            </w:tcBorders>
            <w:noWrap/>
            <w:vAlign w:val="center"/>
            <w:hideMark/>
          </w:tcPr>
          <w:p w14:paraId="7BED5CF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192.8</w:t>
            </w:r>
          </w:p>
        </w:tc>
        <w:tc>
          <w:tcPr>
            <w:tcW w:w="603" w:type="pct"/>
            <w:tcBorders>
              <w:top w:val="nil"/>
              <w:left w:val="nil"/>
              <w:bottom w:val="single" w:sz="4" w:space="0" w:color="auto"/>
              <w:right w:val="single" w:sz="4" w:space="0" w:color="auto"/>
            </w:tcBorders>
            <w:noWrap/>
            <w:vAlign w:val="center"/>
            <w:hideMark/>
          </w:tcPr>
          <w:p w14:paraId="5C14B8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605.3</w:t>
            </w:r>
          </w:p>
        </w:tc>
        <w:tc>
          <w:tcPr>
            <w:tcW w:w="243" w:type="pct"/>
            <w:tcBorders>
              <w:top w:val="nil"/>
              <w:left w:val="nil"/>
              <w:bottom w:val="single" w:sz="4" w:space="0" w:color="auto"/>
              <w:right w:val="single" w:sz="4" w:space="0" w:color="auto"/>
            </w:tcBorders>
            <w:noWrap/>
            <w:vAlign w:val="center"/>
            <w:hideMark/>
          </w:tcPr>
          <w:p w14:paraId="2203D7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123.0</w:t>
            </w:r>
          </w:p>
        </w:tc>
        <w:tc>
          <w:tcPr>
            <w:tcW w:w="243" w:type="pct"/>
            <w:tcBorders>
              <w:top w:val="nil"/>
              <w:left w:val="nil"/>
              <w:bottom w:val="single" w:sz="4" w:space="0" w:color="auto"/>
              <w:right w:val="single" w:sz="4" w:space="0" w:color="auto"/>
            </w:tcBorders>
            <w:noWrap/>
            <w:vAlign w:val="center"/>
            <w:hideMark/>
          </w:tcPr>
          <w:p w14:paraId="08755A2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401.0</w:t>
            </w:r>
          </w:p>
        </w:tc>
      </w:tr>
      <w:tr w:rsidR="001452E1" w:rsidRPr="0057544D" w14:paraId="08DEF7EB"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14BF6BD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 Чиста сеча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0E9965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370" w:type="pct"/>
            <w:tcBorders>
              <w:top w:val="nil"/>
              <w:left w:val="nil"/>
              <w:bottom w:val="single" w:sz="4" w:space="0" w:color="auto"/>
              <w:right w:val="single" w:sz="4" w:space="0" w:color="auto"/>
            </w:tcBorders>
            <w:shd w:val="clear" w:color="000000" w:fill="D9D9D9"/>
            <w:noWrap/>
            <w:vAlign w:val="center"/>
            <w:hideMark/>
          </w:tcPr>
          <w:p w14:paraId="2DCD7CE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627.4</w:t>
            </w:r>
          </w:p>
        </w:tc>
        <w:tc>
          <w:tcPr>
            <w:tcW w:w="306" w:type="pct"/>
            <w:tcBorders>
              <w:top w:val="nil"/>
              <w:left w:val="nil"/>
              <w:bottom w:val="single" w:sz="4" w:space="0" w:color="auto"/>
              <w:right w:val="single" w:sz="4" w:space="0" w:color="auto"/>
            </w:tcBorders>
            <w:shd w:val="clear" w:color="000000" w:fill="D9D9D9"/>
            <w:noWrap/>
            <w:vAlign w:val="center"/>
            <w:hideMark/>
          </w:tcPr>
          <w:p w14:paraId="3F3C5B3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19.7</w:t>
            </w:r>
          </w:p>
        </w:tc>
        <w:tc>
          <w:tcPr>
            <w:tcW w:w="367" w:type="pct"/>
            <w:tcBorders>
              <w:top w:val="nil"/>
              <w:left w:val="nil"/>
              <w:bottom w:val="single" w:sz="4" w:space="0" w:color="auto"/>
              <w:right w:val="single" w:sz="4" w:space="0" w:color="auto"/>
            </w:tcBorders>
            <w:shd w:val="clear" w:color="000000" w:fill="D9D9D9"/>
            <w:noWrap/>
            <w:vAlign w:val="center"/>
            <w:hideMark/>
          </w:tcPr>
          <w:p w14:paraId="09833B0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211.9</w:t>
            </w:r>
          </w:p>
        </w:tc>
        <w:tc>
          <w:tcPr>
            <w:tcW w:w="603" w:type="pct"/>
            <w:tcBorders>
              <w:top w:val="nil"/>
              <w:left w:val="nil"/>
              <w:bottom w:val="single" w:sz="4" w:space="0" w:color="auto"/>
              <w:right w:val="single" w:sz="4" w:space="0" w:color="auto"/>
            </w:tcBorders>
            <w:shd w:val="clear" w:color="000000" w:fill="D9D9D9"/>
            <w:noWrap/>
            <w:vAlign w:val="center"/>
            <w:hideMark/>
          </w:tcPr>
          <w:p w14:paraId="0A7C0E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775.5</w:t>
            </w:r>
          </w:p>
        </w:tc>
        <w:tc>
          <w:tcPr>
            <w:tcW w:w="243" w:type="pct"/>
            <w:tcBorders>
              <w:top w:val="nil"/>
              <w:left w:val="nil"/>
              <w:bottom w:val="single" w:sz="4" w:space="0" w:color="auto"/>
              <w:right w:val="single" w:sz="4" w:space="0" w:color="auto"/>
            </w:tcBorders>
            <w:shd w:val="clear" w:color="000000" w:fill="D9D9D9"/>
            <w:noWrap/>
            <w:vAlign w:val="center"/>
            <w:hideMark/>
          </w:tcPr>
          <w:p w14:paraId="54565B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123.6</w:t>
            </w:r>
          </w:p>
        </w:tc>
        <w:tc>
          <w:tcPr>
            <w:tcW w:w="243" w:type="pct"/>
            <w:tcBorders>
              <w:top w:val="nil"/>
              <w:left w:val="nil"/>
              <w:bottom w:val="single" w:sz="4" w:space="0" w:color="auto"/>
              <w:right w:val="single" w:sz="4" w:space="0" w:color="auto"/>
            </w:tcBorders>
            <w:shd w:val="clear" w:color="000000" w:fill="D9D9D9"/>
            <w:noWrap/>
            <w:vAlign w:val="center"/>
            <w:hideMark/>
          </w:tcPr>
          <w:p w14:paraId="100E1F9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392.8</w:t>
            </w:r>
          </w:p>
        </w:tc>
      </w:tr>
      <w:tr w:rsidR="001452E1" w:rsidRPr="0057544D" w14:paraId="74494CAD"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6CD9A2D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 Оплодна сеча (припремни сек) кратког периода за обнављање</w:t>
            </w:r>
          </w:p>
        </w:tc>
      </w:tr>
      <w:tr w:rsidR="001452E1" w:rsidRPr="0057544D" w14:paraId="0DF69BDC"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B0F6DC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59F338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w:t>
            </w:r>
          </w:p>
        </w:tc>
        <w:tc>
          <w:tcPr>
            <w:tcW w:w="370" w:type="pct"/>
            <w:tcBorders>
              <w:top w:val="nil"/>
              <w:left w:val="nil"/>
              <w:bottom w:val="single" w:sz="4" w:space="0" w:color="auto"/>
              <w:right w:val="single" w:sz="4" w:space="0" w:color="auto"/>
            </w:tcBorders>
            <w:noWrap/>
            <w:vAlign w:val="center"/>
            <w:hideMark/>
          </w:tcPr>
          <w:p w14:paraId="62CD10C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5745.0</w:t>
            </w:r>
          </w:p>
        </w:tc>
        <w:tc>
          <w:tcPr>
            <w:tcW w:w="306" w:type="pct"/>
            <w:tcBorders>
              <w:top w:val="nil"/>
              <w:left w:val="nil"/>
              <w:bottom w:val="single" w:sz="4" w:space="0" w:color="auto"/>
              <w:right w:val="single" w:sz="4" w:space="0" w:color="auto"/>
            </w:tcBorders>
            <w:noWrap/>
            <w:vAlign w:val="center"/>
            <w:hideMark/>
          </w:tcPr>
          <w:p w14:paraId="700870E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97.8</w:t>
            </w:r>
          </w:p>
        </w:tc>
        <w:tc>
          <w:tcPr>
            <w:tcW w:w="367" w:type="pct"/>
            <w:tcBorders>
              <w:top w:val="nil"/>
              <w:left w:val="nil"/>
              <w:bottom w:val="single" w:sz="4" w:space="0" w:color="auto"/>
              <w:right w:val="single" w:sz="4" w:space="0" w:color="auto"/>
            </w:tcBorders>
            <w:noWrap/>
            <w:vAlign w:val="center"/>
            <w:hideMark/>
          </w:tcPr>
          <w:p w14:paraId="0EE183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95.0</w:t>
            </w:r>
          </w:p>
        </w:tc>
        <w:tc>
          <w:tcPr>
            <w:tcW w:w="603" w:type="pct"/>
            <w:tcBorders>
              <w:top w:val="nil"/>
              <w:left w:val="nil"/>
              <w:bottom w:val="single" w:sz="4" w:space="0" w:color="auto"/>
              <w:right w:val="single" w:sz="4" w:space="0" w:color="auto"/>
            </w:tcBorders>
            <w:noWrap/>
            <w:vAlign w:val="center"/>
            <w:hideMark/>
          </w:tcPr>
          <w:p w14:paraId="7C73177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2575.4</w:t>
            </w:r>
          </w:p>
        </w:tc>
        <w:tc>
          <w:tcPr>
            <w:tcW w:w="243" w:type="pct"/>
            <w:tcBorders>
              <w:top w:val="nil"/>
              <w:left w:val="nil"/>
              <w:bottom w:val="single" w:sz="4" w:space="0" w:color="auto"/>
              <w:right w:val="single" w:sz="4" w:space="0" w:color="auto"/>
            </w:tcBorders>
            <w:noWrap/>
            <w:vAlign w:val="center"/>
            <w:hideMark/>
          </w:tcPr>
          <w:p w14:paraId="665805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44.8</w:t>
            </w:r>
          </w:p>
        </w:tc>
        <w:tc>
          <w:tcPr>
            <w:tcW w:w="243" w:type="pct"/>
            <w:tcBorders>
              <w:top w:val="nil"/>
              <w:left w:val="nil"/>
              <w:bottom w:val="single" w:sz="4" w:space="0" w:color="auto"/>
              <w:right w:val="single" w:sz="4" w:space="0" w:color="auto"/>
            </w:tcBorders>
            <w:noWrap/>
            <w:vAlign w:val="center"/>
            <w:hideMark/>
          </w:tcPr>
          <w:p w14:paraId="59CC4EC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263.4</w:t>
            </w:r>
          </w:p>
        </w:tc>
      </w:tr>
      <w:tr w:rsidR="001452E1" w:rsidRPr="0057544D" w14:paraId="01618D41"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48C5F48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366" w:type="pct"/>
            <w:tcBorders>
              <w:top w:val="nil"/>
              <w:left w:val="nil"/>
              <w:bottom w:val="single" w:sz="4" w:space="0" w:color="auto"/>
              <w:right w:val="single" w:sz="4" w:space="0" w:color="auto"/>
            </w:tcBorders>
            <w:noWrap/>
            <w:vAlign w:val="center"/>
            <w:hideMark/>
          </w:tcPr>
          <w:p w14:paraId="6D43B6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w:t>
            </w:r>
          </w:p>
        </w:tc>
        <w:tc>
          <w:tcPr>
            <w:tcW w:w="370" w:type="pct"/>
            <w:tcBorders>
              <w:top w:val="nil"/>
              <w:left w:val="nil"/>
              <w:bottom w:val="single" w:sz="4" w:space="0" w:color="auto"/>
              <w:right w:val="single" w:sz="4" w:space="0" w:color="auto"/>
            </w:tcBorders>
            <w:noWrap/>
            <w:vAlign w:val="center"/>
            <w:hideMark/>
          </w:tcPr>
          <w:p w14:paraId="59C931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5745.0</w:t>
            </w:r>
          </w:p>
        </w:tc>
        <w:tc>
          <w:tcPr>
            <w:tcW w:w="306" w:type="pct"/>
            <w:tcBorders>
              <w:top w:val="nil"/>
              <w:left w:val="nil"/>
              <w:bottom w:val="single" w:sz="4" w:space="0" w:color="auto"/>
              <w:right w:val="single" w:sz="4" w:space="0" w:color="auto"/>
            </w:tcBorders>
            <w:noWrap/>
            <w:vAlign w:val="center"/>
            <w:hideMark/>
          </w:tcPr>
          <w:p w14:paraId="167C5FD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97.8</w:t>
            </w:r>
          </w:p>
        </w:tc>
        <w:tc>
          <w:tcPr>
            <w:tcW w:w="367" w:type="pct"/>
            <w:tcBorders>
              <w:top w:val="nil"/>
              <w:left w:val="nil"/>
              <w:bottom w:val="single" w:sz="4" w:space="0" w:color="auto"/>
              <w:right w:val="single" w:sz="4" w:space="0" w:color="auto"/>
            </w:tcBorders>
            <w:noWrap/>
            <w:vAlign w:val="center"/>
            <w:hideMark/>
          </w:tcPr>
          <w:p w14:paraId="3C7607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95.0</w:t>
            </w:r>
          </w:p>
        </w:tc>
        <w:tc>
          <w:tcPr>
            <w:tcW w:w="603" w:type="pct"/>
            <w:tcBorders>
              <w:top w:val="nil"/>
              <w:left w:val="nil"/>
              <w:bottom w:val="single" w:sz="4" w:space="0" w:color="auto"/>
              <w:right w:val="single" w:sz="4" w:space="0" w:color="auto"/>
            </w:tcBorders>
            <w:noWrap/>
            <w:vAlign w:val="center"/>
            <w:hideMark/>
          </w:tcPr>
          <w:p w14:paraId="16F9B4A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2575.4</w:t>
            </w:r>
          </w:p>
        </w:tc>
        <w:tc>
          <w:tcPr>
            <w:tcW w:w="243" w:type="pct"/>
            <w:tcBorders>
              <w:top w:val="nil"/>
              <w:left w:val="nil"/>
              <w:bottom w:val="single" w:sz="4" w:space="0" w:color="auto"/>
              <w:right w:val="single" w:sz="4" w:space="0" w:color="auto"/>
            </w:tcBorders>
            <w:noWrap/>
            <w:vAlign w:val="center"/>
            <w:hideMark/>
          </w:tcPr>
          <w:p w14:paraId="0493205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44.8</w:t>
            </w:r>
          </w:p>
        </w:tc>
        <w:tc>
          <w:tcPr>
            <w:tcW w:w="243" w:type="pct"/>
            <w:tcBorders>
              <w:top w:val="nil"/>
              <w:left w:val="nil"/>
              <w:bottom w:val="single" w:sz="4" w:space="0" w:color="auto"/>
              <w:right w:val="single" w:sz="4" w:space="0" w:color="auto"/>
            </w:tcBorders>
            <w:noWrap/>
            <w:vAlign w:val="center"/>
            <w:hideMark/>
          </w:tcPr>
          <w:p w14:paraId="1B4D592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263.4</w:t>
            </w:r>
          </w:p>
        </w:tc>
      </w:tr>
      <w:tr w:rsidR="001452E1" w:rsidRPr="0057544D" w14:paraId="296D3607"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16749B8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 Оплодна сеча (припремни сек) кратког периода за обнављање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12805F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w:t>
            </w:r>
          </w:p>
        </w:tc>
        <w:tc>
          <w:tcPr>
            <w:tcW w:w="370" w:type="pct"/>
            <w:tcBorders>
              <w:top w:val="nil"/>
              <w:left w:val="nil"/>
              <w:bottom w:val="single" w:sz="4" w:space="0" w:color="auto"/>
              <w:right w:val="single" w:sz="4" w:space="0" w:color="auto"/>
            </w:tcBorders>
            <w:shd w:val="clear" w:color="000000" w:fill="D9D9D9"/>
            <w:noWrap/>
            <w:vAlign w:val="center"/>
            <w:hideMark/>
          </w:tcPr>
          <w:p w14:paraId="61CDE0A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5745.0</w:t>
            </w:r>
          </w:p>
        </w:tc>
        <w:tc>
          <w:tcPr>
            <w:tcW w:w="306" w:type="pct"/>
            <w:tcBorders>
              <w:top w:val="nil"/>
              <w:left w:val="nil"/>
              <w:bottom w:val="single" w:sz="4" w:space="0" w:color="auto"/>
              <w:right w:val="single" w:sz="4" w:space="0" w:color="auto"/>
            </w:tcBorders>
            <w:shd w:val="clear" w:color="000000" w:fill="D9D9D9"/>
            <w:noWrap/>
            <w:vAlign w:val="center"/>
            <w:hideMark/>
          </w:tcPr>
          <w:p w14:paraId="322FFA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97.8</w:t>
            </w:r>
          </w:p>
        </w:tc>
        <w:tc>
          <w:tcPr>
            <w:tcW w:w="367" w:type="pct"/>
            <w:tcBorders>
              <w:top w:val="nil"/>
              <w:left w:val="nil"/>
              <w:bottom w:val="single" w:sz="4" w:space="0" w:color="auto"/>
              <w:right w:val="single" w:sz="4" w:space="0" w:color="auto"/>
            </w:tcBorders>
            <w:shd w:val="clear" w:color="000000" w:fill="D9D9D9"/>
            <w:noWrap/>
            <w:vAlign w:val="center"/>
            <w:hideMark/>
          </w:tcPr>
          <w:p w14:paraId="75B7B51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95.0</w:t>
            </w:r>
          </w:p>
        </w:tc>
        <w:tc>
          <w:tcPr>
            <w:tcW w:w="603" w:type="pct"/>
            <w:tcBorders>
              <w:top w:val="nil"/>
              <w:left w:val="nil"/>
              <w:bottom w:val="single" w:sz="4" w:space="0" w:color="auto"/>
              <w:right w:val="single" w:sz="4" w:space="0" w:color="auto"/>
            </w:tcBorders>
            <w:shd w:val="clear" w:color="000000" w:fill="D9D9D9"/>
            <w:noWrap/>
            <w:vAlign w:val="center"/>
            <w:hideMark/>
          </w:tcPr>
          <w:p w14:paraId="23AA43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2575.4</w:t>
            </w:r>
          </w:p>
        </w:tc>
        <w:tc>
          <w:tcPr>
            <w:tcW w:w="243" w:type="pct"/>
            <w:tcBorders>
              <w:top w:val="nil"/>
              <w:left w:val="nil"/>
              <w:bottom w:val="single" w:sz="4" w:space="0" w:color="auto"/>
              <w:right w:val="single" w:sz="4" w:space="0" w:color="auto"/>
            </w:tcBorders>
            <w:shd w:val="clear" w:color="000000" w:fill="D9D9D9"/>
            <w:noWrap/>
            <w:vAlign w:val="center"/>
            <w:hideMark/>
          </w:tcPr>
          <w:p w14:paraId="55F1A4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44.8</w:t>
            </w:r>
          </w:p>
        </w:tc>
        <w:tc>
          <w:tcPr>
            <w:tcW w:w="243" w:type="pct"/>
            <w:tcBorders>
              <w:top w:val="nil"/>
              <w:left w:val="nil"/>
              <w:bottom w:val="single" w:sz="4" w:space="0" w:color="auto"/>
              <w:right w:val="single" w:sz="4" w:space="0" w:color="auto"/>
            </w:tcBorders>
            <w:shd w:val="clear" w:color="000000" w:fill="D9D9D9"/>
            <w:noWrap/>
            <w:vAlign w:val="center"/>
            <w:hideMark/>
          </w:tcPr>
          <w:p w14:paraId="324C05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263.4</w:t>
            </w:r>
          </w:p>
        </w:tc>
      </w:tr>
      <w:tr w:rsidR="001452E1" w:rsidRPr="0057544D" w14:paraId="6E79B156"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5DBE74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 Оплодна сеча (оплодни сек) кратког периода за обнављање</w:t>
            </w:r>
          </w:p>
        </w:tc>
      </w:tr>
      <w:tr w:rsidR="001452E1" w:rsidRPr="0057544D" w14:paraId="25E6B084"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4D9515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6B68658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81.6</w:t>
            </w:r>
          </w:p>
        </w:tc>
        <w:tc>
          <w:tcPr>
            <w:tcW w:w="370" w:type="pct"/>
            <w:tcBorders>
              <w:top w:val="nil"/>
              <w:left w:val="nil"/>
              <w:bottom w:val="single" w:sz="4" w:space="0" w:color="auto"/>
              <w:right w:val="single" w:sz="4" w:space="0" w:color="auto"/>
            </w:tcBorders>
            <w:noWrap/>
            <w:vAlign w:val="center"/>
            <w:hideMark/>
          </w:tcPr>
          <w:p w14:paraId="1F0B41A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27657.4</w:t>
            </w:r>
          </w:p>
        </w:tc>
        <w:tc>
          <w:tcPr>
            <w:tcW w:w="306" w:type="pct"/>
            <w:tcBorders>
              <w:top w:val="nil"/>
              <w:left w:val="nil"/>
              <w:bottom w:val="single" w:sz="4" w:space="0" w:color="auto"/>
              <w:right w:val="single" w:sz="4" w:space="0" w:color="auto"/>
            </w:tcBorders>
            <w:noWrap/>
            <w:vAlign w:val="center"/>
            <w:hideMark/>
          </w:tcPr>
          <w:p w14:paraId="0DE1C53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470.7</w:t>
            </w:r>
          </w:p>
        </w:tc>
        <w:tc>
          <w:tcPr>
            <w:tcW w:w="367" w:type="pct"/>
            <w:tcBorders>
              <w:top w:val="nil"/>
              <w:left w:val="nil"/>
              <w:bottom w:val="single" w:sz="4" w:space="0" w:color="auto"/>
              <w:right w:val="single" w:sz="4" w:space="0" w:color="auto"/>
            </w:tcBorders>
            <w:noWrap/>
            <w:vAlign w:val="center"/>
            <w:hideMark/>
          </w:tcPr>
          <w:p w14:paraId="2956740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136.4</w:t>
            </w:r>
          </w:p>
        </w:tc>
        <w:tc>
          <w:tcPr>
            <w:tcW w:w="603" w:type="pct"/>
            <w:tcBorders>
              <w:top w:val="nil"/>
              <w:left w:val="nil"/>
              <w:bottom w:val="single" w:sz="4" w:space="0" w:color="auto"/>
              <w:right w:val="single" w:sz="4" w:space="0" w:color="auto"/>
            </w:tcBorders>
            <w:noWrap/>
            <w:vAlign w:val="center"/>
            <w:hideMark/>
          </w:tcPr>
          <w:p w14:paraId="74AE86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11122.7</w:t>
            </w:r>
          </w:p>
        </w:tc>
        <w:tc>
          <w:tcPr>
            <w:tcW w:w="243" w:type="pct"/>
            <w:tcBorders>
              <w:top w:val="nil"/>
              <w:left w:val="nil"/>
              <w:bottom w:val="single" w:sz="4" w:space="0" w:color="auto"/>
              <w:right w:val="single" w:sz="4" w:space="0" w:color="auto"/>
            </w:tcBorders>
            <w:noWrap/>
            <w:vAlign w:val="center"/>
            <w:hideMark/>
          </w:tcPr>
          <w:p w14:paraId="667A8C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40.2</w:t>
            </w:r>
          </w:p>
        </w:tc>
        <w:tc>
          <w:tcPr>
            <w:tcW w:w="243" w:type="pct"/>
            <w:tcBorders>
              <w:top w:val="nil"/>
              <w:left w:val="nil"/>
              <w:bottom w:val="single" w:sz="4" w:space="0" w:color="auto"/>
              <w:right w:val="single" w:sz="4" w:space="0" w:color="auto"/>
            </w:tcBorders>
            <w:noWrap/>
            <w:vAlign w:val="center"/>
            <w:hideMark/>
          </w:tcPr>
          <w:p w14:paraId="0666841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236.3</w:t>
            </w:r>
          </w:p>
        </w:tc>
      </w:tr>
      <w:tr w:rsidR="001452E1" w:rsidRPr="0057544D" w14:paraId="6755A9BA"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1E0E6DF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366" w:type="pct"/>
            <w:tcBorders>
              <w:top w:val="nil"/>
              <w:left w:val="nil"/>
              <w:bottom w:val="single" w:sz="4" w:space="0" w:color="auto"/>
              <w:right w:val="single" w:sz="4" w:space="0" w:color="auto"/>
            </w:tcBorders>
            <w:noWrap/>
            <w:vAlign w:val="center"/>
            <w:hideMark/>
          </w:tcPr>
          <w:p w14:paraId="2A9DE8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w:t>
            </w:r>
          </w:p>
        </w:tc>
        <w:tc>
          <w:tcPr>
            <w:tcW w:w="370" w:type="pct"/>
            <w:tcBorders>
              <w:top w:val="nil"/>
              <w:left w:val="nil"/>
              <w:bottom w:val="single" w:sz="4" w:space="0" w:color="auto"/>
              <w:right w:val="single" w:sz="4" w:space="0" w:color="auto"/>
            </w:tcBorders>
            <w:noWrap/>
            <w:vAlign w:val="center"/>
            <w:hideMark/>
          </w:tcPr>
          <w:p w14:paraId="06E32C8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1184.8</w:t>
            </w:r>
          </w:p>
        </w:tc>
        <w:tc>
          <w:tcPr>
            <w:tcW w:w="306" w:type="pct"/>
            <w:tcBorders>
              <w:top w:val="nil"/>
              <w:left w:val="nil"/>
              <w:bottom w:val="single" w:sz="4" w:space="0" w:color="auto"/>
              <w:right w:val="single" w:sz="4" w:space="0" w:color="auto"/>
            </w:tcBorders>
            <w:noWrap/>
            <w:vAlign w:val="center"/>
            <w:hideMark/>
          </w:tcPr>
          <w:p w14:paraId="542FEB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21.9</w:t>
            </w:r>
          </w:p>
        </w:tc>
        <w:tc>
          <w:tcPr>
            <w:tcW w:w="367" w:type="pct"/>
            <w:tcBorders>
              <w:top w:val="nil"/>
              <w:left w:val="nil"/>
              <w:bottom w:val="single" w:sz="4" w:space="0" w:color="auto"/>
              <w:right w:val="single" w:sz="4" w:space="0" w:color="auto"/>
            </w:tcBorders>
            <w:noWrap/>
            <w:vAlign w:val="center"/>
            <w:hideMark/>
          </w:tcPr>
          <w:p w14:paraId="4D6FE0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367.0</w:t>
            </w:r>
          </w:p>
        </w:tc>
        <w:tc>
          <w:tcPr>
            <w:tcW w:w="603" w:type="pct"/>
            <w:tcBorders>
              <w:top w:val="nil"/>
              <w:left w:val="nil"/>
              <w:bottom w:val="single" w:sz="4" w:space="0" w:color="auto"/>
              <w:right w:val="single" w:sz="4" w:space="0" w:color="auto"/>
            </w:tcBorders>
            <w:noWrap/>
            <w:vAlign w:val="center"/>
            <w:hideMark/>
          </w:tcPr>
          <w:p w14:paraId="57F314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557.8</w:t>
            </w:r>
          </w:p>
        </w:tc>
        <w:tc>
          <w:tcPr>
            <w:tcW w:w="243" w:type="pct"/>
            <w:tcBorders>
              <w:top w:val="nil"/>
              <w:left w:val="nil"/>
              <w:bottom w:val="single" w:sz="4" w:space="0" w:color="auto"/>
              <w:right w:val="single" w:sz="4" w:space="0" w:color="auto"/>
            </w:tcBorders>
            <w:noWrap/>
            <w:vAlign w:val="center"/>
            <w:hideMark/>
          </w:tcPr>
          <w:p w14:paraId="236C6B3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47.1</w:t>
            </w:r>
          </w:p>
        </w:tc>
        <w:tc>
          <w:tcPr>
            <w:tcW w:w="243" w:type="pct"/>
            <w:tcBorders>
              <w:top w:val="nil"/>
              <w:left w:val="nil"/>
              <w:bottom w:val="single" w:sz="4" w:space="0" w:color="auto"/>
              <w:right w:val="single" w:sz="4" w:space="0" w:color="auto"/>
            </w:tcBorders>
            <w:noWrap/>
            <w:vAlign w:val="center"/>
            <w:hideMark/>
          </w:tcPr>
          <w:p w14:paraId="115AE6D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254.7</w:t>
            </w:r>
          </w:p>
        </w:tc>
      </w:tr>
      <w:tr w:rsidR="001452E1" w:rsidRPr="0057544D" w14:paraId="69A8ED30"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5C5D418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00A897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80.0</w:t>
            </w:r>
          </w:p>
        </w:tc>
        <w:tc>
          <w:tcPr>
            <w:tcW w:w="370" w:type="pct"/>
            <w:tcBorders>
              <w:top w:val="nil"/>
              <w:left w:val="nil"/>
              <w:bottom w:val="single" w:sz="4" w:space="0" w:color="auto"/>
              <w:right w:val="single" w:sz="4" w:space="0" w:color="auto"/>
            </w:tcBorders>
            <w:noWrap/>
            <w:vAlign w:val="center"/>
            <w:hideMark/>
          </w:tcPr>
          <w:p w14:paraId="5EBBF10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26472.6</w:t>
            </w:r>
          </w:p>
        </w:tc>
        <w:tc>
          <w:tcPr>
            <w:tcW w:w="306" w:type="pct"/>
            <w:tcBorders>
              <w:top w:val="nil"/>
              <w:left w:val="nil"/>
              <w:bottom w:val="single" w:sz="4" w:space="0" w:color="auto"/>
              <w:right w:val="single" w:sz="4" w:space="0" w:color="auto"/>
            </w:tcBorders>
            <w:noWrap/>
            <w:vAlign w:val="center"/>
            <w:hideMark/>
          </w:tcPr>
          <w:p w14:paraId="6B1ACA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448.8</w:t>
            </w:r>
          </w:p>
        </w:tc>
        <w:tc>
          <w:tcPr>
            <w:tcW w:w="367" w:type="pct"/>
            <w:tcBorders>
              <w:top w:val="nil"/>
              <w:left w:val="nil"/>
              <w:bottom w:val="single" w:sz="4" w:space="0" w:color="auto"/>
              <w:right w:val="single" w:sz="4" w:space="0" w:color="auto"/>
            </w:tcBorders>
            <w:noWrap/>
            <w:vAlign w:val="center"/>
            <w:hideMark/>
          </w:tcPr>
          <w:p w14:paraId="7DE0FCF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132.0</w:t>
            </w:r>
          </w:p>
        </w:tc>
        <w:tc>
          <w:tcPr>
            <w:tcW w:w="603" w:type="pct"/>
            <w:tcBorders>
              <w:top w:val="nil"/>
              <w:left w:val="nil"/>
              <w:bottom w:val="single" w:sz="4" w:space="0" w:color="auto"/>
              <w:right w:val="single" w:sz="4" w:space="0" w:color="auto"/>
            </w:tcBorders>
            <w:noWrap/>
            <w:vAlign w:val="center"/>
            <w:hideMark/>
          </w:tcPr>
          <w:p w14:paraId="3B54979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10564.9</w:t>
            </w:r>
          </w:p>
        </w:tc>
        <w:tc>
          <w:tcPr>
            <w:tcW w:w="243" w:type="pct"/>
            <w:tcBorders>
              <w:top w:val="nil"/>
              <w:left w:val="nil"/>
              <w:bottom w:val="single" w:sz="4" w:space="0" w:color="auto"/>
              <w:right w:val="single" w:sz="4" w:space="0" w:color="auto"/>
            </w:tcBorders>
            <w:noWrap/>
            <w:vAlign w:val="center"/>
            <w:hideMark/>
          </w:tcPr>
          <w:p w14:paraId="3749822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39.9</w:t>
            </w:r>
          </w:p>
        </w:tc>
        <w:tc>
          <w:tcPr>
            <w:tcW w:w="243" w:type="pct"/>
            <w:tcBorders>
              <w:top w:val="nil"/>
              <w:left w:val="nil"/>
              <w:bottom w:val="single" w:sz="4" w:space="0" w:color="auto"/>
              <w:right w:val="single" w:sz="4" w:space="0" w:color="auto"/>
            </w:tcBorders>
            <w:noWrap/>
            <w:vAlign w:val="center"/>
            <w:hideMark/>
          </w:tcPr>
          <w:p w14:paraId="1A1318B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235.4</w:t>
            </w:r>
          </w:p>
        </w:tc>
      </w:tr>
      <w:tr w:rsidR="001452E1" w:rsidRPr="0057544D" w14:paraId="7E5A8E52"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10A0452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366" w:type="pct"/>
            <w:tcBorders>
              <w:top w:val="nil"/>
              <w:left w:val="nil"/>
              <w:bottom w:val="single" w:sz="4" w:space="0" w:color="auto"/>
              <w:right w:val="single" w:sz="4" w:space="0" w:color="auto"/>
            </w:tcBorders>
            <w:noWrap/>
            <w:vAlign w:val="center"/>
            <w:hideMark/>
          </w:tcPr>
          <w:p w14:paraId="6F8A70B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w:t>
            </w:r>
          </w:p>
        </w:tc>
        <w:tc>
          <w:tcPr>
            <w:tcW w:w="370" w:type="pct"/>
            <w:tcBorders>
              <w:top w:val="nil"/>
              <w:left w:val="nil"/>
              <w:bottom w:val="single" w:sz="4" w:space="0" w:color="auto"/>
              <w:right w:val="single" w:sz="4" w:space="0" w:color="auto"/>
            </w:tcBorders>
            <w:noWrap/>
            <w:vAlign w:val="center"/>
            <w:hideMark/>
          </w:tcPr>
          <w:p w14:paraId="2D12099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176.3</w:t>
            </w:r>
          </w:p>
        </w:tc>
        <w:tc>
          <w:tcPr>
            <w:tcW w:w="306" w:type="pct"/>
            <w:tcBorders>
              <w:top w:val="nil"/>
              <w:left w:val="nil"/>
              <w:bottom w:val="single" w:sz="4" w:space="0" w:color="auto"/>
              <w:right w:val="single" w:sz="4" w:space="0" w:color="auto"/>
            </w:tcBorders>
            <w:noWrap/>
            <w:vAlign w:val="center"/>
            <w:hideMark/>
          </w:tcPr>
          <w:p w14:paraId="2807F2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w:t>
            </w:r>
          </w:p>
        </w:tc>
        <w:tc>
          <w:tcPr>
            <w:tcW w:w="367" w:type="pct"/>
            <w:tcBorders>
              <w:top w:val="nil"/>
              <w:left w:val="nil"/>
              <w:bottom w:val="single" w:sz="4" w:space="0" w:color="auto"/>
              <w:right w:val="single" w:sz="4" w:space="0" w:color="auto"/>
            </w:tcBorders>
            <w:noWrap/>
            <w:vAlign w:val="center"/>
            <w:hideMark/>
          </w:tcPr>
          <w:p w14:paraId="53DBD0A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57.0</w:t>
            </w:r>
          </w:p>
        </w:tc>
        <w:tc>
          <w:tcPr>
            <w:tcW w:w="603" w:type="pct"/>
            <w:tcBorders>
              <w:top w:val="nil"/>
              <w:left w:val="nil"/>
              <w:bottom w:val="single" w:sz="4" w:space="0" w:color="auto"/>
              <w:right w:val="single" w:sz="4" w:space="0" w:color="auto"/>
            </w:tcBorders>
            <w:noWrap/>
            <w:vAlign w:val="center"/>
            <w:hideMark/>
          </w:tcPr>
          <w:p w14:paraId="32E06A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77.6</w:t>
            </w:r>
          </w:p>
        </w:tc>
        <w:tc>
          <w:tcPr>
            <w:tcW w:w="243" w:type="pct"/>
            <w:tcBorders>
              <w:top w:val="nil"/>
              <w:left w:val="nil"/>
              <w:bottom w:val="single" w:sz="4" w:space="0" w:color="auto"/>
              <w:right w:val="single" w:sz="4" w:space="0" w:color="auto"/>
            </w:tcBorders>
            <w:noWrap/>
            <w:vAlign w:val="center"/>
            <w:hideMark/>
          </w:tcPr>
          <w:p w14:paraId="6668C6F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44.0</w:t>
            </w:r>
          </w:p>
        </w:tc>
        <w:tc>
          <w:tcPr>
            <w:tcW w:w="243" w:type="pct"/>
            <w:tcBorders>
              <w:top w:val="nil"/>
              <w:left w:val="nil"/>
              <w:bottom w:val="single" w:sz="4" w:space="0" w:color="auto"/>
              <w:right w:val="single" w:sz="4" w:space="0" w:color="auto"/>
            </w:tcBorders>
            <w:noWrap/>
            <w:vAlign w:val="center"/>
            <w:hideMark/>
          </w:tcPr>
          <w:p w14:paraId="5CA699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230.8</w:t>
            </w:r>
          </w:p>
        </w:tc>
      </w:tr>
      <w:tr w:rsidR="001452E1" w:rsidRPr="0057544D" w14:paraId="0E2F89E1"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312D8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34F732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w:t>
            </w:r>
          </w:p>
        </w:tc>
        <w:tc>
          <w:tcPr>
            <w:tcW w:w="370" w:type="pct"/>
            <w:tcBorders>
              <w:top w:val="nil"/>
              <w:left w:val="nil"/>
              <w:bottom w:val="single" w:sz="4" w:space="0" w:color="auto"/>
              <w:right w:val="single" w:sz="4" w:space="0" w:color="auto"/>
            </w:tcBorders>
            <w:noWrap/>
            <w:vAlign w:val="center"/>
            <w:hideMark/>
          </w:tcPr>
          <w:p w14:paraId="0A61F8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176.3</w:t>
            </w:r>
          </w:p>
        </w:tc>
        <w:tc>
          <w:tcPr>
            <w:tcW w:w="306" w:type="pct"/>
            <w:tcBorders>
              <w:top w:val="nil"/>
              <w:left w:val="nil"/>
              <w:bottom w:val="single" w:sz="4" w:space="0" w:color="auto"/>
              <w:right w:val="single" w:sz="4" w:space="0" w:color="auto"/>
            </w:tcBorders>
            <w:noWrap/>
            <w:vAlign w:val="center"/>
            <w:hideMark/>
          </w:tcPr>
          <w:p w14:paraId="6B941F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w:t>
            </w:r>
          </w:p>
        </w:tc>
        <w:tc>
          <w:tcPr>
            <w:tcW w:w="367" w:type="pct"/>
            <w:tcBorders>
              <w:top w:val="nil"/>
              <w:left w:val="nil"/>
              <w:bottom w:val="single" w:sz="4" w:space="0" w:color="auto"/>
              <w:right w:val="single" w:sz="4" w:space="0" w:color="auto"/>
            </w:tcBorders>
            <w:noWrap/>
            <w:vAlign w:val="center"/>
            <w:hideMark/>
          </w:tcPr>
          <w:p w14:paraId="2C95EC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57.0</w:t>
            </w:r>
          </w:p>
        </w:tc>
        <w:tc>
          <w:tcPr>
            <w:tcW w:w="603" w:type="pct"/>
            <w:tcBorders>
              <w:top w:val="nil"/>
              <w:left w:val="nil"/>
              <w:bottom w:val="single" w:sz="4" w:space="0" w:color="auto"/>
              <w:right w:val="single" w:sz="4" w:space="0" w:color="auto"/>
            </w:tcBorders>
            <w:noWrap/>
            <w:vAlign w:val="center"/>
            <w:hideMark/>
          </w:tcPr>
          <w:p w14:paraId="0E8D4EB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77.6</w:t>
            </w:r>
          </w:p>
        </w:tc>
        <w:tc>
          <w:tcPr>
            <w:tcW w:w="243" w:type="pct"/>
            <w:tcBorders>
              <w:top w:val="nil"/>
              <w:left w:val="nil"/>
              <w:bottom w:val="single" w:sz="4" w:space="0" w:color="auto"/>
              <w:right w:val="single" w:sz="4" w:space="0" w:color="auto"/>
            </w:tcBorders>
            <w:noWrap/>
            <w:vAlign w:val="center"/>
            <w:hideMark/>
          </w:tcPr>
          <w:p w14:paraId="5E11B1D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44.0</w:t>
            </w:r>
          </w:p>
        </w:tc>
        <w:tc>
          <w:tcPr>
            <w:tcW w:w="243" w:type="pct"/>
            <w:tcBorders>
              <w:top w:val="nil"/>
              <w:left w:val="nil"/>
              <w:bottom w:val="single" w:sz="4" w:space="0" w:color="auto"/>
              <w:right w:val="single" w:sz="4" w:space="0" w:color="auto"/>
            </w:tcBorders>
            <w:noWrap/>
            <w:vAlign w:val="center"/>
            <w:hideMark/>
          </w:tcPr>
          <w:p w14:paraId="67DFC2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230.8</w:t>
            </w:r>
          </w:p>
        </w:tc>
      </w:tr>
      <w:tr w:rsidR="001452E1" w:rsidRPr="0057544D" w14:paraId="22D21F31"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50C9436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366" w:type="pct"/>
            <w:tcBorders>
              <w:top w:val="nil"/>
              <w:left w:val="nil"/>
              <w:bottom w:val="single" w:sz="4" w:space="0" w:color="auto"/>
              <w:right w:val="single" w:sz="4" w:space="0" w:color="auto"/>
            </w:tcBorders>
            <w:noWrap/>
            <w:vAlign w:val="center"/>
            <w:hideMark/>
          </w:tcPr>
          <w:p w14:paraId="542B5E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w:t>
            </w:r>
          </w:p>
        </w:tc>
        <w:tc>
          <w:tcPr>
            <w:tcW w:w="370" w:type="pct"/>
            <w:tcBorders>
              <w:top w:val="nil"/>
              <w:left w:val="nil"/>
              <w:bottom w:val="single" w:sz="4" w:space="0" w:color="auto"/>
              <w:right w:val="single" w:sz="4" w:space="0" w:color="auto"/>
            </w:tcBorders>
            <w:noWrap/>
            <w:vAlign w:val="center"/>
            <w:hideMark/>
          </w:tcPr>
          <w:p w14:paraId="1ED6E71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588.9</w:t>
            </w:r>
          </w:p>
        </w:tc>
        <w:tc>
          <w:tcPr>
            <w:tcW w:w="306" w:type="pct"/>
            <w:tcBorders>
              <w:top w:val="nil"/>
              <w:left w:val="nil"/>
              <w:bottom w:val="single" w:sz="4" w:space="0" w:color="auto"/>
              <w:right w:val="single" w:sz="4" w:space="0" w:color="auto"/>
            </w:tcBorders>
            <w:noWrap/>
            <w:vAlign w:val="center"/>
            <w:hideMark/>
          </w:tcPr>
          <w:p w14:paraId="356B589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11.5</w:t>
            </w:r>
          </w:p>
        </w:tc>
        <w:tc>
          <w:tcPr>
            <w:tcW w:w="367" w:type="pct"/>
            <w:tcBorders>
              <w:top w:val="nil"/>
              <w:left w:val="nil"/>
              <w:bottom w:val="single" w:sz="4" w:space="0" w:color="auto"/>
              <w:right w:val="single" w:sz="4" w:space="0" w:color="auto"/>
            </w:tcBorders>
            <w:noWrap/>
            <w:vAlign w:val="center"/>
            <w:hideMark/>
          </w:tcPr>
          <w:p w14:paraId="72322B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109.5</w:t>
            </w:r>
          </w:p>
        </w:tc>
        <w:tc>
          <w:tcPr>
            <w:tcW w:w="603" w:type="pct"/>
            <w:tcBorders>
              <w:top w:val="nil"/>
              <w:left w:val="nil"/>
              <w:bottom w:val="single" w:sz="4" w:space="0" w:color="auto"/>
              <w:right w:val="single" w:sz="4" w:space="0" w:color="auto"/>
            </w:tcBorders>
            <w:noWrap/>
            <w:vAlign w:val="center"/>
            <w:hideMark/>
          </w:tcPr>
          <w:p w14:paraId="09AAE3F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289.3</w:t>
            </w:r>
          </w:p>
        </w:tc>
        <w:tc>
          <w:tcPr>
            <w:tcW w:w="243" w:type="pct"/>
            <w:tcBorders>
              <w:top w:val="nil"/>
              <w:left w:val="nil"/>
              <w:bottom w:val="single" w:sz="4" w:space="0" w:color="auto"/>
              <w:right w:val="single" w:sz="4" w:space="0" w:color="auto"/>
            </w:tcBorders>
            <w:noWrap/>
            <w:vAlign w:val="center"/>
            <w:hideMark/>
          </w:tcPr>
          <w:p w14:paraId="7BF895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49.1</w:t>
            </w:r>
          </w:p>
        </w:tc>
        <w:tc>
          <w:tcPr>
            <w:tcW w:w="243" w:type="pct"/>
            <w:tcBorders>
              <w:top w:val="nil"/>
              <w:left w:val="nil"/>
              <w:bottom w:val="single" w:sz="4" w:space="0" w:color="auto"/>
              <w:right w:val="single" w:sz="4" w:space="0" w:color="auto"/>
            </w:tcBorders>
            <w:noWrap/>
            <w:vAlign w:val="center"/>
            <w:hideMark/>
          </w:tcPr>
          <w:p w14:paraId="0A84C6F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251.4</w:t>
            </w:r>
          </w:p>
        </w:tc>
      </w:tr>
      <w:tr w:rsidR="001452E1" w:rsidRPr="0057544D" w14:paraId="7B778DAD"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203616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06BBCA7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w:t>
            </w:r>
          </w:p>
        </w:tc>
        <w:tc>
          <w:tcPr>
            <w:tcW w:w="370" w:type="pct"/>
            <w:tcBorders>
              <w:top w:val="nil"/>
              <w:left w:val="nil"/>
              <w:bottom w:val="single" w:sz="4" w:space="0" w:color="auto"/>
              <w:right w:val="single" w:sz="4" w:space="0" w:color="auto"/>
            </w:tcBorders>
            <w:noWrap/>
            <w:vAlign w:val="center"/>
            <w:hideMark/>
          </w:tcPr>
          <w:p w14:paraId="6D53E7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588.9</w:t>
            </w:r>
          </w:p>
        </w:tc>
        <w:tc>
          <w:tcPr>
            <w:tcW w:w="306" w:type="pct"/>
            <w:tcBorders>
              <w:top w:val="nil"/>
              <w:left w:val="nil"/>
              <w:bottom w:val="single" w:sz="4" w:space="0" w:color="auto"/>
              <w:right w:val="single" w:sz="4" w:space="0" w:color="auto"/>
            </w:tcBorders>
            <w:noWrap/>
            <w:vAlign w:val="center"/>
            <w:hideMark/>
          </w:tcPr>
          <w:p w14:paraId="46F0FE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11.5</w:t>
            </w:r>
          </w:p>
        </w:tc>
        <w:tc>
          <w:tcPr>
            <w:tcW w:w="367" w:type="pct"/>
            <w:tcBorders>
              <w:top w:val="nil"/>
              <w:left w:val="nil"/>
              <w:bottom w:val="single" w:sz="4" w:space="0" w:color="auto"/>
              <w:right w:val="single" w:sz="4" w:space="0" w:color="auto"/>
            </w:tcBorders>
            <w:noWrap/>
            <w:vAlign w:val="center"/>
            <w:hideMark/>
          </w:tcPr>
          <w:p w14:paraId="2662B8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109.5</w:t>
            </w:r>
          </w:p>
        </w:tc>
        <w:tc>
          <w:tcPr>
            <w:tcW w:w="603" w:type="pct"/>
            <w:tcBorders>
              <w:top w:val="nil"/>
              <w:left w:val="nil"/>
              <w:bottom w:val="single" w:sz="4" w:space="0" w:color="auto"/>
              <w:right w:val="single" w:sz="4" w:space="0" w:color="auto"/>
            </w:tcBorders>
            <w:noWrap/>
            <w:vAlign w:val="center"/>
            <w:hideMark/>
          </w:tcPr>
          <w:p w14:paraId="3452861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289.3</w:t>
            </w:r>
          </w:p>
        </w:tc>
        <w:tc>
          <w:tcPr>
            <w:tcW w:w="243" w:type="pct"/>
            <w:tcBorders>
              <w:top w:val="nil"/>
              <w:left w:val="nil"/>
              <w:bottom w:val="single" w:sz="4" w:space="0" w:color="auto"/>
              <w:right w:val="single" w:sz="4" w:space="0" w:color="auto"/>
            </w:tcBorders>
            <w:noWrap/>
            <w:vAlign w:val="center"/>
            <w:hideMark/>
          </w:tcPr>
          <w:p w14:paraId="5CEE9BE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49.1</w:t>
            </w:r>
          </w:p>
        </w:tc>
        <w:tc>
          <w:tcPr>
            <w:tcW w:w="243" w:type="pct"/>
            <w:tcBorders>
              <w:top w:val="nil"/>
              <w:left w:val="nil"/>
              <w:bottom w:val="single" w:sz="4" w:space="0" w:color="auto"/>
              <w:right w:val="single" w:sz="4" w:space="0" w:color="auto"/>
            </w:tcBorders>
            <w:noWrap/>
            <w:vAlign w:val="center"/>
            <w:hideMark/>
          </w:tcPr>
          <w:p w14:paraId="48E1048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251.4</w:t>
            </w:r>
          </w:p>
        </w:tc>
      </w:tr>
      <w:tr w:rsidR="001452E1" w:rsidRPr="0057544D" w14:paraId="49513D31"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34830F7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37. Оплодна сеча (оплодни сек) кратког периода за обнављање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22F659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85.6</w:t>
            </w:r>
          </w:p>
        </w:tc>
        <w:tc>
          <w:tcPr>
            <w:tcW w:w="370" w:type="pct"/>
            <w:tcBorders>
              <w:top w:val="nil"/>
              <w:left w:val="nil"/>
              <w:bottom w:val="single" w:sz="4" w:space="0" w:color="auto"/>
              <w:right w:val="single" w:sz="4" w:space="0" w:color="auto"/>
            </w:tcBorders>
            <w:shd w:val="clear" w:color="000000" w:fill="D9D9D9"/>
            <w:noWrap/>
            <w:vAlign w:val="center"/>
            <w:hideMark/>
          </w:tcPr>
          <w:p w14:paraId="5FD344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28422.5</w:t>
            </w:r>
          </w:p>
        </w:tc>
        <w:tc>
          <w:tcPr>
            <w:tcW w:w="306" w:type="pct"/>
            <w:tcBorders>
              <w:top w:val="nil"/>
              <w:left w:val="nil"/>
              <w:bottom w:val="single" w:sz="4" w:space="0" w:color="auto"/>
              <w:right w:val="single" w:sz="4" w:space="0" w:color="auto"/>
            </w:tcBorders>
            <w:shd w:val="clear" w:color="000000" w:fill="D9D9D9"/>
            <w:noWrap/>
            <w:vAlign w:val="center"/>
            <w:hideMark/>
          </w:tcPr>
          <w:p w14:paraId="4700A89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485.6</w:t>
            </w:r>
          </w:p>
        </w:tc>
        <w:tc>
          <w:tcPr>
            <w:tcW w:w="367" w:type="pct"/>
            <w:tcBorders>
              <w:top w:val="nil"/>
              <w:left w:val="nil"/>
              <w:bottom w:val="single" w:sz="4" w:space="0" w:color="auto"/>
              <w:right w:val="single" w:sz="4" w:space="0" w:color="auto"/>
            </w:tcBorders>
            <w:shd w:val="clear" w:color="000000" w:fill="D9D9D9"/>
            <w:noWrap/>
            <w:vAlign w:val="center"/>
            <w:hideMark/>
          </w:tcPr>
          <w:p w14:paraId="7F5100A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134.3</w:t>
            </w:r>
          </w:p>
        </w:tc>
        <w:tc>
          <w:tcPr>
            <w:tcW w:w="603" w:type="pct"/>
            <w:tcBorders>
              <w:top w:val="nil"/>
              <w:left w:val="nil"/>
              <w:bottom w:val="single" w:sz="4" w:space="0" w:color="auto"/>
              <w:right w:val="single" w:sz="4" w:space="0" w:color="auto"/>
            </w:tcBorders>
            <w:shd w:val="clear" w:color="000000" w:fill="D9D9D9"/>
            <w:noWrap/>
            <w:vAlign w:val="center"/>
            <w:hideMark/>
          </w:tcPr>
          <w:p w14:paraId="6192BEF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11489.6</w:t>
            </w:r>
          </w:p>
        </w:tc>
        <w:tc>
          <w:tcPr>
            <w:tcW w:w="243" w:type="pct"/>
            <w:tcBorders>
              <w:top w:val="nil"/>
              <w:left w:val="nil"/>
              <w:bottom w:val="single" w:sz="4" w:space="0" w:color="auto"/>
              <w:right w:val="single" w:sz="4" w:space="0" w:color="auto"/>
            </w:tcBorders>
            <w:shd w:val="clear" w:color="000000" w:fill="D9D9D9"/>
            <w:noWrap/>
            <w:vAlign w:val="center"/>
            <w:hideMark/>
          </w:tcPr>
          <w:p w14:paraId="55B3E6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c>
          <w:tcPr>
            <w:tcW w:w="243" w:type="pct"/>
            <w:tcBorders>
              <w:top w:val="nil"/>
              <w:left w:val="nil"/>
              <w:bottom w:val="single" w:sz="4" w:space="0" w:color="auto"/>
              <w:right w:val="single" w:sz="4" w:space="0" w:color="auto"/>
            </w:tcBorders>
            <w:shd w:val="clear" w:color="000000" w:fill="D9D9D9"/>
            <w:noWrap/>
            <w:vAlign w:val="center"/>
            <w:hideMark/>
          </w:tcPr>
          <w:p w14:paraId="71AE5D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236.6</w:t>
            </w:r>
          </w:p>
        </w:tc>
      </w:tr>
      <w:tr w:rsidR="001452E1" w:rsidRPr="0057544D" w14:paraId="7D3FE682"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000000"/>
            </w:tcBorders>
            <w:noWrap/>
            <w:vAlign w:val="center"/>
            <w:hideMark/>
          </w:tcPr>
          <w:p w14:paraId="4CA551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 Оплодна сеча (завршни сек) кратког периода за обнављање</w:t>
            </w:r>
          </w:p>
        </w:tc>
      </w:tr>
      <w:tr w:rsidR="001452E1" w:rsidRPr="0057544D" w14:paraId="0843CA4E"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177AFC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643728F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13.2</w:t>
            </w:r>
          </w:p>
        </w:tc>
        <w:tc>
          <w:tcPr>
            <w:tcW w:w="370" w:type="pct"/>
            <w:tcBorders>
              <w:top w:val="nil"/>
              <w:left w:val="nil"/>
              <w:bottom w:val="single" w:sz="4" w:space="0" w:color="auto"/>
              <w:right w:val="single" w:sz="4" w:space="0" w:color="auto"/>
            </w:tcBorders>
            <w:noWrap/>
            <w:vAlign w:val="center"/>
            <w:hideMark/>
          </w:tcPr>
          <w:p w14:paraId="332AE4E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2039.7</w:t>
            </w:r>
          </w:p>
        </w:tc>
        <w:tc>
          <w:tcPr>
            <w:tcW w:w="306" w:type="pct"/>
            <w:tcBorders>
              <w:top w:val="nil"/>
              <w:left w:val="nil"/>
              <w:bottom w:val="single" w:sz="4" w:space="0" w:color="auto"/>
              <w:right w:val="single" w:sz="4" w:space="0" w:color="auto"/>
            </w:tcBorders>
            <w:noWrap/>
            <w:vAlign w:val="center"/>
            <w:hideMark/>
          </w:tcPr>
          <w:p w14:paraId="0F9CE1C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33.5</w:t>
            </w:r>
          </w:p>
        </w:tc>
        <w:tc>
          <w:tcPr>
            <w:tcW w:w="367" w:type="pct"/>
            <w:tcBorders>
              <w:top w:val="nil"/>
              <w:left w:val="nil"/>
              <w:bottom w:val="single" w:sz="4" w:space="0" w:color="auto"/>
              <w:right w:val="single" w:sz="4" w:space="0" w:color="auto"/>
            </w:tcBorders>
            <w:noWrap/>
            <w:vAlign w:val="center"/>
            <w:hideMark/>
          </w:tcPr>
          <w:p w14:paraId="108DE03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164.1</w:t>
            </w:r>
          </w:p>
        </w:tc>
        <w:tc>
          <w:tcPr>
            <w:tcW w:w="603" w:type="pct"/>
            <w:tcBorders>
              <w:top w:val="nil"/>
              <w:left w:val="nil"/>
              <w:bottom w:val="single" w:sz="4" w:space="0" w:color="auto"/>
              <w:right w:val="single" w:sz="4" w:space="0" w:color="auto"/>
            </w:tcBorders>
            <w:noWrap/>
            <w:vAlign w:val="center"/>
            <w:hideMark/>
          </w:tcPr>
          <w:p w14:paraId="2DE05B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2164.9</w:t>
            </w:r>
          </w:p>
        </w:tc>
        <w:tc>
          <w:tcPr>
            <w:tcW w:w="243" w:type="pct"/>
            <w:tcBorders>
              <w:top w:val="nil"/>
              <w:left w:val="nil"/>
              <w:bottom w:val="single" w:sz="4" w:space="0" w:color="auto"/>
              <w:right w:val="single" w:sz="4" w:space="0" w:color="auto"/>
            </w:tcBorders>
            <w:noWrap/>
            <w:vAlign w:val="center"/>
            <w:hideMark/>
          </w:tcPr>
          <w:p w14:paraId="131B7C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106.1</w:t>
            </w:r>
          </w:p>
        </w:tc>
        <w:tc>
          <w:tcPr>
            <w:tcW w:w="243" w:type="pct"/>
            <w:tcBorders>
              <w:top w:val="nil"/>
              <w:left w:val="nil"/>
              <w:bottom w:val="single" w:sz="4" w:space="0" w:color="auto"/>
              <w:right w:val="single" w:sz="4" w:space="0" w:color="auto"/>
            </w:tcBorders>
            <w:noWrap/>
            <w:vAlign w:val="center"/>
            <w:hideMark/>
          </w:tcPr>
          <w:p w14:paraId="207D76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646.4</w:t>
            </w:r>
          </w:p>
        </w:tc>
      </w:tr>
      <w:tr w:rsidR="001452E1" w:rsidRPr="0057544D" w14:paraId="5B55F2B4"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2BB4C3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366" w:type="pct"/>
            <w:tcBorders>
              <w:top w:val="nil"/>
              <w:left w:val="nil"/>
              <w:bottom w:val="single" w:sz="4" w:space="0" w:color="auto"/>
              <w:right w:val="single" w:sz="4" w:space="0" w:color="auto"/>
            </w:tcBorders>
            <w:noWrap/>
            <w:vAlign w:val="center"/>
            <w:hideMark/>
          </w:tcPr>
          <w:p w14:paraId="50B992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w:t>
            </w:r>
          </w:p>
        </w:tc>
        <w:tc>
          <w:tcPr>
            <w:tcW w:w="370" w:type="pct"/>
            <w:tcBorders>
              <w:top w:val="nil"/>
              <w:left w:val="nil"/>
              <w:bottom w:val="single" w:sz="4" w:space="0" w:color="auto"/>
              <w:right w:val="single" w:sz="4" w:space="0" w:color="auto"/>
            </w:tcBorders>
            <w:noWrap/>
            <w:vAlign w:val="center"/>
            <w:hideMark/>
          </w:tcPr>
          <w:p w14:paraId="7A3130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584.6</w:t>
            </w:r>
          </w:p>
        </w:tc>
        <w:tc>
          <w:tcPr>
            <w:tcW w:w="306" w:type="pct"/>
            <w:tcBorders>
              <w:top w:val="nil"/>
              <w:left w:val="nil"/>
              <w:bottom w:val="single" w:sz="4" w:space="0" w:color="auto"/>
              <w:right w:val="single" w:sz="4" w:space="0" w:color="auto"/>
            </w:tcBorders>
            <w:noWrap/>
            <w:vAlign w:val="center"/>
            <w:hideMark/>
          </w:tcPr>
          <w:p w14:paraId="4C25922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7.3</w:t>
            </w:r>
          </w:p>
        </w:tc>
        <w:tc>
          <w:tcPr>
            <w:tcW w:w="367" w:type="pct"/>
            <w:tcBorders>
              <w:top w:val="nil"/>
              <w:left w:val="nil"/>
              <w:bottom w:val="single" w:sz="4" w:space="0" w:color="auto"/>
              <w:right w:val="single" w:sz="4" w:space="0" w:color="auto"/>
            </w:tcBorders>
            <w:noWrap/>
            <w:vAlign w:val="center"/>
            <w:hideMark/>
          </w:tcPr>
          <w:p w14:paraId="586591B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179.9</w:t>
            </w:r>
          </w:p>
        </w:tc>
        <w:tc>
          <w:tcPr>
            <w:tcW w:w="603" w:type="pct"/>
            <w:tcBorders>
              <w:top w:val="nil"/>
              <w:left w:val="nil"/>
              <w:bottom w:val="single" w:sz="4" w:space="0" w:color="auto"/>
              <w:right w:val="single" w:sz="4" w:space="0" w:color="auto"/>
            </w:tcBorders>
            <w:noWrap/>
            <w:vAlign w:val="center"/>
            <w:hideMark/>
          </w:tcPr>
          <w:p w14:paraId="4B9379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602.8</w:t>
            </w:r>
          </w:p>
        </w:tc>
        <w:tc>
          <w:tcPr>
            <w:tcW w:w="243" w:type="pct"/>
            <w:tcBorders>
              <w:top w:val="nil"/>
              <w:left w:val="nil"/>
              <w:bottom w:val="single" w:sz="4" w:space="0" w:color="auto"/>
              <w:right w:val="single" w:sz="4" w:space="0" w:color="auto"/>
            </w:tcBorders>
            <w:noWrap/>
            <w:vAlign w:val="center"/>
            <w:hideMark/>
          </w:tcPr>
          <w:p w14:paraId="73AB54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103.1</w:t>
            </w:r>
          </w:p>
        </w:tc>
        <w:tc>
          <w:tcPr>
            <w:tcW w:w="243" w:type="pct"/>
            <w:tcBorders>
              <w:top w:val="nil"/>
              <w:left w:val="nil"/>
              <w:bottom w:val="single" w:sz="4" w:space="0" w:color="auto"/>
              <w:right w:val="single" w:sz="4" w:space="0" w:color="auto"/>
            </w:tcBorders>
            <w:noWrap/>
            <w:vAlign w:val="center"/>
            <w:hideMark/>
          </w:tcPr>
          <w:p w14:paraId="0ED9F9E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829.4</w:t>
            </w:r>
          </w:p>
        </w:tc>
      </w:tr>
      <w:tr w:rsidR="001452E1" w:rsidRPr="0057544D" w14:paraId="549F7D70"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0B4CDC0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1EA1BC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9.8</w:t>
            </w:r>
          </w:p>
        </w:tc>
        <w:tc>
          <w:tcPr>
            <w:tcW w:w="370" w:type="pct"/>
            <w:tcBorders>
              <w:top w:val="nil"/>
              <w:left w:val="nil"/>
              <w:bottom w:val="single" w:sz="4" w:space="0" w:color="auto"/>
              <w:right w:val="single" w:sz="4" w:space="0" w:color="auto"/>
            </w:tcBorders>
            <w:noWrap/>
            <w:vAlign w:val="center"/>
            <w:hideMark/>
          </w:tcPr>
          <w:p w14:paraId="3DDAB0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1455.1</w:t>
            </w:r>
          </w:p>
        </w:tc>
        <w:tc>
          <w:tcPr>
            <w:tcW w:w="306" w:type="pct"/>
            <w:tcBorders>
              <w:top w:val="nil"/>
              <w:left w:val="nil"/>
              <w:bottom w:val="single" w:sz="4" w:space="0" w:color="auto"/>
              <w:right w:val="single" w:sz="4" w:space="0" w:color="auto"/>
            </w:tcBorders>
            <w:noWrap/>
            <w:vAlign w:val="center"/>
            <w:hideMark/>
          </w:tcPr>
          <w:p w14:paraId="09A8C91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26.2</w:t>
            </w:r>
          </w:p>
        </w:tc>
        <w:tc>
          <w:tcPr>
            <w:tcW w:w="367" w:type="pct"/>
            <w:tcBorders>
              <w:top w:val="nil"/>
              <w:left w:val="nil"/>
              <w:bottom w:val="single" w:sz="4" w:space="0" w:color="auto"/>
              <w:right w:val="single" w:sz="4" w:space="0" w:color="auto"/>
            </w:tcBorders>
            <w:noWrap/>
            <w:vAlign w:val="center"/>
            <w:hideMark/>
          </w:tcPr>
          <w:p w14:paraId="2B374D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158.8</w:t>
            </w:r>
          </w:p>
        </w:tc>
        <w:tc>
          <w:tcPr>
            <w:tcW w:w="603" w:type="pct"/>
            <w:tcBorders>
              <w:top w:val="nil"/>
              <w:left w:val="nil"/>
              <w:bottom w:val="single" w:sz="4" w:space="0" w:color="auto"/>
              <w:right w:val="single" w:sz="4" w:space="0" w:color="auto"/>
            </w:tcBorders>
            <w:noWrap/>
            <w:vAlign w:val="center"/>
            <w:hideMark/>
          </w:tcPr>
          <w:p w14:paraId="03A5E32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1562.2</w:t>
            </w:r>
          </w:p>
        </w:tc>
        <w:tc>
          <w:tcPr>
            <w:tcW w:w="243" w:type="pct"/>
            <w:tcBorders>
              <w:top w:val="nil"/>
              <w:left w:val="nil"/>
              <w:bottom w:val="single" w:sz="4" w:space="0" w:color="auto"/>
              <w:right w:val="single" w:sz="4" w:space="0" w:color="auto"/>
            </w:tcBorders>
            <w:noWrap/>
            <w:vAlign w:val="center"/>
            <w:hideMark/>
          </w:tcPr>
          <w:p w14:paraId="0E08F27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107.4</w:t>
            </w:r>
          </w:p>
        </w:tc>
        <w:tc>
          <w:tcPr>
            <w:tcW w:w="243" w:type="pct"/>
            <w:tcBorders>
              <w:top w:val="nil"/>
              <w:left w:val="nil"/>
              <w:bottom w:val="single" w:sz="4" w:space="0" w:color="auto"/>
              <w:right w:val="single" w:sz="4" w:space="0" w:color="auto"/>
            </w:tcBorders>
            <w:noWrap/>
            <w:vAlign w:val="center"/>
            <w:hideMark/>
          </w:tcPr>
          <w:p w14:paraId="084B87A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595.7</w:t>
            </w:r>
          </w:p>
        </w:tc>
      </w:tr>
      <w:tr w:rsidR="001452E1" w:rsidRPr="0057544D" w14:paraId="61DB2CEC"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059C09E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366" w:type="pct"/>
            <w:tcBorders>
              <w:top w:val="nil"/>
              <w:left w:val="nil"/>
              <w:bottom w:val="single" w:sz="4" w:space="0" w:color="auto"/>
              <w:right w:val="single" w:sz="4" w:space="0" w:color="auto"/>
            </w:tcBorders>
            <w:noWrap/>
            <w:vAlign w:val="center"/>
            <w:hideMark/>
          </w:tcPr>
          <w:p w14:paraId="4E33CE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18.6</w:t>
            </w:r>
          </w:p>
        </w:tc>
        <w:tc>
          <w:tcPr>
            <w:tcW w:w="370" w:type="pct"/>
            <w:tcBorders>
              <w:top w:val="nil"/>
              <w:left w:val="nil"/>
              <w:bottom w:val="single" w:sz="4" w:space="0" w:color="auto"/>
              <w:right w:val="single" w:sz="4" w:space="0" w:color="auto"/>
            </w:tcBorders>
            <w:noWrap/>
            <w:vAlign w:val="center"/>
            <w:hideMark/>
          </w:tcPr>
          <w:p w14:paraId="34882B4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1432.8</w:t>
            </w:r>
          </w:p>
        </w:tc>
        <w:tc>
          <w:tcPr>
            <w:tcW w:w="306" w:type="pct"/>
            <w:tcBorders>
              <w:top w:val="nil"/>
              <w:left w:val="nil"/>
              <w:bottom w:val="single" w:sz="4" w:space="0" w:color="auto"/>
              <w:right w:val="single" w:sz="4" w:space="0" w:color="auto"/>
            </w:tcBorders>
            <w:noWrap/>
            <w:vAlign w:val="center"/>
            <w:hideMark/>
          </w:tcPr>
          <w:p w14:paraId="66F108C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24.9</w:t>
            </w:r>
          </w:p>
        </w:tc>
        <w:tc>
          <w:tcPr>
            <w:tcW w:w="367" w:type="pct"/>
            <w:tcBorders>
              <w:top w:val="nil"/>
              <w:left w:val="nil"/>
              <w:bottom w:val="single" w:sz="4" w:space="0" w:color="auto"/>
              <w:right w:val="single" w:sz="4" w:space="0" w:color="auto"/>
            </w:tcBorders>
            <w:noWrap/>
            <w:vAlign w:val="center"/>
            <w:hideMark/>
          </w:tcPr>
          <w:p w14:paraId="47EA86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80.5</w:t>
            </w:r>
          </w:p>
        </w:tc>
        <w:tc>
          <w:tcPr>
            <w:tcW w:w="603" w:type="pct"/>
            <w:tcBorders>
              <w:top w:val="nil"/>
              <w:left w:val="nil"/>
              <w:bottom w:val="single" w:sz="4" w:space="0" w:color="auto"/>
              <w:right w:val="single" w:sz="4" w:space="0" w:color="auto"/>
            </w:tcBorders>
            <w:noWrap/>
            <w:vAlign w:val="center"/>
            <w:hideMark/>
          </w:tcPr>
          <w:p w14:paraId="0B4205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1495.2</w:t>
            </w:r>
          </w:p>
        </w:tc>
        <w:tc>
          <w:tcPr>
            <w:tcW w:w="243" w:type="pct"/>
            <w:tcBorders>
              <w:top w:val="nil"/>
              <w:left w:val="nil"/>
              <w:bottom w:val="single" w:sz="4" w:space="0" w:color="auto"/>
              <w:right w:val="single" w:sz="4" w:space="0" w:color="auto"/>
            </w:tcBorders>
            <w:noWrap/>
            <w:vAlign w:val="center"/>
            <w:hideMark/>
          </w:tcPr>
          <w:p w14:paraId="7EC8550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104.4</w:t>
            </w:r>
          </w:p>
        </w:tc>
        <w:tc>
          <w:tcPr>
            <w:tcW w:w="243" w:type="pct"/>
            <w:tcBorders>
              <w:top w:val="nil"/>
              <w:left w:val="nil"/>
              <w:bottom w:val="single" w:sz="4" w:space="0" w:color="auto"/>
              <w:right w:val="single" w:sz="4" w:space="0" w:color="auto"/>
            </w:tcBorders>
            <w:noWrap/>
            <w:vAlign w:val="center"/>
            <w:hideMark/>
          </w:tcPr>
          <w:p w14:paraId="6672EC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599.7</w:t>
            </w:r>
          </w:p>
        </w:tc>
      </w:tr>
      <w:tr w:rsidR="001452E1" w:rsidRPr="0057544D" w14:paraId="43001E3D"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0574AE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1FE057D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18.6</w:t>
            </w:r>
          </w:p>
        </w:tc>
        <w:tc>
          <w:tcPr>
            <w:tcW w:w="370" w:type="pct"/>
            <w:tcBorders>
              <w:top w:val="nil"/>
              <w:left w:val="nil"/>
              <w:bottom w:val="single" w:sz="4" w:space="0" w:color="auto"/>
              <w:right w:val="single" w:sz="4" w:space="0" w:color="auto"/>
            </w:tcBorders>
            <w:noWrap/>
            <w:vAlign w:val="center"/>
            <w:hideMark/>
          </w:tcPr>
          <w:p w14:paraId="7C9736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1432.8</w:t>
            </w:r>
          </w:p>
        </w:tc>
        <w:tc>
          <w:tcPr>
            <w:tcW w:w="306" w:type="pct"/>
            <w:tcBorders>
              <w:top w:val="nil"/>
              <w:left w:val="nil"/>
              <w:bottom w:val="single" w:sz="4" w:space="0" w:color="auto"/>
              <w:right w:val="single" w:sz="4" w:space="0" w:color="auto"/>
            </w:tcBorders>
            <w:noWrap/>
            <w:vAlign w:val="center"/>
            <w:hideMark/>
          </w:tcPr>
          <w:p w14:paraId="500A84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24.9</w:t>
            </w:r>
          </w:p>
        </w:tc>
        <w:tc>
          <w:tcPr>
            <w:tcW w:w="367" w:type="pct"/>
            <w:tcBorders>
              <w:top w:val="nil"/>
              <w:left w:val="nil"/>
              <w:bottom w:val="single" w:sz="4" w:space="0" w:color="auto"/>
              <w:right w:val="single" w:sz="4" w:space="0" w:color="auto"/>
            </w:tcBorders>
            <w:noWrap/>
            <w:vAlign w:val="center"/>
            <w:hideMark/>
          </w:tcPr>
          <w:p w14:paraId="3E8B32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80.5</w:t>
            </w:r>
          </w:p>
        </w:tc>
        <w:tc>
          <w:tcPr>
            <w:tcW w:w="603" w:type="pct"/>
            <w:tcBorders>
              <w:top w:val="nil"/>
              <w:left w:val="nil"/>
              <w:bottom w:val="single" w:sz="4" w:space="0" w:color="auto"/>
              <w:right w:val="single" w:sz="4" w:space="0" w:color="auto"/>
            </w:tcBorders>
            <w:noWrap/>
            <w:vAlign w:val="center"/>
            <w:hideMark/>
          </w:tcPr>
          <w:p w14:paraId="7D1ECF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1495.2</w:t>
            </w:r>
          </w:p>
        </w:tc>
        <w:tc>
          <w:tcPr>
            <w:tcW w:w="243" w:type="pct"/>
            <w:tcBorders>
              <w:top w:val="nil"/>
              <w:left w:val="nil"/>
              <w:bottom w:val="single" w:sz="4" w:space="0" w:color="auto"/>
              <w:right w:val="single" w:sz="4" w:space="0" w:color="auto"/>
            </w:tcBorders>
            <w:noWrap/>
            <w:vAlign w:val="center"/>
            <w:hideMark/>
          </w:tcPr>
          <w:p w14:paraId="22195B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104.4</w:t>
            </w:r>
          </w:p>
        </w:tc>
        <w:tc>
          <w:tcPr>
            <w:tcW w:w="243" w:type="pct"/>
            <w:tcBorders>
              <w:top w:val="nil"/>
              <w:left w:val="nil"/>
              <w:bottom w:val="single" w:sz="4" w:space="0" w:color="auto"/>
              <w:right w:val="single" w:sz="4" w:space="0" w:color="auto"/>
            </w:tcBorders>
            <w:noWrap/>
            <w:vAlign w:val="center"/>
            <w:hideMark/>
          </w:tcPr>
          <w:p w14:paraId="41D928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599.7</w:t>
            </w:r>
          </w:p>
        </w:tc>
      </w:tr>
      <w:tr w:rsidR="001452E1" w:rsidRPr="0057544D" w14:paraId="6958FB3E"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7694E0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 Оплодна сеча (завршни сек) кратког периода за обнављање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48662C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31.8</w:t>
            </w:r>
          </w:p>
        </w:tc>
        <w:tc>
          <w:tcPr>
            <w:tcW w:w="370" w:type="pct"/>
            <w:tcBorders>
              <w:top w:val="nil"/>
              <w:left w:val="nil"/>
              <w:bottom w:val="single" w:sz="4" w:space="0" w:color="auto"/>
              <w:right w:val="single" w:sz="4" w:space="0" w:color="auto"/>
            </w:tcBorders>
            <w:shd w:val="clear" w:color="000000" w:fill="D9D9D9"/>
            <w:noWrap/>
            <w:vAlign w:val="center"/>
            <w:hideMark/>
          </w:tcPr>
          <w:p w14:paraId="12C20EB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3472.6</w:t>
            </w:r>
          </w:p>
        </w:tc>
        <w:tc>
          <w:tcPr>
            <w:tcW w:w="306" w:type="pct"/>
            <w:tcBorders>
              <w:top w:val="nil"/>
              <w:left w:val="nil"/>
              <w:bottom w:val="single" w:sz="4" w:space="0" w:color="auto"/>
              <w:right w:val="single" w:sz="4" w:space="0" w:color="auto"/>
            </w:tcBorders>
            <w:shd w:val="clear" w:color="000000" w:fill="D9D9D9"/>
            <w:noWrap/>
            <w:vAlign w:val="center"/>
            <w:hideMark/>
          </w:tcPr>
          <w:p w14:paraId="39BB24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58.4</w:t>
            </w:r>
          </w:p>
        </w:tc>
        <w:tc>
          <w:tcPr>
            <w:tcW w:w="367" w:type="pct"/>
            <w:tcBorders>
              <w:top w:val="nil"/>
              <w:left w:val="nil"/>
              <w:bottom w:val="single" w:sz="4" w:space="0" w:color="auto"/>
              <w:right w:val="single" w:sz="4" w:space="0" w:color="auto"/>
            </w:tcBorders>
            <w:shd w:val="clear" w:color="000000" w:fill="D9D9D9"/>
            <w:noWrap/>
            <w:vAlign w:val="center"/>
            <w:hideMark/>
          </w:tcPr>
          <w:p w14:paraId="5B7F874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115.2</w:t>
            </w:r>
          </w:p>
        </w:tc>
        <w:tc>
          <w:tcPr>
            <w:tcW w:w="603" w:type="pct"/>
            <w:tcBorders>
              <w:top w:val="nil"/>
              <w:left w:val="nil"/>
              <w:bottom w:val="single" w:sz="4" w:space="0" w:color="auto"/>
              <w:right w:val="single" w:sz="4" w:space="0" w:color="auto"/>
            </w:tcBorders>
            <w:shd w:val="clear" w:color="000000" w:fill="D9D9D9"/>
            <w:noWrap/>
            <w:vAlign w:val="center"/>
            <w:hideMark/>
          </w:tcPr>
          <w:p w14:paraId="4676124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3660.1</w:t>
            </w:r>
          </w:p>
        </w:tc>
        <w:tc>
          <w:tcPr>
            <w:tcW w:w="243" w:type="pct"/>
            <w:tcBorders>
              <w:top w:val="nil"/>
              <w:left w:val="nil"/>
              <w:bottom w:val="single" w:sz="4" w:space="0" w:color="auto"/>
              <w:right w:val="single" w:sz="4" w:space="0" w:color="auto"/>
            </w:tcBorders>
            <w:shd w:val="clear" w:color="000000" w:fill="D9D9D9"/>
            <w:noWrap/>
            <w:vAlign w:val="center"/>
            <w:hideMark/>
          </w:tcPr>
          <w:p w14:paraId="3AA7F2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105.4</w:t>
            </w:r>
          </w:p>
        </w:tc>
        <w:tc>
          <w:tcPr>
            <w:tcW w:w="243" w:type="pct"/>
            <w:tcBorders>
              <w:top w:val="nil"/>
              <w:left w:val="nil"/>
              <w:bottom w:val="single" w:sz="4" w:space="0" w:color="auto"/>
              <w:right w:val="single" w:sz="4" w:space="0" w:color="auto"/>
            </w:tcBorders>
            <w:shd w:val="clear" w:color="000000" w:fill="D9D9D9"/>
            <w:noWrap/>
            <w:vAlign w:val="center"/>
            <w:hideMark/>
          </w:tcPr>
          <w:p w14:paraId="5820473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626.5</w:t>
            </w:r>
          </w:p>
        </w:tc>
      </w:tr>
      <w:tr w:rsidR="001452E1" w:rsidRPr="0057544D" w14:paraId="6E6C861C"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000000"/>
            </w:tcBorders>
            <w:noWrap/>
            <w:vAlign w:val="center"/>
            <w:hideMark/>
          </w:tcPr>
          <w:p w14:paraId="15AB79C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 Оплодна сеча (припремни и оплодни сек) кратког периода за обнављање</w:t>
            </w:r>
          </w:p>
        </w:tc>
      </w:tr>
      <w:tr w:rsidR="001452E1" w:rsidRPr="0057544D" w14:paraId="7E4678F9"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5461DB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366" w:type="pct"/>
            <w:tcBorders>
              <w:top w:val="nil"/>
              <w:left w:val="nil"/>
              <w:bottom w:val="single" w:sz="4" w:space="0" w:color="auto"/>
              <w:right w:val="single" w:sz="4" w:space="0" w:color="auto"/>
            </w:tcBorders>
            <w:noWrap/>
            <w:vAlign w:val="center"/>
            <w:hideMark/>
          </w:tcPr>
          <w:p w14:paraId="493A3C9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w:t>
            </w:r>
          </w:p>
        </w:tc>
        <w:tc>
          <w:tcPr>
            <w:tcW w:w="370" w:type="pct"/>
            <w:tcBorders>
              <w:top w:val="nil"/>
              <w:left w:val="nil"/>
              <w:bottom w:val="single" w:sz="4" w:space="0" w:color="auto"/>
              <w:right w:val="single" w:sz="4" w:space="0" w:color="auto"/>
            </w:tcBorders>
            <w:noWrap/>
            <w:vAlign w:val="center"/>
            <w:hideMark/>
          </w:tcPr>
          <w:p w14:paraId="5A331C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251.7</w:t>
            </w:r>
          </w:p>
        </w:tc>
        <w:tc>
          <w:tcPr>
            <w:tcW w:w="306" w:type="pct"/>
            <w:tcBorders>
              <w:top w:val="nil"/>
              <w:left w:val="nil"/>
              <w:bottom w:val="single" w:sz="4" w:space="0" w:color="auto"/>
              <w:right w:val="single" w:sz="4" w:space="0" w:color="auto"/>
            </w:tcBorders>
            <w:noWrap/>
            <w:vAlign w:val="center"/>
            <w:hideMark/>
          </w:tcPr>
          <w:p w14:paraId="75DF54E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w:t>
            </w:r>
          </w:p>
        </w:tc>
        <w:tc>
          <w:tcPr>
            <w:tcW w:w="367" w:type="pct"/>
            <w:tcBorders>
              <w:top w:val="nil"/>
              <w:left w:val="nil"/>
              <w:bottom w:val="single" w:sz="4" w:space="0" w:color="auto"/>
              <w:right w:val="single" w:sz="4" w:space="0" w:color="auto"/>
            </w:tcBorders>
            <w:noWrap/>
            <w:vAlign w:val="center"/>
            <w:hideMark/>
          </w:tcPr>
          <w:p w14:paraId="13C86BF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66.8</w:t>
            </w:r>
          </w:p>
        </w:tc>
        <w:tc>
          <w:tcPr>
            <w:tcW w:w="603" w:type="pct"/>
            <w:tcBorders>
              <w:top w:val="nil"/>
              <w:left w:val="nil"/>
              <w:bottom w:val="single" w:sz="4" w:space="0" w:color="auto"/>
              <w:right w:val="single" w:sz="4" w:space="0" w:color="auto"/>
            </w:tcBorders>
            <w:noWrap/>
            <w:vAlign w:val="center"/>
            <w:hideMark/>
          </w:tcPr>
          <w:p w14:paraId="0AE2EB5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76.7</w:t>
            </w:r>
          </w:p>
        </w:tc>
        <w:tc>
          <w:tcPr>
            <w:tcW w:w="243" w:type="pct"/>
            <w:tcBorders>
              <w:top w:val="nil"/>
              <w:left w:val="nil"/>
              <w:bottom w:val="single" w:sz="4" w:space="0" w:color="auto"/>
              <w:right w:val="single" w:sz="4" w:space="0" w:color="auto"/>
            </w:tcBorders>
            <w:noWrap/>
            <w:vAlign w:val="center"/>
            <w:hideMark/>
          </w:tcPr>
          <w:p w14:paraId="3E6AAE0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243" w:type="pct"/>
            <w:tcBorders>
              <w:top w:val="nil"/>
              <w:left w:val="nil"/>
              <w:bottom w:val="single" w:sz="4" w:space="0" w:color="auto"/>
              <w:right w:val="single" w:sz="4" w:space="0" w:color="auto"/>
            </w:tcBorders>
            <w:noWrap/>
            <w:vAlign w:val="center"/>
            <w:hideMark/>
          </w:tcPr>
          <w:p w14:paraId="1DA2814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164.8</w:t>
            </w:r>
          </w:p>
        </w:tc>
      </w:tr>
      <w:tr w:rsidR="001452E1" w:rsidRPr="0057544D" w14:paraId="0D9DAF66"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09BF62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2A3ED5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w:t>
            </w:r>
          </w:p>
        </w:tc>
        <w:tc>
          <w:tcPr>
            <w:tcW w:w="370" w:type="pct"/>
            <w:tcBorders>
              <w:top w:val="nil"/>
              <w:left w:val="nil"/>
              <w:bottom w:val="single" w:sz="4" w:space="0" w:color="auto"/>
              <w:right w:val="single" w:sz="4" w:space="0" w:color="auto"/>
            </w:tcBorders>
            <w:noWrap/>
            <w:vAlign w:val="center"/>
            <w:hideMark/>
          </w:tcPr>
          <w:p w14:paraId="479F52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251.7</w:t>
            </w:r>
          </w:p>
        </w:tc>
        <w:tc>
          <w:tcPr>
            <w:tcW w:w="306" w:type="pct"/>
            <w:tcBorders>
              <w:top w:val="nil"/>
              <w:left w:val="nil"/>
              <w:bottom w:val="single" w:sz="4" w:space="0" w:color="auto"/>
              <w:right w:val="single" w:sz="4" w:space="0" w:color="auto"/>
            </w:tcBorders>
            <w:noWrap/>
            <w:vAlign w:val="center"/>
            <w:hideMark/>
          </w:tcPr>
          <w:p w14:paraId="46397D2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w:t>
            </w:r>
          </w:p>
        </w:tc>
        <w:tc>
          <w:tcPr>
            <w:tcW w:w="367" w:type="pct"/>
            <w:tcBorders>
              <w:top w:val="nil"/>
              <w:left w:val="nil"/>
              <w:bottom w:val="single" w:sz="4" w:space="0" w:color="auto"/>
              <w:right w:val="single" w:sz="4" w:space="0" w:color="auto"/>
            </w:tcBorders>
            <w:noWrap/>
            <w:vAlign w:val="center"/>
            <w:hideMark/>
          </w:tcPr>
          <w:p w14:paraId="2683682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66.8</w:t>
            </w:r>
          </w:p>
        </w:tc>
        <w:tc>
          <w:tcPr>
            <w:tcW w:w="603" w:type="pct"/>
            <w:tcBorders>
              <w:top w:val="nil"/>
              <w:left w:val="nil"/>
              <w:bottom w:val="single" w:sz="4" w:space="0" w:color="auto"/>
              <w:right w:val="single" w:sz="4" w:space="0" w:color="auto"/>
            </w:tcBorders>
            <w:noWrap/>
            <w:vAlign w:val="center"/>
            <w:hideMark/>
          </w:tcPr>
          <w:p w14:paraId="1A40A8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76.7</w:t>
            </w:r>
          </w:p>
        </w:tc>
        <w:tc>
          <w:tcPr>
            <w:tcW w:w="243" w:type="pct"/>
            <w:tcBorders>
              <w:top w:val="nil"/>
              <w:left w:val="nil"/>
              <w:bottom w:val="single" w:sz="4" w:space="0" w:color="auto"/>
              <w:right w:val="single" w:sz="4" w:space="0" w:color="auto"/>
            </w:tcBorders>
            <w:noWrap/>
            <w:vAlign w:val="center"/>
            <w:hideMark/>
          </w:tcPr>
          <w:p w14:paraId="3D8146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243" w:type="pct"/>
            <w:tcBorders>
              <w:top w:val="nil"/>
              <w:left w:val="nil"/>
              <w:bottom w:val="single" w:sz="4" w:space="0" w:color="auto"/>
              <w:right w:val="single" w:sz="4" w:space="0" w:color="auto"/>
            </w:tcBorders>
            <w:noWrap/>
            <w:vAlign w:val="center"/>
            <w:hideMark/>
          </w:tcPr>
          <w:p w14:paraId="2387037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164.8</w:t>
            </w:r>
          </w:p>
        </w:tc>
      </w:tr>
      <w:tr w:rsidR="001452E1" w:rsidRPr="0057544D" w14:paraId="29920C41"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755E9F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 Оплодна сеча (припремни и оплодни сек) кратког периода за обнављање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4A196A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w:t>
            </w:r>
          </w:p>
        </w:tc>
        <w:tc>
          <w:tcPr>
            <w:tcW w:w="370" w:type="pct"/>
            <w:tcBorders>
              <w:top w:val="nil"/>
              <w:left w:val="nil"/>
              <w:bottom w:val="single" w:sz="4" w:space="0" w:color="auto"/>
              <w:right w:val="single" w:sz="4" w:space="0" w:color="auto"/>
            </w:tcBorders>
            <w:shd w:val="clear" w:color="000000" w:fill="D9D9D9"/>
            <w:noWrap/>
            <w:vAlign w:val="center"/>
            <w:hideMark/>
          </w:tcPr>
          <w:p w14:paraId="4C18C17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251.7</w:t>
            </w:r>
          </w:p>
        </w:tc>
        <w:tc>
          <w:tcPr>
            <w:tcW w:w="306" w:type="pct"/>
            <w:tcBorders>
              <w:top w:val="nil"/>
              <w:left w:val="nil"/>
              <w:bottom w:val="single" w:sz="4" w:space="0" w:color="auto"/>
              <w:right w:val="single" w:sz="4" w:space="0" w:color="auto"/>
            </w:tcBorders>
            <w:shd w:val="clear" w:color="000000" w:fill="D9D9D9"/>
            <w:noWrap/>
            <w:vAlign w:val="center"/>
            <w:hideMark/>
          </w:tcPr>
          <w:p w14:paraId="6CC1E45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w:t>
            </w:r>
          </w:p>
        </w:tc>
        <w:tc>
          <w:tcPr>
            <w:tcW w:w="367" w:type="pct"/>
            <w:tcBorders>
              <w:top w:val="nil"/>
              <w:left w:val="nil"/>
              <w:bottom w:val="single" w:sz="4" w:space="0" w:color="auto"/>
              <w:right w:val="single" w:sz="4" w:space="0" w:color="auto"/>
            </w:tcBorders>
            <w:shd w:val="clear" w:color="000000" w:fill="D9D9D9"/>
            <w:noWrap/>
            <w:vAlign w:val="center"/>
            <w:hideMark/>
          </w:tcPr>
          <w:p w14:paraId="6560D03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66.8</w:t>
            </w:r>
          </w:p>
        </w:tc>
        <w:tc>
          <w:tcPr>
            <w:tcW w:w="603" w:type="pct"/>
            <w:tcBorders>
              <w:top w:val="nil"/>
              <w:left w:val="nil"/>
              <w:bottom w:val="single" w:sz="4" w:space="0" w:color="auto"/>
              <w:right w:val="single" w:sz="4" w:space="0" w:color="auto"/>
            </w:tcBorders>
            <w:shd w:val="clear" w:color="000000" w:fill="D9D9D9"/>
            <w:noWrap/>
            <w:vAlign w:val="center"/>
            <w:hideMark/>
          </w:tcPr>
          <w:p w14:paraId="4E20B1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76.7</w:t>
            </w:r>
          </w:p>
        </w:tc>
        <w:tc>
          <w:tcPr>
            <w:tcW w:w="243" w:type="pct"/>
            <w:tcBorders>
              <w:top w:val="nil"/>
              <w:left w:val="nil"/>
              <w:bottom w:val="single" w:sz="4" w:space="0" w:color="auto"/>
              <w:right w:val="single" w:sz="4" w:space="0" w:color="auto"/>
            </w:tcBorders>
            <w:shd w:val="clear" w:color="000000" w:fill="D9D9D9"/>
            <w:noWrap/>
            <w:vAlign w:val="center"/>
            <w:hideMark/>
          </w:tcPr>
          <w:p w14:paraId="573D24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243" w:type="pct"/>
            <w:tcBorders>
              <w:top w:val="nil"/>
              <w:left w:val="nil"/>
              <w:bottom w:val="single" w:sz="4" w:space="0" w:color="auto"/>
              <w:right w:val="single" w:sz="4" w:space="0" w:color="auto"/>
            </w:tcBorders>
            <w:shd w:val="clear" w:color="000000" w:fill="D9D9D9"/>
            <w:noWrap/>
            <w:vAlign w:val="center"/>
            <w:hideMark/>
          </w:tcPr>
          <w:p w14:paraId="5FB478F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164.8</w:t>
            </w:r>
          </w:p>
        </w:tc>
      </w:tr>
      <w:tr w:rsidR="001452E1" w:rsidRPr="0057544D" w14:paraId="31E678A2"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000000"/>
            </w:tcBorders>
            <w:noWrap/>
            <w:vAlign w:val="center"/>
            <w:hideMark/>
          </w:tcPr>
          <w:p w14:paraId="62ECCFA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Оплодна сеча (оплодни и завршни сек) кратког периода за обнављање</w:t>
            </w:r>
          </w:p>
        </w:tc>
      </w:tr>
      <w:tr w:rsidR="001452E1" w:rsidRPr="0057544D" w14:paraId="181390CA"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1AE9F3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531EDBF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57.5</w:t>
            </w:r>
          </w:p>
        </w:tc>
        <w:tc>
          <w:tcPr>
            <w:tcW w:w="370" w:type="pct"/>
            <w:tcBorders>
              <w:top w:val="nil"/>
              <w:left w:val="nil"/>
              <w:bottom w:val="single" w:sz="4" w:space="0" w:color="auto"/>
              <w:right w:val="single" w:sz="4" w:space="0" w:color="auto"/>
            </w:tcBorders>
            <w:noWrap/>
            <w:vAlign w:val="center"/>
            <w:hideMark/>
          </w:tcPr>
          <w:p w14:paraId="61E89A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21257.9</w:t>
            </w:r>
          </w:p>
        </w:tc>
        <w:tc>
          <w:tcPr>
            <w:tcW w:w="306" w:type="pct"/>
            <w:tcBorders>
              <w:top w:val="nil"/>
              <w:left w:val="nil"/>
              <w:bottom w:val="single" w:sz="4" w:space="0" w:color="auto"/>
              <w:right w:val="single" w:sz="4" w:space="0" w:color="auto"/>
            </w:tcBorders>
            <w:noWrap/>
            <w:vAlign w:val="center"/>
            <w:hideMark/>
          </w:tcPr>
          <w:p w14:paraId="336F59D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317.8</w:t>
            </w:r>
          </w:p>
        </w:tc>
        <w:tc>
          <w:tcPr>
            <w:tcW w:w="367" w:type="pct"/>
            <w:tcBorders>
              <w:top w:val="nil"/>
              <w:left w:val="nil"/>
              <w:bottom w:val="single" w:sz="4" w:space="0" w:color="auto"/>
              <w:right w:val="single" w:sz="4" w:space="0" w:color="auto"/>
            </w:tcBorders>
            <w:noWrap/>
            <w:vAlign w:val="center"/>
            <w:hideMark/>
          </w:tcPr>
          <w:p w14:paraId="51D718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235.8</w:t>
            </w:r>
          </w:p>
        </w:tc>
        <w:tc>
          <w:tcPr>
            <w:tcW w:w="603" w:type="pct"/>
            <w:tcBorders>
              <w:top w:val="nil"/>
              <w:left w:val="nil"/>
              <w:bottom w:val="single" w:sz="4" w:space="0" w:color="auto"/>
              <w:right w:val="single" w:sz="4" w:space="0" w:color="auto"/>
            </w:tcBorders>
            <w:noWrap/>
            <w:vAlign w:val="center"/>
            <w:hideMark/>
          </w:tcPr>
          <w:p w14:paraId="43D4B11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13557.9</w:t>
            </w:r>
          </w:p>
        </w:tc>
        <w:tc>
          <w:tcPr>
            <w:tcW w:w="243" w:type="pct"/>
            <w:tcBorders>
              <w:top w:val="nil"/>
              <w:left w:val="nil"/>
              <w:bottom w:val="single" w:sz="4" w:space="0" w:color="auto"/>
              <w:right w:val="single" w:sz="4" w:space="0" w:color="auto"/>
            </w:tcBorders>
            <w:noWrap/>
            <w:vAlign w:val="center"/>
            <w:hideMark/>
          </w:tcPr>
          <w:p w14:paraId="519A5BC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63.8</w:t>
            </w:r>
          </w:p>
        </w:tc>
        <w:tc>
          <w:tcPr>
            <w:tcW w:w="243" w:type="pct"/>
            <w:tcBorders>
              <w:top w:val="nil"/>
              <w:left w:val="nil"/>
              <w:bottom w:val="single" w:sz="4" w:space="0" w:color="auto"/>
              <w:right w:val="single" w:sz="4" w:space="0" w:color="auto"/>
            </w:tcBorders>
            <w:noWrap/>
            <w:vAlign w:val="center"/>
            <w:hideMark/>
          </w:tcPr>
          <w:p w14:paraId="29BECE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426.6</w:t>
            </w:r>
          </w:p>
        </w:tc>
      </w:tr>
      <w:tr w:rsidR="001452E1" w:rsidRPr="0057544D" w14:paraId="03F65F2F"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41A663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273CA3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57.5</w:t>
            </w:r>
          </w:p>
        </w:tc>
        <w:tc>
          <w:tcPr>
            <w:tcW w:w="370" w:type="pct"/>
            <w:tcBorders>
              <w:top w:val="nil"/>
              <w:left w:val="nil"/>
              <w:bottom w:val="single" w:sz="4" w:space="0" w:color="auto"/>
              <w:right w:val="single" w:sz="4" w:space="0" w:color="auto"/>
            </w:tcBorders>
            <w:noWrap/>
            <w:vAlign w:val="center"/>
            <w:hideMark/>
          </w:tcPr>
          <w:p w14:paraId="5C6A310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21257.9</w:t>
            </w:r>
          </w:p>
        </w:tc>
        <w:tc>
          <w:tcPr>
            <w:tcW w:w="306" w:type="pct"/>
            <w:tcBorders>
              <w:top w:val="nil"/>
              <w:left w:val="nil"/>
              <w:bottom w:val="single" w:sz="4" w:space="0" w:color="auto"/>
              <w:right w:val="single" w:sz="4" w:space="0" w:color="auto"/>
            </w:tcBorders>
            <w:noWrap/>
            <w:vAlign w:val="center"/>
            <w:hideMark/>
          </w:tcPr>
          <w:p w14:paraId="70E71F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317.8</w:t>
            </w:r>
          </w:p>
        </w:tc>
        <w:tc>
          <w:tcPr>
            <w:tcW w:w="367" w:type="pct"/>
            <w:tcBorders>
              <w:top w:val="nil"/>
              <w:left w:val="nil"/>
              <w:bottom w:val="single" w:sz="4" w:space="0" w:color="auto"/>
              <w:right w:val="single" w:sz="4" w:space="0" w:color="auto"/>
            </w:tcBorders>
            <w:noWrap/>
            <w:vAlign w:val="center"/>
            <w:hideMark/>
          </w:tcPr>
          <w:p w14:paraId="6DAF47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235.8</w:t>
            </w:r>
          </w:p>
        </w:tc>
        <w:tc>
          <w:tcPr>
            <w:tcW w:w="603" w:type="pct"/>
            <w:tcBorders>
              <w:top w:val="nil"/>
              <w:left w:val="nil"/>
              <w:bottom w:val="single" w:sz="4" w:space="0" w:color="auto"/>
              <w:right w:val="single" w:sz="4" w:space="0" w:color="auto"/>
            </w:tcBorders>
            <w:noWrap/>
            <w:vAlign w:val="center"/>
            <w:hideMark/>
          </w:tcPr>
          <w:p w14:paraId="78593A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13557.9</w:t>
            </w:r>
          </w:p>
        </w:tc>
        <w:tc>
          <w:tcPr>
            <w:tcW w:w="243" w:type="pct"/>
            <w:tcBorders>
              <w:top w:val="nil"/>
              <w:left w:val="nil"/>
              <w:bottom w:val="single" w:sz="4" w:space="0" w:color="auto"/>
              <w:right w:val="single" w:sz="4" w:space="0" w:color="auto"/>
            </w:tcBorders>
            <w:noWrap/>
            <w:vAlign w:val="center"/>
            <w:hideMark/>
          </w:tcPr>
          <w:p w14:paraId="122BDC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63.8</w:t>
            </w:r>
          </w:p>
        </w:tc>
        <w:tc>
          <w:tcPr>
            <w:tcW w:w="243" w:type="pct"/>
            <w:tcBorders>
              <w:top w:val="nil"/>
              <w:left w:val="nil"/>
              <w:bottom w:val="single" w:sz="4" w:space="0" w:color="auto"/>
              <w:right w:val="single" w:sz="4" w:space="0" w:color="auto"/>
            </w:tcBorders>
            <w:noWrap/>
            <w:vAlign w:val="center"/>
            <w:hideMark/>
          </w:tcPr>
          <w:p w14:paraId="37B05D4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426.6</w:t>
            </w:r>
          </w:p>
        </w:tc>
      </w:tr>
      <w:tr w:rsidR="001452E1" w:rsidRPr="0057544D" w14:paraId="5513B93C"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1DAE360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366" w:type="pct"/>
            <w:tcBorders>
              <w:top w:val="nil"/>
              <w:left w:val="nil"/>
              <w:bottom w:val="single" w:sz="4" w:space="0" w:color="auto"/>
              <w:right w:val="single" w:sz="4" w:space="0" w:color="auto"/>
            </w:tcBorders>
            <w:noWrap/>
            <w:vAlign w:val="center"/>
            <w:hideMark/>
          </w:tcPr>
          <w:p w14:paraId="3F5AE3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w:t>
            </w:r>
          </w:p>
        </w:tc>
        <w:tc>
          <w:tcPr>
            <w:tcW w:w="370" w:type="pct"/>
            <w:tcBorders>
              <w:top w:val="nil"/>
              <w:left w:val="nil"/>
              <w:bottom w:val="single" w:sz="4" w:space="0" w:color="auto"/>
              <w:right w:val="single" w:sz="4" w:space="0" w:color="auto"/>
            </w:tcBorders>
            <w:noWrap/>
            <w:vAlign w:val="center"/>
            <w:hideMark/>
          </w:tcPr>
          <w:p w14:paraId="1CE26A6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2365.6</w:t>
            </w:r>
          </w:p>
        </w:tc>
        <w:tc>
          <w:tcPr>
            <w:tcW w:w="306" w:type="pct"/>
            <w:tcBorders>
              <w:top w:val="nil"/>
              <w:left w:val="nil"/>
              <w:bottom w:val="single" w:sz="4" w:space="0" w:color="auto"/>
              <w:right w:val="single" w:sz="4" w:space="0" w:color="auto"/>
            </w:tcBorders>
            <w:noWrap/>
            <w:vAlign w:val="center"/>
            <w:hideMark/>
          </w:tcPr>
          <w:p w14:paraId="35196C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46.6</w:t>
            </w:r>
          </w:p>
        </w:tc>
        <w:tc>
          <w:tcPr>
            <w:tcW w:w="367" w:type="pct"/>
            <w:tcBorders>
              <w:top w:val="nil"/>
              <w:left w:val="nil"/>
              <w:bottom w:val="single" w:sz="4" w:space="0" w:color="auto"/>
              <w:right w:val="single" w:sz="4" w:space="0" w:color="auto"/>
            </w:tcBorders>
            <w:noWrap/>
            <w:vAlign w:val="center"/>
            <w:hideMark/>
          </w:tcPr>
          <w:p w14:paraId="2B55FE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230.2</w:t>
            </w:r>
          </w:p>
        </w:tc>
        <w:tc>
          <w:tcPr>
            <w:tcW w:w="603" w:type="pct"/>
            <w:tcBorders>
              <w:top w:val="nil"/>
              <w:left w:val="nil"/>
              <w:bottom w:val="single" w:sz="4" w:space="0" w:color="auto"/>
              <w:right w:val="single" w:sz="4" w:space="0" w:color="auto"/>
            </w:tcBorders>
            <w:noWrap/>
            <w:vAlign w:val="center"/>
            <w:hideMark/>
          </w:tcPr>
          <w:p w14:paraId="1D23F0F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1449.3</w:t>
            </w:r>
          </w:p>
        </w:tc>
        <w:tc>
          <w:tcPr>
            <w:tcW w:w="243" w:type="pct"/>
            <w:tcBorders>
              <w:top w:val="nil"/>
              <w:left w:val="nil"/>
              <w:bottom w:val="single" w:sz="4" w:space="0" w:color="auto"/>
              <w:right w:val="single" w:sz="4" w:space="0" w:color="auto"/>
            </w:tcBorders>
            <w:noWrap/>
            <w:vAlign w:val="center"/>
            <w:hideMark/>
          </w:tcPr>
          <w:p w14:paraId="06DF67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61.3</w:t>
            </w:r>
          </w:p>
        </w:tc>
        <w:tc>
          <w:tcPr>
            <w:tcW w:w="243" w:type="pct"/>
            <w:tcBorders>
              <w:top w:val="nil"/>
              <w:left w:val="nil"/>
              <w:bottom w:val="single" w:sz="4" w:space="0" w:color="auto"/>
              <w:right w:val="single" w:sz="4" w:space="0" w:color="auto"/>
            </w:tcBorders>
            <w:noWrap/>
            <w:vAlign w:val="center"/>
            <w:hideMark/>
          </w:tcPr>
          <w:p w14:paraId="43880A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311.1</w:t>
            </w:r>
          </w:p>
        </w:tc>
      </w:tr>
      <w:tr w:rsidR="001452E1" w:rsidRPr="0057544D" w14:paraId="66826379"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0B60D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132979B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w:t>
            </w:r>
          </w:p>
        </w:tc>
        <w:tc>
          <w:tcPr>
            <w:tcW w:w="370" w:type="pct"/>
            <w:tcBorders>
              <w:top w:val="nil"/>
              <w:left w:val="nil"/>
              <w:bottom w:val="single" w:sz="4" w:space="0" w:color="auto"/>
              <w:right w:val="single" w:sz="4" w:space="0" w:color="auto"/>
            </w:tcBorders>
            <w:noWrap/>
            <w:vAlign w:val="center"/>
            <w:hideMark/>
          </w:tcPr>
          <w:p w14:paraId="392F88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2365.6</w:t>
            </w:r>
          </w:p>
        </w:tc>
        <w:tc>
          <w:tcPr>
            <w:tcW w:w="306" w:type="pct"/>
            <w:tcBorders>
              <w:top w:val="nil"/>
              <w:left w:val="nil"/>
              <w:bottom w:val="single" w:sz="4" w:space="0" w:color="auto"/>
              <w:right w:val="single" w:sz="4" w:space="0" w:color="auto"/>
            </w:tcBorders>
            <w:noWrap/>
            <w:vAlign w:val="center"/>
            <w:hideMark/>
          </w:tcPr>
          <w:p w14:paraId="6FA5847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46.6</w:t>
            </w:r>
          </w:p>
        </w:tc>
        <w:tc>
          <w:tcPr>
            <w:tcW w:w="367" w:type="pct"/>
            <w:tcBorders>
              <w:top w:val="nil"/>
              <w:left w:val="nil"/>
              <w:bottom w:val="single" w:sz="4" w:space="0" w:color="auto"/>
              <w:right w:val="single" w:sz="4" w:space="0" w:color="auto"/>
            </w:tcBorders>
            <w:noWrap/>
            <w:vAlign w:val="center"/>
            <w:hideMark/>
          </w:tcPr>
          <w:p w14:paraId="3BD830F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230.2</w:t>
            </w:r>
          </w:p>
        </w:tc>
        <w:tc>
          <w:tcPr>
            <w:tcW w:w="603" w:type="pct"/>
            <w:tcBorders>
              <w:top w:val="nil"/>
              <w:left w:val="nil"/>
              <w:bottom w:val="single" w:sz="4" w:space="0" w:color="auto"/>
              <w:right w:val="single" w:sz="4" w:space="0" w:color="auto"/>
            </w:tcBorders>
            <w:noWrap/>
            <w:vAlign w:val="center"/>
            <w:hideMark/>
          </w:tcPr>
          <w:p w14:paraId="6FDC065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1449.3</w:t>
            </w:r>
          </w:p>
        </w:tc>
        <w:tc>
          <w:tcPr>
            <w:tcW w:w="243" w:type="pct"/>
            <w:tcBorders>
              <w:top w:val="nil"/>
              <w:left w:val="nil"/>
              <w:bottom w:val="single" w:sz="4" w:space="0" w:color="auto"/>
              <w:right w:val="single" w:sz="4" w:space="0" w:color="auto"/>
            </w:tcBorders>
            <w:noWrap/>
            <w:vAlign w:val="center"/>
            <w:hideMark/>
          </w:tcPr>
          <w:p w14:paraId="66EC2C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61.3</w:t>
            </w:r>
          </w:p>
        </w:tc>
        <w:tc>
          <w:tcPr>
            <w:tcW w:w="243" w:type="pct"/>
            <w:tcBorders>
              <w:top w:val="nil"/>
              <w:left w:val="nil"/>
              <w:bottom w:val="single" w:sz="4" w:space="0" w:color="auto"/>
              <w:right w:val="single" w:sz="4" w:space="0" w:color="auto"/>
            </w:tcBorders>
            <w:noWrap/>
            <w:vAlign w:val="center"/>
            <w:hideMark/>
          </w:tcPr>
          <w:p w14:paraId="0D7F44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311.1</w:t>
            </w:r>
          </w:p>
        </w:tc>
      </w:tr>
      <w:tr w:rsidR="001452E1" w:rsidRPr="0057544D" w14:paraId="1C462FE9"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332EFC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Оплодна сеча (оплодни и завршни сек) кратког периода за обнављање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2CA67C7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63.8</w:t>
            </w:r>
          </w:p>
        </w:tc>
        <w:tc>
          <w:tcPr>
            <w:tcW w:w="370" w:type="pct"/>
            <w:tcBorders>
              <w:top w:val="nil"/>
              <w:left w:val="nil"/>
              <w:bottom w:val="single" w:sz="4" w:space="0" w:color="auto"/>
              <w:right w:val="single" w:sz="4" w:space="0" w:color="auto"/>
            </w:tcBorders>
            <w:shd w:val="clear" w:color="000000" w:fill="D9D9D9"/>
            <w:noWrap/>
            <w:vAlign w:val="center"/>
            <w:hideMark/>
          </w:tcPr>
          <w:p w14:paraId="0A0138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23623.5</w:t>
            </w:r>
          </w:p>
        </w:tc>
        <w:tc>
          <w:tcPr>
            <w:tcW w:w="306" w:type="pct"/>
            <w:tcBorders>
              <w:top w:val="nil"/>
              <w:left w:val="nil"/>
              <w:bottom w:val="single" w:sz="4" w:space="0" w:color="auto"/>
              <w:right w:val="single" w:sz="4" w:space="0" w:color="auto"/>
            </w:tcBorders>
            <w:shd w:val="clear" w:color="000000" w:fill="D9D9D9"/>
            <w:noWrap/>
            <w:vAlign w:val="center"/>
            <w:hideMark/>
          </w:tcPr>
          <w:p w14:paraId="6BDD54C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364.4</w:t>
            </w:r>
          </w:p>
        </w:tc>
        <w:tc>
          <w:tcPr>
            <w:tcW w:w="367" w:type="pct"/>
            <w:tcBorders>
              <w:top w:val="nil"/>
              <w:left w:val="nil"/>
              <w:bottom w:val="single" w:sz="4" w:space="0" w:color="auto"/>
              <w:right w:val="single" w:sz="4" w:space="0" w:color="auto"/>
            </w:tcBorders>
            <w:shd w:val="clear" w:color="000000" w:fill="D9D9D9"/>
            <w:noWrap/>
            <w:vAlign w:val="center"/>
            <w:hideMark/>
          </w:tcPr>
          <w:p w14:paraId="250956B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235.2</w:t>
            </w:r>
          </w:p>
        </w:tc>
        <w:tc>
          <w:tcPr>
            <w:tcW w:w="603" w:type="pct"/>
            <w:tcBorders>
              <w:top w:val="nil"/>
              <w:left w:val="nil"/>
              <w:bottom w:val="single" w:sz="4" w:space="0" w:color="auto"/>
              <w:right w:val="single" w:sz="4" w:space="0" w:color="auto"/>
            </w:tcBorders>
            <w:shd w:val="clear" w:color="000000" w:fill="D9D9D9"/>
            <w:noWrap/>
            <w:vAlign w:val="center"/>
            <w:hideMark/>
          </w:tcPr>
          <w:p w14:paraId="724F91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15007.2</w:t>
            </w:r>
          </w:p>
        </w:tc>
        <w:tc>
          <w:tcPr>
            <w:tcW w:w="243" w:type="pct"/>
            <w:tcBorders>
              <w:top w:val="nil"/>
              <w:left w:val="nil"/>
              <w:bottom w:val="single" w:sz="4" w:space="0" w:color="auto"/>
              <w:right w:val="single" w:sz="4" w:space="0" w:color="auto"/>
            </w:tcBorders>
            <w:shd w:val="clear" w:color="000000" w:fill="D9D9D9"/>
            <w:noWrap/>
            <w:vAlign w:val="center"/>
            <w:hideMark/>
          </w:tcPr>
          <w:p w14:paraId="7189F2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63.5</w:t>
            </w:r>
          </w:p>
        </w:tc>
        <w:tc>
          <w:tcPr>
            <w:tcW w:w="243" w:type="pct"/>
            <w:tcBorders>
              <w:top w:val="nil"/>
              <w:left w:val="nil"/>
              <w:bottom w:val="single" w:sz="4" w:space="0" w:color="auto"/>
              <w:right w:val="single" w:sz="4" w:space="0" w:color="auto"/>
            </w:tcBorders>
            <w:shd w:val="clear" w:color="000000" w:fill="D9D9D9"/>
            <w:noWrap/>
            <w:vAlign w:val="center"/>
            <w:hideMark/>
          </w:tcPr>
          <w:p w14:paraId="5431F9B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411.8</w:t>
            </w:r>
          </w:p>
        </w:tc>
      </w:tr>
      <w:tr w:rsidR="001452E1" w:rsidRPr="0057544D" w14:paraId="2409C821"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000000"/>
            </w:tcBorders>
            <w:noWrap/>
            <w:vAlign w:val="center"/>
            <w:hideMark/>
          </w:tcPr>
          <w:p w14:paraId="4BA8C1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71. Групимична оплодна сеча</w:t>
            </w:r>
          </w:p>
        </w:tc>
      </w:tr>
      <w:tr w:rsidR="001452E1" w:rsidRPr="0057544D" w14:paraId="4B1CF53E"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264F6FB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507D44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442.8</w:t>
            </w:r>
          </w:p>
        </w:tc>
        <w:tc>
          <w:tcPr>
            <w:tcW w:w="370" w:type="pct"/>
            <w:tcBorders>
              <w:top w:val="nil"/>
              <w:left w:val="nil"/>
              <w:bottom w:val="single" w:sz="4" w:space="0" w:color="auto"/>
              <w:right w:val="single" w:sz="4" w:space="0" w:color="auto"/>
            </w:tcBorders>
            <w:noWrap/>
            <w:vAlign w:val="center"/>
            <w:hideMark/>
          </w:tcPr>
          <w:p w14:paraId="70C5425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263273.0</w:t>
            </w:r>
          </w:p>
        </w:tc>
        <w:tc>
          <w:tcPr>
            <w:tcW w:w="306" w:type="pct"/>
            <w:tcBorders>
              <w:top w:val="nil"/>
              <w:left w:val="nil"/>
              <w:bottom w:val="single" w:sz="4" w:space="0" w:color="auto"/>
              <w:right w:val="single" w:sz="4" w:space="0" w:color="auto"/>
            </w:tcBorders>
            <w:noWrap/>
            <w:vAlign w:val="center"/>
            <w:hideMark/>
          </w:tcPr>
          <w:p w14:paraId="5A8EE39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4289.1</w:t>
            </w:r>
          </w:p>
        </w:tc>
        <w:tc>
          <w:tcPr>
            <w:tcW w:w="367" w:type="pct"/>
            <w:tcBorders>
              <w:top w:val="nil"/>
              <w:left w:val="nil"/>
              <w:bottom w:val="single" w:sz="4" w:space="0" w:color="auto"/>
              <w:right w:val="single" w:sz="4" w:space="0" w:color="auto"/>
            </w:tcBorders>
            <w:noWrap/>
            <w:vAlign w:val="center"/>
            <w:hideMark/>
          </w:tcPr>
          <w:p w14:paraId="36BDE5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159.0</w:t>
            </w:r>
          </w:p>
        </w:tc>
        <w:tc>
          <w:tcPr>
            <w:tcW w:w="603" w:type="pct"/>
            <w:tcBorders>
              <w:top w:val="nil"/>
              <w:left w:val="nil"/>
              <w:bottom w:val="single" w:sz="4" w:space="0" w:color="auto"/>
              <w:right w:val="single" w:sz="4" w:space="0" w:color="auto"/>
            </w:tcBorders>
            <w:noWrap/>
            <w:vAlign w:val="center"/>
            <w:hideMark/>
          </w:tcPr>
          <w:p w14:paraId="2E1C604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70384.0</w:t>
            </w:r>
          </w:p>
        </w:tc>
        <w:tc>
          <w:tcPr>
            <w:tcW w:w="243" w:type="pct"/>
            <w:tcBorders>
              <w:top w:val="nil"/>
              <w:left w:val="nil"/>
              <w:bottom w:val="single" w:sz="4" w:space="0" w:color="auto"/>
              <w:right w:val="single" w:sz="4" w:space="0" w:color="auto"/>
            </w:tcBorders>
            <w:noWrap/>
            <w:vAlign w:val="center"/>
            <w:hideMark/>
          </w:tcPr>
          <w:p w14:paraId="11A6B9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26.7</w:t>
            </w:r>
          </w:p>
        </w:tc>
        <w:tc>
          <w:tcPr>
            <w:tcW w:w="243" w:type="pct"/>
            <w:tcBorders>
              <w:top w:val="nil"/>
              <w:left w:val="nil"/>
              <w:bottom w:val="single" w:sz="4" w:space="0" w:color="auto"/>
              <w:right w:val="single" w:sz="4" w:space="0" w:color="auto"/>
            </w:tcBorders>
            <w:noWrap/>
            <w:vAlign w:val="center"/>
            <w:hideMark/>
          </w:tcPr>
          <w:p w14:paraId="442143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164.1</w:t>
            </w:r>
          </w:p>
        </w:tc>
      </w:tr>
      <w:tr w:rsidR="001452E1" w:rsidRPr="0057544D" w14:paraId="29A20E1A"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0F917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366" w:type="pct"/>
            <w:tcBorders>
              <w:top w:val="nil"/>
              <w:left w:val="nil"/>
              <w:bottom w:val="single" w:sz="4" w:space="0" w:color="auto"/>
              <w:right w:val="single" w:sz="4" w:space="0" w:color="auto"/>
            </w:tcBorders>
            <w:noWrap/>
            <w:vAlign w:val="center"/>
            <w:hideMark/>
          </w:tcPr>
          <w:p w14:paraId="5F18A99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30.0</w:t>
            </w:r>
          </w:p>
        </w:tc>
        <w:tc>
          <w:tcPr>
            <w:tcW w:w="370" w:type="pct"/>
            <w:tcBorders>
              <w:top w:val="nil"/>
              <w:left w:val="nil"/>
              <w:bottom w:val="single" w:sz="4" w:space="0" w:color="auto"/>
              <w:right w:val="single" w:sz="4" w:space="0" w:color="auto"/>
            </w:tcBorders>
            <w:noWrap/>
            <w:vAlign w:val="center"/>
            <w:hideMark/>
          </w:tcPr>
          <w:p w14:paraId="502F817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20457.0</w:t>
            </w:r>
          </w:p>
        </w:tc>
        <w:tc>
          <w:tcPr>
            <w:tcW w:w="306" w:type="pct"/>
            <w:tcBorders>
              <w:top w:val="nil"/>
              <w:left w:val="nil"/>
              <w:bottom w:val="single" w:sz="4" w:space="0" w:color="auto"/>
              <w:right w:val="single" w:sz="4" w:space="0" w:color="auto"/>
            </w:tcBorders>
            <w:noWrap/>
            <w:vAlign w:val="center"/>
            <w:hideMark/>
          </w:tcPr>
          <w:p w14:paraId="49868A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336.5</w:t>
            </w:r>
          </w:p>
        </w:tc>
        <w:tc>
          <w:tcPr>
            <w:tcW w:w="367" w:type="pct"/>
            <w:tcBorders>
              <w:top w:val="nil"/>
              <w:left w:val="nil"/>
              <w:bottom w:val="single" w:sz="4" w:space="0" w:color="auto"/>
              <w:right w:val="single" w:sz="4" w:space="0" w:color="auto"/>
            </w:tcBorders>
            <w:noWrap/>
            <w:vAlign w:val="center"/>
            <w:hideMark/>
          </w:tcPr>
          <w:p w14:paraId="496DA39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195.0</w:t>
            </w:r>
          </w:p>
        </w:tc>
        <w:tc>
          <w:tcPr>
            <w:tcW w:w="603" w:type="pct"/>
            <w:tcBorders>
              <w:top w:val="nil"/>
              <w:left w:val="nil"/>
              <w:bottom w:val="single" w:sz="4" w:space="0" w:color="auto"/>
              <w:right w:val="single" w:sz="4" w:space="0" w:color="auto"/>
            </w:tcBorders>
            <w:noWrap/>
            <w:vAlign w:val="center"/>
            <w:hideMark/>
          </w:tcPr>
          <w:p w14:paraId="0E290FD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5855.8</w:t>
            </w:r>
          </w:p>
        </w:tc>
        <w:tc>
          <w:tcPr>
            <w:tcW w:w="243" w:type="pct"/>
            <w:tcBorders>
              <w:top w:val="nil"/>
              <w:left w:val="nil"/>
              <w:bottom w:val="single" w:sz="4" w:space="0" w:color="auto"/>
              <w:right w:val="single" w:sz="4" w:space="0" w:color="auto"/>
            </w:tcBorders>
            <w:noWrap/>
            <w:vAlign w:val="center"/>
            <w:hideMark/>
          </w:tcPr>
          <w:p w14:paraId="5851E2A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28.6</w:t>
            </w:r>
          </w:p>
        </w:tc>
        <w:tc>
          <w:tcPr>
            <w:tcW w:w="243" w:type="pct"/>
            <w:tcBorders>
              <w:top w:val="nil"/>
              <w:left w:val="nil"/>
              <w:bottom w:val="single" w:sz="4" w:space="0" w:color="auto"/>
              <w:right w:val="single" w:sz="4" w:space="0" w:color="auto"/>
            </w:tcBorders>
            <w:noWrap/>
            <w:vAlign w:val="center"/>
            <w:hideMark/>
          </w:tcPr>
          <w:p w14:paraId="587207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174.0</w:t>
            </w:r>
          </w:p>
        </w:tc>
      </w:tr>
      <w:tr w:rsidR="001452E1" w:rsidRPr="0057544D" w14:paraId="62D3003A"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4903D1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329BA8E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412.7</w:t>
            </w:r>
          </w:p>
        </w:tc>
        <w:tc>
          <w:tcPr>
            <w:tcW w:w="370" w:type="pct"/>
            <w:tcBorders>
              <w:top w:val="nil"/>
              <w:left w:val="nil"/>
              <w:bottom w:val="single" w:sz="4" w:space="0" w:color="auto"/>
              <w:right w:val="single" w:sz="4" w:space="0" w:color="auto"/>
            </w:tcBorders>
            <w:noWrap/>
            <w:vAlign w:val="center"/>
            <w:hideMark/>
          </w:tcPr>
          <w:p w14:paraId="18AAB5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242816.0</w:t>
            </w:r>
          </w:p>
        </w:tc>
        <w:tc>
          <w:tcPr>
            <w:tcW w:w="306" w:type="pct"/>
            <w:tcBorders>
              <w:top w:val="nil"/>
              <w:left w:val="nil"/>
              <w:bottom w:val="single" w:sz="4" w:space="0" w:color="auto"/>
              <w:right w:val="single" w:sz="4" w:space="0" w:color="auto"/>
            </w:tcBorders>
            <w:noWrap/>
            <w:vAlign w:val="center"/>
            <w:hideMark/>
          </w:tcPr>
          <w:p w14:paraId="67EEA5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3952.6</w:t>
            </w:r>
          </w:p>
        </w:tc>
        <w:tc>
          <w:tcPr>
            <w:tcW w:w="367" w:type="pct"/>
            <w:tcBorders>
              <w:top w:val="nil"/>
              <w:left w:val="nil"/>
              <w:bottom w:val="single" w:sz="4" w:space="0" w:color="auto"/>
              <w:right w:val="single" w:sz="4" w:space="0" w:color="auto"/>
            </w:tcBorders>
            <w:noWrap/>
            <w:vAlign w:val="center"/>
            <w:hideMark/>
          </w:tcPr>
          <w:p w14:paraId="4940CA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156.3</w:t>
            </w:r>
          </w:p>
        </w:tc>
        <w:tc>
          <w:tcPr>
            <w:tcW w:w="603" w:type="pct"/>
            <w:tcBorders>
              <w:top w:val="nil"/>
              <w:left w:val="nil"/>
              <w:bottom w:val="single" w:sz="4" w:space="0" w:color="auto"/>
              <w:right w:val="single" w:sz="4" w:space="0" w:color="auto"/>
            </w:tcBorders>
            <w:noWrap/>
            <w:vAlign w:val="center"/>
            <w:hideMark/>
          </w:tcPr>
          <w:p w14:paraId="559485B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64528.3</w:t>
            </w:r>
          </w:p>
        </w:tc>
        <w:tc>
          <w:tcPr>
            <w:tcW w:w="243" w:type="pct"/>
            <w:tcBorders>
              <w:top w:val="nil"/>
              <w:left w:val="nil"/>
              <w:bottom w:val="single" w:sz="4" w:space="0" w:color="auto"/>
              <w:right w:val="single" w:sz="4" w:space="0" w:color="auto"/>
            </w:tcBorders>
            <w:noWrap/>
            <w:vAlign w:val="center"/>
            <w:hideMark/>
          </w:tcPr>
          <w:p w14:paraId="3DDA259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26.6</w:t>
            </w:r>
          </w:p>
        </w:tc>
        <w:tc>
          <w:tcPr>
            <w:tcW w:w="243" w:type="pct"/>
            <w:tcBorders>
              <w:top w:val="nil"/>
              <w:left w:val="nil"/>
              <w:bottom w:val="single" w:sz="4" w:space="0" w:color="auto"/>
              <w:right w:val="single" w:sz="4" w:space="0" w:color="auto"/>
            </w:tcBorders>
            <w:noWrap/>
            <w:vAlign w:val="center"/>
            <w:hideMark/>
          </w:tcPr>
          <w:p w14:paraId="74E07AC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163.3</w:t>
            </w:r>
          </w:p>
        </w:tc>
      </w:tr>
      <w:tr w:rsidR="001452E1" w:rsidRPr="0057544D" w14:paraId="54B22E97"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53BCAC7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71. Групимична оплодна сеча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0831A4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442.8</w:t>
            </w:r>
          </w:p>
        </w:tc>
        <w:tc>
          <w:tcPr>
            <w:tcW w:w="370" w:type="pct"/>
            <w:tcBorders>
              <w:top w:val="nil"/>
              <w:left w:val="nil"/>
              <w:bottom w:val="single" w:sz="4" w:space="0" w:color="auto"/>
              <w:right w:val="single" w:sz="4" w:space="0" w:color="auto"/>
            </w:tcBorders>
            <w:shd w:val="clear" w:color="000000" w:fill="D9D9D9"/>
            <w:noWrap/>
            <w:vAlign w:val="center"/>
            <w:hideMark/>
          </w:tcPr>
          <w:p w14:paraId="737BF1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263273.0</w:t>
            </w:r>
          </w:p>
        </w:tc>
        <w:tc>
          <w:tcPr>
            <w:tcW w:w="306" w:type="pct"/>
            <w:tcBorders>
              <w:top w:val="nil"/>
              <w:left w:val="nil"/>
              <w:bottom w:val="single" w:sz="4" w:space="0" w:color="auto"/>
              <w:right w:val="single" w:sz="4" w:space="0" w:color="auto"/>
            </w:tcBorders>
            <w:shd w:val="clear" w:color="000000" w:fill="D9D9D9"/>
            <w:noWrap/>
            <w:vAlign w:val="center"/>
            <w:hideMark/>
          </w:tcPr>
          <w:p w14:paraId="74F954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4289.1</w:t>
            </w:r>
          </w:p>
        </w:tc>
        <w:tc>
          <w:tcPr>
            <w:tcW w:w="367" w:type="pct"/>
            <w:tcBorders>
              <w:top w:val="nil"/>
              <w:left w:val="nil"/>
              <w:bottom w:val="single" w:sz="4" w:space="0" w:color="auto"/>
              <w:right w:val="single" w:sz="4" w:space="0" w:color="auto"/>
            </w:tcBorders>
            <w:shd w:val="clear" w:color="000000" w:fill="D9D9D9"/>
            <w:noWrap/>
            <w:vAlign w:val="center"/>
            <w:hideMark/>
          </w:tcPr>
          <w:p w14:paraId="1C3E5B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159.0</w:t>
            </w:r>
          </w:p>
        </w:tc>
        <w:tc>
          <w:tcPr>
            <w:tcW w:w="603" w:type="pct"/>
            <w:tcBorders>
              <w:top w:val="nil"/>
              <w:left w:val="nil"/>
              <w:bottom w:val="single" w:sz="4" w:space="0" w:color="auto"/>
              <w:right w:val="single" w:sz="4" w:space="0" w:color="auto"/>
            </w:tcBorders>
            <w:shd w:val="clear" w:color="000000" w:fill="D9D9D9"/>
            <w:noWrap/>
            <w:vAlign w:val="center"/>
            <w:hideMark/>
          </w:tcPr>
          <w:p w14:paraId="1F3EC0E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70384.0</w:t>
            </w:r>
          </w:p>
        </w:tc>
        <w:tc>
          <w:tcPr>
            <w:tcW w:w="243" w:type="pct"/>
            <w:tcBorders>
              <w:top w:val="nil"/>
              <w:left w:val="nil"/>
              <w:bottom w:val="single" w:sz="4" w:space="0" w:color="auto"/>
              <w:right w:val="single" w:sz="4" w:space="0" w:color="auto"/>
            </w:tcBorders>
            <w:shd w:val="clear" w:color="000000" w:fill="D9D9D9"/>
            <w:noWrap/>
            <w:vAlign w:val="center"/>
            <w:hideMark/>
          </w:tcPr>
          <w:p w14:paraId="457A0E1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26.7</w:t>
            </w:r>
          </w:p>
        </w:tc>
        <w:tc>
          <w:tcPr>
            <w:tcW w:w="243" w:type="pct"/>
            <w:tcBorders>
              <w:top w:val="nil"/>
              <w:left w:val="nil"/>
              <w:bottom w:val="single" w:sz="4" w:space="0" w:color="auto"/>
              <w:right w:val="single" w:sz="4" w:space="0" w:color="auto"/>
            </w:tcBorders>
            <w:shd w:val="clear" w:color="000000" w:fill="D9D9D9"/>
            <w:noWrap/>
            <w:vAlign w:val="center"/>
            <w:hideMark/>
          </w:tcPr>
          <w:p w14:paraId="767A80F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164.1</w:t>
            </w:r>
          </w:p>
        </w:tc>
      </w:tr>
      <w:tr w:rsidR="001452E1" w:rsidRPr="0057544D" w14:paraId="186D7510" w14:textId="77777777" w:rsidTr="00B92D34">
        <w:trPr>
          <w:trHeight w:val="340"/>
        </w:trPr>
        <w:tc>
          <w:tcPr>
            <w:tcW w:w="5000" w:type="pct"/>
            <w:gridSpan w:val="8"/>
            <w:tcBorders>
              <w:top w:val="single" w:sz="4" w:space="0" w:color="auto"/>
              <w:left w:val="single" w:sz="4" w:space="0" w:color="auto"/>
              <w:bottom w:val="single" w:sz="4" w:space="0" w:color="auto"/>
              <w:right w:val="single" w:sz="4" w:space="0" w:color="000000"/>
            </w:tcBorders>
            <w:noWrap/>
            <w:vAlign w:val="center"/>
            <w:hideMark/>
          </w:tcPr>
          <w:p w14:paraId="52B22C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 Завршна сеча са остављањем причувака</w:t>
            </w:r>
          </w:p>
        </w:tc>
      </w:tr>
      <w:tr w:rsidR="001452E1" w:rsidRPr="0057544D" w14:paraId="659A686E"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A30B05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366" w:type="pct"/>
            <w:tcBorders>
              <w:top w:val="nil"/>
              <w:left w:val="nil"/>
              <w:bottom w:val="single" w:sz="4" w:space="0" w:color="auto"/>
              <w:right w:val="single" w:sz="4" w:space="0" w:color="auto"/>
            </w:tcBorders>
            <w:noWrap/>
            <w:vAlign w:val="center"/>
            <w:hideMark/>
          </w:tcPr>
          <w:p w14:paraId="78E8F4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24.0</w:t>
            </w:r>
          </w:p>
        </w:tc>
        <w:tc>
          <w:tcPr>
            <w:tcW w:w="370" w:type="pct"/>
            <w:tcBorders>
              <w:top w:val="nil"/>
              <w:left w:val="nil"/>
              <w:bottom w:val="single" w:sz="4" w:space="0" w:color="auto"/>
              <w:right w:val="single" w:sz="4" w:space="0" w:color="auto"/>
            </w:tcBorders>
            <w:noWrap/>
            <w:vAlign w:val="center"/>
            <w:hideMark/>
          </w:tcPr>
          <w:p w14:paraId="1BF9EE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5631.3</w:t>
            </w:r>
          </w:p>
        </w:tc>
        <w:tc>
          <w:tcPr>
            <w:tcW w:w="306" w:type="pct"/>
            <w:tcBorders>
              <w:top w:val="nil"/>
              <w:left w:val="nil"/>
              <w:bottom w:val="single" w:sz="4" w:space="0" w:color="auto"/>
              <w:right w:val="single" w:sz="4" w:space="0" w:color="auto"/>
            </w:tcBorders>
            <w:noWrap/>
            <w:vAlign w:val="center"/>
            <w:hideMark/>
          </w:tcPr>
          <w:p w14:paraId="5E4C2A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84.2</w:t>
            </w:r>
          </w:p>
        </w:tc>
        <w:tc>
          <w:tcPr>
            <w:tcW w:w="367" w:type="pct"/>
            <w:tcBorders>
              <w:top w:val="nil"/>
              <w:left w:val="nil"/>
              <w:bottom w:val="single" w:sz="4" w:space="0" w:color="auto"/>
              <w:right w:val="single" w:sz="4" w:space="0" w:color="auto"/>
            </w:tcBorders>
            <w:noWrap/>
            <w:vAlign w:val="center"/>
            <w:hideMark/>
          </w:tcPr>
          <w:p w14:paraId="2B10417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218.3</w:t>
            </w:r>
          </w:p>
        </w:tc>
        <w:tc>
          <w:tcPr>
            <w:tcW w:w="603" w:type="pct"/>
            <w:tcBorders>
              <w:top w:val="nil"/>
              <w:left w:val="nil"/>
              <w:bottom w:val="single" w:sz="4" w:space="0" w:color="auto"/>
              <w:right w:val="single" w:sz="4" w:space="0" w:color="auto"/>
            </w:tcBorders>
            <w:noWrap/>
            <w:vAlign w:val="center"/>
            <w:hideMark/>
          </w:tcPr>
          <w:p w14:paraId="29AC63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5244.9</w:t>
            </w:r>
          </w:p>
        </w:tc>
        <w:tc>
          <w:tcPr>
            <w:tcW w:w="243" w:type="pct"/>
            <w:tcBorders>
              <w:top w:val="nil"/>
              <w:left w:val="nil"/>
              <w:bottom w:val="single" w:sz="4" w:space="0" w:color="auto"/>
              <w:right w:val="single" w:sz="4" w:space="0" w:color="auto"/>
            </w:tcBorders>
            <w:noWrap/>
            <w:vAlign w:val="center"/>
            <w:hideMark/>
          </w:tcPr>
          <w:p w14:paraId="5581371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93.1</w:t>
            </w:r>
          </w:p>
        </w:tc>
        <w:tc>
          <w:tcPr>
            <w:tcW w:w="243" w:type="pct"/>
            <w:tcBorders>
              <w:top w:val="nil"/>
              <w:left w:val="nil"/>
              <w:bottom w:val="single" w:sz="4" w:space="0" w:color="auto"/>
              <w:right w:val="single" w:sz="4" w:space="0" w:color="auto"/>
            </w:tcBorders>
            <w:noWrap/>
            <w:vAlign w:val="center"/>
            <w:hideMark/>
          </w:tcPr>
          <w:p w14:paraId="592B1A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623.2</w:t>
            </w:r>
          </w:p>
        </w:tc>
      </w:tr>
      <w:tr w:rsidR="001452E1" w:rsidRPr="0057544D" w14:paraId="34910766"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6FA52E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2EFEB5E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24.0</w:t>
            </w:r>
          </w:p>
        </w:tc>
        <w:tc>
          <w:tcPr>
            <w:tcW w:w="370" w:type="pct"/>
            <w:tcBorders>
              <w:top w:val="nil"/>
              <w:left w:val="nil"/>
              <w:bottom w:val="single" w:sz="4" w:space="0" w:color="auto"/>
              <w:right w:val="single" w:sz="4" w:space="0" w:color="auto"/>
            </w:tcBorders>
            <w:noWrap/>
            <w:vAlign w:val="center"/>
            <w:hideMark/>
          </w:tcPr>
          <w:p w14:paraId="7C95C7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5631.3</w:t>
            </w:r>
          </w:p>
        </w:tc>
        <w:tc>
          <w:tcPr>
            <w:tcW w:w="306" w:type="pct"/>
            <w:tcBorders>
              <w:top w:val="nil"/>
              <w:left w:val="nil"/>
              <w:bottom w:val="single" w:sz="4" w:space="0" w:color="auto"/>
              <w:right w:val="single" w:sz="4" w:space="0" w:color="auto"/>
            </w:tcBorders>
            <w:noWrap/>
            <w:vAlign w:val="center"/>
            <w:hideMark/>
          </w:tcPr>
          <w:p w14:paraId="1904C66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84.2</w:t>
            </w:r>
          </w:p>
        </w:tc>
        <w:tc>
          <w:tcPr>
            <w:tcW w:w="367" w:type="pct"/>
            <w:tcBorders>
              <w:top w:val="nil"/>
              <w:left w:val="nil"/>
              <w:bottom w:val="single" w:sz="4" w:space="0" w:color="auto"/>
              <w:right w:val="single" w:sz="4" w:space="0" w:color="auto"/>
            </w:tcBorders>
            <w:noWrap/>
            <w:vAlign w:val="center"/>
            <w:hideMark/>
          </w:tcPr>
          <w:p w14:paraId="673D3F9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218.3</w:t>
            </w:r>
          </w:p>
        </w:tc>
        <w:tc>
          <w:tcPr>
            <w:tcW w:w="603" w:type="pct"/>
            <w:tcBorders>
              <w:top w:val="nil"/>
              <w:left w:val="nil"/>
              <w:bottom w:val="single" w:sz="4" w:space="0" w:color="auto"/>
              <w:right w:val="single" w:sz="4" w:space="0" w:color="auto"/>
            </w:tcBorders>
            <w:noWrap/>
            <w:vAlign w:val="center"/>
            <w:hideMark/>
          </w:tcPr>
          <w:p w14:paraId="33BDE86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5244.9</w:t>
            </w:r>
          </w:p>
        </w:tc>
        <w:tc>
          <w:tcPr>
            <w:tcW w:w="243" w:type="pct"/>
            <w:tcBorders>
              <w:top w:val="nil"/>
              <w:left w:val="nil"/>
              <w:bottom w:val="single" w:sz="4" w:space="0" w:color="auto"/>
              <w:right w:val="single" w:sz="4" w:space="0" w:color="auto"/>
            </w:tcBorders>
            <w:noWrap/>
            <w:vAlign w:val="center"/>
            <w:hideMark/>
          </w:tcPr>
          <w:p w14:paraId="1788F7F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93.1</w:t>
            </w:r>
          </w:p>
        </w:tc>
        <w:tc>
          <w:tcPr>
            <w:tcW w:w="243" w:type="pct"/>
            <w:tcBorders>
              <w:top w:val="nil"/>
              <w:left w:val="nil"/>
              <w:bottom w:val="single" w:sz="4" w:space="0" w:color="auto"/>
              <w:right w:val="single" w:sz="4" w:space="0" w:color="auto"/>
            </w:tcBorders>
            <w:noWrap/>
            <w:vAlign w:val="center"/>
            <w:hideMark/>
          </w:tcPr>
          <w:p w14:paraId="7C9D2B3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623.2</w:t>
            </w:r>
          </w:p>
        </w:tc>
      </w:tr>
      <w:tr w:rsidR="001452E1" w:rsidRPr="0057544D" w14:paraId="3482168F"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3AD5A31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366" w:type="pct"/>
            <w:tcBorders>
              <w:top w:val="nil"/>
              <w:left w:val="nil"/>
              <w:bottom w:val="single" w:sz="4" w:space="0" w:color="auto"/>
              <w:right w:val="single" w:sz="4" w:space="0" w:color="auto"/>
            </w:tcBorders>
            <w:noWrap/>
            <w:vAlign w:val="center"/>
            <w:hideMark/>
          </w:tcPr>
          <w:p w14:paraId="30DF0E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370" w:type="pct"/>
            <w:tcBorders>
              <w:top w:val="nil"/>
              <w:left w:val="nil"/>
              <w:bottom w:val="single" w:sz="4" w:space="0" w:color="auto"/>
              <w:right w:val="single" w:sz="4" w:space="0" w:color="auto"/>
            </w:tcBorders>
            <w:noWrap/>
            <w:vAlign w:val="center"/>
            <w:hideMark/>
          </w:tcPr>
          <w:p w14:paraId="783B96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1015.2</w:t>
            </w:r>
          </w:p>
        </w:tc>
        <w:tc>
          <w:tcPr>
            <w:tcW w:w="306" w:type="pct"/>
            <w:tcBorders>
              <w:top w:val="nil"/>
              <w:left w:val="nil"/>
              <w:bottom w:val="single" w:sz="4" w:space="0" w:color="auto"/>
              <w:right w:val="single" w:sz="4" w:space="0" w:color="auto"/>
            </w:tcBorders>
            <w:noWrap/>
            <w:vAlign w:val="center"/>
            <w:hideMark/>
          </w:tcPr>
          <w:p w14:paraId="21066BE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19.0</w:t>
            </w:r>
          </w:p>
        </w:tc>
        <w:tc>
          <w:tcPr>
            <w:tcW w:w="367" w:type="pct"/>
            <w:tcBorders>
              <w:top w:val="nil"/>
              <w:left w:val="nil"/>
              <w:bottom w:val="single" w:sz="4" w:space="0" w:color="auto"/>
              <w:right w:val="single" w:sz="4" w:space="0" w:color="auto"/>
            </w:tcBorders>
            <w:noWrap/>
            <w:vAlign w:val="center"/>
            <w:hideMark/>
          </w:tcPr>
          <w:p w14:paraId="0E6544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231.5</w:t>
            </w:r>
          </w:p>
        </w:tc>
        <w:tc>
          <w:tcPr>
            <w:tcW w:w="603" w:type="pct"/>
            <w:tcBorders>
              <w:top w:val="nil"/>
              <w:left w:val="nil"/>
              <w:bottom w:val="single" w:sz="4" w:space="0" w:color="auto"/>
              <w:right w:val="single" w:sz="4" w:space="0" w:color="auto"/>
            </w:tcBorders>
            <w:noWrap/>
            <w:vAlign w:val="center"/>
            <w:hideMark/>
          </w:tcPr>
          <w:p w14:paraId="5E027B7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850.2</w:t>
            </w:r>
          </w:p>
        </w:tc>
        <w:tc>
          <w:tcPr>
            <w:tcW w:w="243" w:type="pct"/>
            <w:tcBorders>
              <w:top w:val="nil"/>
              <w:left w:val="nil"/>
              <w:bottom w:val="single" w:sz="4" w:space="0" w:color="auto"/>
              <w:right w:val="single" w:sz="4" w:space="0" w:color="auto"/>
            </w:tcBorders>
            <w:noWrap/>
            <w:vAlign w:val="center"/>
            <w:hideMark/>
          </w:tcPr>
          <w:p w14:paraId="2047FD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83.8</w:t>
            </w:r>
          </w:p>
        </w:tc>
        <w:tc>
          <w:tcPr>
            <w:tcW w:w="243" w:type="pct"/>
            <w:tcBorders>
              <w:top w:val="nil"/>
              <w:left w:val="nil"/>
              <w:bottom w:val="single" w:sz="4" w:space="0" w:color="auto"/>
              <w:right w:val="single" w:sz="4" w:space="0" w:color="auto"/>
            </w:tcBorders>
            <w:noWrap/>
            <w:vAlign w:val="center"/>
            <w:hideMark/>
          </w:tcPr>
          <w:p w14:paraId="04CFD74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446.5</w:t>
            </w:r>
          </w:p>
        </w:tc>
      </w:tr>
      <w:tr w:rsidR="001452E1" w:rsidRPr="0057544D" w14:paraId="478B329E" w14:textId="77777777" w:rsidTr="00B92D34">
        <w:trPr>
          <w:trHeight w:val="340"/>
        </w:trPr>
        <w:tc>
          <w:tcPr>
            <w:tcW w:w="2500" w:type="pct"/>
            <w:tcBorders>
              <w:top w:val="nil"/>
              <w:left w:val="single" w:sz="4" w:space="0" w:color="auto"/>
              <w:bottom w:val="single" w:sz="4" w:space="0" w:color="auto"/>
              <w:right w:val="single" w:sz="4" w:space="0" w:color="auto"/>
            </w:tcBorders>
            <w:noWrap/>
            <w:vAlign w:val="center"/>
            <w:hideMark/>
          </w:tcPr>
          <w:p w14:paraId="7DA831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366" w:type="pct"/>
            <w:tcBorders>
              <w:top w:val="nil"/>
              <w:left w:val="nil"/>
              <w:bottom w:val="single" w:sz="4" w:space="0" w:color="auto"/>
              <w:right w:val="single" w:sz="4" w:space="0" w:color="auto"/>
            </w:tcBorders>
            <w:noWrap/>
            <w:vAlign w:val="center"/>
            <w:hideMark/>
          </w:tcPr>
          <w:p w14:paraId="386DEBE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370" w:type="pct"/>
            <w:tcBorders>
              <w:top w:val="nil"/>
              <w:left w:val="nil"/>
              <w:bottom w:val="single" w:sz="4" w:space="0" w:color="auto"/>
              <w:right w:val="single" w:sz="4" w:space="0" w:color="auto"/>
            </w:tcBorders>
            <w:noWrap/>
            <w:vAlign w:val="center"/>
            <w:hideMark/>
          </w:tcPr>
          <w:p w14:paraId="6BFEE6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1015.2</w:t>
            </w:r>
          </w:p>
        </w:tc>
        <w:tc>
          <w:tcPr>
            <w:tcW w:w="306" w:type="pct"/>
            <w:tcBorders>
              <w:top w:val="nil"/>
              <w:left w:val="nil"/>
              <w:bottom w:val="single" w:sz="4" w:space="0" w:color="auto"/>
              <w:right w:val="single" w:sz="4" w:space="0" w:color="auto"/>
            </w:tcBorders>
            <w:noWrap/>
            <w:vAlign w:val="center"/>
            <w:hideMark/>
          </w:tcPr>
          <w:p w14:paraId="2CEA804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19.0</w:t>
            </w:r>
          </w:p>
        </w:tc>
        <w:tc>
          <w:tcPr>
            <w:tcW w:w="367" w:type="pct"/>
            <w:tcBorders>
              <w:top w:val="nil"/>
              <w:left w:val="nil"/>
              <w:bottom w:val="single" w:sz="4" w:space="0" w:color="auto"/>
              <w:right w:val="single" w:sz="4" w:space="0" w:color="auto"/>
            </w:tcBorders>
            <w:noWrap/>
            <w:vAlign w:val="center"/>
            <w:hideMark/>
          </w:tcPr>
          <w:p w14:paraId="3B46EF4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231.5</w:t>
            </w:r>
          </w:p>
        </w:tc>
        <w:tc>
          <w:tcPr>
            <w:tcW w:w="603" w:type="pct"/>
            <w:tcBorders>
              <w:top w:val="nil"/>
              <w:left w:val="nil"/>
              <w:bottom w:val="single" w:sz="4" w:space="0" w:color="auto"/>
              <w:right w:val="single" w:sz="4" w:space="0" w:color="auto"/>
            </w:tcBorders>
            <w:noWrap/>
            <w:vAlign w:val="center"/>
            <w:hideMark/>
          </w:tcPr>
          <w:p w14:paraId="2B56D42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850.2</w:t>
            </w:r>
          </w:p>
        </w:tc>
        <w:tc>
          <w:tcPr>
            <w:tcW w:w="243" w:type="pct"/>
            <w:tcBorders>
              <w:top w:val="nil"/>
              <w:left w:val="nil"/>
              <w:bottom w:val="single" w:sz="4" w:space="0" w:color="auto"/>
              <w:right w:val="single" w:sz="4" w:space="0" w:color="auto"/>
            </w:tcBorders>
            <w:noWrap/>
            <w:vAlign w:val="center"/>
            <w:hideMark/>
          </w:tcPr>
          <w:p w14:paraId="3D14E5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83.8</w:t>
            </w:r>
          </w:p>
        </w:tc>
        <w:tc>
          <w:tcPr>
            <w:tcW w:w="243" w:type="pct"/>
            <w:tcBorders>
              <w:top w:val="nil"/>
              <w:left w:val="nil"/>
              <w:bottom w:val="single" w:sz="4" w:space="0" w:color="auto"/>
              <w:right w:val="single" w:sz="4" w:space="0" w:color="auto"/>
            </w:tcBorders>
            <w:noWrap/>
            <w:vAlign w:val="center"/>
            <w:hideMark/>
          </w:tcPr>
          <w:p w14:paraId="65B764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446.5</w:t>
            </w:r>
          </w:p>
        </w:tc>
      </w:tr>
      <w:tr w:rsidR="001452E1" w:rsidRPr="0057544D" w14:paraId="3E52F713"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4221C5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 Завршна сеча са остављањем причувака Тотал</w:t>
            </w:r>
          </w:p>
        </w:tc>
        <w:tc>
          <w:tcPr>
            <w:tcW w:w="366" w:type="pct"/>
            <w:tcBorders>
              <w:top w:val="nil"/>
              <w:left w:val="nil"/>
              <w:bottom w:val="single" w:sz="4" w:space="0" w:color="auto"/>
              <w:right w:val="single" w:sz="4" w:space="0" w:color="auto"/>
            </w:tcBorders>
            <w:shd w:val="clear" w:color="000000" w:fill="D9D9D9"/>
            <w:noWrap/>
            <w:vAlign w:val="center"/>
            <w:hideMark/>
          </w:tcPr>
          <w:p w14:paraId="24A43FC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27.7</w:t>
            </w:r>
          </w:p>
        </w:tc>
        <w:tc>
          <w:tcPr>
            <w:tcW w:w="370" w:type="pct"/>
            <w:tcBorders>
              <w:top w:val="nil"/>
              <w:left w:val="nil"/>
              <w:bottom w:val="single" w:sz="4" w:space="0" w:color="auto"/>
              <w:right w:val="single" w:sz="4" w:space="0" w:color="auto"/>
            </w:tcBorders>
            <w:shd w:val="clear" w:color="000000" w:fill="D9D9D9"/>
            <w:noWrap/>
            <w:vAlign w:val="center"/>
            <w:hideMark/>
          </w:tcPr>
          <w:p w14:paraId="4C2FD72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6646.4</w:t>
            </w:r>
          </w:p>
        </w:tc>
        <w:tc>
          <w:tcPr>
            <w:tcW w:w="306" w:type="pct"/>
            <w:tcBorders>
              <w:top w:val="nil"/>
              <w:left w:val="nil"/>
              <w:bottom w:val="single" w:sz="4" w:space="0" w:color="auto"/>
              <w:right w:val="single" w:sz="4" w:space="0" w:color="auto"/>
            </w:tcBorders>
            <w:shd w:val="clear" w:color="000000" w:fill="D9D9D9"/>
            <w:noWrap/>
            <w:vAlign w:val="center"/>
            <w:hideMark/>
          </w:tcPr>
          <w:p w14:paraId="625D40B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103.2</w:t>
            </w:r>
          </w:p>
        </w:tc>
        <w:tc>
          <w:tcPr>
            <w:tcW w:w="367" w:type="pct"/>
            <w:tcBorders>
              <w:top w:val="nil"/>
              <w:left w:val="nil"/>
              <w:bottom w:val="single" w:sz="4" w:space="0" w:color="auto"/>
              <w:right w:val="single" w:sz="4" w:space="0" w:color="auto"/>
            </w:tcBorders>
            <w:shd w:val="clear" w:color="000000" w:fill="D9D9D9"/>
            <w:noWrap/>
            <w:vAlign w:val="center"/>
            <w:hideMark/>
          </w:tcPr>
          <w:p w14:paraId="2E89897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220.0</w:t>
            </w:r>
          </w:p>
        </w:tc>
        <w:tc>
          <w:tcPr>
            <w:tcW w:w="603" w:type="pct"/>
            <w:tcBorders>
              <w:top w:val="nil"/>
              <w:left w:val="nil"/>
              <w:bottom w:val="single" w:sz="4" w:space="0" w:color="auto"/>
              <w:right w:val="single" w:sz="4" w:space="0" w:color="auto"/>
            </w:tcBorders>
            <w:shd w:val="clear" w:color="000000" w:fill="D9D9D9"/>
            <w:noWrap/>
            <w:vAlign w:val="center"/>
            <w:hideMark/>
          </w:tcPr>
          <w:p w14:paraId="6D6CAA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6095.1</w:t>
            </w:r>
          </w:p>
        </w:tc>
        <w:tc>
          <w:tcPr>
            <w:tcW w:w="243" w:type="pct"/>
            <w:tcBorders>
              <w:top w:val="nil"/>
              <w:left w:val="nil"/>
              <w:bottom w:val="single" w:sz="4" w:space="0" w:color="auto"/>
              <w:right w:val="single" w:sz="4" w:space="0" w:color="auto"/>
            </w:tcBorders>
            <w:shd w:val="clear" w:color="000000" w:fill="D9D9D9"/>
            <w:noWrap/>
            <w:vAlign w:val="center"/>
            <w:hideMark/>
          </w:tcPr>
          <w:p w14:paraId="7CC751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91.7</w:t>
            </w:r>
          </w:p>
        </w:tc>
        <w:tc>
          <w:tcPr>
            <w:tcW w:w="243" w:type="pct"/>
            <w:tcBorders>
              <w:top w:val="nil"/>
              <w:left w:val="nil"/>
              <w:bottom w:val="single" w:sz="4" w:space="0" w:color="auto"/>
              <w:right w:val="single" w:sz="4" w:space="0" w:color="auto"/>
            </w:tcBorders>
            <w:shd w:val="clear" w:color="000000" w:fill="D9D9D9"/>
            <w:noWrap/>
            <w:vAlign w:val="center"/>
            <w:hideMark/>
          </w:tcPr>
          <w:p w14:paraId="057D989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590.6</w:t>
            </w:r>
          </w:p>
        </w:tc>
      </w:tr>
      <w:tr w:rsidR="001452E1" w:rsidRPr="0057544D" w14:paraId="66543F3C" w14:textId="77777777" w:rsidTr="00B92D34">
        <w:trPr>
          <w:trHeight w:val="340"/>
        </w:trPr>
        <w:tc>
          <w:tcPr>
            <w:tcW w:w="2500" w:type="pct"/>
            <w:tcBorders>
              <w:top w:val="nil"/>
              <w:left w:val="single" w:sz="4" w:space="0" w:color="auto"/>
              <w:bottom w:val="single" w:sz="4" w:space="0" w:color="auto"/>
              <w:right w:val="single" w:sz="4" w:space="0" w:color="auto"/>
            </w:tcBorders>
            <w:shd w:val="clear" w:color="000000" w:fill="D9D9D9"/>
            <w:noWrap/>
            <w:vAlign w:val="center"/>
            <w:hideMark/>
          </w:tcPr>
          <w:p w14:paraId="0FDD6C2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ГЈ Укупно:</w:t>
            </w:r>
          </w:p>
        </w:tc>
        <w:tc>
          <w:tcPr>
            <w:tcW w:w="366" w:type="pct"/>
            <w:tcBorders>
              <w:top w:val="nil"/>
              <w:left w:val="nil"/>
              <w:bottom w:val="single" w:sz="4" w:space="0" w:color="auto"/>
              <w:right w:val="single" w:sz="4" w:space="0" w:color="auto"/>
            </w:tcBorders>
            <w:shd w:val="clear" w:color="000000" w:fill="D9D9D9"/>
            <w:noWrap/>
            <w:vAlign w:val="center"/>
            <w:hideMark/>
          </w:tcPr>
          <w:p w14:paraId="3C8B866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683.5</w:t>
            </w:r>
          </w:p>
        </w:tc>
        <w:tc>
          <w:tcPr>
            <w:tcW w:w="370" w:type="pct"/>
            <w:tcBorders>
              <w:top w:val="nil"/>
              <w:left w:val="nil"/>
              <w:bottom w:val="single" w:sz="4" w:space="0" w:color="auto"/>
              <w:right w:val="single" w:sz="4" w:space="0" w:color="auto"/>
            </w:tcBorders>
            <w:shd w:val="clear" w:color="000000" w:fill="D9D9D9"/>
            <w:noWrap/>
            <w:vAlign w:val="center"/>
            <w:hideMark/>
          </w:tcPr>
          <w:p w14:paraId="4FB04D5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332062.1</w:t>
            </w:r>
          </w:p>
        </w:tc>
        <w:tc>
          <w:tcPr>
            <w:tcW w:w="306" w:type="pct"/>
            <w:tcBorders>
              <w:top w:val="nil"/>
              <w:left w:val="nil"/>
              <w:bottom w:val="single" w:sz="4" w:space="0" w:color="auto"/>
              <w:right w:val="single" w:sz="4" w:space="0" w:color="auto"/>
            </w:tcBorders>
            <w:shd w:val="clear" w:color="000000" w:fill="D9D9D9"/>
            <w:noWrap/>
            <w:vAlign w:val="center"/>
            <w:hideMark/>
          </w:tcPr>
          <w:p w14:paraId="39943C0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5422.9</w:t>
            </w:r>
          </w:p>
        </w:tc>
        <w:tc>
          <w:tcPr>
            <w:tcW w:w="367" w:type="pct"/>
            <w:tcBorders>
              <w:top w:val="nil"/>
              <w:left w:val="nil"/>
              <w:bottom w:val="single" w:sz="4" w:space="0" w:color="auto"/>
              <w:right w:val="single" w:sz="4" w:space="0" w:color="auto"/>
            </w:tcBorders>
            <w:shd w:val="clear" w:color="000000" w:fill="D9D9D9"/>
            <w:noWrap/>
            <w:vAlign w:val="center"/>
            <w:hideMark/>
          </w:tcPr>
          <w:p w14:paraId="06D0AE1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161.0</w:t>
            </w:r>
          </w:p>
        </w:tc>
        <w:tc>
          <w:tcPr>
            <w:tcW w:w="603" w:type="pct"/>
            <w:tcBorders>
              <w:top w:val="nil"/>
              <w:left w:val="nil"/>
              <w:bottom w:val="single" w:sz="4" w:space="0" w:color="auto"/>
              <w:right w:val="single" w:sz="4" w:space="0" w:color="auto"/>
            </w:tcBorders>
            <w:shd w:val="clear" w:color="000000" w:fill="D9D9D9"/>
            <w:noWrap/>
            <w:vAlign w:val="center"/>
            <w:hideMark/>
          </w:tcPr>
          <w:p w14:paraId="0EB298D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110063.7</w:t>
            </w:r>
          </w:p>
        </w:tc>
        <w:tc>
          <w:tcPr>
            <w:tcW w:w="243" w:type="pct"/>
            <w:tcBorders>
              <w:top w:val="nil"/>
              <w:left w:val="nil"/>
              <w:bottom w:val="single" w:sz="4" w:space="0" w:color="auto"/>
              <w:right w:val="single" w:sz="4" w:space="0" w:color="auto"/>
            </w:tcBorders>
            <w:shd w:val="clear" w:color="000000" w:fill="D9D9D9"/>
            <w:noWrap/>
            <w:vAlign w:val="center"/>
            <w:hideMark/>
          </w:tcPr>
          <w:p w14:paraId="749F5C8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33.1</w:t>
            </w:r>
          </w:p>
        </w:tc>
        <w:tc>
          <w:tcPr>
            <w:tcW w:w="243" w:type="pct"/>
            <w:tcBorders>
              <w:top w:val="nil"/>
              <w:left w:val="nil"/>
              <w:bottom w:val="single" w:sz="4" w:space="0" w:color="auto"/>
              <w:right w:val="single" w:sz="4" w:space="0" w:color="auto"/>
            </w:tcBorders>
            <w:shd w:val="clear" w:color="000000" w:fill="D9D9D9"/>
            <w:noWrap/>
            <w:vAlign w:val="center"/>
            <w:hideMark/>
          </w:tcPr>
          <w:p w14:paraId="20AEA09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203.0</w:t>
            </w:r>
          </w:p>
        </w:tc>
      </w:tr>
    </w:tbl>
    <w:p w14:paraId="490AD456" w14:textId="77777777" w:rsidR="001452E1" w:rsidRPr="0057544D" w:rsidRDefault="001452E1" w:rsidP="001452E1">
      <w:pPr>
        <w:pStyle w:val="ListParagraph"/>
        <w:ind w:left="0"/>
        <w:rPr>
          <w:lang w:val="sr-Cyrl-RS"/>
        </w:rPr>
      </w:pPr>
    </w:p>
    <w:p w14:paraId="3F80C487" w14:textId="77777777" w:rsidR="001452E1" w:rsidRPr="0057544D" w:rsidRDefault="001452E1" w:rsidP="00B92D34">
      <w:pPr>
        <w:pStyle w:val="ListParagraph"/>
        <w:ind w:left="0" w:firstLine="720"/>
        <w:jc w:val="both"/>
        <w:rPr>
          <w:lang w:val="sr-Cyrl-RS"/>
        </w:rPr>
      </w:pPr>
      <w:r w:rsidRPr="0057544D">
        <w:rPr>
          <w:lang w:val="sr-Cyrl-RS"/>
        </w:rPr>
        <w:t>Планирани принос у газдинској јединици износи 110.063,7 m³ на површини од 683,5 ha, при чему је просечан принос 161,0 m³/ha. У односу на укупну запремину, интензитет сече износи 33,1%, док у односу на десетогодишњи запремински прираст износи 203,0%, што указује да је највећи део планираних радова везан за обнову зрелих састојина у оквиру система оплодних сеча.</w:t>
      </w:r>
    </w:p>
    <w:p w14:paraId="4A004E5A" w14:textId="77777777" w:rsidR="001452E1" w:rsidRPr="0057544D" w:rsidRDefault="001452E1" w:rsidP="00B92D34">
      <w:pPr>
        <w:pStyle w:val="ListParagraph"/>
        <w:ind w:left="0" w:firstLine="720"/>
        <w:jc w:val="both"/>
        <w:rPr>
          <w:lang w:val="sr-Cyrl-RS"/>
        </w:rPr>
      </w:pPr>
      <w:r w:rsidRPr="0057544D">
        <w:rPr>
          <w:lang w:val="sr-Cyrl-RS"/>
        </w:rPr>
        <w:t xml:space="preserve">Највеће учешће у укупном приносу имају групимичне оплодне сече (врста сече 71), са површином од 442,8 ha и планираним приносом од 70.384,0 m³, што представља око 64% укупног приноса газдинске јединице. Ови радови су доминантно планирани у високим мешовитим шумама букве (газдински тип 21110), пре свега у III степену заштите Националног парка. Интензитет сече код ових </w:t>
      </w:r>
      <w:r w:rsidRPr="0057544D">
        <w:rPr>
          <w:lang w:val="sr-Cyrl-RS"/>
        </w:rPr>
        <w:lastRenderedPageBreak/>
        <w:t>радова износи 26,7% по запремини, што указује на умерен захват у функцији постепеног обнављања састојина (отварање и ширење подмладних језгара).</w:t>
      </w:r>
    </w:p>
    <w:p w14:paraId="08CAAE56" w14:textId="77777777" w:rsidR="001452E1" w:rsidRPr="0057544D" w:rsidRDefault="001452E1" w:rsidP="00B92D34">
      <w:pPr>
        <w:pStyle w:val="ListParagraph"/>
        <w:ind w:left="0" w:firstLine="720"/>
        <w:jc w:val="both"/>
        <w:rPr>
          <w:lang w:val="sr-Cyrl-RS"/>
        </w:rPr>
      </w:pPr>
      <w:r w:rsidRPr="0057544D">
        <w:rPr>
          <w:lang w:val="sr-Cyrl-RS"/>
        </w:rPr>
        <w:t>Значајно учешће имају и оплодне сече оплодног и завршног сека (врста сече 43), са укупним приносом од 15.007,2 m³ на 63,8 ha. Код ових сеча интензитет по запремини износи 63,5%, што је очекивано имајући у виду да се ради о завршним фазама процеса обнове.</w:t>
      </w:r>
    </w:p>
    <w:p w14:paraId="628ED256" w14:textId="77777777" w:rsidR="001452E1" w:rsidRPr="0057544D" w:rsidRDefault="001452E1" w:rsidP="00B92D34">
      <w:pPr>
        <w:pStyle w:val="ListParagraph"/>
        <w:ind w:left="0" w:firstLine="720"/>
        <w:jc w:val="both"/>
        <w:rPr>
          <w:lang w:val="sr-Cyrl-RS"/>
        </w:rPr>
      </w:pPr>
      <w:r w:rsidRPr="0057544D">
        <w:rPr>
          <w:lang w:val="sr-Cyrl-RS"/>
        </w:rPr>
        <w:t>Оплодне сече оплодног сека кратког периода за обнављање (врста сече 37) планиране су на 85,6 ha са приносом од 11.489,6 m³, док су завршне сече са остављањем причувака (врста сече 90) планиране на 27,7 ha са приносом од 6.095,1 m³. Код ових радова присутни су високи интензитети сече, што је условљено карактером обновних захвата и потребом довршења процеса природног обнављања.</w:t>
      </w:r>
    </w:p>
    <w:p w14:paraId="1C2816D2" w14:textId="77777777" w:rsidR="001452E1" w:rsidRPr="0057544D" w:rsidRDefault="001452E1" w:rsidP="00B92D34">
      <w:pPr>
        <w:pStyle w:val="ListParagraph"/>
        <w:ind w:left="0" w:firstLine="720"/>
        <w:jc w:val="both"/>
        <w:rPr>
          <w:lang w:val="sr-Cyrl-RS"/>
        </w:rPr>
      </w:pPr>
      <w:r w:rsidRPr="0057544D">
        <w:rPr>
          <w:lang w:val="sr-Cyrl-RS"/>
        </w:rPr>
        <w:t>Чисте сече (врста сече 31) планиране су на веома малој површини од 3,7 ha, искључиво у изданачким мешовитим шумама багрема, са приносом од 775,5 m³ (вегетативна обнова).</w:t>
      </w:r>
    </w:p>
    <w:p w14:paraId="49002724" w14:textId="77777777" w:rsidR="001452E1" w:rsidRPr="0057544D" w:rsidRDefault="001452E1" w:rsidP="00B92D34">
      <w:pPr>
        <w:pStyle w:val="ListParagraph"/>
        <w:ind w:left="0" w:firstLine="720"/>
        <w:jc w:val="both"/>
        <w:rPr>
          <w:lang w:val="sr-Cyrl-RS"/>
        </w:rPr>
      </w:pPr>
      <w:r w:rsidRPr="0057544D">
        <w:rPr>
          <w:lang w:val="sr-Cyrl-RS"/>
        </w:rPr>
        <w:t>Посматрано по газдинским типовима, доминирају високе мешовите шуме букве (21110), у којима је планиран највећи део приноса и површина за обновне сече, што је у складу са структуром, развојним стањем и зрелошћу ових састојина.</w:t>
      </w:r>
    </w:p>
    <w:p w14:paraId="25EA7A67" w14:textId="77777777" w:rsidR="001452E1" w:rsidRPr="0057544D" w:rsidRDefault="001452E1" w:rsidP="00B92D34">
      <w:pPr>
        <w:pStyle w:val="ListParagraph"/>
        <w:ind w:left="0" w:firstLine="720"/>
        <w:jc w:val="both"/>
        <w:rPr>
          <w:lang w:val="sr-Cyrl-RS"/>
        </w:rPr>
      </w:pPr>
      <w:r w:rsidRPr="0057544D">
        <w:rPr>
          <w:lang w:val="sr-Cyrl-RS"/>
        </w:rPr>
        <w:t>Јасно је уочљиво да су приоритет дате састојине које су већ у поодмаклом процесу обнове, односно површине где је започет процес природног подмлађивања. То потврђује велики удео завршних и комбинованих секова, што указује на доследно довођење започетих процеса обнове до краја.</w:t>
      </w:r>
    </w:p>
    <w:p w14:paraId="0CEC3556" w14:textId="77777777" w:rsidR="001452E1" w:rsidRPr="0057544D" w:rsidRDefault="001452E1" w:rsidP="001452E1">
      <w:pPr>
        <w:pStyle w:val="Quote"/>
        <w:rPr>
          <w:lang w:val="sr-Cyrl-RS"/>
        </w:rPr>
      </w:pPr>
      <w:r w:rsidRPr="0057544D">
        <w:rPr>
          <w:lang w:val="sr-Cyrl-RS"/>
        </w:rPr>
        <w:t>Табела 48. Површина под природном обновом.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1204"/>
        <w:gridCol w:w="997"/>
        <w:gridCol w:w="2700"/>
        <w:gridCol w:w="792"/>
        <w:gridCol w:w="792"/>
      </w:tblGrid>
      <w:tr w:rsidR="001452E1" w:rsidRPr="0057544D" w14:paraId="6FFAB6E6" w14:textId="77777777" w:rsidTr="00B92D34">
        <w:trPr>
          <w:trHeight w:val="340"/>
          <w:tblHeader/>
          <w:jc w:val="center"/>
        </w:trPr>
        <w:tc>
          <w:tcPr>
            <w:tcW w:w="0" w:type="auto"/>
            <w:vMerge w:val="restart"/>
            <w:shd w:val="clear" w:color="auto" w:fill="BFBFBF" w:themeFill="background1" w:themeFillShade="BF"/>
            <w:vAlign w:val="center"/>
            <w:hideMark/>
          </w:tcPr>
          <w:p w14:paraId="526B69BB"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Врста дрвета</w:t>
            </w:r>
          </w:p>
        </w:tc>
        <w:tc>
          <w:tcPr>
            <w:tcW w:w="0" w:type="auto"/>
            <w:vMerge w:val="restart"/>
            <w:shd w:val="clear" w:color="auto" w:fill="BFBFBF" w:themeFill="background1" w:themeFillShade="BF"/>
            <w:vAlign w:val="center"/>
            <w:hideMark/>
          </w:tcPr>
          <w:p w14:paraId="7DC416F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0" w:type="auto"/>
            <w:vMerge w:val="restart"/>
            <w:shd w:val="clear" w:color="auto" w:fill="BFBFBF" w:themeFill="background1" w:themeFillShade="BF"/>
            <w:vAlign w:val="center"/>
            <w:hideMark/>
          </w:tcPr>
          <w:p w14:paraId="66B2722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0" w:type="auto"/>
            <w:vMerge w:val="restart"/>
            <w:shd w:val="clear" w:color="auto" w:fill="BFBFBF" w:themeFill="background1" w:themeFillShade="BF"/>
            <w:vAlign w:val="center"/>
            <w:hideMark/>
          </w:tcPr>
          <w:p w14:paraId="66D2FDD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Принос на целој површини</w:t>
            </w:r>
          </w:p>
        </w:tc>
        <w:tc>
          <w:tcPr>
            <w:tcW w:w="0" w:type="auto"/>
            <w:gridSpan w:val="2"/>
            <w:shd w:val="clear" w:color="auto" w:fill="BFBFBF" w:themeFill="background1" w:themeFillShade="BF"/>
            <w:vAlign w:val="center"/>
            <w:hideMark/>
          </w:tcPr>
          <w:p w14:paraId="4761049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02BF3F4A" w14:textId="77777777" w:rsidTr="00B92D34">
        <w:trPr>
          <w:trHeight w:val="340"/>
          <w:tblHeader/>
          <w:jc w:val="center"/>
        </w:trPr>
        <w:tc>
          <w:tcPr>
            <w:tcW w:w="0" w:type="auto"/>
            <w:vMerge/>
            <w:shd w:val="clear" w:color="auto" w:fill="BFBFBF" w:themeFill="background1" w:themeFillShade="BF"/>
            <w:vAlign w:val="center"/>
            <w:hideMark/>
          </w:tcPr>
          <w:p w14:paraId="00479AC8" w14:textId="77777777" w:rsidR="001452E1" w:rsidRPr="0057544D" w:rsidRDefault="001452E1" w:rsidP="00B92D34">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56099CA2" w14:textId="77777777" w:rsidR="001452E1" w:rsidRPr="0057544D" w:rsidRDefault="001452E1" w:rsidP="00B92D34">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49CAD29C" w14:textId="77777777" w:rsidR="001452E1" w:rsidRPr="0057544D" w:rsidRDefault="001452E1" w:rsidP="00B92D34">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04FE9825" w14:textId="77777777" w:rsidR="001452E1" w:rsidRPr="0057544D" w:rsidRDefault="001452E1" w:rsidP="00B92D34">
            <w:pPr>
              <w:widowControl/>
              <w:jc w:val="center"/>
              <w:rPr>
                <w:b/>
                <w:bCs/>
                <w:color w:val="000000"/>
                <w:sz w:val="20"/>
                <w:szCs w:val="20"/>
                <w:lang w:val="en-US" w:eastAsia="en-US"/>
              </w:rPr>
            </w:pPr>
          </w:p>
        </w:tc>
        <w:tc>
          <w:tcPr>
            <w:tcW w:w="0" w:type="auto"/>
            <w:shd w:val="clear" w:color="auto" w:fill="BFBFBF" w:themeFill="background1" w:themeFillShade="BF"/>
            <w:vAlign w:val="center"/>
            <w:hideMark/>
          </w:tcPr>
          <w:p w14:paraId="361F856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0" w:type="auto"/>
            <w:shd w:val="clear" w:color="auto" w:fill="BFBFBF" w:themeFill="background1" w:themeFillShade="BF"/>
            <w:vAlign w:val="center"/>
            <w:hideMark/>
          </w:tcPr>
          <w:p w14:paraId="724CAE1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61D1B322" w14:textId="77777777" w:rsidTr="00B92D34">
        <w:trPr>
          <w:trHeight w:val="340"/>
          <w:tblHeader/>
          <w:jc w:val="center"/>
        </w:trPr>
        <w:tc>
          <w:tcPr>
            <w:tcW w:w="0" w:type="auto"/>
            <w:vMerge/>
            <w:shd w:val="clear" w:color="auto" w:fill="BFBFBF" w:themeFill="background1" w:themeFillShade="BF"/>
            <w:vAlign w:val="center"/>
            <w:hideMark/>
          </w:tcPr>
          <w:p w14:paraId="7DEB9D78" w14:textId="77777777" w:rsidR="001452E1" w:rsidRPr="0057544D" w:rsidRDefault="001452E1" w:rsidP="00B92D34">
            <w:pPr>
              <w:widowControl/>
              <w:jc w:val="center"/>
              <w:rPr>
                <w:b/>
                <w:bCs/>
                <w:color w:val="000000"/>
                <w:sz w:val="20"/>
                <w:szCs w:val="20"/>
                <w:lang w:val="en-US" w:eastAsia="en-US"/>
              </w:rPr>
            </w:pPr>
          </w:p>
        </w:tc>
        <w:tc>
          <w:tcPr>
            <w:tcW w:w="0" w:type="auto"/>
            <w:shd w:val="clear" w:color="auto" w:fill="BFBFBF" w:themeFill="background1" w:themeFillShade="BF"/>
            <w:vAlign w:val="center"/>
            <w:hideMark/>
          </w:tcPr>
          <w:p w14:paraId="53050F8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0430FC5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664E6B9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6981E6E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c>
          <w:tcPr>
            <w:tcW w:w="0" w:type="auto"/>
            <w:shd w:val="clear" w:color="auto" w:fill="BFBFBF" w:themeFill="background1" w:themeFillShade="BF"/>
            <w:vAlign w:val="center"/>
            <w:hideMark/>
          </w:tcPr>
          <w:p w14:paraId="3784197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4A8D4DB7" w14:textId="77777777" w:rsidTr="00B92D34">
        <w:trPr>
          <w:trHeight w:val="340"/>
          <w:jc w:val="center"/>
        </w:trPr>
        <w:tc>
          <w:tcPr>
            <w:tcW w:w="0" w:type="auto"/>
            <w:gridSpan w:val="6"/>
            <w:shd w:val="clear" w:color="000000" w:fill="FFFFFF"/>
            <w:vAlign w:val="center"/>
            <w:hideMark/>
          </w:tcPr>
          <w:p w14:paraId="44D2157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r>
      <w:tr w:rsidR="001452E1" w:rsidRPr="0057544D" w14:paraId="52313E05" w14:textId="77777777" w:rsidTr="00B92D34">
        <w:trPr>
          <w:trHeight w:val="340"/>
          <w:jc w:val="center"/>
        </w:trPr>
        <w:tc>
          <w:tcPr>
            <w:tcW w:w="0" w:type="auto"/>
            <w:noWrap/>
            <w:vAlign w:val="center"/>
            <w:hideMark/>
          </w:tcPr>
          <w:p w14:paraId="29EB52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43BA7E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488.4</w:t>
            </w:r>
          </w:p>
        </w:tc>
        <w:tc>
          <w:tcPr>
            <w:tcW w:w="0" w:type="auto"/>
            <w:noWrap/>
            <w:vAlign w:val="center"/>
            <w:hideMark/>
          </w:tcPr>
          <w:p w14:paraId="6480A0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w:t>
            </w:r>
          </w:p>
        </w:tc>
        <w:tc>
          <w:tcPr>
            <w:tcW w:w="0" w:type="auto"/>
            <w:noWrap/>
            <w:vAlign w:val="center"/>
            <w:hideMark/>
          </w:tcPr>
          <w:p w14:paraId="35A62B1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97.7</w:t>
            </w:r>
          </w:p>
        </w:tc>
        <w:tc>
          <w:tcPr>
            <w:tcW w:w="0" w:type="auto"/>
            <w:noWrap/>
            <w:vAlign w:val="center"/>
            <w:hideMark/>
          </w:tcPr>
          <w:p w14:paraId="42D028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20.0</w:t>
            </w:r>
          </w:p>
        </w:tc>
        <w:tc>
          <w:tcPr>
            <w:tcW w:w="0" w:type="auto"/>
            <w:noWrap/>
            <w:vAlign w:val="center"/>
            <w:hideMark/>
          </w:tcPr>
          <w:p w14:paraId="46A5656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171.6</w:t>
            </w:r>
          </w:p>
        </w:tc>
      </w:tr>
      <w:tr w:rsidR="001452E1" w:rsidRPr="0057544D" w14:paraId="0CAFDF0E" w14:textId="77777777" w:rsidTr="00B92D34">
        <w:trPr>
          <w:trHeight w:val="340"/>
          <w:jc w:val="center"/>
        </w:trPr>
        <w:tc>
          <w:tcPr>
            <w:tcW w:w="0" w:type="auto"/>
            <w:noWrap/>
            <w:vAlign w:val="center"/>
            <w:hideMark/>
          </w:tcPr>
          <w:p w14:paraId="462538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1D02164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27483.0</w:t>
            </w:r>
          </w:p>
        </w:tc>
        <w:tc>
          <w:tcPr>
            <w:tcW w:w="0" w:type="auto"/>
            <w:noWrap/>
            <w:vAlign w:val="center"/>
            <w:hideMark/>
          </w:tcPr>
          <w:p w14:paraId="741C6B0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457.8</w:t>
            </w:r>
          </w:p>
        </w:tc>
        <w:tc>
          <w:tcPr>
            <w:tcW w:w="0" w:type="auto"/>
            <w:noWrap/>
            <w:vAlign w:val="center"/>
            <w:hideMark/>
          </w:tcPr>
          <w:p w14:paraId="01435E0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9494.1</w:t>
            </w:r>
          </w:p>
        </w:tc>
        <w:tc>
          <w:tcPr>
            <w:tcW w:w="0" w:type="auto"/>
            <w:noWrap/>
            <w:vAlign w:val="center"/>
            <w:hideMark/>
          </w:tcPr>
          <w:p w14:paraId="107A6A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436174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207.4</w:t>
            </w:r>
          </w:p>
        </w:tc>
      </w:tr>
      <w:tr w:rsidR="001452E1" w:rsidRPr="0057544D" w14:paraId="5BDF5913" w14:textId="77777777" w:rsidTr="00B92D34">
        <w:trPr>
          <w:trHeight w:val="340"/>
          <w:jc w:val="center"/>
        </w:trPr>
        <w:tc>
          <w:tcPr>
            <w:tcW w:w="0" w:type="auto"/>
            <w:noWrap/>
            <w:vAlign w:val="center"/>
            <w:hideMark/>
          </w:tcPr>
          <w:p w14:paraId="520CD0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50A8F74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0.8</w:t>
            </w:r>
          </w:p>
        </w:tc>
        <w:tc>
          <w:tcPr>
            <w:tcW w:w="0" w:type="auto"/>
            <w:noWrap/>
            <w:vAlign w:val="center"/>
            <w:hideMark/>
          </w:tcPr>
          <w:p w14:paraId="7D24358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125DC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w:t>
            </w:r>
          </w:p>
        </w:tc>
        <w:tc>
          <w:tcPr>
            <w:tcW w:w="0" w:type="auto"/>
            <w:noWrap/>
            <w:vAlign w:val="center"/>
            <w:hideMark/>
          </w:tcPr>
          <w:p w14:paraId="5477A32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129.9</w:t>
            </w:r>
          </w:p>
        </w:tc>
        <w:tc>
          <w:tcPr>
            <w:tcW w:w="0" w:type="auto"/>
            <w:noWrap/>
            <w:vAlign w:val="center"/>
            <w:hideMark/>
          </w:tcPr>
          <w:p w14:paraId="0CBA230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325.9</w:t>
            </w:r>
          </w:p>
        </w:tc>
      </w:tr>
      <w:tr w:rsidR="001452E1" w:rsidRPr="0057544D" w14:paraId="752768D1" w14:textId="77777777" w:rsidTr="00B92D34">
        <w:trPr>
          <w:trHeight w:val="340"/>
          <w:jc w:val="center"/>
        </w:trPr>
        <w:tc>
          <w:tcPr>
            <w:tcW w:w="0" w:type="auto"/>
            <w:noWrap/>
            <w:vAlign w:val="center"/>
            <w:hideMark/>
          </w:tcPr>
          <w:p w14:paraId="2269265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36EFA0E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134.5</w:t>
            </w:r>
          </w:p>
        </w:tc>
        <w:tc>
          <w:tcPr>
            <w:tcW w:w="0" w:type="auto"/>
            <w:noWrap/>
            <w:vAlign w:val="center"/>
            <w:hideMark/>
          </w:tcPr>
          <w:p w14:paraId="21FDAA7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w:t>
            </w:r>
          </w:p>
        </w:tc>
        <w:tc>
          <w:tcPr>
            <w:tcW w:w="0" w:type="auto"/>
            <w:noWrap/>
            <w:vAlign w:val="center"/>
            <w:hideMark/>
          </w:tcPr>
          <w:p w14:paraId="1B80A50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169.2</w:t>
            </w:r>
          </w:p>
        </w:tc>
        <w:tc>
          <w:tcPr>
            <w:tcW w:w="0" w:type="auto"/>
            <w:noWrap/>
            <w:vAlign w:val="center"/>
            <w:hideMark/>
          </w:tcPr>
          <w:p w14:paraId="3148515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125.7</w:t>
            </w:r>
          </w:p>
        </w:tc>
        <w:tc>
          <w:tcPr>
            <w:tcW w:w="0" w:type="auto"/>
            <w:noWrap/>
            <w:vAlign w:val="center"/>
            <w:hideMark/>
          </w:tcPr>
          <w:p w14:paraId="3E6649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366.3</w:t>
            </w:r>
          </w:p>
        </w:tc>
      </w:tr>
      <w:tr w:rsidR="001452E1" w:rsidRPr="0057544D" w14:paraId="7AD96F62" w14:textId="77777777" w:rsidTr="00B92D34">
        <w:trPr>
          <w:trHeight w:val="340"/>
          <w:jc w:val="center"/>
        </w:trPr>
        <w:tc>
          <w:tcPr>
            <w:tcW w:w="0" w:type="auto"/>
            <w:shd w:val="clear" w:color="000000" w:fill="D9D9D9"/>
            <w:noWrap/>
            <w:vAlign w:val="center"/>
            <w:hideMark/>
          </w:tcPr>
          <w:p w14:paraId="03ED0A9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0" w:type="auto"/>
            <w:shd w:val="clear" w:color="000000" w:fill="D9D9D9"/>
            <w:noWrap/>
            <w:vAlign w:val="center"/>
            <w:hideMark/>
          </w:tcPr>
          <w:p w14:paraId="37BD30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28106.7</w:t>
            </w:r>
          </w:p>
        </w:tc>
        <w:tc>
          <w:tcPr>
            <w:tcW w:w="0" w:type="auto"/>
            <w:shd w:val="clear" w:color="000000" w:fill="D9D9D9"/>
            <w:noWrap/>
            <w:vAlign w:val="center"/>
            <w:hideMark/>
          </w:tcPr>
          <w:p w14:paraId="6FF7CE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468.1</w:t>
            </w:r>
          </w:p>
        </w:tc>
        <w:tc>
          <w:tcPr>
            <w:tcW w:w="0" w:type="auto"/>
            <w:shd w:val="clear" w:color="000000" w:fill="D9D9D9"/>
            <w:noWrap/>
            <w:vAlign w:val="center"/>
            <w:hideMark/>
          </w:tcPr>
          <w:p w14:paraId="10B6AC4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9762.0</w:t>
            </w:r>
          </w:p>
        </w:tc>
        <w:tc>
          <w:tcPr>
            <w:tcW w:w="0" w:type="auto"/>
            <w:shd w:val="clear" w:color="000000" w:fill="D9D9D9"/>
            <w:noWrap/>
            <w:vAlign w:val="center"/>
            <w:hideMark/>
          </w:tcPr>
          <w:p w14:paraId="4AFBC5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34.7</w:t>
            </w:r>
          </w:p>
        </w:tc>
        <w:tc>
          <w:tcPr>
            <w:tcW w:w="0" w:type="auto"/>
            <w:shd w:val="clear" w:color="000000" w:fill="D9D9D9"/>
            <w:noWrap/>
            <w:vAlign w:val="center"/>
            <w:hideMark/>
          </w:tcPr>
          <w:p w14:paraId="37CE27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208.5</w:t>
            </w:r>
          </w:p>
        </w:tc>
      </w:tr>
      <w:tr w:rsidR="001452E1" w:rsidRPr="0057544D" w14:paraId="5C30128C" w14:textId="77777777" w:rsidTr="00B92D34">
        <w:trPr>
          <w:trHeight w:val="340"/>
          <w:jc w:val="center"/>
        </w:trPr>
        <w:tc>
          <w:tcPr>
            <w:tcW w:w="0" w:type="auto"/>
            <w:gridSpan w:val="6"/>
            <w:noWrap/>
            <w:vAlign w:val="center"/>
            <w:hideMark/>
          </w:tcPr>
          <w:p w14:paraId="0292FE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r>
      <w:tr w:rsidR="001452E1" w:rsidRPr="0057544D" w14:paraId="1D1D0C4F" w14:textId="77777777" w:rsidTr="00B92D34">
        <w:trPr>
          <w:trHeight w:val="340"/>
          <w:jc w:val="center"/>
        </w:trPr>
        <w:tc>
          <w:tcPr>
            <w:tcW w:w="0" w:type="auto"/>
            <w:noWrap/>
            <w:vAlign w:val="center"/>
            <w:hideMark/>
          </w:tcPr>
          <w:p w14:paraId="3B445B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4865080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2008.6</w:t>
            </w:r>
          </w:p>
        </w:tc>
        <w:tc>
          <w:tcPr>
            <w:tcW w:w="0" w:type="auto"/>
            <w:noWrap/>
            <w:vAlign w:val="center"/>
            <w:hideMark/>
          </w:tcPr>
          <w:p w14:paraId="66F2421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31.7</w:t>
            </w:r>
          </w:p>
        </w:tc>
        <w:tc>
          <w:tcPr>
            <w:tcW w:w="0" w:type="auto"/>
            <w:noWrap/>
            <w:vAlign w:val="center"/>
            <w:hideMark/>
          </w:tcPr>
          <w:p w14:paraId="76DD8F9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953.6</w:t>
            </w:r>
          </w:p>
        </w:tc>
        <w:tc>
          <w:tcPr>
            <w:tcW w:w="0" w:type="auto"/>
            <w:noWrap/>
            <w:vAlign w:val="center"/>
            <w:hideMark/>
          </w:tcPr>
          <w:p w14:paraId="2CDA99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47.5</w:t>
            </w:r>
          </w:p>
        </w:tc>
        <w:tc>
          <w:tcPr>
            <w:tcW w:w="0" w:type="auto"/>
            <w:noWrap/>
            <w:vAlign w:val="center"/>
            <w:hideMark/>
          </w:tcPr>
          <w:p w14:paraId="592C8C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300.8</w:t>
            </w:r>
          </w:p>
        </w:tc>
      </w:tr>
      <w:tr w:rsidR="001452E1" w:rsidRPr="0057544D" w14:paraId="7FEFD3E9" w14:textId="77777777" w:rsidTr="00B92D34">
        <w:trPr>
          <w:trHeight w:val="340"/>
          <w:jc w:val="center"/>
        </w:trPr>
        <w:tc>
          <w:tcPr>
            <w:tcW w:w="0" w:type="auto"/>
            <w:noWrap/>
            <w:vAlign w:val="center"/>
            <w:hideMark/>
          </w:tcPr>
          <w:p w14:paraId="7E6DEF2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5A7D0E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1297.6</w:t>
            </w:r>
          </w:p>
        </w:tc>
        <w:tc>
          <w:tcPr>
            <w:tcW w:w="0" w:type="auto"/>
            <w:noWrap/>
            <w:vAlign w:val="center"/>
            <w:hideMark/>
          </w:tcPr>
          <w:p w14:paraId="0AA222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24.5</w:t>
            </w:r>
          </w:p>
        </w:tc>
        <w:tc>
          <w:tcPr>
            <w:tcW w:w="0" w:type="auto"/>
            <w:noWrap/>
            <w:vAlign w:val="center"/>
            <w:hideMark/>
          </w:tcPr>
          <w:p w14:paraId="09083A8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1BBB1C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84.9</w:t>
            </w:r>
          </w:p>
        </w:tc>
        <w:tc>
          <w:tcPr>
            <w:tcW w:w="0" w:type="auto"/>
            <w:noWrap/>
            <w:vAlign w:val="center"/>
            <w:hideMark/>
          </w:tcPr>
          <w:p w14:paraId="744115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450.2</w:t>
            </w:r>
          </w:p>
        </w:tc>
      </w:tr>
      <w:tr w:rsidR="001452E1" w:rsidRPr="0057544D" w14:paraId="523EC27C" w14:textId="77777777" w:rsidTr="00B92D34">
        <w:trPr>
          <w:trHeight w:val="340"/>
          <w:jc w:val="center"/>
        </w:trPr>
        <w:tc>
          <w:tcPr>
            <w:tcW w:w="0" w:type="auto"/>
            <w:noWrap/>
            <w:vAlign w:val="center"/>
            <w:hideMark/>
          </w:tcPr>
          <w:p w14:paraId="2EA186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05BB96B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15.9</w:t>
            </w:r>
          </w:p>
        </w:tc>
        <w:tc>
          <w:tcPr>
            <w:tcW w:w="0" w:type="auto"/>
            <w:noWrap/>
            <w:vAlign w:val="center"/>
            <w:hideMark/>
          </w:tcPr>
          <w:p w14:paraId="0891ED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0.6</w:t>
            </w:r>
          </w:p>
        </w:tc>
        <w:tc>
          <w:tcPr>
            <w:tcW w:w="0" w:type="auto"/>
            <w:noWrap/>
            <w:vAlign w:val="center"/>
            <w:hideMark/>
          </w:tcPr>
          <w:p w14:paraId="6149A8B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61DA7D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109.8</w:t>
            </w:r>
          </w:p>
        </w:tc>
        <w:tc>
          <w:tcPr>
            <w:tcW w:w="0" w:type="auto"/>
            <w:noWrap/>
            <w:vAlign w:val="center"/>
            <w:hideMark/>
          </w:tcPr>
          <w:p w14:paraId="160B80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281.2</w:t>
            </w:r>
          </w:p>
        </w:tc>
      </w:tr>
      <w:tr w:rsidR="001452E1" w:rsidRPr="0057544D" w14:paraId="0C4AA9C0" w14:textId="77777777" w:rsidTr="00B92D34">
        <w:trPr>
          <w:trHeight w:val="340"/>
          <w:jc w:val="center"/>
        </w:trPr>
        <w:tc>
          <w:tcPr>
            <w:tcW w:w="0" w:type="auto"/>
            <w:noWrap/>
            <w:vAlign w:val="center"/>
            <w:hideMark/>
          </w:tcPr>
          <w:p w14:paraId="4CB7E2B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458268B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90.8</w:t>
            </w:r>
          </w:p>
        </w:tc>
        <w:tc>
          <w:tcPr>
            <w:tcW w:w="0" w:type="auto"/>
            <w:noWrap/>
            <w:vAlign w:val="center"/>
            <w:hideMark/>
          </w:tcPr>
          <w:p w14:paraId="36F9131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w:t>
            </w:r>
          </w:p>
        </w:tc>
        <w:tc>
          <w:tcPr>
            <w:tcW w:w="0" w:type="auto"/>
            <w:noWrap/>
            <w:vAlign w:val="center"/>
            <w:hideMark/>
          </w:tcPr>
          <w:p w14:paraId="0C5D6F6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7787C8C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107.2</w:t>
            </w:r>
          </w:p>
        </w:tc>
        <w:tc>
          <w:tcPr>
            <w:tcW w:w="0" w:type="auto"/>
            <w:noWrap/>
            <w:vAlign w:val="center"/>
            <w:hideMark/>
          </w:tcPr>
          <w:p w14:paraId="2F2DD4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371.6</w:t>
            </w:r>
          </w:p>
        </w:tc>
      </w:tr>
      <w:tr w:rsidR="001452E1" w:rsidRPr="0057544D" w14:paraId="77B1CBCC" w14:textId="77777777" w:rsidTr="00B92D34">
        <w:trPr>
          <w:trHeight w:val="340"/>
          <w:jc w:val="center"/>
        </w:trPr>
        <w:tc>
          <w:tcPr>
            <w:tcW w:w="0" w:type="auto"/>
            <w:noWrap/>
            <w:vAlign w:val="center"/>
            <w:hideMark/>
          </w:tcPr>
          <w:p w14:paraId="275EF15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005D27C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36.6</w:t>
            </w:r>
          </w:p>
        </w:tc>
        <w:tc>
          <w:tcPr>
            <w:tcW w:w="0" w:type="auto"/>
            <w:noWrap/>
            <w:vAlign w:val="center"/>
            <w:hideMark/>
          </w:tcPr>
          <w:p w14:paraId="10CB54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6376C67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5EA7A78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119.2</w:t>
            </w:r>
          </w:p>
        </w:tc>
        <w:tc>
          <w:tcPr>
            <w:tcW w:w="0" w:type="auto"/>
            <w:noWrap/>
            <w:vAlign w:val="center"/>
            <w:hideMark/>
          </w:tcPr>
          <w:p w14:paraId="60D21D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465.6</w:t>
            </w:r>
          </w:p>
        </w:tc>
      </w:tr>
      <w:tr w:rsidR="001452E1" w:rsidRPr="0057544D" w14:paraId="7224623E" w14:textId="77777777" w:rsidTr="00B92D34">
        <w:trPr>
          <w:trHeight w:val="340"/>
          <w:jc w:val="center"/>
        </w:trPr>
        <w:tc>
          <w:tcPr>
            <w:tcW w:w="0" w:type="auto"/>
            <w:noWrap/>
            <w:vAlign w:val="center"/>
            <w:hideMark/>
          </w:tcPr>
          <w:p w14:paraId="7AE43A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20B4C26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150.6</w:t>
            </w:r>
          </w:p>
        </w:tc>
        <w:tc>
          <w:tcPr>
            <w:tcW w:w="0" w:type="auto"/>
            <w:noWrap/>
            <w:vAlign w:val="center"/>
            <w:hideMark/>
          </w:tcPr>
          <w:p w14:paraId="5192C77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w:t>
            </w:r>
          </w:p>
        </w:tc>
        <w:tc>
          <w:tcPr>
            <w:tcW w:w="0" w:type="auto"/>
            <w:noWrap/>
            <w:vAlign w:val="center"/>
            <w:hideMark/>
          </w:tcPr>
          <w:p w14:paraId="06FA856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53DCBF9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86.0</w:t>
            </w:r>
          </w:p>
        </w:tc>
        <w:tc>
          <w:tcPr>
            <w:tcW w:w="0" w:type="auto"/>
            <w:noWrap/>
            <w:vAlign w:val="center"/>
            <w:hideMark/>
          </w:tcPr>
          <w:p w14:paraId="56AE273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459.4</w:t>
            </w:r>
          </w:p>
        </w:tc>
      </w:tr>
      <w:tr w:rsidR="001452E1" w:rsidRPr="0057544D" w14:paraId="5650CCC5" w14:textId="77777777" w:rsidTr="00B92D34">
        <w:trPr>
          <w:trHeight w:val="340"/>
          <w:jc w:val="center"/>
        </w:trPr>
        <w:tc>
          <w:tcPr>
            <w:tcW w:w="0" w:type="auto"/>
            <w:noWrap/>
            <w:vAlign w:val="center"/>
            <w:hideMark/>
          </w:tcPr>
          <w:p w14:paraId="78D9D3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57A1C2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12.8</w:t>
            </w:r>
          </w:p>
        </w:tc>
        <w:tc>
          <w:tcPr>
            <w:tcW w:w="0" w:type="auto"/>
            <w:noWrap/>
            <w:vAlign w:val="center"/>
            <w:hideMark/>
          </w:tcPr>
          <w:p w14:paraId="73AF235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0.2</w:t>
            </w:r>
          </w:p>
        </w:tc>
        <w:tc>
          <w:tcPr>
            <w:tcW w:w="0" w:type="auto"/>
            <w:noWrap/>
            <w:vAlign w:val="center"/>
            <w:hideMark/>
          </w:tcPr>
          <w:p w14:paraId="20EB394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7B00A0F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103.3</w:t>
            </w:r>
          </w:p>
        </w:tc>
        <w:tc>
          <w:tcPr>
            <w:tcW w:w="0" w:type="auto"/>
            <w:noWrap/>
            <w:vAlign w:val="center"/>
            <w:hideMark/>
          </w:tcPr>
          <w:p w14:paraId="622C3DE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776.0</w:t>
            </w:r>
          </w:p>
        </w:tc>
      </w:tr>
      <w:tr w:rsidR="001452E1" w:rsidRPr="0057544D" w14:paraId="7BE492A9" w14:textId="77777777" w:rsidTr="00B92D34">
        <w:trPr>
          <w:trHeight w:val="340"/>
          <w:jc w:val="center"/>
        </w:trPr>
        <w:tc>
          <w:tcPr>
            <w:tcW w:w="0" w:type="auto"/>
            <w:noWrap/>
            <w:vAlign w:val="center"/>
            <w:hideMark/>
          </w:tcPr>
          <w:p w14:paraId="74CC7E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6417316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w:t>
            </w:r>
          </w:p>
        </w:tc>
        <w:tc>
          <w:tcPr>
            <w:tcW w:w="0" w:type="auto"/>
            <w:noWrap/>
            <w:vAlign w:val="center"/>
            <w:hideMark/>
          </w:tcPr>
          <w:p w14:paraId="68CF5B5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75EFFC6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12B31F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102.9</w:t>
            </w:r>
          </w:p>
        </w:tc>
        <w:tc>
          <w:tcPr>
            <w:tcW w:w="0" w:type="auto"/>
            <w:noWrap/>
            <w:vAlign w:val="center"/>
            <w:hideMark/>
          </w:tcPr>
          <w:p w14:paraId="7CDB15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892.5</w:t>
            </w:r>
          </w:p>
        </w:tc>
      </w:tr>
      <w:tr w:rsidR="001452E1" w:rsidRPr="0057544D" w14:paraId="2579D86D" w14:textId="77777777" w:rsidTr="00B92D34">
        <w:trPr>
          <w:trHeight w:val="340"/>
          <w:jc w:val="center"/>
        </w:trPr>
        <w:tc>
          <w:tcPr>
            <w:tcW w:w="0" w:type="auto"/>
            <w:noWrap/>
            <w:vAlign w:val="center"/>
            <w:hideMark/>
          </w:tcPr>
          <w:p w14:paraId="0ADB69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1E79F3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4182.1</w:t>
            </w:r>
          </w:p>
        </w:tc>
        <w:tc>
          <w:tcPr>
            <w:tcW w:w="0" w:type="auto"/>
            <w:noWrap/>
            <w:vAlign w:val="center"/>
            <w:hideMark/>
          </w:tcPr>
          <w:p w14:paraId="4770B4F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78.8</w:t>
            </w:r>
          </w:p>
        </w:tc>
        <w:tc>
          <w:tcPr>
            <w:tcW w:w="0" w:type="auto"/>
            <w:noWrap/>
            <w:vAlign w:val="center"/>
            <w:hideMark/>
          </w:tcPr>
          <w:p w14:paraId="49DA62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2180.7</w:t>
            </w:r>
          </w:p>
        </w:tc>
        <w:tc>
          <w:tcPr>
            <w:tcW w:w="0" w:type="auto"/>
            <w:noWrap/>
            <w:vAlign w:val="center"/>
            <w:hideMark/>
          </w:tcPr>
          <w:p w14:paraId="5A0A90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52.1</w:t>
            </w:r>
          </w:p>
        </w:tc>
        <w:tc>
          <w:tcPr>
            <w:tcW w:w="0" w:type="auto"/>
            <w:noWrap/>
            <w:vAlign w:val="center"/>
            <w:hideMark/>
          </w:tcPr>
          <w:p w14:paraId="624FABA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276.8</w:t>
            </w:r>
          </w:p>
        </w:tc>
      </w:tr>
      <w:tr w:rsidR="001452E1" w:rsidRPr="0057544D" w14:paraId="2CFAC575" w14:textId="77777777" w:rsidTr="00B92D34">
        <w:trPr>
          <w:trHeight w:val="340"/>
          <w:jc w:val="center"/>
        </w:trPr>
        <w:tc>
          <w:tcPr>
            <w:tcW w:w="0" w:type="auto"/>
            <w:noWrap/>
            <w:vAlign w:val="center"/>
            <w:hideMark/>
          </w:tcPr>
          <w:p w14:paraId="4E7099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50BD9D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293776.8</w:t>
            </w:r>
          </w:p>
        </w:tc>
        <w:tc>
          <w:tcPr>
            <w:tcW w:w="0" w:type="auto"/>
            <w:noWrap/>
            <w:vAlign w:val="center"/>
            <w:hideMark/>
          </w:tcPr>
          <w:p w14:paraId="154CC42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4750.6</w:t>
            </w:r>
          </w:p>
        </w:tc>
        <w:tc>
          <w:tcPr>
            <w:tcW w:w="0" w:type="auto"/>
            <w:noWrap/>
            <w:vAlign w:val="center"/>
            <w:hideMark/>
          </w:tcPr>
          <w:p w14:paraId="3D0DBB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94565.0</w:t>
            </w:r>
          </w:p>
        </w:tc>
        <w:tc>
          <w:tcPr>
            <w:tcW w:w="0" w:type="auto"/>
            <w:noWrap/>
            <w:vAlign w:val="center"/>
            <w:hideMark/>
          </w:tcPr>
          <w:p w14:paraId="52CE96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32.2</w:t>
            </w:r>
          </w:p>
        </w:tc>
        <w:tc>
          <w:tcPr>
            <w:tcW w:w="0" w:type="auto"/>
            <w:noWrap/>
            <w:vAlign w:val="center"/>
            <w:hideMark/>
          </w:tcPr>
          <w:p w14:paraId="5A709B1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199.1</w:t>
            </w:r>
          </w:p>
        </w:tc>
      </w:tr>
      <w:tr w:rsidR="001452E1" w:rsidRPr="0057544D" w14:paraId="59F20EE1" w14:textId="77777777" w:rsidTr="00B92D34">
        <w:trPr>
          <w:trHeight w:val="340"/>
          <w:jc w:val="center"/>
        </w:trPr>
        <w:tc>
          <w:tcPr>
            <w:tcW w:w="0" w:type="auto"/>
            <w:noWrap/>
            <w:vAlign w:val="center"/>
            <w:hideMark/>
          </w:tcPr>
          <w:p w14:paraId="2B75D5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629B9B7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113.0</w:t>
            </w:r>
          </w:p>
        </w:tc>
        <w:tc>
          <w:tcPr>
            <w:tcW w:w="0" w:type="auto"/>
            <w:noWrap/>
            <w:vAlign w:val="center"/>
            <w:hideMark/>
          </w:tcPr>
          <w:p w14:paraId="06A805F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w:t>
            </w:r>
          </w:p>
        </w:tc>
        <w:tc>
          <w:tcPr>
            <w:tcW w:w="0" w:type="auto"/>
            <w:noWrap/>
            <w:vAlign w:val="center"/>
            <w:hideMark/>
          </w:tcPr>
          <w:p w14:paraId="76F89CA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94.5</w:t>
            </w:r>
          </w:p>
        </w:tc>
        <w:tc>
          <w:tcPr>
            <w:tcW w:w="0" w:type="auto"/>
            <w:noWrap/>
            <w:vAlign w:val="center"/>
            <w:hideMark/>
          </w:tcPr>
          <w:p w14:paraId="3A9DC18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83.6</w:t>
            </w:r>
          </w:p>
        </w:tc>
        <w:tc>
          <w:tcPr>
            <w:tcW w:w="0" w:type="auto"/>
            <w:noWrap/>
            <w:vAlign w:val="center"/>
            <w:hideMark/>
          </w:tcPr>
          <w:p w14:paraId="5116276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305.8</w:t>
            </w:r>
          </w:p>
        </w:tc>
      </w:tr>
      <w:tr w:rsidR="001452E1" w:rsidRPr="0057544D" w14:paraId="666ADB83" w14:textId="77777777" w:rsidTr="00B92D34">
        <w:trPr>
          <w:trHeight w:val="340"/>
          <w:jc w:val="center"/>
        </w:trPr>
        <w:tc>
          <w:tcPr>
            <w:tcW w:w="0" w:type="auto"/>
            <w:noWrap/>
            <w:vAlign w:val="center"/>
            <w:hideMark/>
          </w:tcPr>
          <w:p w14:paraId="3631A8A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noWrap/>
            <w:vAlign w:val="center"/>
            <w:hideMark/>
          </w:tcPr>
          <w:p w14:paraId="2A1EE8A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52.4</w:t>
            </w:r>
          </w:p>
        </w:tc>
        <w:tc>
          <w:tcPr>
            <w:tcW w:w="0" w:type="auto"/>
            <w:noWrap/>
            <w:vAlign w:val="center"/>
            <w:hideMark/>
          </w:tcPr>
          <w:p w14:paraId="7ECF2E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w:t>
            </w:r>
          </w:p>
        </w:tc>
        <w:tc>
          <w:tcPr>
            <w:tcW w:w="0" w:type="auto"/>
            <w:noWrap/>
            <w:vAlign w:val="center"/>
            <w:hideMark/>
          </w:tcPr>
          <w:p w14:paraId="6D39845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529671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107.3</w:t>
            </w:r>
          </w:p>
        </w:tc>
        <w:tc>
          <w:tcPr>
            <w:tcW w:w="0" w:type="auto"/>
            <w:noWrap/>
            <w:vAlign w:val="center"/>
            <w:hideMark/>
          </w:tcPr>
          <w:p w14:paraId="709A31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367.6</w:t>
            </w:r>
          </w:p>
        </w:tc>
      </w:tr>
      <w:tr w:rsidR="001452E1" w:rsidRPr="0057544D" w14:paraId="6CAAD8FE" w14:textId="77777777" w:rsidTr="00B92D34">
        <w:trPr>
          <w:trHeight w:val="340"/>
          <w:jc w:val="center"/>
        </w:trPr>
        <w:tc>
          <w:tcPr>
            <w:tcW w:w="0" w:type="auto"/>
            <w:noWrap/>
            <w:vAlign w:val="center"/>
            <w:hideMark/>
          </w:tcPr>
          <w:p w14:paraId="2C7417E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7CC658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741.0</w:t>
            </w:r>
          </w:p>
        </w:tc>
        <w:tc>
          <w:tcPr>
            <w:tcW w:w="0" w:type="auto"/>
            <w:noWrap/>
            <w:vAlign w:val="center"/>
            <w:hideMark/>
          </w:tcPr>
          <w:p w14:paraId="603867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17.3</w:t>
            </w:r>
          </w:p>
        </w:tc>
        <w:tc>
          <w:tcPr>
            <w:tcW w:w="0" w:type="auto"/>
            <w:noWrap/>
            <w:vAlign w:val="center"/>
            <w:hideMark/>
          </w:tcPr>
          <w:p w14:paraId="6EE9C45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111.1</w:t>
            </w:r>
          </w:p>
        </w:tc>
        <w:tc>
          <w:tcPr>
            <w:tcW w:w="0" w:type="auto"/>
            <w:noWrap/>
            <w:vAlign w:val="center"/>
            <w:hideMark/>
          </w:tcPr>
          <w:p w14:paraId="191D62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w:t>
            </w:r>
          </w:p>
        </w:tc>
        <w:tc>
          <w:tcPr>
            <w:tcW w:w="0" w:type="auto"/>
            <w:noWrap/>
            <w:vAlign w:val="center"/>
            <w:hideMark/>
          </w:tcPr>
          <w:p w14:paraId="1763D9E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64.4</w:t>
            </w:r>
          </w:p>
        </w:tc>
      </w:tr>
      <w:tr w:rsidR="001452E1" w:rsidRPr="0057544D" w14:paraId="6119D366" w14:textId="77777777" w:rsidTr="00B92D34">
        <w:trPr>
          <w:trHeight w:val="340"/>
          <w:jc w:val="center"/>
        </w:trPr>
        <w:tc>
          <w:tcPr>
            <w:tcW w:w="0" w:type="auto"/>
            <w:noWrap/>
            <w:vAlign w:val="center"/>
            <w:hideMark/>
          </w:tcPr>
          <w:p w14:paraId="715367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27C7FA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1119.7</w:t>
            </w:r>
          </w:p>
        </w:tc>
        <w:tc>
          <w:tcPr>
            <w:tcW w:w="0" w:type="auto"/>
            <w:noWrap/>
            <w:vAlign w:val="center"/>
            <w:hideMark/>
          </w:tcPr>
          <w:p w14:paraId="3DD622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32.3</w:t>
            </w:r>
          </w:p>
        </w:tc>
        <w:tc>
          <w:tcPr>
            <w:tcW w:w="0" w:type="auto"/>
            <w:noWrap/>
            <w:vAlign w:val="center"/>
            <w:hideMark/>
          </w:tcPr>
          <w:p w14:paraId="5AE587B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703.7</w:t>
            </w:r>
          </w:p>
        </w:tc>
        <w:tc>
          <w:tcPr>
            <w:tcW w:w="0" w:type="auto"/>
            <w:noWrap/>
            <w:vAlign w:val="center"/>
            <w:hideMark/>
          </w:tcPr>
          <w:p w14:paraId="32956C4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62.9</w:t>
            </w:r>
          </w:p>
        </w:tc>
        <w:tc>
          <w:tcPr>
            <w:tcW w:w="0" w:type="auto"/>
            <w:noWrap/>
            <w:vAlign w:val="center"/>
            <w:hideMark/>
          </w:tcPr>
          <w:p w14:paraId="2966A0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217.8</w:t>
            </w:r>
          </w:p>
        </w:tc>
      </w:tr>
      <w:tr w:rsidR="001452E1" w:rsidRPr="0057544D" w14:paraId="18E0BCDE" w14:textId="77777777" w:rsidTr="00B92D34">
        <w:trPr>
          <w:trHeight w:val="340"/>
          <w:jc w:val="center"/>
        </w:trPr>
        <w:tc>
          <w:tcPr>
            <w:tcW w:w="0" w:type="auto"/>
            <w:noWrap/>
            <w:vAlign w:val="center"/>
            <w:hideMark/>
          </w:tcPr>
          <w:p w14:paraId="36CFDFD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5FCB61F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354.7</w:t>
            </w:r>
          </w:p>
        </w:tc>
        <w:tc>
          <w:tcPr>
            <w:tcW w:w="0" w:type="auto"/>
            <w:noWrap/>
            <w:vAlign w:val="center"/>
            <w:hideMark/>
          </w:tcPr>
          <w:p w14:paraId="187A54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w:t>
            </w:r>
          </w:p>
        </w:tc>
        <w:tc>
          <w:tcPr>
            <w:tcW w:w="0" w:type="auto"/>
            <w:noWrap/>
            <w:vAlign w:val="center"/>
            <w:hideMark/>
          </w:tcPr>
          <w:p w14:paraId="280DE07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230.6</w:t>
            </w:r>
          </w:p>
        </w:tc>
        <w:tc>
          <w:tcPr>
            <w:tcW w:w="0" w:type="auto"/>
            <w:noWrap/>
            <w:vAlign w:val="center"/>
            <w:hideMark/>
          </w:tcPr>
          <w:p w14:paraId="3769C4C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65.0</w:t>
            </w:r>
          </w:p>
        </w:tc>
        <w:tc>
          <w:tcPr>
            <w:tcW w:w="0" w:type="auto"/>
            <w:noWrap/>
            <w:vAlign w:val="center"/>
            <w:hideMark/>
          </w:tcPr>
          <w:p w14:paraId="6FAE9D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295.1</w:t>
            </w:r>
          </w:p>
        </w:tc>
      </w:tr>
      <w:tr w:rsidR="001452E1" w:rsidRPr="0057544D" w14:paraId="38FFAFD3" w14:textId="77777777" w:rsidTr="00B92D34">
        <w:trPr>
          <w:trHeight w:val="340"/>
          <w:jc w:val="center"/>
        </w:trPr>
        <w:tc>
          <w:tcPr>
            <w:tcW w:w="0" w:type="auto"/>
            <w:shd w:val="clear" w:color="000000" w:fill="D9D9D9"/>
            <w:noWrap/>
            <w:vAlign w:val="center"/>
            <w:hideMark/>
          </w:tcPr>
          <w:p w14:paraId="00BA52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shd w:val="clear" w:color="000000" w:fill="D9D9D9"/>
            <w:noWrap/>
            <w:vAlign w:val="center"/>
            <w:hideMark/>
          </w:tcPr>
          <w:p w14:paraId="0707B7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303955.4</w:t>
            </w:r>
          </w:p>
        </w:tc>
        <w:tc>
          <w:tcPr>
            <w:tcW w:w="0" w:type="auto"/>
            <w:shd w:val="clear" w:color="000000" w:fill="D9D9D9"/>
            <w:noWrap/>
            <w:vAlign w:val="center"/>
            <w:hideMark/>
          </w:tcPr>
          <w:p w14:paraId="4E28BC9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4954.8</w:t>
            </w:r>
          </w:p>
        </w:tc>
        <w:tc>
          <w:tcPr>
            <w:tcW w:w="0" w:type="auto"/>
            <w:shd w:val="clear" w:color="000000" w:fill="D9D9D9"/>
            <w:noWrap/>
            <w:vAlign w:val="center"/>
            <w:hideMark/>
          </w:tcPr>
          <w:p w14:paraId="0BD703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100301.7</w:t>
            </w:r>
          </w:p>
        </w:tc>
        <w:tc>
          <w:tcPr>
            <w:tcW w:w="0" w:type="auto"/>
            <w:shd w:val="clear" w:color="000000" w:fill="D9D9D9"/>
            <w:noWrap/>
            <w:vAlign w:val="center"/>
            <w:hideMark/>
          </w:tcPr>
          <w:p w14:paraId="52ACED4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33.0</w:t>
            </w:r>
          </w:p>
        </w:tc>
        <w:tc>
          <w:tcPr>
            <w:tcW w:w="0" w:type="auto"/>
            <w:shd w:val="clear" w:color="000000" w:fill="D9D9D9"/>
            <w:noWrap/>
            <w:vAlign w:val="center"/>
            <w:hideMark/>
          </w:tcPr>
          <w:p w14:paraId="4F16CE9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202.4</w:t>
            </w:r>
          </w:p>
        </w:tc>
      </w:tr>
      <w:tr w:rsidR="001452E1" w:rsidRPr="0057544D" w14:paraId="7666781A" w14:textId="77777777" w:rsidTr="00B92D34">
        <w:trPr>
          <w:trHeight w:val="340"/>
          <w:jc w:val="center"/>
        </w:trPr>
        <w:tc>
          <w:tcPr>
            <w:tcW w:w="0" w:type="auto"/>
            <w:shd w:val="clear" w:color="000000" w:fill="D9D9D9"/>
            <w:noWrap/>
            <w:vAlign w:val="center"/>
            <w:hideMark/>
          </w:tcPr>
          <w:p w14:paraId="440904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ГЈ укупно:</w:t>
            </w:r>
          </w:p>
        </w:tc>
        <w:tc>
          <w:tcPr>
            <w:tcW w:w="0" w:type="auto"/>
            <w:shd w:val="clear" w:color="000000" w:fill="D9D9D9"/>
            <w:noWrap/>
            <w:vAlign w:val="center"/>
            <w:hideMark/>
          </w:tcPr>
          <w:p w14:paraId="28EB3F6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332062.1</w:t>
            </w:r>
          </w:p>
        </w:tc>
        <w:tc>
          <w:tcPr>
            <w:tcW w:w="0" w:type="auto"/>
            <w:shd w:val="clear" w:color="000000" w:fill="D9D9D9"/>
            <w:noWrap/>
            <w:vAlign w:val="center"/>
            <w:hideMark/>
          </w:tcPr>
          <w:p w14:paraId="63EB3B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5422.9</w:t>
            </w:r>
          </w:p>
        </w:tc>
        <w:tc>
          <w:tcPr>
            <w:tcW w:w="0" w:type="auto"/>
            <w:shd w:val="clear" w:color="000000" w:fill="D9D9D9"/>
            <w:noWrap/>
            <w:vAlign w:val="center"/>
            <w:hideMark/>
          </w:tcPr>
          <w:p w14:paraId="525F90C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110063.7</w:t>
            </w:r>
          </w:p>
        </w:tc>
        <w:tc>
          <w:tcPr>
            <w:tcW w:w="0" w:type="auto"/>
            <w:shd w:val="clear" w:color="000000" w:fill="D9D9D9"/>
            <w:noWrap/>
            <w:vAlign w:val="center"/>
            <w:hideMark/>
          </w:tcPr>
          <w:p w14:paraId="374241A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33.1</w:t>
            </w:r>
          </w:p>
        </w:tc>
        <w:tc>
          <w:tcPr>
            <w:tcW w:w="0" w:type="auto"/>
            <w:shd w:val="clear" w:color="000000" w:fill="D9D9D9"/>
            <w:noWrap/>
            <w:vAlign w:val="center"/>
            <w:hideMark/>
          </w:tcPr>
          <w:p w14:paraId="03DDFE0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203.0</w:t>
            </w:r>
          </w:p>
        </w:tc>
      </w:tr>
      <w:tr w:rsidR="001452E1" w:rsidRPr="0057544D" w14:paraId="15F18AE3" w14:textId="77777777" w:rsidTr="00B92D34">
        <w:trPr>
          <w:trHeight w:val="340"/>
          <w:jc w:val="center"/>
        </w:trPr>
        <w:tc>
          <w:tcPr>
            <w:tcW w:w="0" w:type="auto"/>
            <w:gridSpan w:val="6"/>
            <w:noWrap/>
            <w:vAlign w:val="center"/>
            <w:hideMark/>
          </w:tcPr>
          <w:p w14:paraId="541A74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Рекапитулација на нивоу ГЈ</w:t>
            </w:r>
          </w:p>
        </w:tc>
      </w:tr>
      <w:tr w:rsidR="001452E1" w:rsidRPr="0057544D" w14:paraId="4AB89843" w14:textId="77777777" w:rsidTr="00B92D34">
        <w:trPr>
          <w:trHeight w:val="340"/>
          <w:jc w:val="center"/>
        </w:trPr>
        <w:tc>
          <w:tcPr>
            <w:tcW w:w="0" w:type="auto"/>
            <w:noWrap/>
            <w:vAlign w:val="center"/>
            <w:hideMark/>
          </w:tcPr>
          <w:p w14:paraId="6E69E1A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6F02D6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321259.8</w:t>
            </w:r>
          </w:p>
        </w:tc>
        <w:tc>
          <w:tcPr>
            <w:tcW w:w="0" w:type="auto"/>
            <w:noWrap/>
            <w:vAlign w:val="center"/>
            <w:hideMark/>
          </w:tcPr>
          <w:p w14:paraId="5AFB32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5208.4</w:t>
            </w:r>
          </w:p>
        </w:tc>
        <w:tc>
          <w:tcPr>
            <w:tcW w:w="0" w:type="auto"/>
            <w:noWrap/>
            <w:vAlign w:val="center"/>
            <w:hideMark/>
          </w:tcPr>
          <w:p w14:paraId="71DCEA2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104059.1</w:t>
            </w:r>
          </w:p>
        </w:tc>
        <w:tc>
          <w:tcPr>
            <w:tcW w:w="0" w:type="auto"/>
            <w:noWrap/>
            <w:vAlign w:val="center"/>
            <w:hideMark/>
          </w:tcPr>
          <w:p w14:paraId="430F243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32.4</w:t>
            </w:r>
          </w:p>
        </w:tc>
        <w:tc>
          <w:tcPr>
            <w:tcW w:w="0" w:type="auto"/>
            <w:noWrap/>
            <w:vAlign w:val="center"/>
            <w:hideMark/>
          </w:tcPr>
          <w:p w14:paraId="36ED5A9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199.8</w:t>
            </w:r>
          </w:p>
        </w:tc>
      </w:tr>
      <w:tr w:rsidR="001452E1" w:rsidRPr="0057544D" w14:paraId="22A18536" w14:textId="77777777" w:rsidTr="00B92D34">
        <w:trPr>
          <w:trHeight w:val="340"/>
          <w:jc w:val="center"/>
        </w:trPr>
        <w:tc>
          <w:tcPr>
            <w:tcW w:w="0" w:type="auto"/>
            <w:noWrap/>
            <w:vAlign w:val="center"/>
            <w:hideMark/>
          </w:tcPr>
          <w:p w14:paraId="26B61A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3324A5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4182.1</w:t>
            </w:r>
          </w:p>
        </w:tc>
        <w:tc>
          <w:tcPr>
            <w:tcW w:w="0" w:type="auto"/>
            <w:noWrap/>
            <w:vAlign w:val="center"/>
            <w:hideMark/>
          </w:tcPr>
          <w:p w14:paraId="1FE389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78.8</w:t>
            </w:r>
          </w:p>
        </w:tc>
        <w:tc>
          <w:tcPr>
            <w:tcW w:w="0" w:type="auto"/>
            <w:noWrap/>
            <w:vAlign w:val="center"/>
            <w:hideMark/>
          </w:tcPr>
          <w:p w14:paraId="771AD40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2180.7</w:t>
            </w:r>
          </w:p>
        </w:tc>
        <w:tc>
          <w:tcPr>
            <w:tcW w:w="0" w:type="auto"/>
            <w:noWrap/>
            <w:vAlign w:val="center"/>
            <w:hideMark/>
          </w:tcPr>
          <w:p w14:paraId="5B45502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52.1</w:t>
            </w:r>
          </w:p>
        </w:tc>
        <w:tc>
          <w:tcPr>
            <w:tcW w:w="0" w:type="auto"/>
            <w:noWrap/>
            <w:vAlign w:val="center"/>
            <w:hideMark/>
          </w:tcPr>
          <w:p w14:paraId="0D2013B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276.8</w:t>
            </w:r>
          </w:p>
        </w:tc>
      </w:tr>
      <w:tr w:rsidR="001452E1" w:rsidRPr="0057544D" w14:paraId="27F889EF" w14:textId="77777777" w:rsidTr="00B92D34">
        <w:trPr>
          <w:trHeight w:val="340"/>
          <w:jc w:val="center"/>
        </w:trPr>
        <w:tc>
          <w:tcPr>
            <w:tcW w:w="0" w:type="auto"/>
            <w:noWrap/>
            <w:vAlign w:val="center"/>
            <w:hideMark/>
          </w:tcPr>
          <w:p w14:paraId="29803CC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37A7DE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2497.0</w:t>
            </w:r>
          </w:p>
        </w:tc>
        <w:tc>
          <w:tcPr>
            <w:tcW w:w="0" w:type="auto"/>
            <w:noWrap/>
            <w:vAlign w:val="center"/>
            <w:hideMark/>
          </w:tcPr>
          <w:p w14:paraId="3DFCAC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37.4</w:t>
            </w:r>
          </w:p>
        </w:tc>
        <w:tc>
          <w:tcPr>
            <w:tcW w:w="0" w:type="auto"/>
            <w:noWrap/>
            <w:vAlign w:val="center"/>
            <w:hideMark/>
          </w:tcPr>
          <w:p w14:paraId="2161207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1051.3</w:t>
            </w:r>
          </w:p>
        </w:tc>
        <w:tc>
          <w:tcPr>
            <w:tcW w:w="0" w:type="auto"/>
            <w:noWrap/>
            <w:vAlign w:val="center"/>
            <w:hideMark/>
          </w:tcPr>
          <w:p w14:paraId="2627B32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42.1</w:t>
            </w:r>
          </w:p>
        </w:tc>
        <w:tc>
          <w:tcPr>
            <w:tcW w:w="0" w:type="auto"/>
            <w:noWrap/>
            <w:vAlign w:val="center"/>
            <w:hideMark/>
          </w:tcPr>
          <w:p w14:paraId="5C118A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281.2</w:t>
            </w:r>
          </w:p>
        </w:tc>
      </w:tr>
      <w:tr w:rsidR="001452E1" w:rsidRPr="0057544D" w14:paraId="7E9BBB9C" w14:textId="77777777" w:rsidTr="00B92D34">
        <w:trPr>
          <w:trHeight w:val="340"/>
          <w:jc w:val="center"/>
        </w:trPr>
        <w:tc>
          <w:tcPr>
            <w:tcW w:w="0" w:type="auto"/>
            <w:noWrap/>
            <w:vAlign w:val="center"/>
            <w:hideMark/>
          </w:tcPr>
          <w:p w14:paraId="04D065D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49E00F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1297.6</w:t>
            </w:r>
          </w:p>
        </w:tc>
        <w:tc>
          <w:tcPr>
            <w:tcW w:w="0" w:type="auto"/>
            <w:noWrap/>
            <w:vAlign w:val="center"/>
            <w:hideMark/>
          </w:tcPr>
          <w:p w14:paraId="33BA8BA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24.5</w:t>
            </w:r>
          </w:p>
        </w:tc>
        <w:tc>
          <w:tcPr>
            <w:tcW w:w="0" w:type="auto"/>
            <w:noWrap/>
            <w:vAlign w:val="center"/>
            <w:hideMark/>
          </w:tcPr>
          <w:p w14:paraId="168D2F5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415EA92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84.9</w:t>
            </w:r>
          </w:p>
        </w:tc>
        <w:tc>
          <w:tcPr>
            <w:tcW w:w="0" w:type="auto"/>
            <w:noWrap/>
            <w:vAlign w:val="center"/>
            <w:hideMark/>
          </w:tcPr>
          <w:p w14:paraId="678BF0A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450.2</w:t>
            </w:r>
          </w:p>
        </w:tc>
      </w:tr>
      <w:tr w:rsidR="001452E1" w:rsidRPr="0057544D" w14:paraId="0CDB971B" w14:textId="77777777" w:rsidTr="00B92D34">
        <w:trPr>
          <w:trHeight w:val="340"/>
          <w:jc w:val="center"/>
        </w:trPr>
        <w:tc>
          <w:tcPr>
            <w:tcW w:w="0" w:type="auto"/>
            <w:noWrap/>
            <w:vAlign w:val="center"/>
            <w:hideMark/>
          </w:tcPr>
          <w:p w14:paraId="37794F6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43E8D6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1254.2</w:t>
            </w:r>
          </w:p>
        </w:tc>
        <w:tc>
          <w:tcPr>
            <w:tcW w:w="0" w:type="auto"/>
            <w:noWrap/>
            <w:vAlign w:val="center"/>
            <w:hideMark/>
          </w:tcPr>
          <w:p w14:paraId="5689084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36.9</w:t>
            </w:r>
          </w:p>
        </w:tc>
        <w:tc>
          <w:tcPr>
            <w:tcW w:w="0" w:type="auto"/>
            <w:noWrap/>
            <w:vAlign w:val="center"/>
            <w:hideMark/>
          </w:tcPr>
          <w:p w14:paraId="620F53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872.9</w:t>
            </w:r>
          </w:p>
        </w:tc>
        <w:tc>
          <w:tcPr>
            <w:tcW w:w="0" w:type="auto"/>
            <w:noWrap/>
            <w:vAlign w:val="center"/>
            <w:hideMark/>
          </w:tcPr>
          <w:p w14:paraId="0108E89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69.6</w:t>
            </w:r>
          </w:p>
        </w:tc>
        <w:tc>
          <w:tcPr>
            <w:tcW w:w="0" w:type="auto"/>
            <w:noWrap/>
            <w:vAlign w:val="center"/>
            <w:hideMark/>
          </w:tcPr>
          <w:p w14:paraId="4DCEAD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236.4</w:t>
            </w:r>
          </w:p>
        </w:tc>
      </w:tr>
      <w:tr w:rsidR="001452E1" w:rsidRPr="0057544D" w14:paraId="27E03D72" w14:textId="77777777" w:rsidTr="00B92D34">
        <w:trPr>
          <w:trHeight w:val="340"/>
          <w:jc w:val="center"/>
        </w:trPr>
        <w:tc>
          <w:tcPr>
            <w:tcW w:w="0" w:type="auto"/>
            <w:noWrap/>
            <w:vAlign w:val="center"/>
            <w:hideMark/>
          </w:tcPr>
          <w:p w14:paraId="5F4098D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4C3516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741.0</w:t>
            </w:r>
          </w:p>
        </w:tc>
        <w:tc>
          <w:tcPr>
            <w:tcW w:w="0" w:type="auto"/>
            <w:noWrap/>
            <w:vAlign w:val="center"/>
            <w:hideMark/>
          </w:tcPr>
          <w:p w14:paraId="2BB2B94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17.3</w:t>
            </w:r>
          </w:p>
        </w:tc>
        <w:tc>
          <w:tcPr>
            <w:tcW w:w="0" w:type="auto"/>
            <w:noWrap/>
            <w:vAlign w:val="center"/>
            <w:hideMark/>
          </w:tcPr>
          <w:p w14:paraId="027A532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111.1</w:t>
            </w:r>
          </w:p>
        </w:tc>
        <w:tc>
          <w:tcPr>
            <w:tcW w:w="0" w:type="auto"/>
            <w:noWrap/>
            <w:vAlign w:val="center"/>
            <w:hideMark/>
          </w:tcPr>
          <w:p w14:paraId="29D5A7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w:t>
            </w:r>
          </w:p>
        </w:tc>
        <w:tc>
          <w:tcPr>
            <w:tcW w:w="0" w:type="auto"/>
            <w:noWrap/>
            <w:vAlign w:val="center"/>
            <w:hideMark/>
          </w:tcPr>
          <w:p w14:paraId="047F6F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64.4</w:t>
            </w:r>
          </w:p>
        </w:tc>
      </w:tr>
      <w:tr w:rsidR="001452E1" w:rsidRPr="0057544D" w14:paraId="13402CBE" w14:textId="77777777" w:rsidTr="00B92D34">
        <w:trPr>
          <w:trHeight w:val="340"/>
          <w:jc w:val="center"/>
        </w:trPr>
        <w:tc>
          <w:tcPr>
            <w:tcW w:w="0" w:type="auto"/>
            <w:noWrap/>
            <w:vAlign w:val="center"/>
            <w:hideMark/>
          </w:tcPr>
          <w:p w14:paraId="60A1FF2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41C6529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354.7</w:t>
            </w:r>
          </w:p>
        </w:tc>
        <w:tc>
          <w:tcPr>
            <w:tcW w:w="0" w:type="auto"/>
            <w:noWrap/>
            <w:vAlign w:val="center"/>
            <w:hideMark/>
          </w:tcPr>
          <w:p w14:paraId="705C03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w:t>
            </w:r>
          </w:p>
        </w:tc>
        <w:tc>
          <w:tcPr>
            <w:tcW w:w="0" w:type="auto"/>
            <w:noWrap/>
            <w:vAlign w:val="center"/>
            <w:hideMark/>
          </w:tcPr>
          <w:p w14:paraId="150088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230.6</w:t>
            </w:r>
          </w:p>
        </w:tc>
        <w:tc>
          <w:tcPr>
            <w:tcW w:w="0" w:type="auto"/>
            <w:noWrap/>
            <w:vAlign w:val="center"/>
            <w:hideMark/>
          </w:tcPr>
          <w:p w14:paraId="50926E3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65.0</w:t>
            </w:r>
          </w:p>
        </w:tc>
        <w:tc>
          <w:tcPr>
            <w:tcW w:w="0" w:type="auto"/>
            <w:noWrap/>
            <w:vAlign w:val="center"/>
            <w:hideMark/>
          </w:tcPr>
          <w:p w14:paraId="1C9B776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295.1</w:t>
            </w:r>
          </w:p>
        </w:tc>
      </w:tr>
      <w:tr w:rsidR="001452E1" w:rsidRPr="0057544D" w14:paraId="12866EA3" w14:textId="77777777" w:rsidTr="00B92D34">
        <w:trPr>
          <w:trHeight w:val="340"/>
          <w:jc w:val="center"/>
        </w:trPr>
        <w:tc>
          <w:tcPr>
            <w:tcW w:w="0" w:type="auto"/>
            <w:noWrap/>
            <w:vAlign w:val="center"/>
            <w:hideMark/>
          </w:tcPr>
          <w:p w14:paraId="200140B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6B1BFE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150.6</w:t>
            </w:r>
          </w:p>
        </w:tc>
        <w:tc>
          <w:tcPr>
            <w:tcW w:w="0" w:type="auto"/>
            <w:noWrap/>
            <w:vAlign w:val="center"/>
            <w:hideMark/>
          </w:tcPr>
          <w:p w14:paraId="2BFB74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w:t>
            </w:r>
          </w:p>
        </w:tc>
        <w:tc>
          <w:tcPr>
            <w:tcW w:w="0" w:type="auto"/>
            <w:noWrap/>
            <w:vAlign w:val="center"/>
            <w:hideMark/>
          </w:tcPr>
          <w:p w14:paraId="68A0379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65819B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86.0</w:t>
            </w:r>
          </w:p>
        </w:tc>
        <w:tc>
          <w:tcPr>
            <w:tcW w:w="0" w:type="auto"/>
            <w:noWrap/>
            <w:vAlign w:val="center"/>
            <w:hideMark/>
          </w:tcPr>
          <w:p w14:paraId="3832DE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459.4</w:t>
            </w:r>
          </w:p>
        </w:tc>
      </w:tr>
      <w:tr w:rsidR="001452E1" w:rsidRPr="0057544D" w14:paraId="073B3FE0" w14:textId="77777777" w:rsidTr="00B92D34">
        <w:trPr>
          <w:trHeight w:val="340"/>
          <w:jc w:val="center"/>
        </w:trPr>
        <w:tc>
          <w:tcPr>
            <w:tcW w:w="0" w:type="auto"/>
            <w:noWrap/>
            <w:vAlign w:val="center"/>
            <w:hideMark/>
          </w:tcPr>
          <w:p w14:paraId="4A4F2E1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5AA72D9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113.8</w:t>
            </w:r>
          </w:p>
        </w:tc>
        <w:tc>
          <w:tcPr>
            <w:tcW w:w="0" w:type="auto"/>
            <w:noWrap/>
            <w:vAlign w:val="center"/>
            <w:hideMark/>
          </w:tcPr>
          <w:p w14:paraId="5A8E18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w:t>
            </w:r>
          </w:p>
        </w:tc>
        <w:tc>
          <w:tcPr>
            <w:tcW w:w="0" w:type="auto"/>
            <w:noWrap/>
            <w:vAlign w:val="center"/>
            <w:hideMark/>
          </w:tcPr>
          <w:p w14:paraId="1857B4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95.5</w:t>
            </w:r>
          </w:p>
        </w:tc>
        <w:tc>
          <w:tcPr>
            <w:tcW w:w="0" w:type="auto"/>
            <w:noWrap/>
            <w:vAlign w:val="center"/>
            <w:hideMark/>
          </w:tcPr>
          <w:p w14:paraId="77AD87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83.9</w:t>
            </w:r>
          </w:p>
        </w:tc>
        <w:tc>
          <w:tcPr>
            <w:tcW w:w="0" w:type="auto"/>
            <w:noWrap/>
            <w:vAlign w:val="center"/>
            <w:hideMark/>
          </w:tcPr>
          <w:p w14:paraId="572D7DA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306.0</w:t>
            </w:r>
          </w:p>
        </w:tc>
      </w:tr>
      <w:tr w:rsidR="001452E1" w:rsidRPr="0057544D" w14:paraId="12BC4E3D" w14:textId="77777777" w:rsidTr="00B92D34">
        <w:trPr>
          <w:trHeight w:val="340"/>
          <w:jc w:val="center"/>
        </w:trPr>
        <w:tc>
          <w:tcPr>
            <w:tcW w:w="0" w:type="auto"/>
            <w:noWrap/>
            <w:vAlign w:val="center"/>
            <w:hideMark/>
          </w:tcPr>
          <w:p w14:paraId="070E28A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453B467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90.8</w:t>
            </w:r>
          </w:p>
        </w:tc>
        <w:tc>
          <w:tcPr>
            <w:tcW w:w="0" w:type="auto"/>
            <w:noWrap/>
            <w:vAlign w:val="center"/>
            <w:hideMark/>
          </w:tcPr>
          <w:p w14:paraId="0E0A55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w:t>
            </w:r>
          </w:p>
        </w:tc>
        <w:tc>
          <w:tcPr>
            <w:tcW w:w="0" w:type="auto"/>
            <w:noWrap/>
            <w:vAlign w:val="center"/>
            <w:hideMark/>
          </w:tcPr>
          <w:p w14:paraId="3D8BC51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3614CE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107.2</w:t>
            </w:r>
          </w:p>
        </w:tc>
        <w:tc>
          <w:tcPr>
            <w:tcW w:w="0" w:type="auto"/>
            <w:noWrap/>
            <w:vAlign w:val="center"/>
            <w:hideMark/>
          </w:tcPr>
          <w:p w14:paraId="574BD1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371.6</w:t>
            </w:r>
          </w:p>
        </w:tc>
      </w:tr>
      <w:tr w:rsidR="001452E1" w:rsidRPr="0057544D" w14:paraId="7994DE55" w14:textId="77777777" w:rsidTr="00B92D34">
        <w:trPr>
          <w:trHeight w:val="340"/>
          <w:jc w:val="center"/>
        </w:trPr>
        <w:tc>
          <w:tcPr>
            <w:tcW w:w="0" w:type="auto"/>
            <w:noWrap/>
            <w:vAlign w:val="center"/>
            <w:hideMark/>
          </w:tcPr>
          <w:p w14:paraId="5D12267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noWrap/>
            <w:vAlign w:val="center"/>
            <w:hideMark/>
          </w:tcPr>
          <w:p w14:paraId="1C59A4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52.4</w:t>
            </w:r>
          </w:p>
        </w:tc>
        <w:tc>
          <w:tcPr>
            <w:tcW w:w="0" w:type="auto"/>
            <w:noWrap/>
            <w:vAlign w:val="center"/>
            <w:hideMark/>
          </w:tcPr>
          <w:p w14:paraId="360103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w:t>
            </w:r>
          </w:p>
        </w:tc>
        <w:tc>
          <w:tcPr>
            <w:tcW w:w="0" w:type="auto"/>
            <w:noWrap/>
            <w:vAlign w:val="center"/>
            <w:hideMark/>
          </w:tcPr>
          <w:p w14:paraId="5FEA645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3E1762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107.3</w:t>
            </w:r>
          </w:p>
        </w:tc>
        <w:tc>
          <w:tcPr>
            <w:tcW w:w="0" w:type="auto"/>
            <w:noWrap/>
            <w:vAlign w:val="center"/>
            <w:hideMark/>
          </w:tcPr>
          <w:p w14:paraId="2224D1E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367.6</w:t>
            </w:r>
          </w:p>
        </w:tc>
      </w:tr>
      <w:tr w:rsidR="001452E1" w:rsidRPr="0057544D" w14:paraId="4AB5E92A" w14:textId="77777777" w:rsidTr="00B92D34">
        <w:trPr>
          <w:trHeight w:val="340"/>
          <w:jc w:val="center"/>
        </w:trPr>
        <w:tc>
          <w:tcPr>
            <w:tcW w:w="0" w:type="auto"/>
            <w:noWrap/>
            <w:vAlign w:val="center"/>
            <w:hideMark/>
          </w:tcPr>
          <w:p w14:paraId="5F22602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44CFD3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36.6</w:t>
            </w:r>
          </w:p>
        </w:tc>
        <w:tc>
          <w:tcPr>
            <w:tcW w:w="0" w:type="auto"/>
            <w:noWrap/>
            <w:vAlign w:val="center"/>
            <w:hideMark/>
          </w:tcPr>
          <w:p w14:paraId="73EBB7A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34F05B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03E3D6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119.2</w:t>
            </w:r>
          </w:p>
        </w:tc>
        <w:tc>
          <w:tcPr>
            <w:tcW w:w="0" w:type="auto"/>
            <w:noWrap/>
            <w:vAlign w:val="center"/>
            <w:hideMark/>
          </w:tcPr>
          <w:p w14:paraId="56A9C9F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465.6</w:t>
            </w:r>
          </w:p>
        </w:tc>
      </w:tr>
      <w:tr w:rsidR="001452E1" w:rsidRPr="0057544D" w14:paraId="142A429E" w14:textId="77777777" w:rsidTr="00B92D34">
        <w:trPr>
          <w:trHeight w:val="340"/>
          <w:jc w:val="center"/>
        </w:trPr>
        <w:tc>
          <w:tcPr>
            <w:tcW w:w="0" w:type="auto"/>
            <w:noWrap/>
            <w:vAlign w:val="center"/>
            <w:hideMark/>
          </w:tcPr>
          <w:p w14:paraId="3FBEC1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140BA1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15.9</w:t>
            </w:r>
          </w:p>
        </w:tc>
        <w:tc>
          <w:tcPr>
            <w:tcW w:w="0" w:type="auto"/>
            <w:noWrap/>
            <w:vAlign w:val="center"/>
            <w:hideMark/>
          </w:tcPr>
          <w:p w14:paraId="1D4E4A4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0.6</w:t>
            </w:r>
          </w:p>
        </w:tc>
        <w:tc>
          <w:tcPr>
            <w:tcW w:w="0" w:type="auto"/>
            <w:noWrap/>
            <w:vAlign w:val="center"/>
            <w:hideMark/>
          </w:tcPr>
          <w:p w14:paraId="5F850E5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0E84EDF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109.8</w:t>
            </w:r>
          </w:p>
        </w:tc>
        <w:tc>
          <w:tcPr>
            <w:tcW w:w="0" w:type="auto"/>
            <w:noWrap/>
            <w:vAlign w:val="center"/>
            <w:hideMark/>
          </w:tcPr>
          <w:p w14:paraId="1CA8D61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281.2</w:t>
            </w:r>
          </w:p>
        </w:tc>
      </w:tr>
      <w:tr w:rsidR="001452E1" w:rsidRPr="0057544D" w14:paraId="5EA414C1" w14:textId="77777777" w:rsidTr="00B92D34">
        <w:trPr>
          <w:trHeight w:val="340"/>
          <w:jc w:val="center"/>
        </w:trPr>
        <w:tc>
          <w:tcPr>
            <w:tcW w:w="0" w:type="auto"/>
            <w:noWrap/>
            <w:vAlign w:val="center"/>
            <w:hideMark/>
          </w:tcPr>
          <w:p w14:paraId="344A707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26C8EFC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12.8</w:t>
            </w:r>
          </w:p>
        </w:tc>
        <w:tc>
          <w:tcPr>
            <w:tcW w:w="0" w:type="auto"/>
            <w:noWrap/>
            <w:vAlign w:val="center"/>
            <w:hideMark/>
          </w:tcPr>
          <w:p w14:paraId="05A4674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0.2</w:t>
            </w:r>
          </w:p>
        </w:tc>
        <w:tc>
          <w:tcPr>
            <w:tcW w:w="0" w:type="auto"/>
            <w:noWrap/>
            <w:vAlign w:val="center"/>
            <w:hideMark/>
          </w:tcPr>
          <w:p w14:paraId="0F1A3C6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7C8AE9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103.3</w:t>
            </w:r>
          </w:p>
        </w:tc>
        <w:tc>
          <w:tcPr>
            <w:tcW w:w="0" w:type="auto"/>
            <w:noWrap/>
            <w:vAlign w:val="center"/>
            <w:hideMark/>
          </w:tcPr>
          <w:p w14:paraId="7839DB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776.0</w:t>
            </w:r>
          </w:p>
        </w:tc>
      </w:tr>
      <w:tr w:rsidR="001452E1" w:rsidRPr="0057544D" w14:paraId="0EC24451" w14:textId="77777777" w:rsidTr="00B92D34">
        <w:trPr>
          <w:trHeight w:val="340"/>
          <w:jc w:val="center"/>
        </w:trPr>
        <w:tc>
          <w:tcPr>
            <w:tcW w:w="0" w:type="auto"/>
            <w:noWrap/>
            <w:vAlign w:val="center"/>
            <w:hideMark/>
          </w:tcPr>
          <w:p w14:paraId="57BD0B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0A6D24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w:t>
            </w:r>
          </w:p>
        </w:tc>
        <w:tc>
          <w:tcPr>
            <w:tcW w:w="0" w:type="auto"/>
            <w:noWrap/>
            <w:vAlign w:val="center"/>
            <w:hideMark/>
          </w:tcPr>
          <w:p w14:paraId="1826C74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2B7516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6DBB6E4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102.9</w:t>
            </w:r>
          </w:p>
        </w:tc>
        <w:tc>
          <w:tcPr>
            <w:tcW w:w="0" w:type="auto"/>
            <w:noWrap/>
            <w:vAlign w:val="center"/>
            <w:hideMark/>
          </w:tcPr>
          <w:p w14:paraId="4A82960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892.5</w:t>
            </w:r>
          </w:p>
        </w:tc>
      </w:tr>
      <w:tr w:rsidR="001452E1" w:rsidRPr="0057544D" w14:paraId="71A78C5B" w14:textId="77777777" w:rsidTr="00B92D34">
        <w:trPr>
          <w:trHeight w:val="340"/>
          <w:jc w:val="center"/>
        </w:trPr>
        <w:tc>
          <w:tcPr>
            <w:tcW w:w="0" w:type="auto"/>
            <w:shd w:val="clear" w:color="000000" w:fill="D9D9D9"/>
            <w:noWrap/>
            <w:vAlign w:val="center"/>
            <w:hideMark/>
          </w:tcPr>
          <w:p w14:paraId="4DC38CA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ГЈ укупно:</w:t>
            </w:r>
          </w:p>
        </w:tc>
        <w:tc>
          <w:tcPr>
            <w:tcW w:w="0" w:type="auto"/>
            <w:shd w:val="clear" w:color="000000" w:fill="D9D9D9"/>
            <w:noWrap/>
            <w:vAlign w:val="center"/>
            <w:hideMark/>
          </w:tcPr>
          <w:p w14:paraId="61F6AE9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332062.1</w:t>
            </w:r>
          </w:p>
        </w:tc>
        <w:tc>
          <w:tcPr>
            <w:tcW w:w="0" w:type="auto"/>
            <w:shd w:val="clear" w:color="000000" w:fill="D9D9D9"/>
            <w:noWrap/>
            <w:vAlign w:val="center"/>
            <w:hideMark/>
          </w:tcPr>
          <w:p w14:paraId="4F95AABB"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5422.9</w:t>
            </w:r>
          </w:p>
        </w:tc>
        <w:tc>
          <w:tcPr>
            <w:tcW w:w="0" w:type="auto"/>
            <w:shd w:val="clear" w:color="000000" w:fill="D9D9D9"/>
            <w:noWrap/>
            <w:vAlign w:val="center"/>
            <w:hideMark/>
          </w:tcPr>
          <w:p w14:paraId="3BC39EC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110063.7</w:t>
            </w:r>
          </w:p>
        </w:tc>
        <w:tc>
          <w:tcPr>
            <w:tcW w:w="0" w:type="auto"/>
            <w:shd w:val="clear" w:color="000000" w:fill="D9D9D9"/>
            <w:noWrap/>
            <w:vAlign w:val="center"/>
            <w:hideMark/>
          </w:tcPr>
          <w:p w14:paraId="5AAEFFC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33.1</w:t>
            </w:r>
          </w:p>
        </w:tc>
        <w:tc>
          <w:tcPr>
            <w:tcW w:w="0" w:type="auto"/>
            <w:shd w:val="clear" w:color="000000" w:fill="D9D9D9"/>
            <w:noWrap/>
            <w:vAlign w:val="center"/>
            <w:hideMark/>
          </w:tcPr>
          <w:p w14:paraId="069733B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203.0</w:t>
            </w:r>
          </w:p>
        </w:tc>
      </w:tr>
    </w:tbl>
    <w:p w14:paraId="43C06496" w14:textId="77777777" w:rsidR="001452E1" w:rsidRPr="0057544D" w:rsidRDefault="001452E1" w:rsidP="001452E1">
      <w:pPr>
        <w:pStyle w:val="ListParagraph"/>
        <w:ind w:left="0"/>
        <w:rPr>
          <w:rFonts w:eastAsia="Arial Unicode MS"/>
          <w:color w:val="000000"/>
          <w:sz w:val="23"/>
          <w:szCs w:val="23"/>
          <w:lang w:val="sr-Cyrl-RS"/>
        </w:rPr>
      </w:pPr>
    </w:p>
    <w:p w14:paraId="46DFAD20" w14:textId="77777777" w:rsidR="001452E1" w:rsidRPr="0057544D" w:rsidRDefault="001452E1" w:rsidP="00B92D34">
      <w:pPr>
        <w:pStyle w:val="ListParagraph"/>
        <w:ind w:left="0" w:firstLine="720"/>
        <w:jc w:val="both"/>
        <w:rPr>
          <w:lang w:val="sr-Cyrl-RS"/>
        </w:rPr>
      </w:pPr>
      <w:r w:rsidRPr="0057544D">
        <w:rPr>
          <w:lang w:val="sr-Cyrl-RS"/>
        </w:rPr>
        <w:t>Интензитет сече на нивоу газдинске јединице износи 33,1% у односу на запремину, односно 203,0% у односу на прираст, што указује да су планирани радови превасходно усмерени на обнову зрелих састојина.</w:t>
      </w:r>
    </w:p>
    <w:p w14:paraId="0E018E47" w14:textId="77777777" w:rsidR="001452E1" w:rsidRPr="0057544D" w:rsidRDefault="001452E1" w:rsidP="00B92D34">
      <w:pPr>
        <w:pStyle w:val="ListParagraph"/>
        <w:ind w:left="0" w:firstLine="720"/>
        <w:jc w:val="both"/>
        <w:rPr>
          <w:lang w:val="sr-Cyrl-RS"/>
        </w:rPr>
      </w:pPr>
      <w:r w:rsidRPr="0057544D">
        <w:rPr>
          <w:lang w:val="sr-Cyrl-RS"/>
        </w:rPr>
        <w:t>По врстама дрвећа убедљиво доминира буква, са запремином од 321.259,8 m³ или преко 96% укупне запремине газдинске јединице. На букву се односи и највећи део планираног приноса – 104.059,1 m³, уз интензитет сече од 32,4% по запремини и 199,8% по прирасту. Овакво учешће условљено је доминантном заступљеношћу букових шума у структури газдинске јединице, као и планираним обновним сечама у зрелим састојинама.</w:t>
      </w:r>
    </w:p>
    <w:p w14:paraId="4EFCC6B5" w14:textId="4DEF70F3" w:rsidR="001452E1" w:rsidRPr="0057544D" w:rsidRDefault="001452E1" w:rsidP="00B92D34">
      <w:pPr>
        <w:pStyle w:val="ListParagraph"/>
        <w:ind w:left="0" w:firstLine="720"/>
        <w:jc w:val="both"/>
        <w:rPr>
          <w:lang w:val="sr-Cyrl-RS"/>
        </w:rPr>
      </w:pPr>
      <w:r w:rsidRPr="0057544D">
        <w:rPr>
          <w:lang w:val="sr-Cyrl-RS"/>
        </w:rPr>
        <w:t>Од осталих врста значајније су заступљени китњак, граб, цер и багрем. Китњак има запремину од 4.182,1 m³ и принос од 2.180,7 m³, при чему интензитет сече износи 52,1% по запремини. Код цера, сладуна, трешње и појединих мање заступљених лишћарских врста евидентирани су високи интензитети сече, што је последица мале укупне запремине и чињенице да су радови концентрисани у ограниченом броју зрелих или деградираних састојина предвиђених за обнову.</w:t>
      </w:r>
    </w:p>
    <w:p w14:paraId="525FF1B5"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4.3.2.</w:t>
      </w:r>
      <w:r w:rsidRPr="0057544D">
        <w:rPr>
          <w:rFonts w:ascii="Times New Roman" w:hAnsi="Times New Roman"/>
          <w:sz w:val="24"/>
          <w:szCs w:val="24"/>
          <w:lang w:val="sr-Cyrl-BA"/>
        </w:rPr>
        <w:tab/>
        <w:t>План проредних сеча  (претходни принос)</w:t>
      </w:r>
    </w:p>
    <w:p w14:paraId="45C89DE5" w14:textId="77777777" w:rsidR="001452E1" w:rsidRPr="0057544D" w:rsidRDefault="001452E1" w:rsidP="001452E1">
      <w:pPr>
        <w:pStyle w:val="ListParagraph"/>
        <w:ind w:left="0"/>
        <w:rPr>
          <w:lang w:val="sr-Cyrl-RS"/>
        </w:rPr>
      </w:pPr>
    </w:p>
    <w:p w14:paraId="3C5E3EAC" w14:textId="77777777" w:rsidR="001452E1" w:rsidRPr="0057544D" w:rsidRDefault="001452E1" w:rsidP="001452E1">
      <w:pPr>
        <w:pStyle w:val="ListParagraph"/>
        <w:ind w:left="0" w:firstLine="720"/>
        <w:jc w:val="both"/>
        <w:rPr>
          <w:lang w:val="sr-Cyrl-RS"/>
        </w:rPr>
      </w:pPr>
      <w:r w:rsidRPr="0057544D">
        <w:rPr>
          <w:lang w:val="sr-Cyrl-RS"/>
        </w:rPr>
        <w:t>Претходни принос је у функцији даљег неговања састојина у развоју, а обрачунат је, у оквиру укупне анализе могућности коришћења, у складу са дефинисаном основном наменом појединих састојина, њиховим затеченим стањем, досадашњим интензитетом неге и његовим утицајем на стање састојина.</w:t>
      </w:r>
    </w:p>
    <w:p w14:paraId="06971638" w14:textId="77777777" w:rsidR="001452E1" w:rsidRPr="0057544D" w:rsidRDefault="001452E1" w:rsidP="001452E1">
      <w:pPr>
        <w:pStyle w:val="ListParagraph"/>
        <w:ind w:left="0" w:firstLine="720"/>
        <w:jc w:val="both"/>
        <w:rPr>
          <w:lang w:val="sr-Cyrl-RS"/>
        </w:rPr>
      </w:pPr>
      <w:r w:rsidRPr="0057544D">
        <w:rPr>
          <w:lang w:val="sr-Cyrl-RS"/>
        </w:rPr>
        <w:t xml:space="preserve"> При томе је вођено рачуна о следећим моментима:</w:t>
      </w:r>
    </w:p>
    <w:p w14:paraId="6D3C0BA0" w14:textId="77777777" w:rsidR="001452E1" w:rsidRPr="0057544D" w:rsidRDefault="001452E1" w:rsidP="001452E1">
      <w:pPr>
        <w:pStyle w:val="ListParagraph"/>
        <w:numPr>
          <w:ilvl w:val="0"/>
          <w:numId w:val="6"/>
        </w:numPr>
        <w:ind w:firstLine="720"/>
        <w:jc w:val="both"/>
        <w:rPr>
          <w:lang w:val="sr-Cyrl-RS"/>
        </w:rPr>
      </w:pPr>
      <w:r w:rsidRPr="0057544D">
        <w:rPr>
          <w:lang w:val="sr-Cyrl-RS"/>
        </w:rPr>
        <w:t>да је већи део обрасле површине у старијим добним разредима,</w:t>
      </w:r>
    </w:p>
    <w:p w14:paraId="3396FC8D" w14:textId="77777777" w:rsidR="001452E1" w:rsidRPr="0057544D" w:rsidRDefault="001452E1" w:rsidP="001452E1">
      <w:pPr>
        <w:pStyle w:val="ListParagraph"/>
        <w:numPr>
          <w:ilvl w:val="0"/>
          <w:numId w:val="6"/>
        </w:numPr>
        <w:ind w:firstLine="720"/>
        <w:jc w:val="both"/>
        <w:rPr>
          <w:lang w:val="sr-Cyrl-RS"/>
        </w:rPr>
      </w:pPr>
      <w:r w:rsidRPr="0057544D">
        <w:rPr>
          <w:lang w:val="sr-Cyrl-RS"/>
        </w:rPr>
        <w:t>да здравствено стање, с обзиром на намену, мора бити основни вредносни елемент при одабирању стабала будућности,</w:t>
      </w:r>
    </w:p>
    <w:p w14:paraId="426377C7" w14:textId="77777777" w:rsidR="001452E1" w:rsidRPr="0057544D" w:rsidRDefault="001452E1" w:rsidP="001452E1">
      <w:pPr>
        <w:pStyle w:val="ListParagraph"/>
        <w:numPr>
          <w:ilvl w:val="0"/>
          <w:numId w:val="6"/>
        </w:numPr>
        <w:ind w:firstLine="720"/>
        <w:jc w:val="both"/>
        <w:rPr>
          <w:lang w:val="sr-Cyrl-RS"/>
        </w:rPr>
      </w:pPr>
      <w:r w:rsidRPr="0057544D">
        <w:rPr>
          <w:lang w:val="sr-Cyrl-RS"/>
        </w:rPr>
        <w:t>да због нешто лошијег здравственог стања у појединим састојинама проредни захват мора имати карактер узгојно санитарне сече,</w:t>
      </w:r>
    </w:p>
    <w:p w14:paraId="7CF6DCDD" w14:textId="77777777" w:rsidR="001452E1" w:rsidRPr="0057544D" w:rsidRDefault="001452E1" w:rsidP="001452E1">
      <w:pPr>
        <w:pStyle w:val="ListParagraph"/>
        <w:numPr>
          <w:ilvl w:val="0"/>
          <w:numId w:val="6"/>
        </w:numPr>
        <w:ind w:firstLine="720"/>
        <w:jc w:val="both"/>
        <w:rPr>
          <w:lang w:val="sr-Cyrl-RS"/>
        </w:rPr>
      </w:pPr>
      <w:r w:rsidRPr="0057544D">
        <w:rPr>
          <w:lang w:val="sr-Cyrl-RS"/>
        </w:rPr>
        <w:t>да врсте као што су домаћи орах, дивља трешња, јаребика и друге, које разбијају монодоминантност основних врста (липе, цера и багрема), треба форсирати и неговати,</w:t>
      </w:r>
    </w:p>
    <w:p w14:paraId="258406BE" w14:textId="77777777" w:rsidR="001452E1" w:rsidRPr="0057544D" w:rsidRDefault="001452E1" w:rsidP="001452E1">
      <w:pPr>
        <w:pStyle w:val="ListParagraph"/>
        <w:numPr>
          <w:ilvl w:val="0"/>
          <w:numId w:val="6"/>
        </w:numPr>
        <w:ind w:firstLine="720"/>
        <w:jc w:val="both"/>
        <w:rPr>
          <w:lang w:val="sr-Cyrl-RS"/>
        </w:rPr>
      </w:pPr>
      <w:r w:rsidRPr="0057544D">
        <w:rPr>
          <w:lang w:val="sr-Cyrl-RS"/>
        </w:rPr>
        <w:t>да полазећи од претходних констатација проредни захват треба да буде умерен и одмерен у свакој конкретној састојини појединачно.</w:t>
      </w:r>
    </w:p>
    <w:p w14:paraId="5503759F" w14:textId="77777777" w:rsidR="001452E1" w:rsidRPr="0057544D" w:rsidRDefault="001452E1" w:rsidP="001452E1">
      <w:pPr>
        <w:jc w:val="both"/>
        <w:rPr>
          <w:lang w:val="sr-Latn-RS"/>
        </w:rPr>
      </w:pPr>
    </w:p>
    <w:p w14:paraId="00C4435C" w14:textId="77777777" w:rsidR="001452E1" w:rsidRPr="0057544D" w:rsidRDefault="001452E1" w:rsidP="001452E1">
      <w:pPr>
        <w:pStyle w:val="Quote"/>
        <w:rPr>
          <w:lang w:val="sr-Cyrl-RS"/>
        </w:rPr>
      </w:pPr>
      <w:r w:rsidRPr="0057544D">
        <w:rPr>
          <w:lang w:val="sr-Cyrl-RS"/>
        </w:rPr>
        <w:t>Табела 49. План проредних сеча.</w:t>
      </w:r>
    </w:p>
    <w:tbl>
      <w:tblPr>
        <w:tblW w:w="0" w:type="auto"/>
        <w:jc w:val="center"/>
        <w:tblLook w:val="04A0" w:firstRow="1" w:lastRow="0" w:firstColumn="1" w:lastColumn="0" w:noHBand="0" w:noVBand="1"/>
      </w:tblPr>
      <w:tblGrid>
        <w:gridCol w:w="6498"/>
        <w:gridCol w:w="1191"/>
        <w:gridCol w:w="1204"/>
        <w:gridCol w:w="997"/>
        <w:gridCol w:w="1964"/>
        <w:gridCol w:w="767"/>
        <w:gridCol w:w="817"/>
      </w:tblGrid>
      <w:tr w:rsidR="001452E1" w:rsidRPr="0057544D" w14:paraId="7571705A" w14:textId="77777777" w:rsidTr="00B92D34">
        <w:trPr>
          <w:trHeight w:val="3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458D7C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Газдински тип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F5B698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Површина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0EB484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D4067D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ADB943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Принос</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34D1F35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1B4EE7A7" w14:textId="77777777" w:rsidTr="00B92D3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0106D" w14:textId="77777777" w:rsidR="001452E1" w:rsidRPr="0057544D" w:rsidRDefault="001452E1" w:rsidP="00B92D34">
            <w:pPr>
              <w:widowControl/>
              <w:jc w:val="center"/>
              <w:rPr>
                <w:b/>
                <w:bCs/>
                <w:color w:val="000000"/>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2F672" w14:textId="77777777" w:rsidR="001452E1" w:rsidRPr="0057544D" w:rsidRDefault="001452E1" w:rsidP="00B92D34">
            <w:pPr>
              <w:widowControl/>
              <w:jc w:val="center"/>
              <w:rPr>
                <w:b/>
                <w:bCs/>
                <w:color w:val="000000"/>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54CE0" w14:textId="77777777" w:rsidR="001452E1" w:rsidRPr="0057544D" w:rsidRDefault="001452E1" w:rsidP="00B92D34">
            <w:pPr>
              <w:widowControl/>
              <w:jc w:val="center"/>
              <w:rPr>
                <w:b/>
                <w:bCs/>
                <w:color w:val="000000"/>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328EE" w14:textId="77777777" w:rsidR="001452E1" w:rsidRPr="0057544D" w:rsidRDefault="001452E1" w:rsidP="00B92D34">
            <w:pPr>
              <w:widowControl/>
              <w:jc w:val="center"/>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vAlign w:val="center"/>
            <w:hideMark/>
          </w:tcPr>
          <w:p w14:paraId="5DC6207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на целој површини</w:t>
            </w:r>
          </w:p>
        </w:tc>
        <w:tc>
          <w:tcPr>
            <w:tcW w:w="0" w:type="auto"/>
            <w:tcBorders>
              <w:top w:val="nil"/>
              <w:left w:val="nil"/>
              <w:bottom w:val="single" w:sz="4" w:space="0" w:color="auto"/>
              <w:right w:val="single" w:sz="4" w:space="0" w:color="auto"/>
            </w:tcBorders>
            <w:shd w:val="clear" w:color="000000" w:fill="BFBFBF"/>
            <w:vAlign w:val="center"/>
            <w:hideMark/>
          </w:tcPr>
          <w:p w14:paraId="14D7F4D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0" w:type="auto"/>
            <w:tcBorders>
              <w:top w:val="nil"/>
              <w:left w:val="nil"/>
              <w:bottom w:val="single" w:sz="4" w:space="0" w:color="auto"/>
              <w:right w:val="single" w:sz="4" w:space="0" w:color="auto"/>
            </w:tcBorders>
            <w:shd w:val="clear" w:color="000000" w:fill="BFBFBF"/>
            <w:vAlign w:val="center"/>
            <w:hideMark/>
          </w:tcPr>
          <w:p w14:paraId="3BD952EB"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2F9B33D3" w14:textId="77777777" w:rsidTr="00B92D3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9A2D2" w14:textId="77777777" w:rsidR="001452E1" w:rsidRPr="0057544D" w:rsidRDefault="001452E1" w:rsidP="00B92D34">
            <w:pPr>
              <w:widowControl/>
              <w:jc w:val="center"/>
              <w:rPr>
                <w:b/>
                <w:bCs/>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BFBFBF"/>
            <w:vAlign w:val="center"/>
            <w:hideMark/>
          </w:tcPr>
          <w:p w14:paraId="1B88322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ha</w:t>
            </w:r>
          </w:p>
        </w:tc>
        <w:tc>
          <w:tcPr>
            <w:tcW w:w="0" w:type="auto"/>
            <w:tcBorders>
              <w:top w:val="nil"/>
              <w:left w:val="nil"/>
              <w:bottom w:val="single" w:sz="4" w:space="0" w:color="auto"/>
              <w:right w:val="single" w:sz="4" w:space="0" w:color="auto"/>
            </w:tcBorders>
            <w:shd w:val="clear" w:color="000000" w:fill="BFBFBF"/>
            <w:vAlign w:val="center"/>
            <w:hideMark/>
          </w:tcPr>
          <w:p w14:paraId="52F7B55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vAlign w:val="center"/>
            <w:hideMark/>
          </w:tcPr>
          <w:p w14:paraId="03F3A70B"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vAlign w:val="center"/>
            <w:hideMark/>
          </w:tcPr>
          <w:p w14:paraId="355BF07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tcBorders>
              <w:top w:val="nil"/>
              <w:left w:val="nil"/>
              <w:bottom w:val="single" w:sz="4" w:space="0" w:color="auto"/>
              <w:right w:val="single" w:sz="4" w:space="0" w:color="auto"/>
            </w:tcBorders>
            <w:shd w:val="clear" w:color="000000" w:fill="BFBFBF"/>
            <w:vAlign w:val="center"/>
            <w:hideMark/>
          </w:tcPr>
          <w:p w14:paraId="2324EA2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c>
          <w:tcPr>
            <w:tcW w:w="0" w:type="auto"/>
            <w:tcBorders>
              <w:top w:val="nil"/>
              <w:left w:val="nil"/>
              <w:bottom w:val="single" w:sz="4" w:space="0" w:color="auto"/>
              <w:right w:val="single" w:sz="4" w:space="0" w:color="auto"/>
            </w:tcBorders>
            <w:shd w:val="clear" w:color="000000" w:fill="BFBFBF"/>
            <w:vAlign w:val="center"/>
            <w:hideMark/>
          </w:tcPr>
          <w:p w14:paraId="5A37F41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176B2D02" w14:textId="77777777" w:rsidTr="00B92D34">
        <w:trPr>
          <w:trHeight w:val="340"/>
          <w:jc w:val="center"/>
        </w:trPr>
        <w:tc>
          <w:tcPr>
            <w:tcW w:w="0" w:type="auto"/>
            <w:gridSpan w:val="7"/>
            <w:tcBorders>
              <w:top w:val="single" w:sz="4" w:space="0" w:color="auto"/>
              <w:left w:val="single" w:sz="4" w:space="0" w:color="auto"/>
              <w:bottom w:val="single" w:sz="4" w:space="0" w:color="auto"/>
              <w:right w:val="single" w:sz="4" w:space="0" w:color="auto"/>
            </w:tcBorders>
            <w:noWrap/>
            <w:vAlign w:val="center"/>
            <w:hideMark/>
          </w:tcPr>
          <w:p w14:paraId="702004F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25. Проредна сеча</w:t>
            </w:r>
          </w:p>
        </w:tc>
      </w:tr>
      <w:tr w:rsidR="001452E1" w:rsidRPr="0057544D" w14:paraId="1FB8B859"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5AA5E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740767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30.87</w:t>
            </w:r>
          </w:p>
        </w:tc>
        <w:tc>
          <w:tcPr>
            <w:tcW w:w="0" w:type="auto"/>
            <w:tcBorders>
              <w:top w:val="nil"/>
              <w:left w:val="nil"/>
              <w:bottom w:val="single" w:sz="4" w:space="0" w:color="auto"/>
              <w:right w:val="single" w:sz="4" w:space="0" w:color="auto"/>
            </w:tcBorders>
            <w:noWrap/>
            <w:vAlign w:val="center"/>
            <w:hideMark/>
          </w:tcPr>
          <w:p w14:paraId="5B236A6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13514.5</w:t>
            </w:r>
          </w:p>
        </w:tc>
        <w:tc>
          <w:tcPr>
            <w:tcW w:w="0" w:type="auto"/>
            <w:tcBorders>
              <w:top w:val="nil"/>
              <w:left w:val="nil"/>
              <w:bottom w:val="single" w:sz="4" w:space="0" w:color="auto"/>
              <w:right w:val="single" w:sz="4" w:space="0" w:color="auto"/>
            </w:tcBorders>
            <w:noWrap/>
            <w:vAlign w:val="center"/>
            <w:hideMark/>
          </w:tcPr>
          <w:p w14:paraId="78B5691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191.8</w:t>
            </w:r>
          </w:p>
        </w:tc>
        <w:tc>
          <w:tcPr>
            <w:tcW w:w="0" w:type="auto"/>
            <w:tcBorders>
              <w:top w:val="nil"/>
              <w:left w:val="nil"/>
              <w:bottom w:val="single" w:sz="4" w:space="0" w:color="auto"/>
              <w:right w:val="single" w:sz="4" w:space="0" w:color="auto"/>
            </w:tcBorders>
            <w:noWrap/>
            <w:vAlign w:val="center"/>
            <w:hideMark/>
          </w:tcPr>
          <w:p w14:paraId="628DDE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1715.8</w:t>
            </w:r>
          </w:p>
        </w:tc>
        <w:tc>
          <w:tcPr>
            <w:tcW w:w="0" w:type="auto"/>
            <w:tcBorders>
              <w:top w:val="nil"/>
              <w:left w:val="nil"/>
              <w:bottom w:val="single" w:sz="4" w:space="0" w:color="auto"/>
              <w:right w:val="single" w:sz="4" w:space="0" w:color="auto"/>
            </w:tcBorders>
            <w:noWrap/>
            <w:vAlign w:val="center"/>
            <w:hideMark/>
          </w:tcPr>
          <w:p w14:paraId="778D00E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12.7</w:t>
            </w:r>
          </w:p>
        </w:tc>
        <w:tc>
          <w:tcPr>
            <w:tcW w:w="0" w:type="auto"/>
            <w:tcBorders>
              <w:top w:val="nil"/>
              <w:left w:val="nil"/>
              <w:bottom w:val="single" w:sz="4" w:space="0" w:color="auto"/>
              <w:right w:val="single" w:sz="4" w:space="0" w:color="auto"/>
            </w:tcBorders>
            <w:noWrap/>
            <w:vAlign w:val="center"/>
            <w:hideMark/>
          </w:tcPr>
          <w:p w14:paraId="77695A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89.5</w:t>
            </w:r>
          </w:p>
        </w:tc>
      </w:tr>
      <w:tr w:rsidR="001452E1" w:rsidRPr="0057544D" w14:paraId="185F082A"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C84F9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0" w:type="auto"/>
            <w:tcBorders>
              <w:top w:val="nil"/>
              <w:left w:val="nil"/>
              <w:bottom w:val="single" w:sz="4" w:space="0" w:color="auto"/>
              <w:right w:val="single" w:sz="4" w:space="0" w:color="auto"/>
            </w:tcBorders>
            <w:noWrap/>
            <w:vAlign w:val="center"/>
            <w:hideMark/>
          </w:tcPr>
          <w:p w14:paraId="6463EB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w:t>
            </w:r>
          </w:p>
        </w:tc>
        <w:tc>
          <w:tcPr>
            <w:tcW w:w="0" w:type="auto"/>
            <w:tcBorders>
              <w:top w:val="nil"/>
              <w:left w:val="nil"/>
              <w:bottom w:val="single" w:sz="4" w:space="0" w:color="auto"/>
              <w:right w:val="single" w:sz="4" w:space="0" w:color="auto"/>
            </w:tcBorders>
            <w:noWrap/>
            <w:vAlign w:val="center"/>
            <w:hideMark/>
          </w:tcPr>
          <w:p w14:paraId="683B60D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443.0</w:t>
            </w:r>
          </w:p>
        </w:tc>
        <w:tc>
          <w:tcPr>
            <w:tcW w:w="0" w:type="auto"/>
            <w:tcBorders>
              <w:top w:val="nil"/>
              <w:left w:val="nil"/>
              <w:bottom w:val="single" w:sz="4" w:space="0" w:color="auto"/>
              <w:right w:val="single" w:sz="4" w:space="0" w:color="auto"/>
            </w:tcBorders>
            <w:noWrap/>
            <w:vAlign w:val="center"/>
            <w:hideMark/>
          </w:tcPr>
          <w:p w14:paraId="48FF5CB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w:t>
            </w:r>
          </w:p>
        </w:tc>
        <w:tc>
          <w:tcPr>
            <w:tcW w:w="0" w:type="auto"/>
            <w:tcBorders>
              <w:top w:val="nil"/>
              <w:left w:val="nil"/>
              <w:bottom w:val="single" w:sz="4" w:space="0" w:color="auto"/>
              <w:right w:val="single" w:sz="4" w:space="0" w:color="auto"/>
            </w:tcBorders>
            <w:noWrap/>
            <w:vAlign w:val="center"/>
            <w:hideMark/>
          </w:tcPr>
          <w:p w14:paraId="0794CA4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69.1</w:t>
            </w:r>
          </w:p>
        </w:tc>
        <w:tc>
          <w:tcPr>
            <w:tcW w:w="0" w:type="auto"/>
            <w:tcBorders>
              <w:top w:val="nil"/>
              <w:left w:val="nil"/>
              <w:bottom w:val="single" w:sz="4" w:space="0" w:color="auto"/>
              <w:right w:val="single" w:sz="4" w:space="0" w:color="auto"/>
            </w:tcBorders>
            <w:noWrap/>
            <w:vAlign w:val="center"/>
            <w:hideMark/>
          </w:tcPr>
          <w:p w14:paraId="72219C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w:t>
            </w:r>
          </w:p>
        </w:tc>
        <w:tc>
          <w:tcPr>
            <w:tcW w:w="0" w:type="auto"/>
            <w:tcBorders>
              <w:top w:val="nil"/>
              <w:left w:val="nil"/>
              <w:bottom w:val="single" w:sz="4" w:space="0" w:color="auto"/>
              <w:right w:val="single" w:sz="4" w:space="0" w:color="auto"/>
            </w:tcBorders>
            <w:noWrap/>
            <w:vAlign w:val="center"/>
            <w:hideMark/>
          </w:tcPr>
          <w:p w14:paraId="0E6D764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108.1</w:t>
            </w:r>
          </w:p>
        </w:tc>
      </w:tr>
      <w:tr w:rsidR="001452E1" w:rsidRPr="0057544D" w14:paraId="2E1DE6BE"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C8F7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08CF4EE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29.76</w:t>
            </w:r>
          </w:p>
        </w:tc>
        <w:tc>
          <w:tcPr>
            <w:tcW w:w="0" w:type="auto"/>
            <w:tcBorders>
              <w:top w:val="nil"/>
              <w:left w:val="nil"/>
              <w:bottom w:val="single" w:sz="4" w:space="0" w:color="auto"/>
              <w:right w:val="single" w:sz="4" w:space="0" w:color="auto"/>
            </w:tcBorders>
            <w:noWrap/>
            <w:vAlign w:val="center"/>
            <w:hideMark/>
          </w:tcPr>
          <w:p w14:paraId="141193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13071.4</w:t>
            </w:r>
          </w:p>
        </w:tc>
        <w:tc>
          <w:tcPr>
            <w:tcW w:w="0" w:type="auto"/>
            <w:tcBorders>
              <w:top w:val="nil"/>
              <w:left w:val="nil"/>
              <w:bottom w:val="single" w:sz="4" w:space="0" w:color="auto"/>
              <w:right w:val="single" w:sz="4" w:space="0" w:color="auto"/>
            </w:tcBorders>
            <w:noWrap/>
            <w:vAlign w:val="center"/>
            <w:hideMark/>
          </w:tcPr>
          <w:p w14:paraId="01631A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185.4</w:t>
            </w:r>
          </w:p>
        </w:tc>
        <w:tc>
          <w:tcPr>
            <w:tcW w:w="0" w:type="auto"/>
            <w:tcBorders>
              <w:top w:val="nil"/>
              <w:left w:val="nil"/>
              <w:bottom w:val="single" w:sz="4" w:space="0" w:color="auto"/>
              <w:right w:val="single" w:sz="4" w:space="0" w:color="auto"/>
            </w:tcBorders>
            <w:noWrap/>
            <w:vAlign w:val="center"/>
            <w:hideMark/>
          </w:tcPr>
          <w:p w14:paraId="520B9C3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1646.7</w:t>
            </w:r>
          </w:p>
        </w:tc>
        <w:tc>
          <w:tcPr>
            <w:tcW w:w="0" w:type="auto"/>
            <w:tcBorders>
              <w:top w:val="nil"/>
              <w:left w:val="nil"/>
              <w:bottom w:val="single" w:sz="4" w:space="0" w:color="auto"/>
              <w:right w:val="single" w:sz="4" w:space="0" w:color="auto"/>
            </w:tcBorders>
            <w:noWrap/>
            <w:vAlign w:val="center"/>
            <w:hideMark/>
          </w:tcPr>
          <w:p w14:paraId="22746F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12.6</w:t>
            </w:r>
          </w:p>
        </w:tc>
        <w:tc>
          <w:tcPr>
            <w:tcW w:w="0" w:type="auto"/>
            <w:tcBorders>
              <w:top w:val="nil"/>
              <w:left w:val="nil"/>
              <w:bottom w:val="single" w:sz="4" w:space="0" w:color="auto"/>
              <w:right w:val="single" w:sz="4" w:space="0" w:color="auto"/>
            </w:tcBorders>
            <w:noWrap/>
            <w:vAlign w:val="center"/>
            <w:hideMark/>
          </w:tcPr>
          <w:p w14:paraId="67D33ED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88.8</w:t>
            </w:r>
          </w:p>
        </w:tc>
      </w:tr>
      <w:tr w:rsidR="001452E1" w:rsidRPr="0057544D" w14:paraId="587AE36B"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29C27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7915447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6.46</w:t>
            </w:r>
          </w:p>
        </w:tc>
        <w:tc>
          <w:tcPr>
            <w:tcW w:w="0" w:type="auto"/>
            <w:tcBorders>
              <w:top w:val="nil"/>
              <w:left w:val="nil"/>
              <w:bottom w:val="single" w:sz="4" w:space="0" w:color="auto"/>
              <w:right w:val="single" w:sz="4" w:space="0" w:color="auto"/>
            </w:tcBorders>
            <w:noWrap/>
            <w:vAlign w:val="center"/>
            <w:hideMark/>
          </w:tcPr>
          <w:p w14:paraId="3FF053C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2513.4</w:t>
            </w:r>
          </w:p>
        </w:tc>
        <w:tc>
          <w:tcPr>
            <w:tcW w:w="0" w:type="auto"/>
            <w:tcBorders>
              <w:top w:val="nil"/>
              <w:left w:val="nil"/>
              <w:bottom w:val="single" w:sz="4" w:space="0" w:color="auto"/>
              <w:right w:val="single" w:sz="4" w:space="0" w:color="auto"/>
            </w:tcBorders>
            <w:noWrap/>
            <w:vAlign w:val="center"/>
            <w:hideMark/>
          </w:tcPr>
          <w:p w14:paraId="01CB15A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104.2</w:t>
            </w:r>
          </w:p>
        </w:tc>
        <w:tc>
          <w:tcPr>
            <w:tcW w:w="0" w:type="auto"/>
            <w:tcBorders>
              <w:top w:val="nil"/>
              <w:left w:val="nil"/>
              <w:bottom w:val="single" w:sz="4" w:space="0" w:color="auto"/>
              <w:right w:val="single" w:sz="4" w:space="0" w:color="auto"/>
            </w:tcBorders>
            <w:noWrap/>
            <w:vAlign w:val="center"/>
            <w:hideMark/>
          </w:tcPr>
          <w:p w14:paraId="670B1E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348.8</w:t>
            </w:r>
          </w:p>
        </w:tc>
        <w:tc>
          <w:tcPr>
            <w:tcW w:w="0" w:type="auto"/>
            <w:tcBorders>
              <w:top w:val="nil"/>
              <w:left w:val="nil"/>
              <w:bottom w:val="single" w:sz="4" w:space="0" w:color="auto"/>
              <w:right w:val="single" w:sz="4" w:space="0" w:color="auto"/>
            </w:tcBorders>
            <w:noWrap/>
            <w:vAlign w:val="center"/>
            <w:hideMark/>
          </w:tcPr>
          <w:p w14:paraId="3091BB7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13.9</w:t>
            </w:r>
          </w:p>
        </w:tc>
        <w:tc>
          <w:tcPr>
            <w:tcW w:w="0" w:type="auto"/>
            <w:tcBorders>
              <w:top w:val="nil"/>
              <w:left w:val="nil"/>
              <w:bottom w:val="single" w:sz="4" w:space="0" w:color="auto"/>
              <w:right w:val="single" w:sz="4" w:space="0" w:color="auto"/>
            </w:tcBorders>
            <w:noWrap/>
            <w:vAlign w:val="center"/>
            <w:hideMark/>
          </w:tcPr>
          <w:p w14:paraId="61D2365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33.5</w:t>
            </w:r>
          </w:p>
        </w:tc>
      </w:tr>
      <w:tr w:rsidR="001452E1" w:rsidRPr="0057544D" w14:paraId="68DE99A5"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D7374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5155FDF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6.46</w:t>
            </w:r>
          </w:p>
        </w:tc>
        <w:tc>
          <w:tcPr>
            <w:tcW w:w="0" w:type="auto"/>
            <w:tcBorders>
              <w:top w:val="nil"/>
              <w:left w:val="nil"/>
              <w:bottom w:val="single" w:sz="4" w:space="0" w:color="auto"/>
              <w:right w:val="single" w:sz="4" w:space="0" w:color="auto"/>
            </w:tcBorders>
            <w:noWrap/>
            <w:vAlign w:val="center"/>
            <w:hideMark/>
          </w:tcPr>
          <w:p w14:paraId="6AFD173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2513.4</w:t>
            </w:r>
          </w:p>
        </w:tc>
        <w:tc>
          <w:tcPr>
            <w:tcW w:w="0" w:type="auto"/>
            <w:tcBorders>
              <w:top w:val="nil"/>
              <w:left w:val="nil"/>
              <w:bottom w:val="single" w:sz="4" w:space="0" w:color="auto"/>
              <w:right w:val="single" w:sz="4" w:space="0" w:color="auto"/>
            </w:tcBorders>
            <w:noWrap/>
            <w:vAlign w:val="center"/>
            <w:hideMark/>
          </w:tcPr>
          <w:p w14:paraId="0A6F95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104.2</w:t>
            </w:r>
          </w:p>
        </w:tc>
        <w:tc>
          <w:tcPr>
            <w:tcW w:w="0" w:type="auto"/>
            <w:tcBorders>
              <w:top w:val="nil"/>
              <w:left w:val="nil"/>
              <w:bottom w:val="single" w:sz="4" w:space="0" w:color="auto"/>
              <w:right w:val="single" w:sz="4" w:space="0" w:color="auto"/>
            </w:tcBorders>
            <w:noWrap/>
            <w:vAlign w:val="center"/>
            <w:hideMark/>
          </w:tcPr>
          <w:p w14:paraId="75C952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348.8</w:t>
            </w:r>
          </w:p>
        </w:tc>
        <w:tc>
          <w:tcPr>
            <w:tcW w:w="0" w:type="auto"/>
            <w:tcBorders>
              <w:top w:val="nil"/>
              <w:left w:val="nil"/>
              <w:bottom w:val="single" w:sz="4" w:space="0" w:color="auto"/>
              <w:right w:val="single" w:sz="4" w:space="0" w:color="auto"/>
            </w:tcBorders>
            <w:noWrap/>
            <w:vAlign w:val="center"/>
            <w:hideMark/>
          </w:tcPr>
          <w:p w14:paraId="475C06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13.9</w:t>
            </w:r>
          </w:p>
        </w:tc>
        <w:tc>
          <w:tcPr>
            <w:tcW w:w="0" w:type="auto"/>
            <w:tcBorders>
              <w:top w:val="nil"/>
              <w:left w:val="nil"/>
              <w:bottom w:val="single" w:sz="4" w:space="0" w:color="auto"/>
              <w:right w:val="single" w:sz="4" w:space="0" w:color="auto"/>
            </w:tcBorders>
            <w:noWrap/>
            <w:vAlign w:val="center"/>
            <w:hideMark/>
          </w:tcPr>
          <w:p w14:paraId="306D36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33.5</w:t>
            </w:r>
          </w:p>
        </w:tc>
      </w:tr>
      <w:tr w:rsidR="001452E1" w:rsidRPr="0057544D" w14:paraId="3AE05F0C"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B9353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623B7CD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w:t>
            </w:r>
          </w:p>
        </w:tc>
        <w:tc>
          <w:tcPr>
            <w:tcW w:w="0" w:type="auto"/>
            <w:tcBorders>
              <w:top w:val="nil"/>
              <w:left w:val="nil"/>
              <w:bottom w:val="single" w:sz="4" w:space="0" w:color="auto"/>
              <w:right w:val="single" w:sz="4" w:space="0" w:color="auto"/>
            </w:tcBorders>
            <w:noWrap/>
            <w:vAlign w:val="center"/>
            <w:hideMark/>
          </w:tcPr>
          <w:p w14:paraId="1F31E3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2885.0</w:t>
            </w:r>
          </w:p>
        </w:tc>
        <w:tc>
          <w:tcPr>
            <w:tcW w:w="0" w:type="auto"/>
            <w:tcBorders>
              <w:top w:val="nil"/>
              <w:left w:val="nil"/>
              <w:bottom w:val="single" w:sz="4" w:space="0" w:color="auto"/>
              <w:right w:val="single" w:sz="4" w:space="0" w:color="auto"/>
            </w:tcBorders>
            <w:noWrap/>
            <w:vAlign w:val="center"/>
            <w:hideMark/>
          </w:tcPr>
          <w:p w14:paraId="57FB492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72.7</w:t>
            </w:r>
          </w:p>
        </w:tc>
        <w:tc>
          <w:tcPr>
            <w:tcW w:w="0" w:type="auto"/>
            <w:tcBorders>
              <w:top w:val="nil"/>
              <w:left w:val="nil"/>
              <w:bottom w:val="single" w:sz="4" w:space="0" w:color="auto"/>
              <w:right w:val="single" w:sz="4" w:space="0" w:color="auto"/>
            </w:tcBorders>
            <w:noWrap/>
            <w:vAlign w:val="center"/>
            <w:hideMark/>
          </w:tcPr>
          <w:p w14:paraId="5E32B9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384.8</w:t>
            </w:r>
          </w:p>
        </w:tc>
        <w:tc>
          <w:tcPr>
            <w:tcW w:w="0" w:type="auto"/>
            <w:tcBorders>
              <w:top w:val="nil"/>
              <w:left w:val="nil"/>
              <w:bottom w:val="single" w:sz="4" w:space="0" w:color="auto"/>
              <w:right w:val="single" w:sz="4" w:space="0" w:color="auto"/>
            </w:tcBorders>
            <w:noWrap/>
            <w:vAlign w:val="center"/>
            <w:hideMark/>
          </w:tcPr>
          <w:p w14:paraId="5AF8F8A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13.3</w:t>
            </w:r>
          </w:p>
        </w:tc>
        <w:tc>
          <w:tcPr>
            <w:tcW w:w="0" w:type="auto"/>
            <w:tcBorders>
              <w:top w:val="nil"/>
              <w:left w:val="nil"/>
              <w:bottom w:val="single" w:sz="4" w:space="0" w:color="auto"/>
              <w:right w:val="single" w:sz="4" w:space="0" w:color="auto"/>
            </w:tcBorders>
            <w:noWrap/>
            <w:vAlign w:val="center"/>
            <w:hideMark/>
          </w:tcPr>
          <w:p w14:paraId="1C671D6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52.9</w:t>
            </w:r>
          </w:p>
        </w:tc>
      </w:tr>
      <w:tr w:rsidR="001452E1" w:rsidRPr="0057544D" w14:paraId="2BE1685A"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AB2CA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0" w:type="auto"/>
            <w:tcBorders>
              <w:top w:val="nil"/>
              <w:left w:val="nil"/>
              <w:bottom w:val="single" w:sz="4" w:space="0" w:color="auto"/>
              <w:right w:val="single" w:sz="4" w:space="0" w:color="auto"/>
            </w:tcBorders>
            <w:noWrap/>
            <w:vAlign w:val="center"/>
            <w:hideMark/>
          </w:tcPr>
          <w:p w14:paraId="5DDC954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1.61</w:t>
            </w:r>
          </w:p>
        </w:tc>
        <w:tc>
          <w:tcPr>
            <w:tcW w:w="0" w:type="auto"/>
            <w:tcBorders>
              <w:top w:val="nil"/>
              <w:left w:val="nil"/>
              <w:bottom w:val="single" w:sz="4" w:space="0" w:color="auto"/>
              <w:right w:val="single" w:sz="4" w:space="0" w:color="auto"/>
            </w:tcBorders>
            <w:noWrap/>
            <w:vAlign w:val="center"/>
            <w:hideMark/>
          </w:tcPr>
          <w:p w14:paraId="725693E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305.6</w:t>
            </w:r>
          </w:p>
        </w:tc>
        <w:tc>
          <w:tcPr>
            <w:tcW w:w="0" w:type="auto"/>
            <w:tcBorders>
              <w:top w:val="nil"/>
              <w:left w:val="nil"/>
              <w:bottom w:val="single" w:sz="4" w:space="0" w:color="auto"/>
              <w:right w:val="single" w:sz="4" w:space="0" w:color="auto"/>
            </w:tcBorders>
            <w:noWrap/>
            <w:vAlign w:val="center"/>
            <w:hideMark/>
          </w:tcPr>
          <w:p w14:paraId="7E744AE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7.2</w:t>
            </w:r>
          </w:p>
        </w:tc>
        <w:tc>
          <w:tcPr>
            <w:tcW w:w="0" w:type="auto"/>
            <w:tcBorders>
              <w:top w:val="nil"/>
              <w:left w:val="nil"/>
              <w:bottom w:val="single" w:sz="4" w:space="0" w:color="auto"/>
              <w:right w:val="single" w:sz="4" w:space="0" w:color="auto"/>
            </w:tcBorders>
            <w:noWrap/>
            <w:vAlign w:val="center"/>
            <w:hideMark/>
          </w:tcPr>
          <w:p w14:paraId="4E6B297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45.8</w:t>
            </w:r>
          </w:p>
        </w:tc>
        <w:tc>
          <w:tcPr>
            <w:tcW w:w="0" w:type="auto"/>
            <w:tcBorders>
              <w:top w:val="nil"/>
              <w:left w:val="nil"/>
              <w:bottom w:val="single" w:sz="4" w:space="0" w:color="auto"/>
              <w:right w:val="single" w:sz="4" w:space="0" w:color="auto"/>
            </w:tcBorders>
            <w:noWrap/>
            <w:vAlign w:val="center"/>
            <w:hideMark/>
          </w:tcPr>
          <w:p w14:paraId="002252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w:t>
            </w:r>
          </w:p>
        </w:tc>
        <w:tc>
          <w:tcPr>
            <w:tcW w:w="0" w:type="auto"/>
            <w:tcBorders>
              <w:top w:val="nil"/>
              <w:left w:val="nil"/>
              <w:bottom w:val="single" w:sz="4" w:space="0" w:color="auto"/>
              <w:right w:val="single" w:sz="4" w:space="0" w:color="auto"/>
            </w:tcBorders>
            <w:noWrap/>
            <w:vAlign w:val="center"/>
            <w:hideMark/>
          </w:tcPr>
          <w:p w14:paraId="3FCCB8F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64.0</w:t>
            </w:r>
          </w:p>
        </w:tc>
      </w:tr>
      <w:tr w:rsidR="001452E1" w:rsidRPr="0057544D" w14:paraId="410A578E"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16D0D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4FACBC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9.09</w:t>
            </w:r>
          </w:p>
        </w:tc>
        <w:tc>
          <w:tcPr>
            <w:tcW w:w="0" w:type="auto"/>
            <w:tcBorders>
              <w:top w:val="nil"/>
              <w:left w:val="nil"/>
              <w:bottom w:val="single" w:sz="4" w:space="0" w:color="auto"/>
              <w:right w:val="single" w:sz="4" w:space="0" w:color="auto"/>
            </w:tcBorders>
            <w:noWrap/>
            <w:vAlign w:val="center"/>
            <w:hideMark/>
          </w:tcPr>
          <w:p w14:paraId="30D3C6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2579.4</w:t>
            </w:r>
          </w:p>
        </w:tc>
        <w:tc>
          <w:tcPr>
            <w:tcW w:w="0" w:type="auto"/>
            <w:tcBorders>
              <w:top w:val="nil"/>
              <w:left w:val="nil"/>
              <w:bottom w:val="single" w:sz="4" w:space="0" w:color="auto"/>
              <w:right w:val="single" w:sz="4" w:space="0" w:color="auto"/>
            </w:tcBorders>
            <w:noWrap/>
            <w:vAlign w:val="center"/>
            <w:hideMark/>
          </w:tcPr>
          <w:p w14:paraId="4769C9B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65.6</w:t>
            </w:r>
          </w:p>
        </w:tc>
        <w:tc>
          <w:tcPr>
            <w:tcW w:w="0" w:type="auto"/>
            <w:tcBorders>
              <w:top w:val="nil"/>
              <w:left w:val="nil"/>
              <w:bottom w:val="single" w:sz="4" w:space="0" w:color="auto"/>
              <w:right w:val="single" w:sz="4" w:space="0" w:color="auto"/>
            </w:tcBorders>
            <w:noWrap/>
            <w:vAlign w:val="center"/>
            <w:hideMark/>
          </w:tcPr>
          <w:p w14:paraId="406C2EF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338.9</w:t>
            </w:r>
          </w:p>
        </w:tc>
        <w:tc>
          <w:tcPr>
            <w:tcW w:w="0" w:type="auto"/>
            <w:tcBorders>
              <w:top w:val="nil"/>
              <w:left w:val="nil"/>
              <w:bottom w:val="single" w:sz="4" w:space="0" w:color="auto"/>
              <w:right w:val="single" w:sz="4" w:space="0" w:color="auto"/>
            </w:tcBorders>
            <w:noWrap/>
            <w:vAlign w:val="center"/>
            <w:hideMark/>
          </w:tcPr>
          <w:p w14:paraId="1153CB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w:t>
            </w:r>
          </w:p>
        </w:tc>
        <w:tc>
          <w:tcPr>
            <w:tcW w:w="0" w:type="auto"/>
            <w:tcBorders>
              <w:top w:val="nil"/>
              <w:left w:val="nil"/>
              <w:bottom w:val="single" w:sz="4" w:space="0" w:color="auto"/>
              <w:right w:val="single" w:sz="4" w:space="0" w:color="auto"/>
            </w:tcBorders>
            <w:noWrap/>
            <w:vAlign w:val="center"/>
            <w:hideMark/>
          </w:tcPr>
          <w:p w14:paraId="56ACDF9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w:t>
            </w:r>
          </w:p>
        </w:tc>
      </w:tr>
      <w:tr w:rsidR="001452E1" w:rsidRPr="0057544D" w14:paraId="7FDF1A59"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4CDC92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31610. Високе мешовите шуме осталих четинара</w:t>
            </w:r>
          </w:p>
        </w:tc>
        <w:tc>
          <w:tcPr>
            <w:tcW w:w="0" w:type="auto"/>
            <w:tcBorders>
              <w:top w:val="nil"/>
              <w:left w:val="nil"/>
              <w:bottom w:val="single" w:sz="4" w:space="0" w:color="auto"/>
              <w:right w:val="single" w:sz="4" w:space="0" w:color="auto"/>
            </w:tcBorders>
            <w:noWrap/>
            <w:vAlign w:val="center"/>
            <w:hideMark/>
          </w:tcPr>
          <w:p w14:paraId="25AB1D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3.69</w:t>
            </w:r>
          </w:p>
        </w:tc>
        <w:tc>
          <w:tcPr>
            <w:tcW w:w="0" w:type="auto"/>
            <w:tcBorders>
              <w:top w:val="nil"/>
              <w:left w:val="nil"/>
              <w:bottom w:val="single" w:sz="4" w:space="0" w:color="auto"/>
              <w:right w:val="single" w:sz="4" w:space="0" w:color="auto"/>
            </w:tcBorders>
            <w:noWrap/>
            <w:vAlign w:val="center"/>
            <w:hideMark/>
          </w:tcPr>
          <w:p w14:paraId="308F48D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1032.5</w:t>
            </w:r>
          </w:p>
        </w:tc>
        <w:tc>
          <w:tcPr>
            <w:tcW w:w="0" w:type="auto"/>
            <w:tcBorders>
              <w:top w:val="nil"/>
              <w:left w:val="nil"/>
              <w:bottom w:val="single" w:sz="4" w:space="0" w:color="auto"/>
              <w:right w:val="single" w:sz="4" w:space="0" w:color="auto"/>
            </w:tcBorders>
            <w:noWrap/>
            <w:vAlign w:val="center"/>
            <w:hideMark/>
          </w:tcPr>
          <w:p w14:paraId="03EB54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34.9</w:t>
            </w:r>
          </w:p>
        </w:tc>
        <w:tc>
          <w:tcPr>
            <w:tcW w:w="0" w:type="auto"/>
            <w:tcBorders>
              <w:top w:val="nil"/>
              <w:left w:val="nil"/>
              <w:bottom w:val="single" w:sz="4" w:space="0" w:color="auto"/>
              <w:right w:val="single" w:sz="4" w:space="0" w:color="auto"/>
            </w:tcBorders>
            <w:noWrap/>
            <w:vAlign w:val="center"/>
            <w:hideMark/>
          </w:tcPr>
          <w:p w14:paraId="760A03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tcBorders>
              <w:top w:val="nil"/>
              <w:left w:val="nil"/>
              <w:bottom w:val="single" w:sz="4" w:space="0" w:color="auto"/>
              <w:right w:val="single" w:sz="4" w:space="0" w:color="auto"/>
            </w:tcBorders>
            <w:noWrap/>
            <w:vAlign w:val="center"/>
            <w:hideMark/>
          </w:tcPr>
          <w:p w14:paraId="7931E0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096B992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44.7</w:t>
            </w:r>
          </w:p>
        </w:tc>
      </w:tr>
      <w:tr w:rsidR="001452E1" w:rsidRPr="0057544D" w14:paraId="68F77D5B"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D02B67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5C1F40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3.69</w:t>
            </w:r>
          </w:p>
        </w:tc>
        <w:tc>
          <w:tcPr>
            <w:tcW w:w="0" w:type="auto"/>
            <w:tcBorders>
              <w:top w:val="nil"/>
              <w:left w:val="nil"/>
              <w:bottom w:val="single" w:sz="4" w:space="0" w:color="auto"/>
              <w:right w:val="single" w:sz="4" w:space="0" w:color="auto"/>
            </w:tcBorders>
            <w:noWrap/>
            <w:vAlign w:val="center"/>
            <w:hideMark/>
          </w:tcPr>
          <w:p w14:paraId="360435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1032.5</w:t>
            </w:r>
          </w:p>
        </w:tc>
        <w:tc>
          <w:tcPr>
            <w:tcW w:w="0" w:type="auto"/>
            <w:tcBorders>
              <w:top w:val="nil"/>
              <w:left w:val="nil"/>
              <w:bottom w:val="single" w:sz="4" w:space="0" w:color="auto"/>
              <w:right w:val="single" w:sz="4" w:space="0" w:color="auto"/>
            </w:tcBorders>
            <w:noWrap/>
            <w:vAlign w:val="center"/>
            <w:hideMark/>
          </w:tcPr>
          <w:p w14:paraId="5A86813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34.9</w:t>
            </w:r>
          </w:p>
        </w:tc>
        <w:tc>
          <w:tcPr>
            <w:tcW w:w="0" w:type="auto"/>
            <w:tcBorders>
              <w:top w:val="nil"/>
              <w:left w:val="nil"/>
              <w:bottom w:val="single" w:sz="4" w:space="0" w:color="auto"/>
              <w:right w:val="single" w:sz="4" w:space="0" w:color="auto"/>
            </w:tcBorders>
            <w:noWrap/>
            <w:vAlign w:val="center"/>
            <w:hideMark/>
          </w:tcPr>
          <w:p w14:paraId="7517060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tcBorders>
              <w:top w:val="nil"/>
              <w:left w:val="nil"/>
              <w:bottom w:val="single" w:sz="4" w:space="0" w:color="auto"/>
              <w:right w:val="single" w:sz="4" w:space="0" w:color="auto"/>
            </w:tcBorders>
            <w:noWrap/>
            <w:vAlign w:val="center"/>
            <w:hideMark/>
          </w:tcPr>
          <w:p w14:paraId="0F4EEA2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15.1</w:t>
            </w:r>
          </w:p>
        </w:tc>
        <w:tc>
          <w:tcPr>
            <w:tcW w:w="0" w:type="auto"/>
            <w:tcBorders>
              <w:top w:val="nil"/>
              <w:left w:val="nil"/>
              <w:bottom w:val="single" w:sz="4" w:space="0" w:color="auto"/>
              <w:right w:val="single" w:sz="4" w:space="0" w:color="auto"/>
            </w:tcBorders>
            <w:noWrap/>
            <w:vAlign w:val="center"/>
            <w:hideMark/>
          </w:tcPr>
          <w:p w14:paraId="61788E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44.7</w:t>
            </w:r>
          </w:p>
        </w:tc>
      </w:tr>
      <w:tr w:rsidR="001452E1" w:rsidRPr="0057544D" w14:paraId="2357790C" w14:textId="77777777" w:rsidTr="00B92D34">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990E90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 Проредна сеча Тотал</w:t>
            </w:r>
          </w:p>
        </w:tc>
        <w:tc>
          <w:tcPr>
            <w:tcW w:w="0" w:type="auto"/>
            <w:tcBorders>
              <w:top w:val="nil"/>
              <w:left w:val="nil"/>
              <w:bottom w:val="single" w:sz="4" w:space="0" w:color="auto"/>
              <w:right w:val="single" w:sz="4" w:space="0" w:color="auto"/>
            </w:tcBorders>
            <w:shd w:val="clear" w:color="000000" w:fill="D9D9D9"/>
            <w:noWrap/>
            <w:vAlign w:val="center"/>
            <w:hideMark/>
          </w:tcPr>
          <w:p w14:paraId="474934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51.72</w:t>
            </w:r>
          </w:p>
        </w:tc>
        <w:tc>
          <w:tcPr>
            <w:tcW w:w="0" w:type="auto"/>
            <w:tcBorders>
              <w:top w:val="nil"/>
              <w:left w:val="nil"/>
              <w:bottom w:val="single" w:sz="4" w:space="0" w:color="auto"/>
              <w:right w:val="single" w:sz="4" w:space="0" w:color="auto"/>
            </w:tcBorders>
            <w:shd w:val="clear" w:color="000000" w:fill="D9D9D9"/>
            <w:noWrap/>
            <w:vAlign w:val="center"/>
            <w:hideMark/>
          </w:tcPr>
          <w:p w14:paraId="5E7B3BD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19945.3</w:t>
            </w:r>
          </w:p>
        </w:tc>
        <w:tc>
          <w:tcPr>
            <w:tcW w:w="0" w:type="auto"/>
            <w:tcBorders>
              <w:top w:val="nil"/>
              <w:left w:val="nil"/>
              <w:bottom w:val="single" w:sz="4" w:space="0" w:color="auto"/>
              <w:right w:val="single" w:sz="4" w:space="0" w:color="auto"/>
            </w:tcBorders>
            <w:shd w:val="clear" w:color="000000" w:fill="D9D9D9"/>
            <w:noWrap/>
            <w:vAlign w:val="center"/>
            <w:hideMark/>
          </w:tcPr>
          <w:p w14:paraId="38B4919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403.6</w:t>
            </w:r>
          </w:p>
        </w:tc>
        <w:tc>
          <w:tcPr>
            <w:tcW w:w="0" w:type="auto"/>
            <w:tcBorders>
              <w:top w:val="nil"/>
              <w:left w:val="nil"/>
              <w:bottom w:val="single" w:sz="4" w:space="0" w:color="auto"/>
              <w:right w:val="single" w:sz="4" w:space="0" w:color="auto"/>
            </w:tcBorders>
            <w:shd w:val="clear" w:color="000000" w:fill="D9D9D9"/>
            <w:noWrap/>
            <w:vAlign w:val="center"/>
            <w:hideMark/>
          </w:tcPr>
          <w:p w14:paraId="0242DEF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2605.4</w:t>
            </w:r>
          </w:p>
        </w:tc>
        <w:tc>
          <w:tcPr>
            <w:tcW w:w="0" w:type="auto"/>
            <w:tcBorders>
              <w:top w:val="nil"/>
              <w:left w:val="nil"/>
              <w:bottom w:val="single" w:sz="4" w:space="0" w:color="auto"/>
              <w:right w:val="single" w:sz="4" w:space="0" w:color="auto"/>
            </w:tcBorders>
            <w:shd w:val="clear" w:color="000000" w:fill="D9D9D9"/>
            <w:noWrap/>
            <w:vAlign w:val="center"/>
            <w:hideMark/>
          </w:tcPr>
          <w:p w14:paraId="5A70AD0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w:t>
            </w:r>
          </w:p>
        </w:tc>
        <w:tc>
          <w:tcPr>
            <w:tcW w:w="0" w:type="auto"/>
            <w:tcBorders>
              <w:top w:val="nil"/>
              <w:left w:val="nil"/>
              <w:bottom w:val="single" w:sz="4" w:space="0" w:color="auto"/>
              <w:right w:val="single" w:sz="4" w:space="0" w:color="auto"/>
            </w:tcBorders>
            <w:shd w:val="clear" w:color="000000" w:fill="D9D9D9"/>
            <w:noWrap/>
            <w:vAlign w:val="center"/>
            <w:hideMark/>
          </w:tcPr>
          <w:p w14:paraId="2FA9E23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64.5</w:t>
            </w:r>
          </w:p>
        </w:tc>
      </w:tr>
      <w:tr w:rsidR="001452E1" w:rsidRPr="0057544D" w14:paraId="3641AE62" w14:textId="77777777" w:rsidTr="00B92D34">
        <w:trPr>
          <w:trHeight w:val="340"/>
          <w:jc w:val="center"/>
        </w:trPr>
        <w:tc>
          <w:tcPr>
            <w:tcW w:w="0" w:type="auto"/>
            <w:gridSpan w:val="7"/>
            <w:tcBorders>
              <w:top w:val="single" w:sz="4" w:space="0" w:color="auto"/>
              <w:left w:val="single" w:sz="4" w:space="0" w:color="auto"/>
              <w:bottom w:val="single" w:sz="4" w:space="0" w:color="auto"/>
              <w:right w:val="single" w:sz="4" w:space="0" w:color="auto"/>
            </w:tcBorders>
            <w:noWrap/>
            <w:vAlign w:val="center"/>
            <w:hideMark/>
          </w:tcPr>
          <w:p w14:paraId="6DCB95E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28. Санитарна сеча</w:t>
            </w:r>
          </w:p>
        </w:tc>
      </w:tr>
      <w:tr w:rsidR="001452E1" w:rsidRPr="0057544D" w14:paraId="7ADE12FC"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0CBB0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tcBorders>
              <w:top w:val="nil"/>
              <w:left w:val="nil"/>
              <w:bottom w:val="single" w:sz="4" w:space="0" w:color="auto"/>
              <w:right w:val="single" w:sz="4" w:space="0" w:color="auto"/>
            </w:tcBorders>
            <w:noWrap/>
            <w:vAlign w:val="center"/>
            <w:hideMark/>
          </w:tcPr>
          <w:p w14:paraId="7148BD1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11.68</w:t>
            </w:r>
          </w:p>
        </w:tc>
        <w:tc>
          <w:tcPr>
            <w:tcW w:w="0" w:type="auto"/>
            <w:tcBorders>
              <w:top w:val="nil"/>
              <w:left w:val="nil"/>
              <w:bottom w:val="single" w:sz="4" w:space="0" w:color="auto"/>
              <w:right w:val="single" w:sz="4" w:space="0" w:color="auto"/>
            </w:tcBorders>
            <w:noWrap/>
            <w:vAlign w:val="center"/>
            <w:hideMark/>
          </w:tcPr>
          <w:p w14:paraId="0E8A37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2240.9</w:t>
            </w:r>
          </w:p>
        </w:tc>
        <w:tc>
          <w:tcPr>
            <w:tcW w:w="0" w:type="auto"/>
            <w:tcBorders>
              <w:top w:val="nil"/>
              <w:left w:val="nil"/>
              <w:bottom w:val="single" w:sz="4" w:space="0" w:color="auto"/>
              <w:right w:val="single" w:sz="4" w:space="0" w:color="auto"/>
            </w:tcBorders>
            <w:noWrap/>
            <w:vAlign w:val="center"/>
            <w:hideMark/>
          </w:tcPr>
          <w:p w14:paraId="676DD92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39.2</w:t>
            </w:r>
          </w:p>
        </w:tc>
        <w:tc>
          <w:tcPr>
            <w:tcW w:w="0" w:type="auto"/>
            <w:tcBorders>
              <w:top w:val="nil"/>
              <w:left w:val="nil"/>
              <w:bottom w:val="single" w:sz="4" w:space="0" w:color="auto"/>
              <w:right w:val="single" w:sz="4" w:space="0" w:color="auto"/>
            </w:tcBorders>
            <w:noWrap/>
            <w:vAlign w:val="center"/>
            <w:hideMark/>
          </w:tcPr>
          <w:p w14:paraId="7C300C7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271.3</w:t>
            </w:r>
          </w:p>
        </w:tc>
        <w:tc>
          <w:tcPr>
            <w:tcW w:w="0" w:type="auto"/>
            <w:tcBorders>
              <w:top w:val="nil"/>
              <w:left w:val="nil"/>
              <w:bottom w:val="single" w:sz="4" w:space="0" w:color="auto"/>
              <w:right w:val="single" w:sz="4" w:space="0" w:color="auto"/>
            </w:tcBorders>
            <w:noWrap/>
            <w:vAlign w:val="center"/>
            <w:hideMark/>
          </w:tcPr>
          <w:p w14:paraId="5A5C5C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12.1</w:t>
            </w:r>
          </w:p>
        </w:tc>
        <w:tc>
          <w:tcPr>
            <w:tcW w:w="0" w:type="auto"/>
            <w:tcBorders>
              <w:top w:val="nil"/>
              <w:left w:val="nil"/>
              <w:bottom w:val="single" w:sz="4" w:space="0" w:color="auto"/>
              <w:right w:val="single" w:sz="4" w:space="0" w:color="auto"/>
            </w:tcBorders>
            <w:noWrap/>
            <w:vAlign w:val="center"/>
            <w:hideMark/>
          </w:tcPr>
          <w:p w14:paraId="2462BC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69.2</w:t>
            </w:r>
          </w:p>
        </w:tc>
      </w:tr>
      <w:tr w:rsidR="001452E1" w:rsidRPr="0057544D" w14:paraId="3350CF89"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48B3EE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5CF96A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11.68</w:t>
            </w:r>
          </w:p>
        </w:tc>
        <w:tc>
          <w:tcPr>
            <w:tcW w:w="0" w:type="auto"/>
            <w:tcBorders>
              <w:top w:val="nil"/>
              <w:left w:val="nil"/>
              <w:bottom w:val="single" w:sz="4" w:space="0" w:color="auto"/>
              <w:right w:val="single" w:sz="4" w:space="0" w:color="auto"/>
            </w:tcBorders>
            <w:noWrap/>
            <w:vAlign w:val="center"/>
            <w:hideMark/>
          </w:tcPr>
          <w:p w14:paraId="6768522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2240.9</w:t>
            </w:r>
          </w:p>
        </w:tc>
        <w:tc>
          <w:tcPr>
            <w:tcW w:w="0" w:type="auto"/>
            <w:tcBorders>
              <w:top w:val="nil"/>
              <w:left w:val="nil"/>
              <w:bottom w:val="single" w:sz="4" w:space="0" w:color="auto"/>
              <w:right w:val="single" w:sz="4" w:space="0" w:color="auto"/>
            </w:tcBorders>
            <w:noWrap/>
            <w:vAlign w:val="center"/>
            <w:hideMark/>
          </w:tcPr>
          <w:p w14:paraId="2824221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39.2</w:t>
            </w:r>
          </w:p>
        </w:tc>
        <w:tc>
          <w:tcPr>
            <w:tcW w:w="0" w:type="auto"/>
            <w:tcBorders>
              <w:top w:val="nil"/>
              <w:left w:val="nil"/>
              <w:bottom w:val="single" w:sz="4" w:space="0" w:color="auto"/>
              <w:right w:val="single" w:sz="4" w:space="0" w:color="auto"/>
            </w:tcBorders>
            <w:noWrap/>
            <w:vAlign w:val="center"/>
            <w:hideMark/>
          </w:tcPr>
          <w:p w14:paraId="0D3CC5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271.3</w:t>
            </w:r>
          </w:p>
        </w:tc>
        <w:tc>
          <w:tcPr>
            <w:tcW w:w="0" w:type="auto"/>
            <w:tcBorders>
              <w:top w:val="nil"/>
              <w:left w:val="nil"/>
              <w:bottom w:val="single" w:sz="4" w:space="0" w:color="auto"/>
              <w:right w:val="single" w:sz="4" w:space="0" w:color="auto"/>
            </w:tcBorders>
            <w:noWrap/>
            <w:vAlign w:val="center"/>
            <w:hideMark/>
          </w:tcPr>
          <w:p w14:paraId="6F7507A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12.1</w:t>
            </w:r>
          </w:p>
        </w:tc>
        <w:tc>
          <w:tcPr>
            <w:tcW w:w="0" w:type="auto"/>
            <w:tcBorders>
              <w:top w:val="nil"/>
              <w:left w:val="nil"/>
              <w:bottom w:val="single" w:sz="4" w:space="0" w:color="auto"/>
              <w:right w:val="single" w:sz="4" w:space="0" w:color="auto"/>
            </w:tcBorders>
            <w:noWrap/>
            <w:vAlign w:val="center"/>
            <w:hideMark/>
          </w:tcPr>
          <w:p w14:paraId="77B3445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69.2</w:t>
            </w:r>
          </w:p>
        </w:tc>
      </w:tr>
      <w:tr w:rsidR="001452E1" w:rsidRPr="0057544D" w14:paraId="63A9F36F"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369B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0" w:type="auto"/>
            <w:tcBorders>
              <w:top w:val="nil"/>
              <w:left w:val="nil"/>
              <w:bottom w:val="single" w:sz="4" w:space="0" w:color="auto"/>
              <w:right w:val="single" w:sz="4" w:space="0" w:color="auto"/>
            </w:tcBorders>
            <w:noWrap/>
            <w:vAlign w:val="center"/>
            <w:hideMark/>
          </w:tcPr>
          <w:p w14:paraId="4FECEAF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0" w:type="auto"/>
            <w:tcBorders>
              <w:top w:val="nil"/>
              <w:left w:val="nil"/>
              <w:bottom w:val="single" w:sz="4" w:space="0" w:color="auto"/>
              <w:right w:val="single" w:sz="4" w:space="0" w:color="auto"/>
            </w:tcBorders>
            <w:noWrap/>
            <w:vAlign w:val="center"/>
            <w:hideMark/>
          </w:tcPr>
          <w:p w14:paraId="4EFECD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458.8</w:t>
            </w:r>
          </w:p>
        </w:tc>
        <w:tc>
          <w:tcPr>
            <w:tcW w:w="0" w:type="auto"/>
            <w:tcBorders>
              <w:top w:val="nil"/>
              <w:left w:val="nil"/>
              <w:bottom w:val="single" w:sz="4" w:space="0" w:color="auto"/>
              <w:right w:val="single" w:sz="4" w:space="0" w:color="auto"/>
            </w:tcBorders>
            <w:noWrap/>
            <w:vAlign w:val="center"/>
            <w:hideMark/>
          </w:tcPr>
          <w:p w14:paraId="2027947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w:t>
            </w:r>
          </w:p>
        </w:tc>
        <w:tc>
          <w:tcPr>
            <w:tcW w:w="0" w:type="auto"/>
            <w:tcBorders>
              <w:top w:val="nil"/>
              <w:left w:val="nil"/>
              <w:bottom w:val="single" w:sz="4" w:space="0" w:color="auto"/>
              <w:right w:val="single" w:sz="4" w:space="0" w:color="auto"/>
            </w:tcBorders>
            <w:noWrap/>
            <w:vAlign w:val="center"/>
            <w:hideMark/>
          </w:tcPr>
          <w:p w14:paraId="29786E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c>
          <w:tcPr>
            <w:tcW w:w="0" w:type="auto"/>
            <w:tcBorders>
              <w:top w:val="nil"/>
              <w:left w:val="nil"/>
              <w:bottom w:val="single" w:sz="4" w:space="0" w:color="auto"/>
              <w:right w:val="single" w:sz="4" w:space="0" w:color="auto"/>
            </w:tcBorders>
            <w:noWrap/>
            <w:vAlign w:val="center"/>
            <w:hideMark/>
          </w:tcPr>
          <w:p w14:paraId="0C3519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8.8</w:t>
            </w:r>
          </w:p>
        </w:tc>
        <w:tc>
          <w:tcPr>
            <w:tcW w:w="0" w:type="auto"/>
            <w:tcBorders>
              <w:top w:val="nil"/>
              <w:left w:val="nil"/>
              <w:bottom w:val="single" w:sz="4" w:space="0" w:color="auto"/>
              <w:right w:val="single" w:sz="4" w:space="0" w:color="auto"/>
            </w:tcBorders>
            <w:noWrap/>
            <w:vAlign w:val="center"/>
            <w:hideMark/>
          </w:tcPr>
          <w:p w14:paraId="6C14591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61.3</w:t>
            </w:r>
          </w:p>
        </w:tc>
      </w:tr>
      <w:tr w:rsidR="001452E1" w:rsidRPr="0057544D" w14:paraId="7B38AFB4"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9ECD8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5E43CE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3.05</w:t>
            </w:r>
          </w:p>
        </w:tc>
        <w:tc>
          <w:tcPr>
            <w:tcW w:w="0" w:type="auto"/>
            <w:tcBorders>
              <w:top w:val="nil"/>
              <w:left w:val="nil"/>
              <w:bottom w:val="single" w:sz="4" w:space="0" w:color="auto"/>
              <w:right w:val="single" w:sz="4" w:space="0" w:color="auto"/>
            </w:tcBorders>
            <w:noWrap/>
            <w:vAlign w:val="center"/>
            <w:hideMark/>
          </w:tcPr>
          <w:p w14:paraId="6A5CEB5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458.8</w:t>
            </w:r>
          </w:p>
        </w:tc>
        <w:tc>
          <w:tcPr>
            <w:tcW w:w="0" w:type="auto"/>
            <w:tcBorders>
              <w:top w:val="nil"/>
              <w:left w:val="nil"/>
              <w:bottom w:val="single" w:sz="4" w:space="0" w:color="auto"/>
              <w:right w:val="single" w:sz="4" w:space="0" w:color="auto"/>
            </w:tcBorders>
            <w:noWrap/>
            <w:vAlign w:val="center"/>
            <w:hideMark/>
          </w:tcPr>
          <w:p w14:paraId="09BE15D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w:t>
            </w:r>
          </w:p>
        </w:tc>
        <w:tc>
          <w:tcPr>
            <w:tcW w:w="0" w:type="auto"/>
            <w:tcBorders>
              <w:top w:val="nil"/>
              <w:left w:val="nil"/>
              <w:bottom w:val="single" w:sz="4" w:space="0" w:color="auto"/>
              <w:right w:val="single" w:sz="4" w:space="0" w:color="auto"/>
            </w:tcBorders>
            <w:noWrap/>
            <w:vAlign w:val="center"/>
            <w:hideMark/>
          </w:tcPr>
          <w:p w14:paraId="5C57D44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c>
          <w:tcPr>
            <w:tcW w:w="0" w:type="auto"/>
            <w:tcBorders>
              <w:top w:val="nil"/>
              <w:left w:val="nil"/>
              <w:bottom w:val="single" w:sz="4" w:space="0" w:color="auto"/>
              <w:right w:val="single" w:sz="4" w:space="0" w:color="auto"/>
            </w:tcBorders>
            <w:noWrap/>
            <w:vAlign w:val="center"/>
            <w:hideMark/>
          </w:tcPr>
          <w:p w14:paraId="3076BF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8.8</w:t>
            </w:r>
          </w:p>
        </w:tc>
        <w:tc>
          <w:tcPr>
            <w:tcW w:w="0" w:type="auto"/>
            <w:tcBorders>
              <w:top w:val="nil"/>
              <w:left w:val="nil"/>
              <w:bottom w:val="single" w:sz="4" w:space="0" w:color="auto"/>
              <w:right w:val="single" w:sz="4" w:space="0" w:color="auto"/>
            </w:tcBorders>
            <w:noWrap/>
            <w:vAlign w:val="center"/>
            <w:hideMark/>
          </w:tcPr>
          <w:p w14:paraId="56AE63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61.3</w:t>
            </w:r>
          </w:p>
        </w:tc>
      </w:tr>
      <w:tr w:rsidR="001452E1" w:rsidRPr="0057544D" w14:paraId="197B3BB6"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8B977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tcBorders>
              <w:top w:val="nil"/>
              <w:left w:val="nil"/>
              <w:bottom w:val="single" w:sz="4" w:space="0" w:color="auto"/>
              <w:right w:val="single" w:sz="4" w:space="0" w:color="auto"/>
            </w:tcBorders>
            <w:noWrap/>
            <w:vAlign w:val="center"/>
            <w:hideMark/>
          </w:tcPr>
          <w:p w14:paraId="0E2E99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6.03</w:t>
            </w:r>
          </w:p>
        </w:tc>
        <w:tc>
          <w:tcPr>
            <w:tcW w:w="0" w:type="auto"/>
            <w:tcBorders>
              <w:top w:val="nil"/>
              <w:left w:val="nil"/>
              <w:bottom w:val="single" w:sz="4" w:space="0" w:color="auto"/>
              <w:right w:val="single" w:sz="4" w:space="0" w:color="auto"/>
            </w:tcBorders>
            <w:noWrap/>
            <w:vAlign w:val="center"/>
            <w:hideMark/>
          </w:tcPr>
          <w:p w14:paraId="2CB736B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1894.8</w:t>
            </w:r>
          </w:p>
        </w:tc>
        <w:tc>
          <w:tcPr>
            <w:tcW w:w="0" w:type="auto"/>
            <w:tcBorders>
              <w:top w:val="nil"/>
              <w:left w:val="nil"/>
              <w:bottom w:val="single" w:sz="4" w:space="0" w:color="auto"/>
              <w:right w:val="single" w:sz="4" w:space="0" w:color="auto"/>
            </w:tcBorders>
            <w:noWrap/>
            <w:vAlign w:val="center"/>
            <w:hideMark/>
          </w:tcPr>
          <w:p w14:paraId="0BBA6BB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49.0</w:t>
            </w:r>
          </w:p>
        </w:tc>
        <w:tc>
          <w:tcPr>
            <w:tcW w:w="0" w:type="auto"/>
            <w:tcBorders>
              <w:top w:val="nil"/>
              <w:left w:val="nil"/>
              <w:bottom w:val="single" w:sz="4" w:space="0" w:color="auto"/>
              <w:right w:val="single" w:sz="4" w:space="0" w:color="auto"/>
            </w:tcBorders>
            <w:noWrap/>
            <w:vAlign w:val="center"/>
            <w:hideMark/>
          </w:tcPr>
          <w:p w14:paraId="09C1FFA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239.9</w:t>
            </w:r>
          </w:p>
        </w:tc>
        <w:tc>
          <w:tcPr>
            <w:tcW w:w="0" w:type="auto"/>
            <w:tcBorders>
              <w:top w:val="nil"/>
              <w:left w:val="nil"/>
              <w:bottom w:val="single" w:sz="4" w:space="0" w:color="auto"/>
              <w:right w:val="single" w:sz="4" w:space="0" w:color="auto"/>
            </w:tcBorders>
            <w:noWrap/>
            <w:vAlign w:val="center"/>
            <w:hideMark/>
          </w:tcPr>
          <w:p w14:paraId="727A67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12.7</w:t>
            </w:r>
          </w:p>
        </w:tc>
        <w:tc>
          <w:tcPr>
            <w:tcW w:w="0" w:type="auto"/>
            <w:tcBorders>
              <w:top w:val="nil"/>
              <w:left w:val="nil"/>
              <w:bottom w:val="single" w:sz="4" w:space="0" w:color="auto"/>
              <w:right w:val="single" w:sz="4" w:space="0" w:color="auto"/>
            </w:tcBorders>
            <w:noWrap/>
            <w:vAlign w:val="center"/>
            <w:hideMark/>
          </w:tcPr>
          <w:p w14:paraId="5CD95A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48.9</w:t>
            </w:r>
          </w:p>
        </w:tc>
      </w:tr>
      <w:tr w:rsidR="001452E1" w:rsidRPr="0057544D" w14:paraId="5DF95F6C"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AE854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6D3C4F5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6.03</w:t>
            </w:r>
          </w:p>
        </w:tc>
        <w:tc>
          <w:tcPr>
            <w:tcW w:w="0" w:type="auto"/>
            <w:tcBorders>
              <w:top w:val="nil"/>
              <w:left w:val="nil"/>
              <w:bottom w:val="single" w:sz="4" w:space="0" w:color="auto"/>
              <w:right w:val="single" w:sz="4" w:space="0" w:color="auto"/>
            </w:tcBorders>
            <w:noWrap/>
            <w:vAlign w:val="center"/>
            <w:hideMark/>
          </w:tcPr>
          <w:p w14:paraId="3DBD50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1894.8</w:t>
            </w:r>
          </w:p>
        </w:tc>
        <w:tc>
          <w:tcPr>
            <w:tcW w:w="0" w:type="auto"/>
            <w:tcBorders>
              <w:top w:val="nil"/>
              <w:left w:val="nil"/>
              <w:bottom w:val="single" w:sz="4" w:space="0" w:color="auto"/>
              <w:right w:val="single" w:sz="4" w:space="0" w:color="auto"/>
            </w:tcBorders>
            <w:noWrap/>
            <w:vAlign w:val="center"/>
            <w:hideMark/>
          </w:tcPr>
          <w:p w14:paraId="22C004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49.0</w:t>
            </w:r>
          </w:p>
        </w:tc>
        <w:tc>
          <w:tcPr>
            <w:tcW w:w="0" w:type="auto"/>
            <w:tcBorders>
              <w:top w:val="nil"/>
              <w:left w:val="nil"/>
              <w:bottom w:val="single" w:sz="4" w:space="0" w:color="auto"/>
              <w:right w:val="single" w:sz="4" w:space="0" w:color="auto"/>
            </w:tcBorders>
            <w:noWrap/>
            <w:vAlign w:val="center"/>
            <w:hideMark/>
          </w:tcPr>
          <w:p w14:paraId="3B6F11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239.9</w:t>
            </w:r>
          </w:p>
        </w:tc>
        <w:tc>
          <w:tcPr>
            <w:tcW w:w="0" w:type="auto"/>
            <w:tcBorders>
              <w:top w:val="nil"/>
              <w:left w:val="nil"/>
              <w:bottom w:val="single" w:sz="4" w:space="0" w:color="auto"/>
              <w:right w:val="single" w:sz="4" w:space="0" w:color="auto"/>
            </w:tcBorders>
            <w:noWrap/>
            <w:vAlign w:val="center"/>
            <w:hideMark/>
          </w:tcPr>
          <w:p w14:paraId="2EF082E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12.7</w:t>
            </w:r>
          </w:p>
        </w:tc>
        <w:tc>
          <w:tcPr>
            <w:tcW w:w="0" w:type="auto"/>
            <w:tcBorders>
              <w:top w:val="nil"/>
              <w:left w:val="nil"/>
              <w:bottom w:val="single" w:sz="4" w:space="0" w:color="auto"/>
              <w:right w:val="single" w:sz="4" w:space="0" w:color="auto"/>
            </w:tcBorders>
            <w:noWrap/>
            <w:vAlign w:val="center"/>
            <w:hideMark/>
          </w:tcPr>
          <w:p w14:paraId="5BDA3A3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48.9</w:t>
            </w:r>
          </w:p>
        </w:tc>
      </w:tr>
      <w:tr w:rsidR="001452E1" w:rsidRPr="0057544D" w14:paraId="1FE35E75"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2CE989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tcBorders>
              <w:top w:val="nil"/>
              <w:left w:val="nil"/>
              <w:bottom w:val="single" w:sz="4" w:space="0" w:color="auto"/>
              <w:right w:val="single" w:sz="4" w:space="0" w:color="auto"/>
            </w:tcBorders>
            <w:noWrap/>
            <w:vAlign w:val="center"/>
            <w:hideMark/>
          </w:tcPr>
          <w:p w14:paraId="0AC090F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w:t>
            </w:r>
          </w:p>
        </w:tc>
        <w:tc>
          <w:tcPr>
            <w:tcW w:w="0" w:type="auto"/>
            <w:tcBorders>
              <w:top w:val="nil"/>
              <w:left w:val="nil"/>
              <w:bottom w:val="single" w:sz="4" w:space="0" w:color="auto"/>
              <w:right w:val="single" w:sz="4" w:space="0" w:color="auto"/>
            </w:tcBorders>
            <w:noWrap/>
            <w:vAlign w:val="center"/>
            <w:hideMark/>
          </w:tcPr>
          <w:p w14:paraId="1886A2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362.2</w:t>
            </w:r>
          </w:p>
        </w:tc>
        <w:tc>
          <w:tcPr>
            <w:tcW w:w="0" w:type="auto"/>
            <w:tcBorders>
              <w:top w:val="nil"/>
              <w:left w:val="nil"/>
              <w:bottom w:val="single" w:sz="4" w:space="0" w:color="auto"/>
              <w:right w:val="single" w:sz="4" w:space="0" w:color="auto"/>
            </w:tcBorders>
            <w:noWrap/>
            <w:vAlign w:val="center"/>
            <w:hideMark/>
          </w:tcPr>
          <w:p w14:paraId="001621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w:t>
            </w:r>
          </w:p>
        </w:tc>
        <w:tc>
          <w:tcPr>
            <w:tcW w:w="0" w:type="auto"/>
            <w:tcBorders>
              <w:top w:val="nil"/>
              <w:left w:val="nil"/>
              <w:bottom w:val="single" w:sz="4" w:space="0" w:color="auto"/>
              <w:right w:val="single" w:sz="4" w:space="0" w:color="auto"/>
            </w:tcBorders>
            <w:noWrap/>
            <w:vAlign w:val="center"/>
            <w:hideMark/>
          </w:tcPr>
          <w:p w14:paraId="6C1CCD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57.0</w:t>
            </w:r>
          </w:p>
        </w:tc>
        <w:tc>
          <w:tcPr>
            <w:tcW w:w="0" w:type="auto"/>
            <w:tcBorders>
              <w:top w:val="nil"/>
              <w:left w:val="nil"/>
              <w:bottom w:val="single" w:sz="4" w:space="0" w:color="auto"/>
              <w:right w:val="single" w:sz="4" w:space="0" w:color="auto"/>
            </w:tcBorders>
            <w:noWrap/>
            <w:vAlign w:val="center"/>
            <w:hideMark/>
          </w:tcPr>
          <w:p w14:paraId="28113BF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15.7</w:t>
            </w:r>
          </w:p>
        </w:tc>
        <w:tc>
          <w:tcPr>
            <w:tcW w:w="0" w:type="auto"/>
            <w:tcBorders>
              <w:top w:val="nil"/>
              <w:left w:val="nil"/>
              <w:bottom w:val="single" w:sz="4" w:space="0" w:color="auto"/>
              <w:right w:val="single" w:sz="4" w:space="0" w:color="auto"/>
            </w:tcBorders>
            <w:noWrap/>
            <w:vAlign w:val="center"/>
            <w:hideMark/>
          </w:tcPr>
          <w:p w14:paraId="38368D9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49.2</w:t>
            </w:r>
          </w:p>
        </w:tc>
      </w:tr>
      <w:tr w:rsidR="001452E1" w:rsidRPr="0057544D" w14:paraId="33C08BFE" w14:textId="77777777" w:rsidTr="00B92D34">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0AB7E9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tcBorders>
              <w:top w:val="nil"/>
              <w:left w:val="nil"/>
              <w:bottom w:val="single" w:sz="4" w:space="0" w:color="auto"/>
              <w:right w:val="single" w:sz="4" w:space="0" w:color="auto"/>
            </w:tcBorders>
            <w:noWrap/>
            <w:vAlign w:val="center"/>
            <w:hideMark/>
          </w:tcPr>
          <w:p w14:paraId="7E24BA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w:t>
            </w:r>
          </w:p>
        </w:tc>
        <w:tc>
          <w:tcPr>
            <w:tcW w:w="0" w:type="auto"/>
            <w:tcBorders>
              <w:top w:val="nil"/>
              <w:left w:val="nil"/>
              <w:bottom w:val="single" w:sz="4" w:space="0" w:color="auto"/>
              <w:right w:val="single" w:sz="4" w:space="0" w:color="auto"/>
            </w:tcBorders>
            <w:noWrap/>
            <w:vAlign w:val="center"/>
            <w:hideMark/>
          </w:tcPr>
          <w:p w14:paraId="6211CC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362.2</w:t>
            </w:r>
          </w:p>
        </w:tc>
        <w:tc>
          <w:tcPr>
            <w:tcW w:w="0" w:type="auto"/>
            <w:tcBorders>
              <w:top w:val="nil"/>
              <w:left w:val="nil"/>
              <w:bottom w:val="single" w:sz="4" w:space="0" w:color="auto"/>
              <w:right w:val="single" w:sz="4" w:space="0" w:color="auto"/>
            </w:tcBorders>
            <w:noWrap/>
            <w:vAlign w:val="center"/>
            <w:hideMark/>
          </w:tcPr>
          <w:p w14:paraId="5FD2EB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w:t>
            </w:r>
          </w:p>
        </w:tc>
        <w:tc>
          <w:tcPr>
            <w:tcW w:w="0" w:type="auto"/>
            <w:tcBorders>
              <w:top w:val="nil"/>
              <w:left w:val="nil"/>
              <w:bottom w:val="single" w:sz="4" w:space="0" w:color="auto"/>
              <w:right w:val="single" w:sz="4" w:space="0" w:color="auto"/>
            </w:tcBorders>
            <w:noWrap/>
            <w:vAlign w:val="center"/>
            <w:hideMark/>
          </w:tcPr>
          <w:p w14:paraId="398F887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57.0</w:t>
            </w:r>
          </w:p>
        </w:tc>
        <w:tc>
          <w:tcPr>
            <w:tcW w:w="0" w:type="auto"/>
            <w:tcBorders>
              <w:top w:val="nil"/>
              <w:left w:val="nil"/>
              <w:bottom w:val="single" w:sz="4" w:space="0" w:color="auto"/>
              <w:right w:val="single" w:sz="4" w:space="0" w:color="auto"/>
            </w:tcBorders>
            <w:noWrap/>
            <w:vAlign w:val="center"/>
            <w:hideMark/>
          </w:tcPr>
          <w:p w14:paraId="52723E8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15.7</w:t>
            </w:r>
          </w:p>
        </w:tc>
        <w:tc>
          <w:tcPr>
            <w:tcW w:w="0" w:type="auto"/>
            <w:tcBorders>
              <w:top w:val="nil"/>
              <w:left w:val="nil"/>
              <w:bottom w:val="single" w:sz="4" w:space="0" w:color="auto"/>
              <w:right w:val="single" w:sz="4" w:space="0" w:color="auto"/>
            </w:tcBorders>
            <w:noWrap/>
            <w:vAlign w:val="center"/>
            <w:hideMark/>
          </w:tcPr>
          <w:p w14:paraId="03D594F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49.2</w:t>
            </w:r>
          </w:p>
        </w:tc>
      </w:tr>
      <w:tr w:rsidR="001452E1" w:rsidRPr="0057544D" w14:paraId="3C294E60" w14:textId="77777777" w:rsidTr="00B92D34">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CC754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 Санитарна сеча Тотал</w:t>
            </w:r>
          </w:p>
        </w:tc>
        <w:tc>
          <w:tcPr>
            <w:tcW w:w="0" w:type="auto"/>
            <w:tcBorders>
              <w:top w:val="nil"/>
              <w:left w:val="nil"/>
              <w:bottom w:val="single" w:sz="4" w:space="0" w:color="auto"/>
              <w:right w:val="single" w:sz="4" w:space="0" w:color="auto"/>
            </w:tcBorders>
            <w:shd w:val="clear" w:color="000000" w:fill="D9D9D9"/>
            <w:noWrap/>
            <w:vAlign w:val="center"/>
            <w:hideMark/>
          </w:tcPr>
          <w:p w14:paraId="061312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22.11</w:t>
            </w:r>
          </w:p>
        </w:tc>
        <w:tc>
          <w:tcPr>
            <w:tcW w:w="0" w:type="auto"/>
            <w:tcBorders>
              <w:top w:val="nil"/>
              <w:left w:val="nil"/>
              <w:bottom w:val="single" w:sz="4" w:space="0" w:color="auto"/>
              <w:right w:val="single" w:sz="4" w:space="0" w:color="auto"/>
            </w:tcBorders>
            <w:shd w:val="clear" w:color="000000" w:fill="D9D9D9"/>
            <w:noWrap/>
            <w:vAlign w:val="center"/>
            <w:hideMark/>
          </w:tcPr>
          <w:p w14:paraId="24A6392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4956.7</w:t>
            </w:r>
          </w:p>
        </w:tc>
        <w:tc>
          <w:tcPr>
            <w:tcW w:w="0" w:type="auto"/>
            <w:tcBorders>
              <w:top w:val="nil"/>
              <w:left w:val="nil"/>
              <w:bottom w:val="single" w:sz="4" w:space="0" w:color="auto"/>
              <w:right w:val="single" w:sz="4" w:space="0" w:color="auto"/>
            </w:tcBorders>
            <w:shd w:val="clear" w:color="000000" w:fill="D9D9D9"/>
            <w:noWrap/>
            <w:vAlign w:val="center"/>
            <w:hideMark/>
          </w:tcPr>
          <w:p w14:paraId="17EA8A7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106.4</w:t>
            </w:r>
          </w:p>
        </w:tc>
        <w:tc>
          <w:tcPr>
            <w:tcW w:w="0" w:type="auto"/>
            <w:tcBorders>
              <w:top w:val="nil"/>
              <w:left w:val="nil"/>
              <w:bottom w:val="single" w:sz="4" w:space="0" w:color="auto"/>
              <w:right w:val="single" w:sz="4" w:space="0" w:color="auto"/>
            </w:tcBorders>
            <w:shd w:val="clear" w:color="000000" w:fill="D9D9D9"/>
            <w:noWrap/>
            <w:vAlign w:val="center"/>
            <w:hideMark/>
          </w:tcPr>
          <w:p w14:paraId="1BCFE6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608.6</w:t>
            </w:r>
          </w:p>
        </w:tc>
        <w:tc>
          <w:tcPr>
            <w:tcW w:w="0" w:type="auto"/>
            <w:tcBorders>
              <w:top w:val="nil"/>
              <w:left w:val="nil"/>
              <w:bottom w:val="single" w:sz="4" w:space="0" w:color="auto"/>
              <w:right w:val="single" w:sz="4" w:space="0" w:color="auto"/>
            </w:tcBorders>
            <w:shd w:val="clear" w:color="000000" w:fill="D9D9D9"/>
            <w:noWrap/>
            <w:vAlign w:val="center"/>
            <w:hideMark/>
          </w:tcPr>
          <w:p w14:paraId="11B7933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12.3</w:t>
            </w:r>
          </w:p>
        </w:tc>
        <w:tc>
          <w:tcPr>
            <w:tcW w:w="0" w:type="auto"/>
            <w:tcBorders>
              <w:top w:val="nil"/>
              <w:left w:val="nil"/>
              <w:bottom w:val="single" w:sz="4" w:space="0" w:color="auto"/>
              <w:right w:val="single" w:sz="4" w:space="0" w:color="auto"/>
            </w:tcBorders>
            <w:shd w:val="clear" w:color="000000" w:fill="D9D9D9"/>
            <w:noWrap/>
            <w:vAlign w:val="center"/>
            <w:hideMark/>
          </w:tcPr>
          <w:p w14:paraId="4A97C9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57.2</w:t>
            </w:r>
          </w:p>
        </w:tc>
      </w:tr>
      <w:tr w:rsidR="001452E1" w:rsidRPr="0057544D" w14:paraId="40D91D18" w14:textId="77777777" w:rsidTr="00B92D34">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7B0A03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6DFEB0D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73.83</w:t>
            </w:r>
          </w:p>
        </w:tc>
        <w:tc>
          <w:tcPr>
            <w:tcW w:w="0" w:type="auto"/>
            <w:tcBorders>
              <w:top w:val="nil"/>
              <w:left w:val="nil"/>
              <w:bottom w:val="single" w:sz="4" w:space="0" w:color="auto"/>
              <w:right w:val="single" w:sz="4" w:space="0" w:color="auto"/>
            </w:tcBorders>
            <w:shd w:val="clear" w:color="000000" w:fill="D9D9D9"/>
            <w:noWrap/>
            <w:vAlign w:val="center"/>
            <w:hideMark/>
          </w:tcPr>
          <w:p w14:paraId="5ED44DE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24902.05</w:t>
            </w:r>
          </w:p>
        </w:tc>
        <w:tc>
          <w:tcPr>
            <w:tcW w:w="0" w:type="auto"/>
            <w:tcBorders>
              <w:top w:val="nil"/>
              <w:left w:val="nil"/>
              <w:bottom w:val="single" w:sz="4" w:space="0" w:color="auto"/>
              <w:right w:val="single" w:sz="4" w:space="0" w:color="auto"/>
            </w:tcBorders>
            <w:shd w:val="clear" w:color="000000" w:fill="D9D9D9"/>
            <w:noWrap/>
            <w:vAlign w:val="center"/>
            <w:hideMark/>
          </w:tcPr>
          <w:p w14:paraId="11BC75C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510.0</w:t>
            </w:r>
          </w:p>
        </w:tc>
        <w:tc>
          <w:tcPr>
            <w:tcW w:w="0" w:type="auto"/>
            <w:tcBorders>
              <w:top w:val="nil"/>
              <w:left w:val="nil"/>
              <w:bottom w:val="single" w:sz="4" w:space="0" w:color="auto"/>
              <w:right w:val="single" w:sz="4" w:space="0" w:color="auto"/>
            </w:tcBorders>
            <w:shd w:val="clear" w:color="000000" w:fill="D9D9D9"/>
            <w:noWrap/>
            <w:vAlign w:val="center"/>
            <w:hideMark/>
          </w:tcPr>
          <w:p w14:paraId="05FE056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3214.0</w:t>
            </w:r>
          </w:p>
        </w:tc>
        <w:tc>
          <w:tcPr>
            <w:tcW w:w="0" w:type="auto"/>
            <w:tcBorders>
              <w:top w:val="nil"/>
              <w:left w:val="nil"/>
              <w:bottom w:val="single" w:sz="4" w:space="0" w:color="auto"/>
              <w:right w:val="single" w:sz="4" w:space="0" w:color="auto"/>
            </w:tcBorders>
            <w:shd w:val="clear" w:color="000000" w:fill="D9D9D9"/>
            <w:noWrap/>
            <w:vAlign w:val="center"/>
            <w:hideMark/>
          </w:tcPr>
          <w:p w14:paraId="7D21A17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12.9</w:t>
            </w:r>
          </w:p>
        </w:tc>
        <w:tc>
          <w:tcPr>
            <w:tcW w:w="0" w:type="auto"/>
            <w:tcBorders>
              <w:top w:val="nil"/>
              <w:left w:val="nil"/>
              <w:bottom w:val="single" w:sz="4" w:space="0" w:color="auto"/>
              <w:right w:val="single" w:sz="4" w:space="0" w:color="auto"/>
            </w:tcBorders>
            <w:shd w:val="clear" w:color="000000" w:fill="D9D9D9"/>
            <w:noWrap/>
            <w:vAlign w:val="center"/>
            <w:hideMark/>
          </w:tcPr>
          <w:p w14:paraId="0E3C782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63.0</w:t>
            </w:r>
          </w:p>
        </w:tc>
      </w:tr>
    </w:tbl>
    <w:p w14:paraId="643E07C5" w14:textId="77777777" w:rsidR="001452E1" w:rsidRPr="0057544D" w:rsidRDefault="001452E1" w:rsidP="001452E1">
      <w:pPr>
        <w:pStyle w:val="ListParagraph"/>
        <w:ind w:left="851" w:firstLine="567"/>
        <w:rPr>
          <w:lang w:val="sr-Cyrl-RS"/>
        </w:rPr>
      </w:pPr>
    </w:p>
    <w:p w14:paraId="3ABCF98B" w14:textId="77777777" w:rsidR="001452E1" w:rsidRPr="0057544D" w:rsidRDefault="001452E1" w:rsidP="001452E1">
      <w:pPr>
        <w:pStyle w:val="ListParagraph"/>
        <w:ind w:left="0"/>
        <w:rPr>
          <w:lang w:val="sr-Cyrl-RS"/>
        </w:rPr>
      </w:pPr>
      <w:r w:rsidRPr="0057544D">
        <w:rPr>
          <w:lang w:val="sr-Cyrl-RS"/>
        </w:rPr>
        <w:t>Претходни принос реализоваће се на површини од 73,83 hа са планираним приносом од 3214,0 m</w:t>
      </w:r>
      <w:r w:rsidRPr="0057544D">
        <w:rPr>
          <w:vertAlign w:val="superscript"/>
          <w:lang w:val="sr-Cyrl-RS"/>
        </w:rPr>
        <w:t>3</w:t>
      </w:r>
      <w:r w:rsidRPr="0057544D">
        <w:rPr>
          <w:lang w:val="sr-Cyrl-RS"/>
        </w:rPr>
        <w:t>. Интензитет проредних сеча у односу на запремину износи 12,9 % и запремински прираст 63 %, што се може сматрати умереним и одмереним интезитетом.</w:t>
      </w:r>
    </w:p>
    <w:p w14:paraId="7EBE0F53" w14:textId="77777777" w:rsidR="001452E1" w:rsidRPr="0057544D" w:rsidRDefault="001452E1" w:rsidP="001452E1">
      <w:pPr>
        <w:pStyle w:val="Quote"/>
        <w:rPr>
          <w:lang w:val="sr-Cyrl-RS"/>
        </w:rPr>
      </w:pPr>
      <w:r w:rsidRPr="0057544D">
        <w:rPr>
          <w:lang w:val="sr-Cyrl-RS"/>
        </w:rPr>
        <w:t>Табела 50. План проредних сеча по врстама дрвећа.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1204"/>
        <w:gridCol w:w="997"/>
        <w:gridCol w:w="2700"/>
        <w:gridCol w:w="767"/>
        <w:gridCol w:w="817"/>
      </w:tblGrid>
      <w:tr w:rsidR="001452E1" w:rsidRPr="0057544D" w14:paraId="14C4C9C7" w14:textId="77777777" w:rsidTr="00B92D34">
        <w:trPr>
          <w:trHeight w:val="340"/>
          <w:tblHeader/>
          <w:jc w:val="center"/>
        </w:trPr>
        <w:tc>
          <w:tcPr>
            <w:tcW w:w="0" w:type="auto"/>
            <w:vMerge w:val="restart"/>
            <w:shd w:val="clear" w:color="000000" w:fill="BFBFBF"/>
            <w:vAlign w:val="center"/>
            <w:hideMark/>
          </w:tcPr>
          <w:p w14:paraId="5C5EEE7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Врста дрвећа</w:t>
            </w:r>
          </w:p>
        </w:tc>
        <w:tc>
          <w:tcPr>
            <w:tcW w:w="0" w:type="auto"/>
            <w:vMerge w:val="restart"/>
            <w:shd w:val="clear" w:color="000000" w:fill="BFBFBF"/>
            <w:vAlign w:val="center"/>
            <w:hideMark/>
          </w:tcPr>
          <w:p w14:paraId="40EE58A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0" w:type="auto"/>
            <w:vMerge w:val="restart"/>
            <w:shd w:val="clear" w:color="000000" w:fill="BFBFBF"/>
            <w:vAlign w:val="center"/>
            <w:hideMark/>
          </w:tcPr>
          <w:p w14:paraId="12CC560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0" w:type="auto"/>
            <w:vMerge w:val="restart"/>
            <w:shd w:val="clear" w:color="000000" w:fill="BFBFBF"/>
            <w:vAlign w:val="center"/>
            <w:hideMark/>
          </w:tcPr>
          <w:p w14:paraId="440C8C4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Принос на целој површини</w:t>
            </w:r>
          </w:p>
        </w:tc>
        <w:tc>
          <w:tcPr>
            <w:tcW w:w="0" w:type="auto"/>
            <w:gridSpan w:val="2"/>
            <w:shd w:val="clear" w:color="000000" w:fill="BFBFBF"/>
            <w:vAlign w:val="center"/>
            <w:hideMark/>
          </w:tcPr>
          <w:p w14:paraId="306E5BC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08EF9B30" w14:textId="77777777" w:rsidTr="00B92D34">
        <w:trPr>
          <w:trHeight w:val="340"/>
          <w:tblHeader/>
          <w:jc w:val="center"/>
        </w:trPr>
        <w:tc>
          <w:tcPr>
            <w:tcW w:w="0" w:type="auto"/>
            <w:vMerge/>
            <w:vAlign w:val="center"/>
            <w:hideMark/>
          </w:tcPr>
          <w:p w14:paraId="5C7D85E6"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5686A1A5"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05F40FA9"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7F097C44" w14:textId="77777777" w:rsidR="001452E1" w:rsidRPr="0057544D" w:rsidRDefault="001452E1" w:rsidP="00B92D34">
            <w:pPr>
              <w:widowControl/>
              <w:jc w:val="center"/>
              <w:rPr>
                <w:b/>
                <w:bCs/>
                <w:color w:val="000000"/>
                <w:sz w:val="20"/>
                <w:szCs w:val="20"/>
                <w:lang w:val="en-US" w:eastAsia="en-US"/>
              </w:rPr>
            </w:pPr>
          </w:p>
        </w:tc>
        <w:tc>
          <w:tcPr>
            <w:tcW w:w="0" w:type="auto"/>
            <w:shd w:val="clear" w:color="000000" w:fill="BFBFBF"/>
            <w:vAlign w:val="center"/>
            <w:hideMark/>
          </w:tcPr>
          <w:p w14:paraId="29F12D8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0" w:type="auto"/>
            <w:shd w:val="clear" w:color="000000" w:fill="BFBFBF"/>
            <w:vAlign w:val="center"/>
            <w:hideMark/>
          </w:tcPr>
          <w:p w14:paraId="246D1C9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560E304C" w14:textId="77777777" w:rsidTr="00B92D34">
        <w:trPr>
          <w:trHeight w:val="340"/>
          <w:tblHeader/>
          <w:jc w:val="center"/>
        </w:trPr>
        <w:tc>
          <w:tcPr>
            <w:tcW w:w="0" w:type="auto"/>
            <w:vMerge/>
            <w:vAlign w:val="center"/>
            <w:hideMark/>
          </w:tcPr>
          <w:p w14:paraId="6B214658" w14:textId="77777777" w:rsidR="001452E1" w:rsidRPr="0057544D" w:rsidRDefault="001452E1" w:rsidP="00B92D34">
            <w:pPr>
              <w:widowControl/>
              <w:jc w:val="center"/>
              <w:rPr>
                <w:b/>
                <w:bCs/>
                <w:color w:val="000000"/>
                <w:sz w:val="20"/>
                <w:szCs w:val="20"/>
                <w:lang w:val="en-US" w:eastAsia="en-US"/>
              </w:rPr>
            </w:pPr>
          </w:p>
        </w:tc>
        <w:tc>
          <w:tcPr>
            <w:tcW w:w="0" w:type="auto"/>
            <w:shd w:val="clear" w:color="000000" w:fill="BFBFBF"/>
            <w:vAlign w:val="center"/>
            <w:hideMark/>
          </w:tcPr>
          <w:p w14:paraId="769489D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3B79D2B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4B95212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3324AB6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c>
          <w:tcPr>
            <w:tcW w:w="0" w:type="auto"/>
            <w:shd w:val="clear" w:color="000000" w:fill="BFBFBF"/>
            <w:vAlign w:val="center"/>
            <w:hideMark/>
          </w:tcPr>
          <w:p w14:paraId="20CF918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65BEEFC2" w14:textId="77777777" w:rsidTr="00B92D34">
        <w:trPr>
          <w:trHeight w:val="340"/>
          <w:jc w:val="center"/>
        </w:trPr>
        <w:tc>
          <w:tcPr>
            <w:tcW w:w="0" w:type="auto"/>
            <w:gridSpan w:val="6"/>
            <w:noWrap/>
            <w:vAlign w:val="center"/>
            <w:hideMark/>
          </w:tcPr>
          <w:p w14:paraId="795FA80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r>
      <w:tr w:rsidR="001452E1" w:rsidRPr="0057544D" w14:paraId="5393C0C3" w14:textId="77777777" w:rsidTr="00B92D34">
        <w:trPr>
          <w:trHeight w:val="340"/>
          <w:jc w:val="center"/>
        </w:trPr>
        <w:tc>
          <w:tcPr>
            <w:tcW w:w="0" w:type="auto"/>
            <w:noWrap/>
            <w:vAlign w:val="center"/>
            <w:hideMark/>
          </w:tcPr>
          <w:p w14:paraId="6900DB3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61. Буква</w:t>
            </w:r>
          </w:p>
        </w:tc>
        <w:tc>
          <w:tcPr>
            <w:tcW w:w="0" w:type="auto"/>
            <w:noWrap/>
            <w:vAlign w:val="center"/>
            <w:hideMark/>
          </w:tcPr>
          <w:p w14:paraId="60E5A7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526.1</w:t>
            </w:r>
          </w:p>
        </w:tc>
        <w:tc>
          <w:tcPr>
            <w:tcW w:w="0" w:type="auto"/>
            <w:noWrap/>
            <w:vAlign w:val="center"/>
            <w:hideMark/>
          </w:tcPr>
          <w:p w14:paraId="656A6FC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w:t>
            </w:r>
          </w:p>
        </w:tc>
        <w:tc>
          <w:tcPr>
            <w:tcW w:w="0" w:type="auto"/>
            <w:noWrap/>
            <w:vAlign w:val="center"/>
            <w:hideMark/>
          </w:tcPr>
          <w:p w14:paraId="3F4FCB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85.8</w:t>
            </w:r>
          </w:p>
        </w:tc>
        <w:tc>
          <w:tcPr>
            <w:tcW w:w="0" w:type="auto"/>
            <w:noWrap/>
            <w:vAlign w:val="center"/>
            <w:hideMark/>
          </w:tcPr>
          <w:p w14:paraId="73430C1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16.3</w:t>
            </w:r>
          </w:p>
        </w:tc>
        <w:tc>
          <w:tcPr>
            <w:tcW w:w="0" w:type="auto"/>
            <w:noWrap/>
            <w:vAlign w:val="center"/>
            <w:hideMark/>
          </w:tcPr>
          <w:p w14:paraId="6E33C83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106.7</w:t>
            </w:r>
          </w:p>
        </w:tc>
      </w:tr>
      <w:tr w:rsidR="001452E1" w:rsidRPr="0057544D" w14:paraId="0DFB218C" w14:textId="77777777" w:rsidTr="00B92D34">
        <w:trPr>
          <w:trHeight w:val="340"/>
          <w:jc w:val="center"/>
        </w:trPr>
        <w:tc>
          <w:tcPr>
            <w:tcW w:w="0" w:type="auto"/>
            <w:noWrap/>
            <w:vAlign w:val="center"/>
            <w:hideMark/>
          </w:tcPr>
          <w:p w14:paraId="6656E54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2EA60E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181.9</w:t>
            </w:r>
          </w:p>
        </w:tc>
        <w:tc>
          <w:tcPr>
            <w:tcW w:w="0" w:type="auto"/>
            <w:noWrap/>
            <w:vAlign w:val="center"/>
            <w:hideMark/>
          </w:tcPr>
          <w:p w14:paraId="3393026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4.6</w:t>
            </w:r>
          </w:p>
        </w:tc>
        <w:tc>
          <w:tcPr>
            <w:tcW w:w="0" w:type="auto"/>
            <w:noWrap/>
            <w:vAlign w:val="center"/>
            <w:hideMark/>
          </w:tcPr>
          <w:p w14:paraId="29CEFB4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29.1</w:t>
            </w:r>
          </w:p>
        </w:tc>
        <w:tc>
          <w:tcPr>
            <w:tcW w:w="0" w:type="auto"/>
            <w:noWrap/>
            <w:vAlign w:val="center"/>
            <w:hideMark/>
          </w:tcPr>
          <w:p w14:paraId="048AF44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16.0</w:t>
            </w:r>
          </w:p>
        </w:tc>
        <w:tc>
          <w:tcPr>
            <w:tcW w:w="0" w:type="auto"/>
            <w:noWrap/>
            <w:vAlign w:val="center"/>
            <w:hideMark/>
          </w:tcPr>
          <w:p w14:paraId="61C998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63.0</w:t>
            </w:r>
          </w:p>
        </w:tc>
      </w:tr>
      <w:tr w:rsidR="001452E1" w:rsidRPr="0057544D" w14:paraId="25878DD8" w14:textId="77777777" w:rsidTr="00B92D34">
        <w:trPr>
          <w:trHeight w:val="340"/>
          <w:jc w:val="center"/>
        </w:trPr>
        <w:tc>
          <w:tcPr>
            <w:tcW w:w="0" w:type="auto"/>
            <w:shd w:val="clear" w:color="000000" w:fill="D9D9D9"/>
            <w:noWrap/>
            <w:vAlign w:val="center"/>
            <w:hideMark/>
          </w:tcPr>
          <w:p w14:paraId="7642AC9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0" w:type="auto"/>
            <w:shd w:val="clear" w:color="000000" w:fill="D9D9D9"/>
            <w:noWrap/>
            <w:vAlign w:val="center"/>
            <w:hideMark/>
          </w:tcPr>
          <w:p w14:paraId="76E4B1B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708.0</w:t>
            </w:r>
          </w:p>
        </w:tc>
        <w:tc>
          <w:tcPr>
            <w:tcW w:w="0" w:type="auto"/>
            <w:shd w:val="clear" w:color="000000" w:fill="D9D9D9"/>
            <w:noWrap/>
            <w:vAlign w:val="center"/>
            <w:hideMark/>
          </w:tcPr>
          <w:p w14:paraId="3E8299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12.7</w:t>
            </w:r>
          </w:p>
        </w:tc>
        <w:tc>
          <w:tcPr>
            <w:tcW w:w="0" w:type="auto"/>
            <w:shd w:val="clear" w:color="000000" w:fill="D9D9D9"/>
            <w:noWrap/>
            <w:vAlign w:val="center"/>
            <w:hideMark/>
          </w:tcPr>
          <w:p w14:paraId="334BF7A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115.0</w:t>
            </w:r>
          </w:p>
        </w:tc>
        <w:tc>
          <w:tcPr>
            <w:tcW w:w="0" w:type="auto"/>
            <w:shd w:val="clear" w:color="000000" w:fill="D9D9D9"/>
            <w:noWrap/>
            <w:vAlign w:val="center"/>
            <w:hideMark/>
          </w:tcPr>
          <w:p w14:paraId="046960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16.2</w:t>
            </w:r>
          </w:p>
        </w:tc>
        <w:tc>
          <w:tcPr>
            <w:tcW w:w="0" w:type="auto"/>
            <w:shd w:val="clear" w:color="000000" w:fill="D9D9D9"/>
            <w:noWrap/>
            <w:vAlign w:val="center"/>
            <w:hideMark/>
          </w:tcPr>
          <w:p w14:paraId="59B8E72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90.8</w:t>
            </w:r>
          </w:p>
        </w:tc>
      </w:tr>
      <w:tr w:rsidR="001452E1" w:rsidRPr="0057544D" w14:paraId="6B155B22" w14:textId="77777777" w:rsidTr="00B92D34">
        <w:trPr>
          <w:trHeight w:val="340"/>
          <w:jc w:val="center"/>
        </w:trPr>
        <w:tc>
          <w:tcPr>
            <w:tcW w:w="0" w:type="auto"/>
            <w:gridSpan w:val="6"/>
            <w:noWrap/>
            <w:vAlign w:val="center"/>
            <w:hideMark/>
          </w:tcPr>
          <w:p w14:paraId="5C595B6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r>
      <w:tr w:rsidR="001452E1" w:rsidRPr="0057544D" w14:paraId="42A2E95E" w14:textId="77777777" w:rsidTr="00B92D34">
        <w:trPr>
          <w:trHeight w:val="340"/>
          <w:jc w:val="center"/>
        </w:trPr>
        <w:tc>
          <w:tcPr>
            <w:tcW w:w="0" w:type="auto"/>
            <w:noWrap/>
            <w:vAlign w:val="center"/>
            <w:hideMark/>
          </w:tcPr>
          <w:p w14:paraId="5983AF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2BDDD15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392.9</w:t>
            </w:r>
          </w:p>
        </w:tc>
        <w:tc>
          <w:tcPr>
            <w:tcW w:w="0" w:type="auto"/>
            <w:noWrap/>
            <w:vAlign w:val="center"/>
            <w:hideMark/>
          </w:tcPr>
          <w:p w14:paraId="77B3F8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w:t>
            </w:r>
          </w:p>
        </w:tc>
        <w:tc>
          <w:tcPr>
            <w:tcW w:w="0" w:type="auto"/>
            <w:noWrap/>
            <w:vAlign w:val="center"/>
            <w:hideMark/>
          </w:tcPr>
          <w:p w14:paraId="4E4B6C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47.5</w:t>
            </w:r>
          </w:p>
        </w:tc>
        <w:tc>
          <w:tcPr>
            <w:tcW w:w="0" w:type="auto"/>
            <w:noWrap/>
            <w:vAlign w:val="center"/>
            <w:hideMark/>
          </w:tcPr>
          <w:p w14:paraId="3E7D73D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12.1</w:t>
            </w:r>
          </w:p>
        </w:tc>
        <w:tc>
          <w:tcPr>
            <w:tcW w:w="0" w:type="auto"/>
            <w:noWrap/>
            <w:vAlign w:val="center"/>
            <w:hideMark/>
          </w:tcPr>
          <w:p w14:paraId="6DD294C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72.8</w:t>
            </w:r>
          </w:p>
        </w:tc>
      </w:tr>
      <w:tr w:rsidR="001452E1" w:rsidRPr="0057544D" w14:paraId="59058BEE" w14:textId="77777777" w:rsidTr="00B92D34">
        <w:trPr>
          <w:trHeight w:val="340"/>
          <w:jc w:val="center"/>
        </w:trPr>
        <w:tc>
          <w:tcPr>
            <w:tcW w:w="0" w:type="auto"/>
            <w:noWrap/>
            <w:vAlign w:val="center"/>
            <w:hideMark/>
          </w:tcPr>
          <w:p w14:paraId="7EDF88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6091D48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774.2</w:t>
            </w:r>
          </w:p>
        </w:tc>
        <w:tc>
          <w:tcPr>
            <w:tcW w:w="0" w:type="auto"/>
            <w:noWrap/>
            <w:vAlign w:val="center"/>
            <w:hideMark/>
          </w:tcPr>
          <w:p w14:paraId="55934E3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w:t>
            </w:r>
          </w:p>
        </w:tc>
        <w:tc>
          <w:tcPr>
            <w:tcW w:w="0" w:type="auto"/>
            <w:noWrap/>
            <w:vAlign w:val="center"/>
            <w:hideMark/>
          </w:tcPr>
          <w:p w14:paraId="0F2D0BB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90.6</w:t>
            </w:r>
          </w:p>
        </w:tc>
        <w:tc>
          <w:tcPr>
            <w:tcW w:w="0" w:type="auto"/>
            <w:noWrap/>
            <w:vAlign w:val="center"/>
            <w:hideMark/>
          </w:tcPr>
          <w:p w14:paraId="4E2672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11.7</w:t>
            </w:r>
          </w:p>
        </w:tc>
        <w:tc>
          <w:tcPr>
            <w:tcW w:w="0" w:type="auto"/>
            <w:noWrap/>
            <w:vAlign w:val="center"/>
            <w:hideMark/>
          </w:tcPr>
          <w:p w14:paraId="3402586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69.4</w:t>
            </w:r>
          </w:p>
        </w:tc>
      </w:tr>
      <w:tr w:rsidR="001452E1" w:rsidRPr="0057544D" w14:paraId="38683BE9" w14:textId="77777777" w:rsidTr="00B92D34">
        <w:trPr>
          <w:trHeight w:val="340"/>
          <w:jc w:val="center"/>
        </w:trPr>
        <w:tc>
          <w:tcPr>
            <w:tcW w:w="0" w:type="auto"/>
            <w:noWrap/>
            <w:vAlign w:val="center"/>
            <w:hideMark/>
          </w:tcPr>
          <w:p w14:paraId="44D60B9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noWrap/>
            <w:vAlign w:val="center"/>
            <w:hideMark/>
          </w:tcPr>
          <w:p w14:paraId="6288844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95.8</w:t>
            </w:r>
          </w:p>
        </w:tc>
        <w:tc>
          <w:tcPr>
            <w:tcW w:w="0" w:type="auto"/>
            <w:noWrap/>
            <w:vAlign w:val="center"/>
            <w:hideMark/>
          </w:tcPr>
          <w:p w14:paraId="2A47E7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0" w:type="auto"/>
            <w:noWrap/>
            <w:vAlign w:val="center"/>
            <w:hideMark/>
          </w:tcPr>
          <w:p w14:paraId="237D3A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14.4</w:t>
            </w:r>
          </w:p>
        </w:tc>
        <w:tc>
          <w:tcPr>
            <w:tcW w:w="0" w:type="auto"/>
            <w:noWrap/>
            <w:vAlign w:val="center"/>
            <w:hideMark/>
          </w:tcPr>
          <w:p w14:paraId="163E5D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w:t>
            </w:r>
          </w:p>
        </w:tc>
        <w:tc>
          <w:tcPr>
            <w:tcW w:w="0" w:type="auto"/>
            <w:noWrap/>
            <w:vAlign w:val="center"/>
            <w:hideMark/>
          </w:tcPr>
          <w:p w14:paraId="719691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39.1</w:t>
            </w:r>
          </w:p>
        </w:tc>
      </w:tr>
      <w:tr w:rsidR="001452E1" w:rsidRPr="0057544D" w14:paraId="2ABEC88F" w14:textId="77777777" w:rsidTr="00B92D34">
        <w:trPr>
          <w:trHeight w:val="340"/>
          <w:jc w:val="center"/>
        </w:trPr>
        <w:tc>
          <w:tcPr>
            <w:tcW w:w="0" w:type="auto"/>
            <w:noWrap/>
            <w:vAlign w:val="center"/>
            <w:hideMark/>
          </w:tcPr>
          <w:p w14:paraId="11CF303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5478736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14663.2</w:t>
            </w:r>
          </w:p>
        </w:tc>
        <w:tc>
          <w:tcPr>
            <w:tcW w:w="0" w:type="auto"/>
            <w:noWrap/>
            <w:vAlign w:val="center"/>
            <w:hideMark/>
          </w:tcPr>
          <w:p w14:paraId="2BF052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214.8</w:t>
            </w:r>
          </w:p>
        </w:tc>
        <w:tc>
          <w:tcPr>
            <w:tcW w:w="0" w:type="auto"/>
            <w:noWrap/>
            <w:vAlign w:val="center"/>
            <w:hideMark/>
          </w:tcPr>
          <w:p w14:paraId="3D8854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1922.0</w:t>
            </w:r>
          </w:p>
        </w:tc>
        <w:tc>
          <w:tcPr>
            <w:tcW w:w="0" w:type="auto"/>
            <w:noWrap/>
            <w:vAlign w:val="center"/>
            <w:hideMark/>
          </w:tcPr>
          <w:p w14:paraId="320F36B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w:t>
            </w:r>
          </w:p>
        </w:tc>
        <w:tc>
          <w:tcPr>
            <w:tcW w:w="0" w:type="auto"/>
            <w:noWrap/>
            <w:vAlign w:val="center"/>
            <w:hideMark/>
          </w:tcPr>
          <w:p w14:paraId="0CB22EE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89.5</w:t>
            </w:r>
          </w:p>
        </w:tc>
      </w:tr>
      <w:tr w:rsidR="001452E1" w:rsidRPr="0057544D" w14:paraId="49CB2ED2" w14:textId="77777777" w:rsidTr="00B92D34">
        <w:trPr>
          <w:trHeight w:val="340"/>
          <w:jc w:val="center"/>
        </w:trPr>
        <w:tc>
          <w:tcPr>
            <w:tcW w:w="0" w:type="auto"/>
            <w:noWrap/>
            <w:vAlign w:val="center"/>
            <w:hideMark/>
          </w:tcPr>
          <w:p w14:paraId="7420F1F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67. Јела</w:t>
            </w:r>
          </w:p>
        </w:tc>
        <w:tc>
          <w:tcPr>
            <w:tcW w:w="0" w:type="auto"/>
            <w:noWrap/>
            <w:vAlign w:val="center"/>
            <w:hideMark/>
          </w:tcPr>
          <w:p w14:paraId="2EEF46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191.4</w:t>
            </w:r>
          </w:p>
        </w:tc>
        <w:tc>
          <w:tcPr>
            <w:tcW w:w="0" w:type="auto"/>
            <w:noWrap/>
            <w:vAlign w:val="center"/>
            <w:hideMark/>
          </w:tcPr>
          <w:p w14:paraId="2C68F3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4.3</w:t>
            </w:r>
          </w:p>
        </w:tc>
        <w:tc>
          <w:tcPr>
            <w:tcW w:w="0" w:type="auto"/>
            <w:noWrap/>
            <w:vAlign w:val="center"/>
            <w:hideMark/>
          </w:tcPr>
          <w:p w14:paraId="514DB04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2C7128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18.0</w:t>
            </w:r>
          </w:p>
        </w:tc>
        <w:tc>
          <w:tcPr>
            <w:tcW w:w="0" w:type="auto"/>
            <w:noWrap/>
            <w:vAlign w:val="center"/>
            <w:hideMark/>
          </w:tcPr>
          <w:p w14:paraId="0C202F8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80.8</w:t>
            </w:r>
          </w:p>
        </w:tc>
      </w:tr>
      <w:tr w:rsidR="001452E1" w:rsidRPr="0057544D" w14:paraId="6B74E48C" w14:textId="77777777" w:rsidTr="00B92D34">
        <w:trPr>
          <w:trHeight w:val="340"/>
          <w:jc w:val="center"/>
        </w:trPr>
        <w:tc>
          <w:tcPr>
            <w:tcW w:w="0" w:type="auto"/>
            <w:noWrap/>
            <w:vAlign w:val="center"/>
            <w:hideMark/>
          </w:tcPr>
          <w:p w14:paraId="12D008A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51E8CAC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2085.4</w:t>
            </w:r>
          </w:p>
        </w:tc>
        <w:tc>
          <w:tcPr>
            <w:tcW w:w="0" w:type="auto"/>
            <w:noWrap/>
            <w:vAlign w:val="center"/>
            <w:hideMark/>
          </w:tcPr>
          <w:p w14:paraId="6AB7310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56.6</w:t>
            </w:r>
          </w:p>
        </w:tc>
        <w:tc>
          <w:tcPr>
            <w:tcW w:w="0" w:type="auto"/>
            <w:noWrap/>
            <w:vAlign w:val="center"/>
            <w:hideMark/>
          </w:tcPr>
          <w:p w14:paraId="10E05DA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351.6</w:t>
            </w:r>
          </w:p>
        </w:tc>
        <w:tc>
          <w:tcPr>
            <w:tcW w:w="0" w:type="auto"/>
            <w:noWrap/>
            <w:vAlign w:val="center"/>
            <w:hideMark/>
          </w:tcPr>
          <w:p w14:paraId="0A761C3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16.9</w:t>
            </w:r>
          </w:p>
        </w:tc>
        <w:tc>
          <w:tcPr>
            <w:tcW w:w="0" w:type="auto"/>
            <w:noWrap/>
            <w:vAlign w:val="center"/>
            <w:hideMark/>
          </w:tcPr>
          <w:p w14:paraId="70258BE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62.1</w:t>
            </w:r>
          </w:p>
        </w:tc>
      </w:tr>
      <w:tr w:rsidR="001452E1" w:rsidRPr="0057544D" w14:paraId="44D71F3A" w14:textId="77777777" w:rsidTr="00B92D34">
        <w:trPr>
          <w:trHeight w:val="340"/>
          <w:jc w:val="center"/>
        </w:trPr>
        <w:tc>
          <w:tcPr>
            <w:tcW w:w="0" w:type="auto"/>
            <w:noWrap/>
            <w:vAlign w:val="center"/>
            <w:hideMark/>
          </w:tcPr>
          <w:p w14:paraId="7E70C19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46BF01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2275.5</w:t>
            </w:r>
          </w:p>
        </w:tc>
        <w:tc>
          <w:tcPr>
            <w:tcW w:w="0" w:type="auto"/>
            <w:noWrap/>
            <w:vAlign w:val="center"/>
            <w:hideMark/>
          </w:tcPr>
          <w:p w14:paraId="28B65C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64.1</w:t>
            </w:r>
          </w:p>
        </w:tc>
        <w:tc>
          <w:tcPr>
            <w:tcW w:w="0" w:type="auto"/>
            <w:noWrap/>
            <w:vAlign w:val="center"/>
            <w:hideMark/>
          </w:tcPr>
          <w:p w14:paraId="76F6AC2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350.2</w:t>
            </w:r>
          </w:p>
        </w:tc>
        <w:tc>
          <w:tcPr>
            <w:tcW w:w="0" w:type="auto"/>
            <w:noWrap/>
            <w:vAlign w:val="center"/>
            <w:hideMark/>
          </w:tcPr>
          <w:p w14:paraId="7038166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15.4</w:t>
            </w:r>
          </w:p>
        </w:tc>
        <w:tc>
          <w:tcPr>
            <w:tcW w:w="0" w:type="auto"/>
            <w:noWrap/>
            <w:vAlign w:val="center"/>
            <w:hideMark/>
          </w:tcPr>
          <w:p w14:paraId="32C183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54.6</w:t>
            </w:r>
          </w:p>
        </w:tc>
      </w:tr>
      <w:tr w:rsidR="001452E1" w:rsidRPr="0057544D" w14:paraId="0EBB391A" w14:textId="77777777" w:rsidTr="00B92D34">
        <w:trPr>
          <w:trHeight w:val="340"/>
          <w:jc w:val="center"/>
        </w:trPr>
        <w:tc>
          <w:tcPr>
            <w:tcW w:w="0" w:type="auto"/>
            <w:noWrap/>
            <w:vAlign w:val="center"/>
            <w:hideMark/>
          </w:tcPr>
          <w:p w14:paraId="0BD5D06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noWrap/>
            <w:vAlign w:val="center"/>
            <w:hideMark/>
          </w:tcPr>
          <w:p w14:paraId="24A8110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930.4</w:t>
            </w:r>
          </w:p>
        </w:tc>
        <w:tc>
          <w:tcPr>
            <w:tcW w:w="0" w:type="auto"/>
            <w:noWrap/>
            <w:vAlign w:val="center"/>
            <w:hideMark/>
          </w:tcPr>
          <w:p w14:paraId="5EA2E43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w:t>
            </w:r>
          </w:p>
        </w:tc>
        <w:tc>
          <w:tcPr>
            <w:tcW w:w="0" w:type="auto"/>
            <w:noWrap/>
            <w:vAlign w:val="center"/>
            <w:hideMark/>
          </w:tcPr>
          <w:p w14:paraId="2A199F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141.3</w:t>
            </w:r>
          </w:p>
        </w:tc>
        <w:tc>
          <w:tcPr>
            <w:tcW w:w="0" w:type="auto"/>
            <w:noWrap/>
            <w:vAlign w:val="center"/>
            <w:hideMark/>
          </w:tcPr>
          <w:p w14:paraId="3415EC1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15.2</w:t>
            </w:r>
          </w:p>
        </w:tc>
        <w:tc>
          <w:tcPr>
            <w:tcW w:w="0" w:type="auto"/>
            <w:noWrap/>
            <w:vAlign w:val="center"/>
            <w:hideMark/>
          </w:tcPr>
          <w:p w14:paraId="480F51A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44.9</w:t>
            </w:r>
          </w:p>
        </w:tc>
      </w:tr>
      <w:tr w:rsidR="001452E1" w:rsidRPr="0057544D" w14:paraId="196ACDBF" w14:textId="77777777" w:rsidTr="00B92D34">
        <w:trPr>
          <w:trHeight w:val="340"/>
          <w:jc w:val="center"/>
        </w:trPr>
        <w:tc>
          <w:tcPr>
            <w:tcW w:w="0" w:type="auto"/>
            <w:noWrap/>
            <w:vAlign w:val="center"/>
            <w:hideMark/>
          </w:tcPr>
          <w:p w14:paraId="3F8A42F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noWrap/>
            <w:vAlign w:val="center"/>
            <w:hideMark/>
          </w:tcPr>
          <w:p w14:paraId="36387B4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948.4</w:t>
            </w:r>
          </w:p>
        </w:tc>
        <w:tc>
          <w:tcPr>
            <w:tcW w:w="0" w:type="auto"/>
            <w:noWrap/>
            <w:vAlign w:val="center"/>
            <w:hideMark/>
          </w:tcPr>
          <w:p w14:paraId="2FDE932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65.4</w:t>
            </w:r>
          </w:p>
        </w:tc>
        <w:tc>
          <w:tcPr>
            <w:tcW w:w="0" w:type="auto"/>
            <w:noWrap/>
            <w:vAlign w:val="center"/>
            <w:hideMark/>
          </w:tcPr>
          <w:p w14:paraId="08BF639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147.0</w:t>
            </w:r>
          </w:p>
        </w:tc>
        <w:tc>
          <w:tcPr>
            <w:tcW w:w="0" w:type="auto"/>
            <w:noWrap/>
            <w:vAlign w:val="center"/>
            <w:hideMark/>
          </w:tcPr>
          <w:p w14:paraId="315D0C7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15.5</w:t>
            </w:r>
          </w:p>
        </w:tc>
        <w:tc>
          <w:tcPr>
            <w:tcW w:w="0" w:type="auto"/>
            <w:noWrap/>
            <w:vAlign w:val="center"/>
            <w:hideMark/>
          </w:tcPr>
          <w:p w14:paraId="59B5402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22.5</w:t>
            </w:r>
          </w:p>
        </w:tc>
      </w:tr>
      <w:tr w:rsidR="001452E1" w:rsidRPr="0057544D" w14:paraId="59C1B6C9" w14:textId="77777777" w:rsidTr="00B92D34">
        <w:trPr>
          <w:trHeight w:val="340"/>
          <w:jc w:val="center"/>
        </w:trPr>
        <w:tc>
          <w:tcPr>
            <w:tcW w:w="0" w:type="auto"/>
            <w:shd w:val="clear" w:color="000000" w:fill="D9D9D9"/>
            <w:noWrap/>
            <w:vAlign w:val="center"/>
            <w:hideMark/>
          </w:tcPr>
          <w:p w14:paraId="3163C6F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shd w:val="clear" w:color="000000" w:fill="D9D9D9"/>
            <w:noWrap/>
            <w:vAlign w:val="center"/>
            <w:hideMark/>
          </w:tcPr>
          <w:p w14:paraId="5BD5D75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22357.1</w:t>
            </w:r>
          </w:p>
        </w:tc>
        <w:tc>
          <w:tcPr>
            <w:tcW w:w="0" w:type="auto"/>
            <w:shd w:val="clear" w:color="000000" w:fill="D9D9D9"/>
            <w:noWrap/>
            <w:vAlign w:val="center"/>
            <w:hideMark/>
          </w:tcPr>
          <w:p w14:paraId="35B3E3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459.9</w:t>
            </w:r>
          </w:p>
        </w:tc>
        <w:tc>
          <w:tcPr>
            <w:tcW w:w="0" w:type="auto"/>
            <w:shd w:val="clear" w:color="000000" w:fill="D9D9D9"/>
            <w:noWrap/>
            <w:vAlign w:val="center"/>
            <w:hideMark/>
          </w:tcPr>
          <w:p w14:paraId="512B81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3099.0</w:t>
            </w:r>
          </w:p>
        </w:tc>
        <w:tc>
          <w:tcPr>
            <w:tcW w:w="0" w:type="auto"/>
            <w:shd w:val="clear" w:color="000000" w:fill="D9D9D9"/>
            <w:noWrap/>
            <w:vAlign w:val="center"/>
            <w:hideMark/>
          </w:tcPr>
          <w:p w14:paraId="0D1CFA2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13.9</w:t>
            </w:r>
          </w:p>
        </w:tc>
        <w:tc>
          <w:tcPr>
            <w:tcW w:w="0" w:type="auto"/>
            <w:shd w:val="clear" w:color="000000" w:fill="D9D9D9"/>
            <w:noWrap/>
            <w:vAlign w:val="center"/>
            <w:hideMark/>
          </w:tcPr>
          <w:p w14:paraId="2BB4FF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67.4</w:t>
            </w:r>
          </w:p>
        </w:tc>
      </w:tr>
      <w:tr w:rsidR="001452E1" w:rsidRPr="0057544D" w14:paraId="31B1C954" w14:textId="77777777" w:rsidTr="00B92D34">
        <w:trPr>
          <w:trHeight w:val="340"/>
          <w:jc w:val="center"/>
        </w:trPr>
        <w:tc>
          <w:tcPr>
            <w:tcW w:w="0" w:type="auto"/>
            <w:shd w:val="clear" w:color="000000" w:fill="D9D9D9"/>
            <w:noWrap/>
            <w:vAlign w:val="center"/>
            <w:hideMark/>
          </w:tcPr>
          <w:p w14:paraId="778E318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 ГЈ:</w:t>
            </w:r>
          </w:p>
        </w:tc>
        <w:tc>
          <w:tcPr>
            <w:tcW w:w="0" w:type="auto"/>
            <w:shd w:val="clear" w:color="000000" w:fill="D9D9D9"/>
            <w:noWrap/>
            <w:vAlign w:val="center"/>
            <w:hideMark/>
          </w:tcPr>
          <w:p w14:paraId="250F198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23065.1</w:t>
            </w:r>
          </w:p>
        </w:tc>
        <w:tc>
          <w:tcPr>
            <w:tcW w:w="0" w:type="auto"/>
            <w:shd w:val="clear" w:color="000000" w:fill="D9D9D9"/>
            <w:noWrap/>
            <w:vAlign w:val="center"/>
            <w:hideMark/>
          </w:tcPr>
          <w:p w14:paraId="4F542CD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472.6</w:t>
            </w:r>
          </w:p>
        </w:tc>
        <w:tc>
          <w:tcPr>
            <w:tcW w:w="0" w:type="auto"/>
            <w:shd w:val="clear" w:color="000000" w:fill="D9D9D9"/>
            <w:noWrap/>
            <w:vAlign w:val="center"/>
            <w:hideMark/>
          </w:tcPr>
          <w:p w14:paraId="6B48D5D2"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3214.0</w:t>
            </w:r>
          </w:p>
        </w:tc>
        <w:tc>
          <w:tcPr>
            <w:tcW w:w="0" w:type="auto"/>
            <w:shd w:val="clear" w:color="000000" w:fill="D9D9D9"/>
            <w:noWrap/>
            <w:vAlign w:val="center"/>
            <w:hideMark/>
          </w:tcPr>
          <w:p w14:paraId="643FCF73"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13.9</w:t>
            </w:r>
          </w:p>
        </w:tc>
        <w:tc>
          <w:tcPr>
            <w:tcW w:w="0" w:type="auto"/>
            <w:shd w:val="clear" w:color="000000" w:fill="D9D9D9"/>
            <w:noWrap/>
            <w:vAlign w:val="center"/>
            <w:hideMark/>
          </w:tcPr>
          <w:p w14:paraId="7F0659D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68.0</w:t>
            </w:r>
          </w:p>
        </w:tc>
      </w:tr>
    </w:tbl>
    <w:p w14:paraId="3D20C198"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4.3.4.  Укупан принос</w:t>
      </w:r>
    </w:p>
    <w:p w14:paraId="2CAFC541" w14:textId="77777777" w:rsidR="001452E1" w:rsidRPr="0057544D" w:rsidRDefault="001452E1" w:rsidP="001452E1">
      <w:pPr>
        <w:pStyle w:val="Quote"/>
        <w:rPr>
          <w:lang w:val="sr-Cyrl-RS"/>
        </w:rPr>
      </w:pPr>
      <w:r w:rsidRPr="0057544D">
        <w:rPr>
          <w:lang w:val="sr-Cyrl-RS"/>
        </w:rPr>
        <w:t>Табела 51. Приказ укупном приноса по газдинским типовима.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7"/>
        <w:gridCol w:w="1191"/>
        <w:gridCol w:w="1204"/>
        <w:gridCol w:w="997"/>
        <w:gridCol w:w="1897"/>
        <w:gridCol w:w="1905"/>
        <w:gridCol w:w="1951"/>
        <w:gridCol w:w="1627"/>
        <w:gridCol w:w="715"/>
        <w:gridCol w:w="778"/>
      </w:tblGrid>
      <w:tr w:rsidR="001452E1" w:rsidRPr="0057544D" w14:paraId="18FA60E0" w14:textId="77777777" w:rsidTr="00B92D34">
        <w:trPr>
          <w:trHeight w:val="340"/>
          <w:tblHeader/>
          <w:jc w:val="center"/>
        </w:trPr>
        <w:tc>
          <w:tcPr>
            <w:tcW w:w="0" w:type="auto"/>
            <w:vMerge w:val="restart"/>
            <w:shd w:val="clear" w:color="000000" w:fill="BFBFBF"/>
            <w:vAlign w:val="center"/>
            <w:hideMark/>
          </w:tcPr>
          <w:p w14:paraId="6E2F0AB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Газдински тип</w:t>
            </w:r>
          </w:p>
        </w:tc>
        <w:tc>
          <w:tcPr>
            <w:tcW w:w="0" w:type="auto"/>
            <w:vMerge w:val="restart"/>
            <w:shd w:val="clear" w:color="000000" w:fill="BFBFBF"/>
            <w:vAlign w:val="center"/>
            <w:hideMark/>
          </w:tcPr>
          <w:p w14:paraId="1DBA8F2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Површина</w:t>
            </w:r>
          </w:p>
        </w:tc>
        <w:tc>
          <w:tcPr>
            <w:tcW w:w="0" w:type="auto"/>
            <w:vMerge w:val="restart"/>
            <w:shd w:val="clear" w:color="000000" w:fill="BFBFBF"/>
            <w:vAlign w:val="center"/>
            <w:hideMark/>
          </w:tcPr>
          <w:p w14:paraId="1912BD7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0" w:type="auto"/>
            <w:vMerge w:val="restart"/>
            <w:shd w:val="clear" w:color="000000" w:fill="BFBFBF"/>
            <w:vAlign w:val="center"/>
            <w:hideMark/>
          </w:tcPr>
          <w:p w14:paraId="7EFA253C"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0" w:type="auto"/>
            <w:vMerge w:val="restart"/>
            <w:shd w:val="clear" w:color="000000" w:fill="BFBFBF"/>
            <w:vAlign w:val="center"/>
            <w:hideMark/>
          </w:tcPr>
          <w:p w14:paraId="5D736DC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План проредних сеча</w:t>
            </w:r>
          </w:p>
        </w:tc>
        <w:tc>
          <w:tcPr>
            <w:tcW w:w="0" w:type="auto"/>
            <w:vMerge w:val="restart"/>
            <w:shd w:val="clear" w:color="000000" w:fill="BFBFBF"/>
            <w:vAlign w:val="center"/>
            <w:hideMark/>
          </w:tcPr>
          <w:p w14:paraId="304826D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План сеча једнедобне</w:t>
            </w:r>
          </w:p>
        </w:tc>
        <w:tc>
          <w:tcPr>
            <w:tcW w:w="0" w:type="auto"/>
            <w:vMerge w:val="restart"/>
            <w:shd w:val="clear" w:color="000000" w:fill="BFBFBF"/>
            <w:vAlign w:val="center"/>
            <w:hideMark/>
          </w:tcPr>
          <w:p w14:paraId="5B05F57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План сеча разнодобне</w:t>
            </w:r>
          </w:p>
        </w:tc>
        <w:tc>
          <w:tcPr>
            <w:tcW w:w="0" w:type="auto"/>
            <w:vMerge w:val="restart"/>
            <w:shd w:val="clear" w:color="000000" w:fill="BFBFBF"/>
            <w:vAlign w:val="center"/>
            <w:hideMark/>
          </w:tcPr>
          <w:p w14:paraId="0EA7CD4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Укупни план сеча</w:t>
            </w:r>
          </w:p>
        </w:tc>
        <w:tc>
          <w:tcPr>
            <w:tcW w:w="0" w:type="auto"/>
            <w:gridSpan w:val="2"/>
            <w:shd w:val="clear" w:color="000000" w:fill="BFBFBF"/>
            <w:vAlign w:val="center"/>
            <w:hideMark/>
          </w:tcPr>
          <w:p w14:paraId="5679C7FF"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5AF618FB" w14:textId="77777777" w:rsidTr="00B92D34">
        <w:trPr>
          <w:trHeight w:val="340"/>
          <w:tblHeader/>
          <w:jc w:val="center"/>
        </w:trPr>
        <w:tc>
          <w:tcPr>
            <w:tcW w:w="0" w:type="auto"/>
            <w:vMerge/>
            <w:vAlign w:val="center"/>
            <w:hideMark/>
          </w:tcPr>
          <w:p w14:paraId="58631FAE"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6DC339CA"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758CE394"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3903A5DE"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5BFF0E4A"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62D40226"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7A6360C4" w14:textId="77777777" w:rsidR="001452E1" w:rsidRPr="0057544D" w:rsidRDefault="001452E1" w:rsidP="00B92D34">
            <w:pPr>
              <w:widowControl/>
              <w:jc w:val="center"/>
              <w:rPr>
                <w:b/>
                <w:bCs/>
                <w:color w:val="000000"/>
                <w:sz w:val="20"/>
                <w:szCs w:val="20"/>
                <w:lang w:val="en-US" w:eastAsia="en-US"/>
              </w:rPr>
            </w:pPr>
          </w:p>
        </w:tc>
        <w:tc>
          <w:tcPr>
            <w:tcW w:w="0" w:type="auto"/>
            <w:vMerge/>
            <w:vAlign w:val="center"/>
            <w:hideMark/>
          </w:tcPr>
          <w:p w14:paraId="51842DCC" w14:textId="77777777" w:rsidR="001452E1" w:rsidRPr="0057544D" w:rsidRDefault="001452E1" w:rsidP="00B92D34">
            <w:pPr>
              <w:widowControl/>
              <w:jc w:val="center"/>
              <w:rPr>
                <w:b/>
                <w:bCs/>
                <w:color w:val="000000"/>
                <w:sz w:val="20"/>
                <w:szCs w:val="20"/>
                <w:lang w:val="en-US" w:eastAsia="en-US"/>
              </w:rPr>
            </w:pPr>
          </w:p>
        </w:tc>
        <w:tc>
          <w:tcPr>
            <w:tcW w:w="0" w:type="auto"/>
            <w:shd w:val="clear" w:color="000000" w:fill="BFBFBF"/>
            <w:vAlign w:val="center"/>
            <w:hideMark/>
          </w:tcPr>
          <w:p w14:paraId="56DDC8D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0" w:type="auto"/>
            <w:shd w:val="clear" w:color="000000" w:fill="BFBFBF"/>
            <w:vAlign w:val="center"/>
            <w:hideMark/>
          </w:tcPr>
          <w:p w14:paraId="156EE93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42E921CA" w14:textId="77777777" w:rsidTr="00B92D34">
        <w:trPr>
          <w:trHeight w:val="340"/>
          <w:tblHeader/>
          <w:jc w:val="center"/>
        </w:trPr>
        <w:tc>
          <w:tcPr>
            <w:tcW w:w="0" w:type="auto"/>
            <w:vMerge/>
            <w:vAlign w:val="center"/>
            <w:hideMark/>
          </w:tcPr>
          <w:p w14:paraId="2E2936E4" w14:textId="77777777" w:rsidR="001452E1" w:rsidRPr="0057544D" w:rsidRDefault="001452E1" w:rsidP="00B92D34">
            <w:pPr>
              <w:widowControl/>
              <w:jc w:val="center"/>
              <w:rPr>
                <w:b/>
                <w:bCs/>
                <w:color w:val="000000"/>
                <w:sz w:val="20"/>
                <w:szCs w:val="20"/>
                <w:lang w:val="en-US" w:eastAsia="en-US"/>
              </w:rPr>
            </w:pPr>
          </w:p>
        </w:tc>
        <w:tc>
          <w:tcPr>
            <w:tcW w:w="0" w:type="auto"/>
            <w:shd w:val="clear" w:color="000000" w:fill="BFBFBF"/>
            <w:vAlign w:val="center"/>
            <w:hideMark/>
          </w:tcPr>
          <w:p w14:paraId="7E2B9D4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ha</w:t>
            </w:r>
          </w:p>
        </w:tc>
        <w:tc>
          <w:tcPr>
            <w:tcW w:w="0" w:type="auto"/>
            <w:shd w:val="clear" w:color="000000" w:fill="BFBFBF"/>
            <w:vAlign w:val="center"/>
            <w:hideMark/>
          </w:tcPr>
          <w:p w14:paraId="6A3D551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4DF6BC2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0D9D3216"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62972A8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4</w:t>
            </w:r>
          </w:p>
        </w:tc>
        <w:tc>
          <w:tcPr>
            <w:tcW w:w="0" w:type="auto"/>
            <w:shd w:val="clear" w:color="000000" w:fill="BFBFBF"/>
            <w:vAlign w:val="center"/>
            <w:hideMark/>
          </w:tcPr>
          <w:p w14:paraId="5C46F07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m</w:t>
            </w:r>
            <w:r w:rsidRPr="0057544D">
              <w:rPr>
                <w:b/>
                <w:bCs/>
                <w:color w:val="000000"/>
                <w:sz w:val="20"/>
                <w:szCs w:val="20"/>
                <w:vertAlign w:val="superscript"/>
                <w:lang w:val="en-US" w:eastAsia="en-US"/>
              </w:rPr>
              <w:t>5</w:t>
            </w:r>
          </w:p>
        </w:tc>
        <w:tc>
          <w:tcPr>
            <w:tcW w:w="0" w:type="auto"/>
            <w:shd w:val="clear" w:color="000000" w:fill="BFBFBF"/>
            <w:vAlign w:val="center"/>
            <w:hideMark/>
          </w:tcPr>
          <w:p w14:paraId="28837E9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000000" w:fill="BFBFBF"/>
            <w:vAlign w:val="center"/>
            <w:hideMark/>
          </w:tcPr>
          <w:p w14:paraId="579B2DC8"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c>
          <w:tcPr>
            <w:tcW w:w="0" w:type="auto"/>
            <w:shd w:val="clear" w:color="000000" w:fill="BFBFBF"/>
            <w:vAlign w:val="center"/>
            <w:hideMark/>
          </w:tcPr>
          <w:p w14:paraId="773838D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24FE112D" w14:textId="77777777" w:rsidTr="00B92D34">
        <w:trPr>
          <w:trHeight w:val="340"/>
          <w:jc w:val="center"/>
        </w:trPr>
        <w:tc>
          <w:tcPr>
            <w:tcW w:w="0" w:type="auto"/>
            <w:gridSpan w:val="10"/>
            <w:noWrap/>
            <w:vAlign w:val="center"/>
            <w:hideMark/>
          </w:tcPr>
          <w:p w14:paraId="04C217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 Национални парк - I степен заштите</w:t>
            </w:r>
          </w:p>
        </w:tc>
      </w:tr>
      <w:tr w:rsidR="001452E1" w:rsidRPr="0057544D" w14:paraId="65849964" w14:textId="77777777" w:rsidTr="00B92D34">
        <w:trPr>
          <w:trHeight w:val="340"/>
          <w:jc w:val="center"/>
        </w:trPr>
        <w:tc>
          <w:tcPr>
            <w:tcW w:w="0" w:type="auto"/>
            <w:noWrap/>
            <w:vAlign w:val="center"/>
            <w:hideMark/>
          </w:tcPr>
          <w:p w14:paraId="41E5AA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2620. Изданачке мешовите шуме храстова</w:t>
            </w:r>
          </w:p>
        </w:tc>
        <w:tc>
          <w:tcPr>
            <w:tcW w:w="0" w:type="auto"/>
            <w:noWrap/>
            <w:vAlign w:val="center"/>
            <w:hideMark/>
          </w:tcPr>
          <w:p w14:paraId="22BA02E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28.4</w:t>
            </w:r>
          </w:p>
        </w:tc>
        <w:tc>
          <w:tcPr>
            <w:tcW w:w="0" w:type="auto"/>
            <w:noWrap/>
            <w:vAlign w:val="center"/>
            <w:hideMark/>
          </w:tcPr>
          <w:p w14:paraId="550F132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4493.0</w:t>
            </w:r>
          </w:p>
        </w:tc>
        <w:tc>
          <w:tcPr>
            <w:tcW w:w="0" w:type="auto"/>
            <w:noWrap/>
            <w:vAlign w:val="center"/>
            <w:hideMark/>
          </w:tcPr>
          <w:p w14:paraId="3E5E2C2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114.4</w:t>
            </w:r>
          </w:p>
        </w:tc>
        <w:tc>
          <w:tcPr>
            <w:tcW w:w="0" w:type="auto"/>
            <w:noWrap/>
            <w:vAlign w:val="center"/>
            <w:hideMark/>
          </w:tcPr>
          <w:p w14:paraId="3DD00F4F" w14:textId="75CCF7E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1E8264F" w14:textId="53508DF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2129204" w14:textId="546376E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D78A441" w14:textId="06D64A6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84234BF" w14:textId="65F0FEE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EEE42C8" w14:textId="696FA135" w:rsidR="001452E1" w:rsidRPr="0057544D" w:rsidRDefault="001452E1" w:rsidP="00B92D34">
            <w:pPr>
              <w:widowControl/>
              <w:jc w:val="center"/>
              <w:rPr>
                <w:color w:val="000000"/>
                <w:sz w:val="20"/>
                <w:szCs w:val="20"/>
                <w:lang w:val="en-US" w:eastAsia="en-US"/>
              </w:rPr>
            </w:pPr>
          </w:p>
        </w:tc>
      </w:tr>
      <w:tr w:rsidR="001452E1" w:rsidRPr="0057544D" w14:paraId="1E1ABC55" w14:textId="77777777" w:rsidTr="00B92D34">
        <w:trPr>
          <w:trHeight w:val="340"/>
          <w:jc w:val="center"/>
        </w:trPr>
        <w:tc>
          <w:tcPr>
            <w:tcW w:w="0" w:type="auto"/>
            <w:noWrap/>
            <w:vAlign w:val="center"/>
            <w:hideMark/>
          </w:tcPr>
          <w:p w14:paraId="2AFD8E0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2820. Издананачка мешовите шуме ОТЛ</w:t>
            </w:r>
          </w:p>
        </w:tc>
        <w:tc>
          <w:tcPr>
            <w:tcW w:w="0" w:type="auto"/>
            <w:noWrap/>
            <w:vAlign w:val="center"/>
            <w:hideMark/>
          </w:tcPr>
          <w:p w14:paraId="5C3DC62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27.9</w:t>
            </w:r>
          </w:p>
        </w:tc>
        <w:tc>
          <w:tcPr>
            <w:tcW w:w="0" w:type="auto"/>
            <w:noWrap/>
            <w:vAlign w:val="center"/>
            <w:hideMark/>
          </w:tcPr>
          <w:p w14:paraId="48E7C7C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4072.0</w:t>
            </w:r>
          </w:p>
        </w:tc>
        <w:tc>
          <w:tcPr>
            <w:tcW w:w="0" w:type="auto"/>
            <w:noWrap/>
            <w:vAlign w:val="center"/>
            <w:hideMark/>
          </w:tcPr>
          <w:p w14:paraId="7EE899B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90.8</w:t>
            </w:r>
          </w:p>
        </w:tc>
        <w:tc>
          <w:tcPr>
            <w:tcW w:w="0" w:type="auto"/>
            <w:noWrap/>
            <w:vAlign w:val="center"/>
            <w:hideMark/>
          </w:tcPr>
          <w:p w14:paraId="3C5E4C63" w14:textId="7A885E6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8A54750" w14:textId="5C9B2BD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7AD7744" w14:textId="47EE232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4C5562D" w14:textId="15C6C07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187DA76" w14:textId="04D3864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3D499BD" w14:textId="41D23558" w:rsidR="001452E1" w:rsidRPr="0057544D" w:rsidRDefault="001452E1" w:rsidP="00B92D34">
            <w:pPr>
              <w:widowControl/>
              <w:jc w:val="center"/>
              <w:rPr>
                <w:color w:val="000000"/>
                <w:sz w:val="20"/>
                <w:szCs w:val="20"/>
                <w:lang w:val="en-US" w:eastAsia="en-US"/>
              </w:rPr>
            </w:pPr>
          </w:p>
        </w:tc>
      </w:tr>
      <w:tr w:rsidR="001452E1" w:rsidRPr="0057544D" w14:paraId="1E64913D" w14:textId="77777777" w:rsidTr="00B92D34">
        <w:trPr>
          <w:trHeight w:val="340"/>
          <w:jc w:val="center"/>
        </w:trPr>
        <w:tc>
          <w:tcPr>
            <w:tcW w:w="0" w:type="auto"/>
            <w:noWrap/>
            <w:vAlign w:val="center"/>
            <w:hideMark/>
          </w:tcPr>
          <w:p w14:paraId="02B7D1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0" w:type="auto"/>
            <w:noWrap/>
            <w:vAlign w:val="center"/>
            <w:hideMark/>
          </w:tcPr>
          <w:p w14:paraId="60EF3C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20.0</w:t>
            </w:r>
          </w:p>
        </w:tc>
        <w:tc>
          <w:tcPr>
            <w:tcW w:w="0" w:type="auto"/>
            <w:noWrap/>
            <w:vAlign w:val="center"/>
            <w:hideMark/>
          </w:tcPr>
          <w:p w14:paraId="54E2AE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1743.5</w:t>
            </w:r>
          </w:p>
        </w:tc>
        <w:tc>
          <w:tcPr>
            <w:tcW w:w="0" w:type="auto"/>
            <w:noWrap/>
            <w:vAlign w:val="center"/>
            <w:hideMark/>
          </w:tcPr>
          <w:p w14:paraId="1748C1C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70.8</w:t>
            </w:r>
          </w:p>
        </w:tc>
        <w:tc>
          <w:tcPr>
            <w:tcW w:w="0" w:type="auto"/>
            <w:noWrap/>
            <w:vAlign w:val="center"/>
            <w:hideMark/>
          </w:tcPr>
          <w:p w14:paraId="5D3E3FB6" w14:textId="3855409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81F1C35" w14:textId="399CCA7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C89F718" w14:textId="4F0FDB45"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D92563" w14:textId="2E5BCE1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C7C46B7" w14:textId="12FD408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6B1CF24" w14:textId="18A0AF5E" w:rsidR="001452E1" w:rsidRPr="0057544D" w:rsidRDefault="001452E1" w:rsidP="00B92D34">
            <w:pPr>
              <w:widowControl/>
              <w:jc w:val="center"/>
              <w:rPr>
                <w:color w:val="000000"/>
                <w:sz w:val="20"/>
                <w:szCs w:val="20"/>
                <w:lang w:val="en-US" w:eastAsia="en-US"/>
              </w:rPr>
            </w:pPr>
          </w:p>
        </w:tc>
      </w:tr>
      <w:tr w:rsidR="001452E1" w:rsidRPr="0057544D" w14:paraId="7BD84790" w14:textId="77777777" w:rsidTr="00B92D34">
        <w:trPr>
          <w:trHeight w:val="340"/>
          <w:jc w:val="center"/>
        </w:trPr>
        <w:tc>
          <w:tcPr>
            <w:tcW w:w="0" w:type="auto"/>
            <w:noWrap/>
            <w:vAlign w:val="center"/>
            <w:hideMark/>
          </w:tcPr>
          <w:p w14:paraId="1324A0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noWrap/>
            <w:vAlign w:val="center"/>
            <w:hideMark/>
          </w:tcPr>
          <w:p w14:paraId="7F1D438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65.7</w:t>
            </w:r>
          </w:p>
        </w:tc>
        <w:tc>
          <w:tcPr>
            <w:tcW w:w="0" w:type="auto"/>
            <w:noWrap/>
            <w:vAlign w:val="center"/>
            <w:hideMark/>
          </w:tcPr>
          <w:p w14:paraId="20B56B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25397.3</w:t>
            </w:r>
          </w:p>
        </w:tc>
        <w:tc>
          <w:tcPr>
            <w:tcW w:w="0" w:type="auto"/>
            <w:noWrap/>
            <w:vAlign w:val="center"/>
            <w:hideMark/>
          </w:tcPr>
          <w:p w14:paraId="6AF6D51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385.7</w:t>
            </w:r>
          </w:p>
        </w:tc>
        <w:tc>
          <w:tcPr>
            <w:tcW w:w="0" w:type="auto"/>
            <w:noWrap/>
            <w:vAlign w:val="center"/>
            <w:hideMark/>
          </w:tcPr>
          <w:p w14:paraId="1A58F5B3" w14:textId="6774717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1D685B4" w14:textId="793153D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DD434A3" w14:textId="746A641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0F440C8" w14:textId="308F232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5662454" w14:textId="7E450DD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A8C8507" w14:textId="3A3126E2" w:rsidR="001452E1" w:rsidRPr="0057544D" w:rsidRDefault="001452E1" w:rsidP="00B92D34">
            <w:pPr>
              <w:widowControl/>
              <w:jc w:val="center"/>
              <w:rPr>
                <w:color w:val="000000"/>
                <w:sz w:val="20"/>
                <w:szCs w:val="20"/>
                <w:lang w:val="en-US" w:eastAsia="en-US"/>
              </w:rPr>
            </w:pPr>
          </w:p>
        </w:tc>
      </w:tr>
      <w:tr w:rsidR="001452E1" w:rsidRPr="0057544D" w14:paraId="3F46EDBE" w14:textId="77777777" w:rsidTr="00B92D34">
        <w:trPr>
          <w:trHeight w:val="340"/>
          <w:jc w:val="center"/>
        </w:trPr>
        <w:tc>
          <w:tcPr>
            <w:tcW w:w="0" w:type="auto"/>
            <w:noWrap/>
            <w:vAlign w:val="center"/>
            <w:hideMark/>
          </w:tcPr>
          <w:p w14:paraId="333E606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21120. Изданачке мешовите шуме букве</w:t>
            </w:r>
          </w:p>
        </w:tc>
        <w:tc>
          <w:tcPr>
            <w:tcW w:w="0" w:type="auto"/>
            <w:noWrap/>
            <w:vAlign w:val="center"/>
            <w:hideMark/>
          </w:tcPr>
          <w:p w14:paraId="7B059B2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183.4</w:t>
            </w:r>
          </w:p>
        </w:tc>
        <w:tc>
          <w:tcPr>
            <w:tcW w:w="0" w:type="auto"/>
            <w:noWrap/>
            <w:vAlign w:val="center"/>
            <w:hideMark/>
          </w:tcPr>
          <w:p w14:paraId="211DD6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32453.9</w:t>
            </w:r>
          </w:p>
        </w:tc>
        <w:tc>
          <w:tcPr>
            <w:tcW w:w="0" w:type="auto"/>
            <w:noWrap/>
            <w:vAlign w:val="center"/>
            <w:hideMark/>
          </w:tcPr>
          <w:p w14:paraId="10AA65A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711.8</w:t>
            </w:r>
          </w:p>
        </w:tc>
        <w:tc>
          <w:tcPr>
            <w:tcW w:w="0" w:type="auto"/>
            <w:noWrap/>
            <w:vAlign w:val="center"/>
            <w:hideMark/>
          </w:tcPr>
          <w:p w14:paraId="740A8DD5" w14:textId="0AAD790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3F0203C" w14:textId="3C09D67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E118161" w14:textId="60757EE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09D2913" w14:textId="16923E6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83D98A3" w14:textId="0371EBF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E15A425" w14:textId="4476FD36" w:rsidR="001452E1" w:rsidRPr="0057544D" w:rsidRDefault="001452E1" w:rsidP="00B92D34">
            <w:pPr>
              <w:widowControl/>
              <w:jc w:val="center"/>
              <w:rPr>
                <w:color w:val="000000"/>
                <w:sz w:val="20"/>
                <w:szCs w:val="20"/>
                <w:lang w:val="en-US" w:eastAsia="en-US"/>
              </w:rPr>
            </w:pPr>
          </w:p>
        </w:tc>
      </w:tr>
      <w:tr w:rsidR="001452E1" w:rsidRPr="0057544D" w14:paraId="24D50BA3" w14:textId="77777777" w:rsidTr="00B92D34">
        <w:trPr>
          <w:trHeight w:val="340"/>
          <w:jc w:val="center"/>
        </w:trPr>
        <w:tc>
          <w:tcPr>
            <w:tcW w:w="0" w:type="auto"/>
            <w:noWrap/>
            <w:vAlign w:val="center"/>
            <w:hideMark/>
          </w:tcPr>
          <w:p w14:paraId="1F1B64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noWrap/>
            <w:vAlign w:val="center"/>
            <w:hideMark/>
          </w:tcPr>
          <w:p w14:paraId="78F4BB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w:t>
            </w:r>
          </w:p>
        </w:tc>
        <w:tc>
          <w:tcPr>
            <w:tcW w:w="0" w:type="auto"/>
            <w:noWrap/>
            <w:vAlign w:val="center"/>
            <w:hideMark/>
          </w:tcPr>
          <w:p w14:paraId="5FC01AC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293.1</w:t>
            </w:r>
          </w:p>
        </w:tc>
        <w:tc>
          <w:tcPr>
            <w:tcW w:w="0" w:type="auto"/>
            <w:noWrap/>
            <w:vAlign w:val="center"/>
            <w:hideMark/>
          </w:tcPr>
          <w:p w14:paraId="67D03B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8.1</w:t>
            </w:r>
          </w:p>
        </w:tc>
        <w:tc>
          <w:tcPr>
            <w:tcW w:w="0" w:type="auto"/>
            <w:noWrap/>
            <w:vAlign w:val="center"/>
            <w:hideMark/>
          </w:tcPr>
          <w:p w14:paraId="3A931CD0" w14:textId="23DCD23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8C51C46" w14:textId="69795A6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CDA728E" w14:textId="6F8DF3C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369BC93" w14:textId="33CD7195"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A745181" w14:textId="6B8B30C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B67B69B" w14:textId="55DB1F5A" w:rsidR="001452E1" w:rsidRPr="0057544D" w:rsidRDefault="001452E1" w:rsidP="00B92D34">
            <w:pPr>
              <w:widowControl/>
              <w:jc w:val="center"/>
              <w:rPr>
                <w:color w:val="000000"/>
                <w:sz w:val="20"/>
                <w:szCs w:val="20"/>
                <w:lang w:val="en-US" w:eastAsia="en-US"/>
              </w:rPr>
            </w:pPr>
          </w:p>
        </w:tc>
      </w:tr>
      <w:tr w:rsidR="001452E1" w:rsidRPr="0057544D" w14:paraId="5F6FBFD7" w14:textId="77777777" w:rsidTr="00B92D34">
        <w:trPr>
          <w:trHeight w:val="340"/>
          <w:jc w:val="center"/>
        </w:trPr>
        <w:tc>
          <w:tcPr>
            <w:tcW w:w="0" w:type="auto"/>
            <w:noWrap/>
            <w:vAlign w:val="center"/>
            <w:hideMark/>
          </w:tcPr>
          <w:p w14:paraId="1C2C2FF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noWrap/>
            <w:vAlign w:val="center"/>
            <w:hideMark/>
          </w:tcPr>
          <w:p w14:paraId="66385E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w:t>
            </w:r>
          </w:p>
        </w:tc>
        <w:tc>
          <w:tcPr>
            <w:tcW w:w="0" w:type="auto"/>
            <w:noWrap/>
            <w:vAlign w:val="center"/>
            <w:hideMark/>
          </w:tcPr>
          <w:p w14:paraId="1B9DDE1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699.0</w:t>
            </w:r>
          </w:p>
        </w:tc>
        <w:tc>
          <w:tcPr>
            <w:tcW w:w="0" w:type="auto"/>
            <w:noWrap/>
            <w:vAlign w:val="center"/>
            <w:hideMark/>
          </w:tcPr>
          <w:p w14:paraId="125F1E1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22.6</w:t>
            </w:r>
          </w:p>
        </w:tc>
        <w:tc>
          <w:tcPr>
            <w:tcW w:w="0" w:type="auto"/>
            <w:noWrap/>
            <w:vAlign w:val="center"/>
            <w:hideMark/>
          </w:tcPr>
          <w:p w14:paraId="6610F446" w14:textId="524EB09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377FE91" w14:textId="2FDA469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D6DD20D" w14:textId="63D3A4C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91FFA3E" w14:textId="4964C1B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ACFD4DE" w14:textId="3968E43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2263945" w14:textId="08073406" w:rsidR="001452E1" w:rsidRPr="0057544D" w:rsidRDefault="001452E1" w:rsidP="00B92D34">
            <w:pPr>
              <w:widowControl/>
              <w:jc w:val="center"/>
              <w:rPr>
                <w:color w:val="000000"/>
                <w:sz w:val="20"/>
                <w:szCs w:val="20"/>
                <w:lang w:val="en-US" w:eastAsia="en-US"/>
              </w:rPr>
            </w:pPr>
          </w:p>
        </w:tc>
      </w:tr>
      <w:tr w:rsidR="001452E1" w:rsidRPr="0057544D" w14:paraId="1C5D7912" w14:textId="77777777" w:rsidTr="00B92D34">
        <w:trPr>
          <w:trHeight w:val="340"/>
          <w:jc w:val="center"/>
        </w:trPr>
        <w:tc>
          <w:tcPr>
            <w:tcW w:w="0" w:type="auto"/>
            <w:noWrap/>
            <w:vAlign w:val="center"/>
            <w:hideMark/>
          </w:tcPr>
          <w:p w14:paraId="5D1F88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51730. Шибљаци, шикаре и жбунаста вегетација</w:t>
            </w:r>
          </w:p>
        </w:tc>
        <w:tc>
          <w:tcPr>
            <w:tcW w:w="0" w:type="auto"/>
            <w:noWrap/>
            <w:vAlign w:val="center"/>
            <w:hideMark/>
          </w:tcPr>
          <w:p w14:paraId="1DCA379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491.8</w:t>
            </w:r>
          </w:p>
        </w:tc>
        <w:tc>
          <w:tcPr>
            <w:tcW w:w="0" w:type="auto"/>
            <w:noWrap/>
            <w:vAlign w:val="center"/>
            <w:hideMark/>
          </w:tcPr>
          <w:p w14:paraId="71C2D22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A03F9A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58D6863" w14:textId="1763863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CEA8D4E" w14:textId="602018F5"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D3BE664" w14:textId="4A6A655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E026A51" w14:textId="6EBDA6F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DB54CB1" w14:textId="7CBC64E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F4BDCAB" w14:textId="627874F1" w:rsidR="001452E1" w:rsidRPr="0057544D" w:rsidRDefault="001452E1" w:rsidP="00B92D34">
            <w:pPr>
              <w:widowControl/>
              <w:jc w:val="center"/>
              <w:rPr>
                <w:color w:val="000000"/>
                <w:sz w:val="20"/>
                <w:szCs w:val="20"/>
                <w:lang w:val="en-US" w:eastAsia="en-US"/>
              </w:rPr>
            </w:pPr>
          </w:p>
        </w:tc>
      </w:tr>
      <w:tr w:rsidR="001452E1" w:rsidRPr="0057544D" w14:paraId="6C9F3405" w14:textId="77777777" w:rsidTr="00B92D34">
        <w:trPr>
          <w:trHeight w:val="340"/>
          <w:jc w:val="center"/>
        </w:trPr>
        <w:tc>
          <w:tcPr>
            <w:tcW w:w="0" w:type="auto"/>
            <w:shd w:val="clear" w:color="000000" w:fill="D9D9D9"/>
            <w:noWrap/>
            <w:vAlign w:val="center"/>
            <w:hideMark/>
          </w:tcPr>
          <w:p w14:paraId="48FA5F3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Укупно -58. Национални парк - I степен заштите</w:t>
            </w:r>
          </w:p>
        </w:tc>
        <w:tc>
          <w:tcPr>
            <w:tcW w:w="0" w:type="auto"/>
            <w:shd w:val="clear" w:color="000000" w:fill="D9D9D9"/>
            <w:noWrap/>
            <w:vAlign w:val="center"/>
            <w:hideMark/>
          </w:tcPr>
          <w:p w14:paraId="482372E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822.4</w:t>
            </w:r>
          </w:p>
        </w:tc>
        <w:tc>
          <w:tcPr>
            <w:tcW w:w="0" w:type="auto"/>
            <w:shd w:val="clear" w:color="000000" w:fill="D9D9D9"/>
            <w:noWrap/>
            <w:vAlign w:val="center"/>
            <w:hideMark/>
          </w:tcPr>
          <w:p w14:paraId="12FB20E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69151.8</w:t>
            </w:r>
          </w:p>
        </w:tc>
        <w:tc>
          <w:tcPr>
            <w:tcW w:w="0" w:type="auto"/>
            <w:shd w:val="clear" w:color="000000" w:fill="D9D9D9"/>
            <w:noWrap/>
            <w:vAlign w:val="center"/>
            <w:hideMark/>
          </w:tcPr>
          <w:p w14:paraId="4729AE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1404.2</w:t>
            </w:r>
          </w:p>
        </w:tc>
        <w:tc>
          <w:tcPr>
            <w:tcW w:w="0" w:type="auto"/>
            <w:shd w:val="clear" w:color="000000" w:fill="D9D9D9"/>
            <w:noWrap/>
            <w:vAlign w:val="center"/>
            <w:hideMark/>
          </w:tcPr>
          <w:p w14:paraId="250655A1" w14:textId="422B3F35" w:rsidR="001452E1" w:rsidRPr="0057544D" w:rsidRDefault="001452E1" w:rsidP="00B92D34">
            <w:pPr>
              <w:widowControl/>
              <w:jc w:val="center"/>
              <w:rPr>
                <w:color w:val="000000"/>
                <w:sz w:val="20"/>
                <w:szCs w:val="20"/>
                <w:lang w:val="en-US" w:eastAsia="en-US"/>
              </w:rPr>
            </w:pPr>
          </w:p>
        </w:tc>
        <w:tc>
          <w:tcPr>
            <w:tcW w:w="0" w:type="auto"/>
            <w:shd w:val="clear" w:color="000000" w:fill="D9D9D9"/>
            <w:noWrap/>
            <w:vAlign w:val="center"/>
            <w:hideMark/>
          </w:tcPr>
          <w:p w14:paraId="7F0FCA77" w14:textId="10249F2F" w:rsidR="001452E1" w:rsidRPr="0057544D" w:rsidRDefault="001452E1" w:rsidP="00B92D34">
            <w:pPr>
              <w:widowControl/>
              <w:jc w:val="center"/>
              <w:rPr>
                <w:color w:val="000000"/>
                <w:sz w:val="20"/>
                <w:szCs w:val="20"/>
                <w:lang w:val="en-US" w:eastAsia="en-US"/>
              </w:rPr>
            </w:pPr>
          </w:p>
        </w:tc>
        <w:tc>
          <w:tcPr>
            <w:tcW w:w="0" w:type="auto"/>
            <w:shd w:val="clear" w:color="000000" w:fill="D9D9D9"/>
            <w:noWrap/>
            <w:vAlign w:val="center"/>
            <w:hideMark/>
          </w:tcPr>
          <w:p w14:paraId="1BD7344A" w14:textId="67FB9A20" w:rsidR="001452E1" w:rsidRPr="0057544D" w:rsidRDefault="001452E1" w:rsidP="00B92D34">
            <w:pPr>
              <w:widowControl/>
              <w:jc w:val="center"/>
              <w:rPr>
                <w:color w:val="000000"/>
                <w:sz w:val="20"/>
                <w:szCs w:val="20"/>
                <w:lang w:val="en-US" w:eastAsia="en-US"/>
              </w:rPr>
            </w:pPr>
          </w:p>
        </w:tc>
        <w:tc>
          <w:tcPr>
            <w:tcW w:w="0" w:type="auto"/>
            <w:shd w:val="clear" w:color="000000" w:fill="D9D9D9"/>
            <w:noWrap/>
            <w:vAlign w:val="center"/>
            <w:hideMark/>
          </w:tcPr>
          <w:p w14:paraId="29FDB481" w14:textId="3A54A57A" w:rsidR="001452E1" w:rsidRPr="0057544D" w:rsidRDefault="001452E1" w:rsidP="00B92D34">
            <w:pPr>
              <w:widowControl/>
              <w:jc w:val="center"/>
              <w:rPr>
                <w:color w:val="000000"/>
                <w:sz w:val="20"/>
                <w:szCs w:val="20"/>
                <w:lang w:val="en-US" w:eastAsia="en-US"/>
              </w:rPr>
            </w:pPr>
          </w:p>
        </w:tc>
        <w:tc>
          <w:tcPr>
            <w:tcW w:w="0" w:type="auto"/>
            <w:shd w:val="clear" w:color="000000" w:fill="D9D9D9"/>
            <w:noWrap/>
            <w:vAlign w:val="center"/>
            <w:hideMark/>
          </w:tcPr>
          <w:p w14:paraId="0502867E" w14:textId="5C5D09B8" w:rsidR="001452E1" w:rsidRPr="0057544D" w:rsidRDefault="001452E1" w:rsidP="00B92D34">
            <w:pPr>
              <w:widowControl/>
              <w:jc w:val="center"/>
              <w:rPr>
                <w:color w:val="000000"/>
                <w:sz w:val="20"/>
                <w:szCs w:val="20"/>
                <w:lang w:val="en-US" w:eastAsia="en-US"/>
              </w:rPr>
            </w:pPr>
          </w:p>
        </w:tc>
        <w:tc>
          <w:tcPr>
            <w:tcW w:w="0" w:type="auto"/>
            <w:shd w:val="clear" w:color="000000" w:fill="D9D9D9"/>
            <w:noWrap/>
            <w:vAlign w:val="center"/>
            <w:hideMark/>
          </w:tcPr>
          <w:p w14:paraId="4CEE4A24" w14:textId="784AADDC" w:rsidR="001452E1" w:rsidRPr="0057544D" w:rsidRDefault="001452E1" w:rsidP="00B92D34">
            <w:pPr>
              <w:widowControl/>
              <w:jc w:val="center"/>
              <w:rPr>
                <w:color w:val="000000"/>
                <w:sz w:val="20"/>
                <w:szCs w:val="20"/>
                <w:lang w:val="en-US" w:eastAsia="en-US"/>
              </w:rPr>
            </w:pPr>
          </w:p>
        </w:tc>
      </w:tr>
      <w:tr w:rsidR="001452E1" w:rsidRPr="0057544D" w14:paraId="188B5E95" w14:textId="77777777" w:rsidTr="00B92D34">
        <w:trPr>
          <w:trHeight w:val="340"/>
          <w:jc w:val="center"/>
        </w:trPr>
        <w:tc>
          <w:tcPr>
            <w:tcW w:w="0" w:type="auto"/>
            <w:gridSpan w:val="10"/>
            <w:noWrap/>
            <w:vAlign w:val="center"/>
            <w:hideMark/>
          </w:tcPr>
          <w:p w14:paraId="329BA81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r>
      <w:tr w:rsidR="001452E1" w:rsidRPr="0057544D" w14:paraId="1B9CF093" w14:textId="77777777" w:rsidTr="00B92D34">
        <w:trPr>
          <w:trHeight w:val="340"/>
          <w:jc w:val="center"/>
        </w:trPr>
        <w:tc>
          <w:tcPr>
            <w:tcW w:w="0" w:type="auto"/>
            <w:noWrap/>
            <w:vAlign w:val="center"/>
            <w:hideMark/>
          </w:tcPr>
          <w:p w14:paraId="35B83BC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1120. Изданачке мешовите шуме ОМЛ</w:t>
            </w:r>
          </w:p>
        </w:tc>
        <w:tc>
          <w:tcPr>
            <w:tcW w:w="0" w:type="auto"/>
            <w:noWrap/>
            <w:vAlign w:val="center"/>
            <w:hideMark/>
          </w:tcPr>
          <w:p w14:paraId="77D9AC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w:t>
            </w:r>
          </w:p>
        </w:tc>
        <w:tc>
          <w:tcPr>
            <w:tcW w:w="0" w:type="auto"/>
            <w:noWrap/>
            <w:vAlign w:val="center"/>
            <w:hideMark/>
          </w:tcPr>
          <w:p w14:paraId="74BCF7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1263.9</w:t>
            </w:r>
          </w:p>
        </w:tc>
        <w:tc>
          <w:tcPr>
            <w:tcW w:w="0" w:type="auto"/>
            <w:noWrap/>
            <w:vAlign w:val="center"/>
            <w:hideMark/>
          </w:tcPr>
          <w:p w14:paraId="107F6E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w:t>
            </w:r>
          </w:p>
        </w:tc>
        <w:tc>
          <w:tcPr>
            <w:tcW w:w="0" w:type="auto"/>
            <w:noWrap/>
            <w:vAlign w:val="center"/>
            <w:hideMark/>
          </w:tcPr>
          <w:p w14:paraId="03AFA7CD" w14:textId="63FCBED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4C51A79" w14:textId="723229E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89553E0" w14:textId="097F518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3BF6987" w14:textId="746849C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1403FE0" w14:textId="5FE3B3B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8DF5A6E" w14:textId="3D72F5C2" w:rsidR="001452E1" w:rsidRPr="0057544D" w:rsidRDefault="001452E1" w:rsidP="00B92D34">
            <w:pPr>
              <w:widowControl/>
              <w:jc w:val="center"/>
              <w:rPr>
                <w:color w:val="000000"/>
                <w:sz w:val="20"/>
                <w:szCs w:val="20"/>
                <w:lang w:val="en-US" w:eastAsia="en-US"/>
              </w:rPr>
            </w:pPr>
          </w:p>
        </w:tc>
      </w:tr>
      <w:tr w:rsidR="001452E1" w:rsidRPr="0057544D" w14:paraId="4989F539" w14:textId="77777777" w:rsidTr="00B92D34">
        <w:trPr>
          <w:trHeight w:val="340"/>
          <w:jc w:val="center"/>
        </w:trPr>
        <w:tc>
          <w:tcPr>
            <w:tcW w:w="0" w:type="auto"/>
            <w:noWrap/>
            <w:vAlign w:val="center"/>
            <w:hideMark/>
          </w:tcPr>
          <w:p w14:paraId="6EC5FD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2510. Високе мешовите шуме китњака, сладуна и цера</w:t>
            </w:r>
          </w:p>
        </w:tc>
        <w:tc>
          <w:tcPr>
            <w:tcW w:w="0" w:type="auto"/>
            <w:noWrap/>
            <w:vAlign w:val="center"/>
            <w:hideMark/>
          </w:tcPr>
          <w:p w14:paraId="3C90CBB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20.4</w:t>
            </w:r>
          </w:p>
        </w:tc>
        <w:tc>
          <w:tcPr>
            <w:tcW w:w="0" w:type="auto"/>
            <w:noWrap/>
            <w:vAlign w:val="center"/>
            <w:hideMark/>
          </w:tcPr>
          <w:p w14:paraId="19E46BD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4725.9</w:t>
            </w:r>
          </w:p>
        </w:tc>
        <w:tc>
          <w:tcPr>
            <w:tcW w:w="0" w:type="auto"/>
            <w:noWrap/>
            <w:vAlign w:val="center"/>
            <w:hideMark/>
          </w:tcPr>
          <w:p w14:paraId="6B093B8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89.3</w:t>
            </w:r>
          </w:p>
        </w:tc>
        <w:tc>
          <w:tcPr>
            <w:tcW w:w="0" w:type="auto"/>
            <w:noWrap/>
            <w:vAlign w:val="center"/>
            <w:hideMark/>
          </w:tcPr>
          <w:p w14:paraId="5C3E1EAF" w14:textId="7E4AF1B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62BFBA9" w14:textId="1C28A67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062654C" w14:textId="5E87161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9D50BD3" w14:textId="7F67820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D3350D4" w14:textId="40F3B17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4B0B12D" w14:textId="5FECE0C0" w:rsidR="001452E1" w:rsidRPr="0057544D" w:rsidRDefault="001452E1" w:rsidP="00B92D34">
            <w:pPr>
              <w:widowControl/>
              <w:jc w:val="center"/>
              <w:rPr>
                <w:color w:val="000000"/>
                <w:sz w:val="20"/>
                <w:szCs w:val="20"/>
                <w:lang w:val="en-US" w:eastAsia="en-US"/>
              </w:rPr>
            </w:pPr>
          </w:p>
        </w:tc>
      </w:tr>
      <w:tr w:rsidR="001452E1" w:rsidRPr="0057544D" w14:paraId="767AE749" w14:textId="77777777" w:rsidTr="00B92D34">
        <w:trPr>
          <w:trHeight w:val="340"/>
          <w:jc w:val="center"/>
        </w:trPr>
        <w:tc>
          <w:tcPr>
            <w:tcW w:w="0" w:type="auto"/>
            <w:noWrap/>
            <w:vAlign w:val="center"/>
            <w:hideMark/>
          </w:tcPr>
          <w:p w14:paraId="4C91586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2620. Изданачке мешовите шуме храстова</w:t>
            </w:r>
          </w:p>
        </w:tc>
        <w:tc>
          <w:tcPr>
            <w:tcW w:w="0" w:type="auto"/>
            <w:noWrap/>
            <w:vAlign w:val="center"/>
            <w:hideMark/>
          </w:tcPr>
          <w:p w14:paraId="7EFA742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18.6</w:t>
            </w:r>
          </w:p>
        </w:tc>
        <w:tc>
          <w:tcPr>
            <w:tcW w:w="0" w:type="auto"/>
            <w:noWrap/>
            <w:vAlign w:val="center"/>
            <w:hideMark/>
          </w:tcPr>
          <w:p w14:paraId="694740E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2644.5</w:t>
            </w:r>
          </w:p>
        </w:tc>
        <w:tc>
          <w:tcPr>
            <w:tcW w:w="0" w:type="auto"/>
            <w:noWrap/>
            <w:vAlign w:val="center"/>
            <w:hideMark/>
          </w:tcPr>
          <w:p w14:paraId="6D92C3F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61.6</w:t>
            </w:r>
          </w:p>
        </w:tc>
        <w:tc>
          <w:tcPr>
            <w:tcW w:w="0" w:type="auto"/>
            <w:noWrap/>
            <w:vAlign w:val="center"/>
            <w:hideMark/>
          </w:tcPr>
          <w:p w14:paraId="3276102A" w14:textId="1D77058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656DEEA" w14:textId="7A1B2B4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DB2B808" w14:textId="7F5962C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C4B0304" w14:textId="232FF19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4BF90E2" w14:textId="0153303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4262589" w14:textId="6F6CFD46" w:rsidR="001452E1" w:rsidRPr="0057544D" w:rsidRDefault="001452E1" w:rsidP="00B92D34">
            <w:pPr>
              <w:widowControl/>
              <w:jc w:val="center"/>
              <w:rPr>
                <w:color w:val="000000"/>
                <w:sz w:val="20"/>
                <w:szCs w:val="20"/>
                <w:lang w:val="en-US" w:eastAsia="en-US"/>
              </w:rPr>
            </w:pPr>
          </w:p>
        </w:tc>
      </w:tr>
      <w:tr w:rsidR="001452E1" w:rsidRPr="0057544D" w14:paraId="0D2FA91A" w14:textId="77777777" w:rsidTr="00B92D34">
        <w:trPr>
          <w:trHeight w:val="340"/>
          <w:jc w:val="center"/>
        </w:trPr>
        <w:tc>
          <w:tcPr>
            <w:tcW w:w="0" w:type="auto"/>
            <w:noWrap/>
            <w:vAlign w:val="center"/>
            <w:hideMark/>
          </w:tcPr>
          <w:p w14:paraId="6407D8B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2810. Високе мешовите шуме ОТЛ</w:t>
            </w:r>
          </w:p>
        </w:tc>
        <w:tc>
          <w:tcPr>
            <w:tcW w:w="0" w:type="auto"/>
            <w:noWrap/>
            <w:vAlign w:val="center"/>
            <w:hideMark/>
          </w:tcPr>
          <w:p w14:paraId="1C121F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w:t>
            </w:r>
          </w:p>
        </w:tc>
        <w:tc>
          <w:tcPr>
            <w:tcW w:w="0" w:type="auto"/>
            <w:noWrap/>
            <w:vAlign w:val="center"/>
            <w:hideMark/>
          </w:tcPr>
          <w:p w14:paraId="7E40FA5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196.9</w:t>
            </w:r>
          </w:p>
        </w:tc>
        <w:tc>
          <w:tcPr>
            <w:tcW w:w="0" w:type="auto"/>
            <w:noWrap/>
            <w:vAlign w:val="center"/>
            <w:hideMark/>
          </w:tcPr>
          <w:p w14:paraId="1DD1EFF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w:t>
            </w:r>
          </w:p>
        </w:tc>
        <w:tc>
          <w:tcPr>
            <w:tcW w:w="0" w:type="auto"/>
            <w:noWrap/>
            <w:vAlign w:val="center"/>
            <w:hideMark/>
          </w:tcPr>
          <w:p w14:paraId="19F0C941" w14:textId="433D641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5657E42" w14:textId="2535768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1A973EE" w14:textId="0F1137B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CD15604" w14:textId="229442E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5DDA827" w14:textId="2CD83BD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388ABB2" w14:textId="7E7C745A" w:rsidR="001452E1" w:rsidRPr="0057544D" w:rsidRDefault="001452E1" w:rsidP="00B92D34">
            <w:pPr>
              <w:widowControl/>
              <w:jc w:val="center"/>
              <w:rPr>
                <w:color w:val="000000"/>
                <w:sz w:val="20"/>
                <w:szCs w:val="20"/>
                <w:lang w:val="en-US" w:eastAsia="en-US"/>
              </w:rPr>
            </w:pPr>
          </w:p>
        </w:tc>
      </w:tr>
      <w:tr w:rsidR="001452E1" w:rsidRPr="0057544D" w14:paraId="71EB46E4" w14:textId="77777777" w:rsidTr="00B92D34">
        <w:trPr>
          <w:trHeight w:val="340"/>
          <w:jc w:val="center"/>
        </w:trPr>
        <w:tc>
          <w:tcPr>
            <w:tcW w:w="0" w:type="auto"/>
            <w:noWrap/>
            <w:vAlign w:val="center"/>
            <w:hideMark/>
          </w:tcPr>
          <w:p w14:paraId="787711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2820. Издананачка мешовите шуме ОТЛ</w:t>
            </w:r>
          </w:p>
        </w:tc>
        <w:tc>
          <w:tcPr>
            <w:tcW w:w="0" w:type="auto"/>
            <w:noWrap/>
            <w:vAlign w:val="center"/>
            <w:hideMark/>
          </w:tcPr>
          <w:p w14:paraId="0AE096E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650A48E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372.8</w:t>
            </w:r>
          </w:p>
        </w:tc>
        <w:tc>
          <w:tcPr>
            <w:tcW w:w="0" w:type="auto"/>
            <w:noWrap/>
            <w:vAlign w:val="center"/>
            <w:hideMark/>
          </w:tcPr>
          <w:p w14:paraId="569C95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8.2</w:t>
            </w:r>
          </w:p>
        </w:tc>
        <w:tc>
          <w:tcPr>
            <w:tcW w:w="0" w:type="auto"/>
            <w:noWrap/>
            <w:vAlign w:val="center"/>
            <w:hideMark/>
          </w:tcPr>
          <w:p w14:paraId="5023DED4" w14:textId="0788AB5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B285977" w14:textId="2120F76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5FCD3AB" w14:textId="08BFEE0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F510BC1" w14:textId="461A700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33CD3A4" w14:textId="7F49C52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F8FFD0B" w14:textId="4C1DD4AB" w:rsidR="001452E1" w:rsidRPr="0057544D" w:rsidRDefault="001452E1" w:rsidP="00B92D34">
            <w:pPr>
              <w:widowControl/>
              <w:jc w:val="center"/>
              <w:rPr>
                <w:color w:val="000000"/>
                <w:sz w:val="20"/>
                <w:szCs w:val="20"/>
                <w:lang w:val="en-US" w:eastAsia="en-US"/>
              </w:rPr>
            </w:pPr>
          </w:p>
        </w:tc>
      </w:tr>
      <w:tr w:rsidR="001452E1" w:rsidRPr="0057544D" w14:paraId="1F9A6DCC" w14:textId="77777777" w:rsidTr="00B92D34">
        <w:trPr>
          <w:trHeight w:val="340"/>
          <w:jc w:val="center"/>
        </w:trPr>
        <w:tc>
          <w:tcPr>
            <w:tcW w:w="0" w:type="auto"/>
            <w:noWrap/>
            <w:vAlign w:val="center"/>
            <w:hideMark/>
          </w:tcPr>
          <w:p w14:paraId="6A0B85F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0" w:type="auto"/>
            <w:noWrap/>
            <w:vAlign w:val="center"/>
            <w:hideMark/>
          </w:tcPr>
          <w:p w14:paraId="57207A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16.0</w:t>
            </w:r>
          </w:p>
        </w:tc>
        <w:tc>
          <w:tcPr>
            <w:tcW w:w="0" w:type="auto"/>
            <w:noWrap/>
            <w:vAlign w:val="center"/>
            <w:hideMark/>
          </w:tcPr>
          <w:p w14:paraId="14086B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1738.1</w:t>
            </w:r>
          </w:p>
        </w:tc>
        <w:tc>
          <w:tcPr>
            <w:tcW w:w="0" w:type="auto"/>
            <w:noWrap/>
            <w:vAlign w:val="center"/>
            <w:hideMark/>
          </w:tcPr>
          <w:p w14:paraId="221C4F2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49.0</w:t>
            </w:r>
          </w:p>
        </w:tc>
        <w:tc>
          <w:tcPr>
            <w:tcW w:w="0" w:type="auto"/>
            <w:noWrap/>
            <w:vAlign w:val="center"/>
            <w:hideMark/>
          </w:tcPr>
          <w:p w14:paraId="331516B5" w14:textId="2F747A1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B14F68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170.2</w:t>
            </w:r>
          </w:p>
        </w:tc>
        <w:tc>
          <w:tcPr>
            <w:tcW w:w="0" w:type="auto"/>
            <w:noWrap/>
            <w:vAlign w:val="center"/>
            <w:hideMark/>
          </w:tcPr>
          <w:p w14:paraId="7E4315B3" w14:textId="227B9EC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EA460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170.2</w:t>
            </w:r>
          </w:p>
        </w:tc>
        <w:tc>
          <w:tcPr>
            <w:tcW w:w="0" w:type="auto"/>
            <w:noWrap/>
            <w:vAlign w:val="center"/>
            <w:hideMark/>
          </w:tcPr>
          <w:p w14:paraId="33206EC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9.8</w:t>
            </w:r>
          </w:p>
        </w:tc>
        <w:tc>
          <w:tcPr>
            <w:tcW w:w="0" w:type="auto"/>
            <w:noWrap/>
            <w:vAlign w:val="center"/>
            <w:hideMark/>
          </w:tcPr>
          <w:p w14:paraId="7E47B29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34.8</w:t>
            </w:r>
          </w:p>
        </w:tc>
      </w:tr>
      <w:tr w:rsidR="001452E1" w:rsidRPr="0057544D" w14:paraId="318AD0AE" w14:textId="77777777" w:rsidTr="00B92D34">
        <w:trPr>
          <w:trHeight w:val="340"/>
          <w:jc w:val="center"/>
        </w:trPr>
        <w:tc>
          <w:tcPr>
            <w:tcW w:w="0" w:type="auto"/>
            <w:noWrap/>
            <w:vAlign w:val="center"/>
            <w:hideMark/>
          </w:tcPr>
          <w:p w14:paraId="0272EE2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noWrap/>
            <w:vAlign w:val="center"/>
            <w:hideMark/>
          </w:tcPr>
          <w:p w14:paraId="0E27D74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533.2</w:t>
            </w:r>
          </w:p>
        </w:tc>
        <w:tc>
          <w:tcPr>
            <w:tcW w:w="0" w:type="auto"/>
            <w:noWrap/>
            <w:vAlign w:val="center"/>
            <w:hideMark/>
          </w:tcPr>
          <w:p w14:paraId="297A17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145473.3</w:t>
            </w:r>
          </w:p>
        </w:tc>
        <w:tc>
          <w:tcPr>
            <w:tcW w:w="0" w:type="auto"/>
            <w:noWrap/>
            <w:vAlign w:val="center"/>
            <w:hideMark/>
          </w:tcPr>
          <w:p w14:paraId="4BF405B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2388.4</w:t>
            </w:r>
          </w:p>
        </w:tc>
        <w:tc>
          <w:tcPr>
            <w:tcW w:w="0" w:type="auto"/>
            <w:noWrap/>
            <w:vAlign w:val="center"/>
            <w:hideMark/>
          </w:tcPr>
          <w:p w14:paraId="6B8BD63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69.1</w:t>
            </w:r>
          </w:p>
        </w:tc>
        <w:tc>
          <w:tcPr>
            <w:tcW w:w="0" w:type="auto"/>
            <w:noWrap/>
            <w:vAlign w:val="center"/>
            <w:hideMark/>
          </w:tcPr>
          <w:p w14:paraId="6EA586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3736.0</w:t>
            </w:r>
          </w:p>
        </w:tc>
        <w:tc>
          <w:tcPr>
            <w:tcW w:w="0" w:type="auto"/>
            <w:noWrap/>
            <w:vAlign w:val="center"/>
            <w:hideMark/>
          </w:tcPr>
          <w:p w14:paraId="5F32F3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5855.8</w:t>
            </w:r>
          </w:p>
        </w:tc>
        <w:tc>
          <w:tcPr>
            <w:tcW w:w="0" w:type="auto"/>
            <w:noWrap/>
            <w:vAlign w:val="center"/>
            <w:hideMark/>
          </w:tcPr>
          <w:p w14:paraId="40AE5FF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9660.9</w:t>
            </w:r>
          </w:p>
        </w:tc>
        <w:tc>
          <w:tcPr>
            <w:tcW w:w="0" w:type="auto"/>
            <w:noWrap/>
            <w:vAlign w:val="center"/>
            <w:hideMark/>
          </w:tcPr>
          <w:p w14:paraId="7CA38CB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6.6</w:t>
            </w:r>
          </w:p>
        </w:tc>
        <w:tc>
          <w:tcPr>
            <w:tcW w:w="0" w:type="auto"/>
            <w:noWrap/>
            <w:vAlign w:val="center"/>
            <w:hideMark/>
          </w:tcPr>
          <w:p w14:paraId="295B605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r>
      <w:tr w:rsidR="001452E1" w:rsidRPr="0057544D" w14:paraId="490AFC9E" w14:textId="77777777" w:rsidTr="00B92D34">
        <w:trPr>
          <w:trHeight w:val="340"/>
          <w:jc w:val="center"/>
        </w:trPr>
        <w:tc>
          <w:tcPr>
            <w:tcW w:w="0" w:type="auto"/>
            <w:noWrap/>
            <w:vAlign w:val="center"/>
            <w:hideMark/>
          </w:tcPr>
          <w:p w14:paraId="3574611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21120. Изданачке мешовите шуме букве</w:t>
            </w:r>
          </w:p>
        </w:tc>
        <w:tc>
          <w:tcPr>
            <w:tcW w:w="0" w:type="auto"/>
            <w:noWrap/>
            <w:vAlign w:val="center"/>
            <w:hideMark/>
          </w:tcPr>
          <w:p w14:paraId="4CBDFDA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144.6</w:t>
            </w:r>
          </w:p>
        </w:tc>
        <w:tc>
          <w:tcPr>
            <w:tcW w:w="0" w:type="auto"/>
            <w:noWrap/>
            <w:vAlign w:val="center"/>
            <w:hideMark/>
          </w:tcPr>
          <w:p w14:paraId="2FB80B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23329.5</w:t>
            </w:r>
          </w:p>
        </w:tc>
        <w:tc>
          <w:tcPr>
            <w:tcW w:w="0" w:type="auto"/>
            <w:noWrap/>
            <w:vAlign w:val="center"/>
            <w:hideMark/>
          </w:tcPr>
          <w:p w14:paraId="42ABF93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484.6</w:t>
            </w:r>
          </w:p>
        </w:tc>
        <w:tc>
          <w:tcPr>
            <w:tcW w:w="0" w:type="auto"/>
            <w:noWrap/>
            <w:vAlign w:val="center"/>
            <w:hideMark/>
          </w:tcPr>
          <w:p w14:paraId="5A84D4AD" w14:textId="7B868EB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4DFC9F0" w14:textId="741D96D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852D4E8" w14:textId="2E315F5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CBE7E27" w14:textId="3723A2B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2FA8F02" w14:textId="6D250D1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14D2ED8" w14:textId="4174B67A" w:rsidR="001452E1" w:rsidRPr="0057544D" w:rsidRDefault="001452E1" w:rsidP="00B92D34">
            <w:pPr>
              <w:widowControl/>
              <w:jc w:val="center"/>
              <w:rPr>
                <w:color w:val="000000"/>
                <w:sz w:val="20"/>
                <w:szCs w:val="20"/>
                <w:lang w:val="en-US" w:eastAsia="en-US"/>
              </w:rPr>
            </w:pPr>
          </w:p>
        </w:tc>
      </w:tr>
      <w:tr w:rsidR="001452E1" w:rsidRPr="0057544D" w14:paraId="6D7DE045" w14:textId="77777777" w:rsidTr="00B92D34">
        <w:trPr>
          <w:trHeight w:val="340"/>
          <w:jc w:val="center"/>
        </w:trPr>
        <w:tc>
          <w:tcPr>
            <w:tcW w:w="0" w:type="auto"/>
            <w:noWrap/>
            <w:vAlign w:val="center"/>
            <w:hideMark/>
          </w:tcPr>
          <w:p w14:paraId="458A25A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0" w:type="auto"/>
            <w:noWrap/>
            <w:vAlign w:val="center"/>
            <w:hideMark/>
          </w:tcPr>
          <w:p w14:paraId="5FD3FD0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17.1</w:t>
            </w:r>
          </w:p>
        </w:tc>
        <w:tc>
          <w:tcPr>
            <w:tcW w:w="0" w:type="auto"/>
            <w:noWrap/>
            <w:vAlign w:val="center"/>
            <w:hideMark/>
          </w:tcPr>
          <w:p w14:paraId="629E71D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3882.0</w:t>
            </w:r>
          </w:p>
        </w:tc>
        <w:tc>
          <w:tcPr>
            <w:tcW w:w="0" w:type="auto"/>
            <w:noWrap/>
            <w:vAlign w:val="center"/>
            <w:hideMark/>
          </w:tcPr>
          <w:p w14:paraId="738355A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57.9</w:t>
            </w:r>
          </w:p>
        </w:tc>
        <w:tc>
          <w:tcPr>
            <w:tcW w:w="0" w:type="auto"/>
            <w:noWrap/>
            <w:vAlign w:val="center"/>
            <w:hideMark/>
          </w:tcPr>
          <w:p w14:paraId="107A8346" w14:textId="35892EE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70ADB89" w14:textId="6ADA144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694FF13" w14:textId="4B4A0F3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D0A2963" w14:textId="733675D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9E27842" w14:textId="0B53902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02C45C7" w14:textId="1FCEC486" w:rsidR="001452E1" w:rsidRPr="0057544D" w:rsidRDefault="001452E1" w:rsidP="00B92D34">
            <w:pPr>
              <w:widowControl/>
              <w:jc w:val="center"/>
              <w:rPr>
                <w:color w:val="000000"/>
                <w:sz w:val="20"/>
                <w:szCs w:val="20"/>
                <w:lang w:val="en-US" w:eastAsia="en-US"/>
              </w:rPr>
            </w:pPr>
          </w:p>
        </w:tc>
      </w:tr>
      <w:tr w:rsidR="001452E1" w:rsidRPr="0057544D" w14:paraId="23B23926" w14:textId="77777777" w:rsidTr="00B92D34">
        <w:trPr>
          <w:trHeight w:val="340"/>
          <w:jc w:val="center"/>
        </w:trPr>
        <w:tc>
          <w:tcPr>
            <w:tcW w:w="0" w:type="auto"/>
            <w:noWrap/>
            <w:vAlign w:val="center"/>
            <w:hideMark/>
          </w:tcPr>
          <w:p w14:paraId="1111B6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noWrap/>
            <w:vAlign w:val="center"/>
            <w:hideMark/>
          </w:tcPr>
          <w:p w14:paraId="6F8E255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w:t>
            </w:r>
          </w:p>
        </w:tc>
        <w:tc>
          <w:tcPr>
            <w:tcW w:w="0" w:type="auto"/>
            <w:noWrap/>
            <w:vAlign w:val="center"/>
            <w:hideMark/>
          </w:tcPr>
          <w:p w14:paraId="3B3C4C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3965.7</w:t>
            </w:r>
          </w:p>
        </w:tc>
        <w:tc>
          <w:tcPr>
            <w:tcW w:w="0" w:type="auto"/>
            <w:noWrap/>
            <w:vAlign w:val="center"/>
            <w:hideMark/>
          </w:tcPr>
          <w:p w14:paraId="13455F8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147.5</w:t>
            </w:r>
          </w:p>
        </w:tc>
        <w:tc>
          <w:tcPr>
            <w:tcW w:w="0" w:type="auto"/>
            <w:noWrap/>
            <w:vAlign w:val="center"/>
            <w:hideMark/>
          </w:tcPr>
          <w:p w14:paraId="676FA88B" w14:textId="5A5608A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1A1D428" w14:textId="3197669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854DF70" w14:textId="1848240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B0CD4E1" w14:textId="229ABA3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64FAC0E" w14:textId="24E7C1F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98879B8" w14:textId="6A096B69" w:rsidR="001452E1" w:rsidRPr="0057544D" w:rsidRDefault="001452E1" w:rsidP="00B92D34">
            <w:pPr>
              <w:widowControl/>
              <w:jc w:val="center"/>
              <w:rPr>
                <w:color w:val="000000"/>
                <w:sz w:val="20"/>
                <w:szCs w:val="20"/>
                <w:lang w:val="en-US" w:eastAsia="en-US"/>
              </w:rPr>
            </w:pPr>
          </w:p>
        </w:tc>
      </w:tr>
      <w:tr w:rsidR="001452E1" w:rsidRPr="0057544D" w14:paraId="6D45E8A6" w14:textId="77777777" w:rsidTr="00B92D34">
        <w:trPr>
          <w:trHeight w:val="340"/>
          <w:jc w:val="center"/>
        </w:trPr>
        <w:tc>
          <w:tcPr>
            <w:tcW w:w="0" w:type="auto"/>
            <w:noWrap/>
            <w:vAlign w:val="center"/>
            <w:hideMark/>
          </w:tcPr>
          <w:p w14:paraId="07472E3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noWrap/>
            <w:vAlign w:val="center"/>
            <w:hideMark/>
          </w:tcPr>
          <w:p w14:paraId="50C4AB6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23F15E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702.1</w:t>
            </w:r>
          </w:p>
        </w:tc>
        <w:tc>
          <w:tcPr>
            <w:tcW w:w="0" w:type="auto"/>
            <w:noWrap/>
            <w:vAlign w:val="center"/>
            <w:hideMark/>
          </w:tcPr>
          <w:p w14:paraId="7DBC54F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w:t>
            </w:r>
          </w:p>
        </w:tc>
        <w:tc>
          <w:tcPr>
            <w:tcW w:w="0" w:type="auto"/>
            <w:noWrap/>
            <w:vAlign w:val="center"/>
            <w:hideMark/>
          </w:tcPr>
          <w:p w14:paraId="3D1383A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45.8</w:t>
            </w:r>
          </w:p>
        </w:tc>
        <w:tc>
          <w:tcPr>
            <w:tcW w:w="0" w:type="auto"/>
            <w:noWrap/>
            <w:vAlign w:val="center"/>
            <w:hideMark/>
          </w:tcPr>
          <w:p w14:paraId="30ADAEDA" w14:textId="066A81F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219A23C" w14:textId="3F0802D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C71A4B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45.8</w:t>
            </w:r>
          </w:p>
        </w:tc>
        <w:tc>
          <w:tcPr>
            <w:tcW w:w="0" w:type="auto"/>
            <w:noWrap/>
            <w:vAlign w:val="center"/>
            <w:hideMark/>
          </w:tcPr>
          <w:p w14:paraId="2ECA222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6.5</w:t>
            </w:r>
          </w:p>
        </w:tc>
        <w:tc>
          <w:tcPr>
            <w:tcW w:w="0" w:type="auto"/>
            <w:noWrap/>
            <w:vAlign w:val="center"/>
            <w:hideMark/>
          </w:tcPr>
          <w:p w14:paraId="1B8C37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35.0</w:t>
            </w:r>
          </w:p>
        </w:tc>
      </w:tr>
      <w:tr w:rsidR="001452E1" w:rsidRPr="0057544D" w14:paraId="01FD5C09" w14:textId="77777777" w:rsidTr="00B92D34">
        <w:trPr>
          <w:trHeight w:val="340"/>
          <w:jc w:val="center"/>
        </w:trPr>
        <w:tc>
          <w:tcPr>
            <w:tcW w:w="0" w:type="auto"/>
            <w:noWrap/>
            <w:vAlign w:val="center"/>
            <w:hideMark/>
          </w:tcPr>
          <w:p w14:paraId="2DFB0A1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31610. Високе мешовите шуме осталих четинара</w:t>
            </w:r>
          </w:p>
        </w:tc>
        <w:tc>
          <w:tcPr>
            <w:tcW w:w="0" w:type="auto"/>
            <w:noWrap/>
            <w:vAlign w:val="center"/>
            <w:hideMark/>
          </w:tcPr>
          <w:p w14:paraId="12BEC97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w:t>
            </w:r>
          </w:p>
        </w:tc>
        <w:tc>
          <w:tcPr>
            <w:tcW w:w="0" w:type="auto"/>
            <w:noWrap/>
            <w:vAlign w:val="center"/>
            <w:hideMark/>
          </w:tcPr>
          <w:p w14:paraId="3C44453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376.3</w:t>
            </w:r>
          </w:p>
        </w:tc>
        <w:tc>
          <w:tcPr>
            <w:tcW w:w="0" w:type="auto"/>
            <w:noWrap/>
            <w:vAlign w:val="center"/>
            <w:hideMark/>
          </w:tcPr>
          <w:p w14:paraId="221FCDB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15.1</w:t>
            </w:r>
          </w:p>
        </w:tc>
        <w:tc>
          <w:tcPr>
            <w:tcW w:w="0" w:type="auto"/>
            <w:noWrap/>
            <w:vAlign w:val="center"/>
            <w:hideMark/>
          </w:tcPr>
          <w:p w14:paraId="39236F39" w14:textId="316201D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F6EA8B6" w14:textId="17EC979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4B2123" w14:textId="6A80BF4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4431F72" w14:textId="6836891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E1A2943" w14:textId="0F370F9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CADC8CF" w14:textId="4E5D65C6" w:rsidR="001452E1" w:rsidRPr="0057544D" w:rsidRDefault="001452E1" w:rsidP="00B92D34">
            <w:pPr>
              <w:widowControl/>
              <w:jc w:val="center"/>
              <w:rPr>
                <w:color w:val="000000"/>
                <w:sz w:val="20"/>
                <w:szCs w:val="20"/>
                <w:lang w:val="en-US" w:eastAsia="en-US"/>
              </w:rPr>
            </w:pPr>
          </w:p>
        </w:tc>
      </w:tr>
      <w:tr w:rsidR="001452E1" w:rsidRPr="0057544D" w14:paraId="249085D2" w14:textId="77777777" w:rsidTr="00B92D34">
        <w:trPr>
          <w:trHeight w:val="340"/>
          <w:jc w:val="center"/>
        </w:trPr>
        <w:tc>
          <w:tcPr>
            <w:tcW w:w="0" w:type="auto"/>
            <w:noWrap/>
            <w:vAlign w:val="center"/>
            <w:hideMark/>
          </w:tcPr>
          <w:p w14:paraId="6FC0668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51730. Шибљаци, шикаре и жбунаста вегетација</w:t>
            </w:r>
          </w:p>
        </w:tc>
        <w:tc>
          <w:tcPr>
            <w:tcW w:w="0" w:type="auto"/>
            <w:noWrap/>
            <w:vAlign w:val="center"/>
            <w:hideMark/>
          </w:tcPr>
          <w:p w14:paraId="432A88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19.2</w:t>
            </w:r>
          </w:p>
        </w:tc>
        <w:tc>
          <w:tcPr>
            <w:tcW w:w="0" w:type="auto"/>
            <w:noWrap/>
            <w:vAlign w:val="center"/>
            <w:hideMark/>
          </w:tcPr>
          <w:p w14:paraId="51C2F16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EB4265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0304967" w14:textId="701641E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77CADCF" w14:textId="20EC41F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524E3A7" w14:textId="22ABA05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3E1E1C" w14:textId="2D32C38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1160AF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5AF63B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r>
      <w:tr w:rsidR="001452E1" w:rsidRPr="0057544D" w14:paraId="260A78A6" w14:textId="77777777" w:rsidTr="00B92D34">
        <w:trPr>
          <w:trHeight w:val="340"/>
          <w:jc w:val="center"/>
        </w:trPr>
        <w:tc>
          <w:tcPr>
            <w:tcW w:w="0" w:type="auto"/>
            <w:shd w:val="clear" w:color="000000" w:fill="D9D9D9"/>
            <w:noWrap/>
            <w:vAlign w:val="center"/>
            <w:hideMark/>
          </w:tcPr>
          <w:p w14:paraId="576AA1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Укупно-59. Национални парк - II степен заштите</w:t>
            </w:r>
          </w:p>
        </w:tc>
        <w:tc>
          <w:tcPr>
            <w:tcW w:w="0" w:type="auto"/>
            <w:shd w:val="clear" w:color="000000" w:fill="D9D9D9"/>
            <w:noWrap/>
            <w:vAlign w:val="center"/>
            <w:hideMark/>
          </w:tcPr>
          <w:p w14:paraId="30B63E0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805.9</w:t>
            </w:r>
          </w:p>
        </w:tc>
        <w:tc>
          <w:tcPr>
            <w:tcW w:w="0" w:type="auto"/>
            <w:shd w:val="clear" w:color="000000" w:fill="D9D9D9"/>
            <w:noWrap/>
            <w:vAlign w:val="center"/>
            <w:hideMark/>
          </w:tcPr>
          <w:p w14:paraId="5A763DA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188671.0</w:t>
            </w:r>
          </w:p>
        </w:tc>
        <w:tc>
          <w:tcPr>
            <w:tcW w:w="0" w:type="auto"/>
            <w:shd w:val="clear" w:color="000000" w:fill="D9D9D9"/>
            <w:noWrap/>
            <w:vAlign w:val="center"/>
            <w:hideMark/>
          </w:tcPr>
          <w:p w14:paraId="05270DF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3349.3</w:t>
            </w:r>
          </w:p>
        </w:tc>
        <w:tc>
          <w:tcPr>
            <w:tcW w:w="0" w:type="auto"/>
            <w:shd w:val="clear" w:color="000000" w:fill="D9D9D9"/>
            <w:noWrap/>
            <w:vAlign w:val="center"/>
            <w:hideMark/>
          </w:tcPr>
          <w:p w14:paraId="464FE40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115.0</w:t>
            </w:r>
          </w:p>
        </w:tc>
        <w:tc>
          <w:tcPr>
            <w:tcW w:w="0" w:type="auto"/>
            <w:shd w:val="clear" w:color="000000" w:fill="D9D9D9"/>
            <w:noWrap/>
            <w:vAlign w:val="center"/>
            <w:hideMark/>
          </w:tcPr>
          <w:p w14:paraId="01EC6AF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3906.2</w:t>
            </w:r>
          </w:p>
        </w:tc>
        <w:tc>
          <w:tcPr>
            <w:tcW w:w="0" w:type="auto"/>
            <w:shd w:val="clear" w:color="000000" w:fill="D9D9D9"/>
            <w:noWrap/>
            <w:vAlign w:val="center"/>
            <w:hideMark/>
          </w:tcPr>
          <w:p w14:paraId="65D142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5855.8</w:t>
            </w:r>
          </w:p>
        </w:tc>
        <w:tc>
          <w:tcPr>
            <w:tcW w:w="0" w:type="auto"/>
            <w:shd w:val="clear" w:color="000000" w:fill="D9D9D9"/>
            <w:noWrap/>
            <w:vAlign w:val="center"/>
            <w:hideMark/>
          </w:tcPr>
          <w:p w14:paraId="27EF2E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9876.9</w:t>
            </w:r>
          </w:p>
        </w:tc>
        <w:tc>
          <w:tcPr>
            <w:tcW w:w="0" w:type="auto"/>
            <w:shd w:val="clear" w:color="000000" w:fill="D9D9D9"/>
            <w:noWrap/>
            <w:vAlign w:val="center"/>
            <w:hideMark/>
          </w:tcPr>
          <w:p w14:paraId="1DC8F47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5.2</w:t>
            </w:r>
          </w:p>
        </w:tc>
        <w:tc>
          <w:tcPr>
            <w:tcW w:w="0" w:type="auto"/>
            <w:shd w:val="clear" w:color="000000" w:fill="D9D9D9"/>
            <w:noWrap/>
            <w:vAlign w:val="center"/>
            <w:hideMark/>
          </w:tcPr>
          <w:p w14:paraId="415647B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29.5</w:t>
            </w:r>
          </w:p>
        </w:tc>
      </w:tr>
      <w:tr w:rsidR="001452E1" w:rsidRPr="0057544D" w14:paraId="2E00177C" w14:textId="77777777" w:rsidTr="00B92D34">
        <w:trPr>
          <w:trHeight w:val="340"/>
          <w:jc w:val="center"/>
        </w:trPr>
        <w:tc>
          <w:tcPr>
            <w:tcW w:w="0" w:type="auto"/>
            <w:gridSpan w:val="10"/>
            <w:noWrap/>
            <w:vAlign w:val="center"/>
            <w:hideMark/>
          </w:tcPr>
          <w:p w14:paraId="7AC336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r>
      <w:tr w:rsidR="001452E1" w:rsidRPr="0057544D" w14:paraId="5AA910A4" w14:textId="77777777" w:rsidTr="00B92D34">
        <w:trPr>
          <w:trHeight w:val="340"/>
          <w:jc w:val="center"/>
        </w:trPr>
        <w:tc>
          <w:tcPr>
            <w:tcW w:w="0" w:type="auto"/>
            <w:noWrap/>
            <w:vAlign w:val="center"/>
            <w:hideMark/>
          </w:tcPr>
          <w:p w14:paraId="5491A9D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1110. Високе мешовите шуме ОМЛ</w:t>
            </w:r>
          </w:p>
        </w:tc>
        <w:tc>
          <w:tcPr>
            <w:tcW w:w="0" w:type="auto"/>
            <w:noWrap/>
            <w:vAlign w:val="center"/>
            <w:hideMark/>
          </w:tcPr>
          <w:p w14:paraId="732C927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0.5</w:t>
            </w:r>
          </w:p>
        </w:tc>
        <w:tc>
          <w:tcPr>
            <w:tcW w:w="0" w:type="auto"/>
            <w:noWrap/>
            <w:vAlign w:val="center"/>
            <w:hideMark/>
          </w:tcPr>
          <w:p w14:paraId="0FFC9D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63.2</w:t>
            </w:r>
          </w:p>
        </w:tc>
        <w:tc>
          <w:tcPr>
            <w:tcW w:w="0" w:type="auto"/>
            <w:noWrap/>
            <w:vAlign w:val="center"/>
            <w:hideMark/>
          </w:tcPr>
          <w:p w14:paraId="69426E5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w:t>
            </w:r>
          </w:p>
        </w:tc>
        <w:tc>
          <w:tcPr>
            <w:tcW w:w="0" w:type="auto"/>
            <w:noWrap/>
            <w:vAlign w:val="center"/>
            <w:hideMark/>
          </w:tcPr>
          <w:p w14:paraId="348F43F7" w14:textId="0F840C6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72F1E17" w14:textId="57DC96A5"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5A23D82" w14:textId="448C1FD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C1E8676" w14:textId="4EAF5F0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A19155D" w14:textId="38DCEE5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F5568FB" w14:textId="0EB0BAA1" w:rsidR="001452E1" w:rsidRPr="0057544D" w:rsidRDefault="001452E1" w:rsidP="00B92D34">
            <w:pPr>
              <w:widowControl/>
              <w:jc w:val="center"/>
              <w:rPr>
                <w:color w:val="000000"/>
                <w:sz w:val="20"/>
                <w:szCs w:val="20"/>
                <w:lang w:val="en-US" w:eastAsia="en-US"/>
              </w:rPr>
            </w:pPr>
          </w:p>
        </w:tc>
      </w:tr>
      <w:tr w:rsidR="001452E1" w:rsidRPr="0057544D" w14:paraId="0E9D8D95" w14:textId="77777777" w:rsidTr="00B92D34">
        <w:trPr>
          <w:trHeight w:val="340"/>
          <w:jc w:val="center"/>
        </w:trPr>
        <w:tc>
          <w:tcPr>
            <w:tcW w:w="0" w:type="auto"/>
            <w:noWrap/>
            <w:vAlign w:val="center"/>
            <w:hideMark/>
          </w:tcPr>
          <w:p w14:paraId="22F04A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0" w:type="auto"/>
            <w:noWrap/>
            <w:vAlign w:val="center"/>
            <w:hideMark/>
          </w:tcPr>
          <w:p w14:paraId="77766C4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101.0</w:t>
            </w:r>
          </w:p>
        </w:tc>
        <w:tc>
          <w:tcPr>
            <w:tcW w:w="0" w:type="auto"/>
            <w:noWrap/>
            <w:vAlign w:val="center"/>
            <w:hideMark/>
          </w:tcPr>
          <w:p w14:paraId="1524393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13201.4</w:t>
            </w:r>
          </w:p>
        </w:tc>
        <w:tc>
          <w:tcPr>
            <w:tcW w:w="0" w:type="auto"/>
            <w:noWrap/>
            <w:vAlign w:val="center"/>
            <w:hideMark/>
          </w:tcPr>
          <w:p w14:paraId="29B36B4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266.8</w:t>
            </w:r>
          </w:p>
        </w:tc>
        <w:tc>
          <w:tcPr>
            <w:tcW w:w="0" w:type="auto"/>
            <w:noWrap/>
            <w:vAlign w:val="center"/>
            <w:hideMark/>
          </w:tcPr>
          <w:p w14:paraId="6326CE5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c>
          <w:tcPr>
            <w:tcW w:w="0" w:type="auto"/>
            <w:noWrap/>
            <w:vAlign w:val="center"/>
            <w:hideMark/>
          </w:tcPr>
          <w:p w14:paraId="62C6DA1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2711.4</w:t>
            </w:r>
          </w:p>
        </w:tc>
        <w:tc>
          <w:tcPr>
            <w:tcW w:w="0" w:type="auto"/>
            <w:noWrap/>
            <w:vAlign w:val="center"/>
            <w:hideMark/>
          </w:tcPr>
          <w:p w14:paraId="01AA63B4" w14:textId="2CF4745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0BFA9B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2751.8</w:t>
            </w:r>
          </w:p>
        </w:tc>
        <w:tc>
          <w:tcPr>
            <w:tcW w:w="0" w:type="auto"/>
            <w:noWrap/>
            <w:vAlign w:val="center"/>
            <w:hideMark/>
          </w:tcPr>
          <w:p w14:paraId="53DE833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20.8</w:t>
            </w:r>
          </w:p>
        </w:tc>
        <w:tc>
          <w:tcPr>
            <w:tcW w:w="0" w:type="auto"/>
            <w:noWrap/>
            <w:vAlign w:val="center"/>
            <w:hideMark/>
          </w:tcPr>
          <w:p w14:paraId="1A5D76A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103.2</w:t>
            </w:r>
          </w:p>
        </w:tc>
      </w:tr>
      <w:tr w:rsidR="001452E1" w:rsidRPr="0057544D" w14:paraId="56BB35F6" w14:textId="77777777" w:rsidTr="00B92D34">
        <w:trPr>
          <w:trHeight w:val="340"/>
          <w:jc w:val="center"/>
        </w:trPr>
        <w:tc>
          <w:tcPr>
            <w:tcW w:w="0" w:type="auto"/>
            <w:noWrap/>
            <w:vAlign w:val="center"/>
            <w:hideMark/>
          </w:tcPr>
          <w:p w14:paraId="4D4D47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2620. Изданачке мешовите шуме храстова</w:t>
            </w:r>
          </w:p>
        </w:tc>
        <w:tc>
          <w:tcPr>
            <w:tcW w:w="0" w:type="auto"/>
            <w:noWrap/>
            <w:vAlign w:val="center"/>
            <w:hideMark/>
          </w:tcPr>
          <w:p w14:paraId="28B700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91.6</w:t>
            </w:r>
          </w:p>
        </w:tc>
        <w:tc>
          <w:tcPr>
            <w:tcW w:w="0" w:type="auto"/>
            <w:noWrap/>
            <w:vAlign w:val="center"/>
            <w:hideMark/>
          </w:tcPr>
          <w:p w14:paraId="0F94EFB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12054.5</w:t>
            </w:r>
          </w:p>
        </w:tc>
        <w:tc>
          <w:tcPr>
            <w:tcW w:w="0" w:type="auto"/>
            <w:noWrap/>
            <w:vAlign w:val="center"/>
            <w:hideMark/>
          </w:tcPr>
          <w:p w14:paraId="5FBDC8E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278.0</w:t>
            </w:r>
          </w:p>
        </w:tc>
        <w:tc>
          <w:tcPr>
            <w:tcW w:w="0" w:type="auto"/>
            <w:noWrap/>
            <w:vAlign w:val="center"/>
            <w:hideMark/>
          </w:tcPr>
          <w:p w14:paraId="0ED02174" w14:textId="39206D9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1A01E14" w14:textId="2C1861D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6AED548" w14:textId="3E6D585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C391A34" w14:textId="03E3753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5AEF7B7" w14:textId="4813ECB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461CB26" w14:textId="3F6CCB06" w:rsidR="001452E1" w:rsidRPr="0057544D" w:rsidRDefault="001452E1" w:rsidP="00B92D34">
            <w:pPr>
              <w:widowControl/>
              <w:jc w:val="center"/>
              <w:rPr>
                <w:color w:val="000000"/>
                <w:sz w:val="20"/>
                <w:szCs w:val="20"/>
                <w:lang w:val="en-US" w:eastAsia="en-US"/>
              </w:rPr>
            </w:pPr>
          </w:p>
        </w:tc>
      </w:tr>
      <w:tr w:rsidR="001452E1" w:rsidRPr="0057544D" w14:paraId="4045E0A2" w14:textId="77777777" w:rsidTr="00B92D34">
        <w:trPr>
          <w:trHeight w:val="340"/>
          <w:jc w:val="center"/>
        </w:trPr>
        <w:tc>
          <w:tcPr>
            <w:tcW w:w="0" w:type="auto"/>
            <w:noWrap/>
            <w:vAlign w:val="center"/>
            <w:hideMark/>
          </w:tcPr>
          <w:p w14:paraId="6712114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2810. Високе мешовите шуме ОТЛ</w:t>
            </w:r>
          </w:p>
        </w:tc>
        <w:tc>
          <w:tcPr>
            <w:tcW w:w="0" w:type="auto"/>
            <w:noWrap/>
            <w:vAlign w:val="center"/>
            <w:hideMark/>
          </w:tcPr>
          <w:p w14:paraId="3B2ECF9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w:t>
            </w:r>
          </w:p>
        </w:tc>
        <w:tc>
          <w:tcPr>
            <w:tcW w:w="0" w:type="auto"/>
            <w:noWrap/>
            <w:vAlign w:val="center"/>
            <w:hideMark/>
          </w:tcPr>
          <w:p w14:paraId="0DDF20D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966.2</w:t>
            </w:r>
          </w:p>
        </w:tc>
        <w:tc>
          <w:tcPr>
            <w:tcW w:w="0" w:type="auto"/>
            <w:noWrap/>
            <w:vAlign w:val="center"/>
            <w:hideMark/>
          </w:tcPr>
          <w:p w14:paraId="43FC70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24.0</w:t>
            </w:r>
          </w:p>
        </w:tc>
        <w:tc>
          <w:tcPr>
            <w:tcW w:w="0" w:type="auto"/>
            <w:noWrap/>
            <w:vAlign w:val="center"/>
            <w:hideMark/>
          </w:tcPr>
          <w:p w14:paraId="46771995" w14:textId="4BB574E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21D37BA" w14:textId="0B52A5F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5EFC92B" w14:textId="7CB5218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B052DFF" w14:textId="4BD5535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0C24C08" w14:textId="51EA720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8EB91D1" w14:textId="2A25D023" w:rsidR="001452E1" w:rsidRPr="0057544D" w:rsidRDefault="001452E1" w:rsidP="00B92D34">
            <w:pPr>
              <w:widowControl/>
              <w:jc w:val="center"/>
              <w:rPr>
                <w:color w:val="000000"/>
                <w:sz w:val="20"/>
                <w:szCs w:val="20"/>
                <w:lang w:val="en-US" w:eastAsia="en-US"/>
              </w:rPr>
            </w:pPr>
          </w:p>
        </w:tc>
      </w:tr>
      <w:tr w:rsidR="001452E1" w:rsidRPr="0057544D" w14:paraId="6FF63FEE" w14:textId="77777777" w:rsidTr="00B92D34">
        <w:trPr>
          <w:trHeight w:val="340"/>
          <w:jc w:val="center"/>
        </w:trPr>
        <w:tc>
          <w:tcPr>
            <w:tcW w:w="0" w:type="auto"/>
            <w:noWrap/>
            <w:vAlign w:val="center"/>
            <w:hideMark/>
          </w:tcPr>
          <w:p w14:paraId="53C786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2820. Издананачка мешовите шуме ОТЛ</w:t>
            </w:r>
          </w:p>
        </w:tc>
        <w:tc>
          <w:tcPr>
            <w:tcW w:w="0" w:type="auto"/>
            <w:noWrap/>
            <w:vAlign w:val="center"/>
            <w:hideMark/>
          </w:tcPr>
          <w:p w14:paraId="2889AD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7.8</w:t>
            </w:r>
          </w:p>
        </w:tc>
        <w:tc>
          <w:tcPr>
            <w:tcW w:w="0" w:type="auto"/>
            <w:noWrap/>
            <w:vAlign w:val="center"/>
            <w:hideMark/>
          </w:tcPr>
          <w:p w14:paraId="44D1C5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584.8</w:t>
            </w:r>
          </w:p>
        </w:tc>
        <w:tc>
          <w:tcPr>
            <w:tcW w:w="0" w:type="auto"/>
            <w:noWrap/>
            <w:vAlign w:val="center"/>
            <w:hideMark/>
          </w:tcPr>
          <w:p w14:paraId="3EA5677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12.7</w:t>
            </w:r>
          </w:p>
        </w:tc>
        <w:tc>
          <w:tcPr>
            <w:tcW w:w="0" w:type="auto"/>
            <w:noWrap/>
            <w:vAlign w:val="center"/>
            <w:hideMark/>
          </w:tcPr>
          <w:p w14:paraId="6A7FBB17" w14:textId="07AE94C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139404A" w14:textId="4F8E436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C64360B" w14:textId="1FBC873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B7A11B3" w14:textId="1E9CC0D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505C15D" w14:textId="7E9EF33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8D7F59C" w14:textId="32E5492B" w:rsidR="001452E1" w:rsidRPr="0057544D" w:rsidRDefault="001452E1" w:rsidP="00B92D34">
            <w:pPr>
              <w:widowControl/>
              <w:jc w:val="center"/>
              <w:rPr>
                <w:color w:val="000000"/>
                <w:sz w:val="20"/>
                <w:szCs w:val="20"/>
                <w:lang w:val="en-US" w:eastAsia="en-US"/>
              </w:rPr>
            </w:pPr>
          </w:p>
        </w:tc>
      </w:tr>
      <w:tr w:rsidR="001452E1" w:rsidRPr="0057544D" w14:paraId="2EC6408E" w14:textId="77777777" w:rsidTr="00B92D34">
        <w:trPr>
          <w:trHeight w:val="340"/>
          <w:jc w:val="center"/>
        </w:trPr>
        <w:tc>
          <w:tcPr>
            <w:tcW w:w="0" w:type="auto"/>
            <w:noWrap/>
            <w:vAlign w:val="center"/>
            <w:hideMark/>
          </w:tcPr>
          <w:p w14:paraId="54FF7AA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0" w:type="auto"/>
            <w:noWrap/>
            <w:vAlign w:val="center"/>
            <w:hideMark/>
          </w:tcPr>
          <w:p w14:paraId="681065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24.4</w:t>
            </w:r>
          </w:p>
        </w:tc>
        <w:tc>
          <w:tcPr>
            <w:tcW w:w="0" w:type="auto"/>
            <w:noWrap/>
            <w:vAlign w:val="center"/>
            <w:hideMark/>
          </w:tcPr>
          <w:p w14:paraId="580D18F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2327.7</w:t>
            </w:r>
          </w:p>
        </w:tc>
        <w:tc>
          <w:tcPr>
            <w:tcW w:w="0" w:type="auto"/>
            <w:noWrap/>
            <w:vAlign w:val="center"/>
            <w:hideMark/>
          </w:tcPr>
          <w:p w14:paraId="0984A65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83.6</w:t>
            </w:r>
          </w:p>
        </w:tc>
        <w:tc>
          <w:tcPr>
            <w:tcW w:w="0" w:type="auto"/>
            <w:noWrap/>
            <w:vAlign w:val="center"/>
            <w:hideMark/>
          </w:tcPr>
          <w:p w14:paraId="40ECFCF7" w14:textId="2134B57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EB1688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605.3</w:t>
            </w:r>
          </w:p>
        </w:tc>
        <w:tc>
          <w:tcPr>
            <w:tcW w:w="0" w:type="auto"/>
            <w:noWrap/>
            <w:vAlign w:val="center"/>
            <w:hideMark/>
          </w:tcPr>
          <w:p w14:paraId="57039985" w14:textId="7E233F1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025700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605.3</w:t>
            </w:r>
          </w:p>
        </w:tc>
        <w:tc>
          <w:tcPr>
            <w:tcW w:w="0" w:type="auto"/>
            <w:noWrap/>
            <w:vAlign w:val="center"/>
            <w:hideMark/>
          </w:tcPr>
          <w:p w14:paraId="7747F89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26.0</w:t>
            </w:r>
          </w:p>
        </w:tc>
        <w:tc>
          <w:tcPr>
            <w:tcW w:w="0" w:type="auto"/>
            <w:noWrap/>
            <w:vAlign w:val="center"/>
            <w:hideMark/>
          </w:tcPr>
          <w:p w14:paraId="1F1975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72.4</w:t>
            </w:r>
          </w:p>
        </w:tc>
      </w:tr>
      <w:tr w:rsidR="001452E1" w:rsidRPr="0057544D" w14:paraId="3514554E" w14:textId="77777777" w:rsidTr="00B92D34">
        <w:trPr>
          <w:trHeight w:val="340"/>
          <w:jc w:val="center"/>
        </w:trPr>
        <w:tc>
          <w:tcPr>
            <w:tcW w:w="0" w:type="auto"/>
            <w:noWrap/>
            <w:vAlign w:val="center"/>
            <w:hideMark/>
          </w:tcPr>
          <w:p w14:paraId="06A7553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noWrap/>
            <w:vAlign w:val="center"/>
            <w:hideMark/>
          </w:tcPr>
          <w:p w14:paraId="5C7CD95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1509.7</w:t>
            </w:r>
          </w:p>
        </w:tc>
        <w:tc>
          <w:tcPr>
            <w:tcW w:w="0" w:type="auto"/>
            <w:noWrap/>
            <w:vAlign w:val="center"/>
            <w:hideMark/>
          </w:tcPr>
          <w:p w14:paraId="3CAB184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451506.5</w:t>
            </w:r>
          </w:p>
        </w:tc>
        <w:tc>
          <w:tcPr>
            <w:tcW w:w="0" w:type="auto"/>
            <w:noWrap/>
            <w:vAlign w:val="center"/>
            <w:hideMark/>
          </w:tcPr>
          <w:p w14:paraId="0ACF39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7424.5</w:t>
            </w:r>
          </w:p>
        </w:tc>
        <w:tc>
          <w:tcPr>
            <w:tcW w:w="0" w:type="auto"/>
            <w:noWrap/>
            <w:vAlign w:val="center"/>
            <w:hideMark/>
          </w:tcPr>
          <w:p w14:paraId="4AE4928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1918.0</w:t>
            </w:r>
          </w:p>
        </w:tc>
        <w:tc>
          <w:tcPr>
            <w:tcW w:w="0" w:type="auto"/>
            <w:noWrap/>
            <w:vAlign w:val="center"/>
            <w:hideMark/>
          </w:tcPr>
          <w:p w14:paraId="3DD6992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30929.9</w:t>
            </w:r>
          </w:p>
        </w:tc>
        <w:tc>
          <w:tcPr>
            <w:tcW w:w="0" w:type="auto"/>
            <w:noWrap/>
            <w:vAlign w:val="center"/>
            <w:hideMark/>
          </w:tcPr>
          <w:p w14:paraId="6CBEC2B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64528.3</w:t>
            </w:r>
          </w:p>
        </w:tc>
        <w:tc>
          <w:tcPr>
            <w:tcW w:w="0" w:type="auto"/>
            <w:noWrap/>
            <w:vAlign w:val="center"/>
            <w:hideMark/>
          </w:tcPr>
          <w:p w14:paraId="6D40B3E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97376.2</w:t>
            </w:r>
          </w:p>
        </w:tc>
        <w:tc>
          <w:tcPr>
            <w:tcW w:w="0" w:type="auto"/>
            <w:noWrap/>
            <w:vAlign w:val="center"/>
            <w:hideMark/>
          </w:tcPr>
          <w:p w14:paraId="6641B1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21.6</w:t>
            </w:r>
          </w:p>
        </w:tc>
        <w:tc>
          <w:tcPr>
            <w:tcW w:w="0" w:type="auto"/>
            <w:noWrap/>
            <w:vAlign w:val="center"/>
            <w:hideMark/>
          </w:tcPr>
          <w:p w14:paraId="01304D5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131.2</w:t>
            </w:r>
          </w:p>
        </w:tc>
      </w:tr>
      <w:tr w:rsidR="001452E1" w:rsidRPr="0057544D" w14:paraId="6E5C4AA8" w14:textId="77777777" w:rsidTr="00B92D34">
        <w:trPr>
          <w:trHeight w:val="340"/>
          <w:jc w:val="center"/>
        </w:trPr>
        <w:tc>
          <w:tcPr>
            <w:tcW w:w="0" w:type="auto"/>
            <w:noWrap/>
            <w:vAlign w:val="center"/>
            <w:hideMark/>
          </w:tcPr>
          <w:p w14:paraId="6819627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21120. Изданачке мешовите шуме букве</w:t>
            </w:r>
          </w:p>
        </w:tc>
        <w:tc>
          <w:tcPr>
            <w:tcW w:w="0" w:type="auto"/>
            <w:noWrap/>
            <w:vAlign w:val="center"/>
            <w:hideMark/>
          </w:tcPr>
          <w:p w14:paraId="30E4098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400.7</w:t>
            </w:r>
          </w:p>
        </w:tc>
        <w:tc>
          <w:tcPr>
            <w:tcW w:w="0" w:type="auto"/>
            <w:noWrap/>
            <w:vAlign w:val="center"/>
            <w:hideMark/>
          </w:tcPr>
          <w:p w14:paraId="374E2D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70626.7</w:t>
            </w:r>
          </w:p>
        </w:tc>
        <w:tc>
          <w:tcPr>
            <w:tcW w:w="0" w:type="auto"/>
            <w:noWrap/>
            <w:vAlign w:val="center"/>
            <w:hideMark/>
          </w:tcPr>
          <w:p w14:paraId="4D21323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1420.2</w:t>
            </w:r>
          </w:p>
        </w:tc>
        <w:tc>
          <w:tcPr>
            <w:tcW w:w="0" w:type="auto"/>
            <w:noWrap/>
            <w:vAlign w:val="center"/>
            <w:hideMark/>
          </w:tcPr>
          <w:p w14:paraId="0D9134D1" w14:textId="29386EE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6A3E38F" w14:textId="7502B4F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85DB02E" w14:textId="03E5FC1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D3C9646" w14:textId="2903EDD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85DD2CD" w14:textId="16C75C5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26CAE02" w14:textId="792F5C22" w:rsidR="001452E1" w:rsidRPr="0057544D" w:rsidRDefault="001452E1" w:rsidP="00B92D34">
            <w:pPr>
              <w:widowControl/>
              <w:jc w:val="center"/>
              <w:rPr>
                <w:color w:val="000000"/>
                <w:sz w:val="20"/>
                <w:szCs w:val="20"/>
                <w:lang w:val="en-US" w:eastAsia="en-US"/>
              </w:rPr>
            </w:pPr>
          </w:p>
        </w:tc>
      </w:tr>
      <w:tr w:rsidR="001452E1" w:rsidRPr="0057544D" w14:paraId="1BBD08F5" w14:textId="77777777" w:rsidTr="00B92D34">
        <w:trPr>
          <w:trHeight w:val="340"/>
          <w:jc w:val="center"/>
        </w:trPr>
        <w:tc>
          <w:tcPr>
            <w:tcW w:w="0" w:type="auto"/>
            <w:noWrap/>
            <w:vAlign w:val="center"/>
            <w:hideMark/>
          </w:tcPr>
          <w:p w14:paraId="65A8F74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0" w:type="auto"/>
            <w:noWrap/>
            <w:vAlign w:val="center"/>
            <w:hideMark/>
          </w:tcPr>
          <w:p w14:paraId="1E226BE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119.8</w:t>
            </w:r>
          </w:p>
        </w:tc>
        <w:tc>
          <w:tcPr>
            <w:tcW w:w="0" w:type="auto"/>
            <w:noWrap/>
            <w:vAlign w:val="center"/>
            <w:hideMark/>
          </w:tcPr>
          <w:p w14:paraId="299351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18011.2</w:t>
            </w:r>
          </w:p>
        </w:tc>
        <w:tc>
          <w:tcPr>
            <w:tcW w:w="0" w:type="auto"/>
            <w:noWrap/>
            <w:vAlign w:val="center"/>
            <w:hideMark/>
          </w:tcPr>
          <w:p w14:paraId="13B790C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370.4</w:t>
            </w:r>
          </w:p>
        </w:tc>
        <w:tc>
          <w:tcPr>
            <w:tcW w:w="0" w:type="auto"/>
            <w:noWrap/>
            <w:vAlign w:val="center"/>
            <w:hideMark/>
          </w:tcPr>
          <w:p w14:paraId="0439FCCF" w14:textId="28EE8A5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FA454DC"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1526.8</w:t>
            </w:r>
          </w:p>
        </w:tc>
        <w:tc>
          <w:tcPr>
            <w:tcW w:w="0" w:type="auto"/>
            <w:noWrap/>
            <w:vAlign w:val="center"/>
            <w:hideMark/>
          </w:tcPr>
          <w:p w14:paraId="1E585696" w14:textId="623D634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DFE8A1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1526.8</w:t>
            </w:r>
          </w:p>
        </w:tc>
        <w:tc>
          <w:tcPr>
            <w:tcW w:w="0" w:type="auto"/>
            <w:noWrap/>
            <w:vAlign w:val="center"/>
            <w:hideMark/>
          </w:tcPr>
          <w:p w14:paraId="690466C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8.5</w:t>
            </w:r>
          </w:p>
        </w:tc>
        <w:tc>
          <w:tcPr>
            <w:tcW w:w="0" w:type="auto"/>
            <w:noWrap/>
            <w:vAlign w:val="center"/>
            <w:hideMark/>
          </w:tcPr>
          <w:p w14:paraId="68E7B2A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41.2</w:t>
            </w:r>
          </w:p>
        </w:tc>
      </w:tr>
      <w:tr w:rsidR="001452E1" w:rsidRPr="0057544D" w14:paraId="169A68E5" w14:textId="77777777" w:rsidTr="00B92D34">
        <w:trPr>
          <w:trHeight w:val="340"/>
          <w:jc w:val="center"/>
        </w:trPr>
        <w:tc>
          <w:tcPr>
            <w:tcW w:w="0" w:type="auto"/>
            <w:noWrap/>
            <w:vAlign w:val="center"/>
            <w:hideMark/>
          </w:tcPr>
          <w:p w14:paraId="3E0D6E8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noWrap/>
            <w:vAlign w:val="center"/>
            <w:hideMark/>
          </w:tcPr>
          <w:p w14:paraId="245519F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29.0</w:t>
            </w:r>
          </w:p>
        </w:tc>
        <w:tc>
          <w:tcPr>
            <w:tcW w:w="0" w:type="auto"/>
            <w:noWrap/>
            <w:vAlign w:val="center"/>
            <w:hideMark/>
          </w:tcPr>
          <w:p w14:paraId="6FD2D18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7718.7</w:t>
            </w:r>
          </w:p>
        </w:tc>
        <w:tc>
          <w:tcPr>
            <w:tcW w:w="0" w:type="auto"/>
            <w:noWrap/>
            <w:vAlign w:val="center"/>
            <w:hideMark/>
          </w:tcPr>
          <w:p w14:paraId="05BE1B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251.5</w:t>
            </w:r>
          </w:p>
        </w:tc>
        <w:tc>
          <w:tcPr>
            <w:tcW w:w="0" w:type="auto"/>
            <w:noWrap/>
            <w:vAlign w:val="center"/>
            <w:hideMark/>
          </w:tcPr>
          <w:p w14:paraId="693EC64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588.7</w:t>
            </w:r>
          </w:p>
        </w:tc>
        <w:tc>
          <w:tcPr>
            <w:tcW w:w="0" w:type="auto"/>
            <w:noWrap/>
            <w:vAlign w:val="center"/>
            <w:hideMark/>
          </w:tcPr>
          <w:p w14:paraId="284923A1" w14:textId="68174FF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8E893CF" w14:textId="6162E1F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D7B282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588.7</w:t>
            </w:r>
          </w:p>
        </w:tc>
        <w:tc>
          <w:tcPr>
            <w:tcW w:w="0" w:type="auto"/>
            <w:noWrap/>
            <w:vAlign w:val="center"/>
            <w:hideMark/>
          </w:tcPr>
          <w:p w14:paraId="68BFD2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7.6</w:t>
            </w:r>
          </w:p>
        </w:tc>
        <w:tc>
          <w:tcPr>
            <w:tcW w:w="0" w:type="auto"/>
            <w:noWrap/>
            <w:vAlign w:val="center"/>
            <w:hideMark/>
          </w:tcPr>
          <w:p w14:paraId="220AE2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23.4</w:t>
            </w:r>
          </w:p>
        </w:tc>
      </w:tr>
      <w:tr w:rsidR="001452E1" w:rsidRPr="0057544D" w14:paraId="6EB72BEF" w14:textId="77777777" w:rsidTr="00B92D34">
        <w:trPr>
          <w:trHeight w:val="340"/>
          <w:jc w:val="center"/>
        </w:trPr>
        <w:tc>
          <w:tcPr>
            <w:tcW w:w="0" w:type="auto"/>
            <w:noWrap/>
            <w:vAlign w:val="center"/>
            <w:hideMark/>
          </w:tcPr>
          <w:p w14:paraId="3CB6D6A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noWrap/>
            <w:vAlign w:val="center"/>
            <w:hideMark/>
          </w:tcPr>
          <w:p w14:paraId="4D54DC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16.1</w:t>
            </w:r>
          </w:p>
        </w:tc>
        <w:tc>
          <w:tcPr>
            <w:tcW w:w="0" w:type="auto"/>
            <w:noWrap/>
            <w:vAlign w:val="center"/>
            <w:hideMark/>
          </w:tcPr>
          <w:p w14:paraId="4B9F819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4023.5</w:t>
            </w:r>
          </w:p>
        </w:tc>
        <w:tc>
          <w:tcPr>
            <w:tcW w:w="0" w:type="auto"/>
            <w:noWrap/>
            <w:vAlign w:val="center"/>
            <w:hideMark/>
          </w:tcPr>
          <w:p w14:paraId="413B7DE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110.0</w:t>
            </w:r>
          </w:p>
        </w:tc>
        <w:tc>
          <w:tcPr>
            <w:tcW w:w="0" w:type="auto"/>
            <w:noWrap/>
            <w:vAlign w:val="center"/>
            <w:hideMark/>
          </w:tcPr>
          <w:p w14:paraId="225A17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395.9</w:t>
            </w:r>
          </w:p>
        </w:tc>
        <w:tc>
          <w:tcPr>
            <w:tcW w:w="0" w:type="auto"/>
            <w:noWrap/>
            <w:vAlign w:val="center"/>
            <w:hideMark/>
          </w:tcPr>
          <w:p w14:paraId="753FC5DE" w14:textId="2984700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A96C97D" w14:textId="58CB144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5BC93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395.9</w:t>
            </w:r>
          </w:p>
        </w:tc>
        <w:tc>
          <w:tcPr>
            <w:tcW w:w="0" w:type="auto"/>
            <w:noWrap/>
            <w:vAlign w:val="center"/>
            <w:hideMark/>
          </w:tcPr>
          <w:p w14:paraId="5E6DE6D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9.8</w:t>
            </w:r>
          </w:p>
        </w:tc>
        <w:tc>
          <w:tcPr>
            <w:tcW w:w="0" w:type="auto"/>
            <w:noWrap/>
            <w:vAlign w:val="center"/>
            <w:hideMark/>
          </w:tcPr>
          <w:p w14:paraId="393CDB5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36.0</w:t>
            </w:r>
          </w:p>
        </w:tc>
      </w:tr>
      <w:tr w:rsidR="001452E1" w:rsidRPr="0057544D" w14:paraId="6F0658C0" w14:textId="77777777" w:rsidTr="00B92D34">
        <w:trPr>
          <w:trHeight w:val="340"/>
          <w:jc w:val="center"/>
        </w:trPr>
        <w:tc>
          <w:tcPr>
            <w:tcW w:w="0" w:type="auto"/>
            <w:noWrap/>
            <w:vAlign w:val="center"/>
            <w:hideMark/>
          </w:tcPr>
          <w:p w14:paraId="041D6AC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31610. Високе мешовите шуме осталих четинара</w:t>
            </w:r>
          </w:p>
        </w:tc>
        <w:tc>
          <w:tcPr>
            <w:tcW w:w="0" w:type="auto"/>
            <w:noWrap/>
            <w:vAlign w:val="center"/>
            <w:hideMark/>
          </w:tcPr>
          <w:p w14:paraId="7796575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w:t>
            </w:r>
          </w:p>
        </w:tc>
        <w:tc>
          <w:tcPr>
            <w:tcW w:w="0" w:type="auto"/>
            <w:noWrap/>
            <w:vAlign w:val="center"/>
            <w:hideMark/>
          </w:tcPr>
          <w:p w14:paraId="5DA198E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1544.2</w:t>
            </w:r>
          </w:p>
        </w:tc>
        <w:tc>
          <w:tcPr>
            <w:tcW w:w="0" w:type="auto"/>
            <w:noWrap/>
            <w:vAlign w:val="center"/>
            <w:hideMark/>
          </w:tcPr>
          <w:p w14:paraId="1B735F7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56.8</w:t>
            </w:r>
          </w:p>
        </w:tc>
        <w:tc>
          <w:tcPr>
            <w:tcW w:w="0" w:type="auto"/>
            <w:noWrap/>
            <w:vAlign w:val="center"/>
            <w:hideMark/>
          </w:tcPr>
          <w:p w14:paraId="342101C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noWrap/>
            <w:vAlign w:val="center"/>
            <w:hideMark/>
          </w:tcPr>
          <w:p w14:paraId="714E5B67" w14:textId="01D5260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6156106" w14:textId="691FE22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D37FE8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noWrap/>
            <w:vAlign w:val="center"/>
            <w:hideMark/>
          </w:tcPr>
          <w:p w14:paraId="482BF7E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10.1</w:t>
            </w:r>
          </w:p>
        </w:tc>
        <w:tc>
          <w:tcPr>
            <w:tcW w:w="0" w:type="auto"/>
            <w:noWrap/>
            <w:vAlign w:val="center"/>
            <w:hideMark/>
          </w:tcPr>
          <w:p w14:paraId="59D22C9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27.5</w:t>
            </w:r>
          </w:p>
        </w:tc>
      </w:tr>
      <w:tr w:rsidR="001452E1" w:rsidRPr="0057544D" w14:paraId="227E73C1" w14:textId="77777777" w:rsidTr="00B92D34">
        <w:trPr>
          <w:trHeight w:val="340"/>
          <w:jc w:val="center"/>
        </w:trPr>
        <w:tc>
          <w:tcPr>
            <w:tcW w:w="0" w:type="auto"/>
            <w:noWrap/>
            <w:vAlign w:val="center"/>
            <w:hideMark/>
          </w:tcPr>
          <w:p w14:paraId="6187B62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51730. Шибљаци, шикаре и жбунаста вегетација</w:t>
            </w:r>
          </w:p>
        </w:tc>
        <w:tc>
          <w:tcPr>
            <w:tcW w:w="0" w:type="auto"/>
            <w:noWrap/>
            <w:vAlign w:val="center"/>
            <w:hideMark/>
          </w:tcPr>
          <w:p w14:paraId="2E6418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0.8</w:t>
            </w:r>
          </w:p>
        </w:tc>
        <w:tc>
          <w:tcPr>
            <w:tcW w:w="0" w:type="auto"/>
            <w:noWrap/>
            <w:vAlign w:val="center"/>
            <w:hideMark/>
          </w:tcPr>
          <w:p w14:paraId="5119B0B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19C66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480860BA" w14:textId="0733102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473A900" w14:textId="4CFFF59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42707EA" w14:textId="127EB0DA"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8678E93" w14:textId="215357B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7D56CD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61BCC92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r>
      <w:tr w:rsidR="001452E1" w:rsidRPr="0057544D" w14:paraId="4BAC830B" w14:textId="77777777" w:rsidTr="00B92D34">
        <w:trPr>
          <w:trHeight w:val="340"/>
          <w:jc w:val="center"/>
        </w:trPr>
        <w:tc>
          <w:tcPr>
            <w:tcW w:w="0" w:type="auto"/>
            <w:shd w:val="clear" w:color="000000" w:fill="D9D9D9"/>
            <w:noWrap/>
            <w:vAlign w:val="center"/>
            <w:hideMark/>
          </w:tcPr>
          <w:p w14:paraId="682B73A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Укупно-60. Национални парк - III степен заштите</w:t>
            </w:r>
          </w:p>
        </w:tc>
        <w:tc>
          <w:tcPr>
            <w:tcW w:w="0" w:type="auto"/>
            <w:shd w:val="clear" w:color="000000" w:fill="D9D9D9"/>
            <w:noWrap/>
            <w:vAlign w:val="center"/>
            <w:hideMark/>
          </w:tcPr>
          <w:p w14:paraId="65FFAA0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2314.0</w:t>
            </w:r>
          </w:p>
        </w:tc>
        <w:tc>
          <w:tcPr>
            <w:tcW w:w="0" w:type="auto"/>
            <w:shd w:val="clear" w:color="000000" w:fill="D9D9D9"/>
            <w:noWrap/>
            <w:vAlign w:val="center"/>
            <w:hideMark/>
          </w:tcPr>
          <w:p w14:paraId="1C2A8D6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582628.7</w:t>
            </w:r>
          </w:p>
        </w:tc>
        <w:tc>
          <w:tcPr>
            <w:tcW w:w="0" w:type="auto"/>
            <w:shd w:val="clear" w:color="000000" w:fill="D9D9D9"/>
            <w:noWrap/>
            <w:vAlign w:val="center"/>
            <w:hideMark/>
          </w:tcPr>
          <w:p w14:paraId="277FB7D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10300.5</w:t>
            </w:r>
          </w:p>
        </w:tc>
        <w:tc>
          <w:tcPr>
            <w:tcW w:w="0" w:type="auto"/>
            <w:shd w:val="clear" w:color="000000" w:fill="D9D9D9"/>
            <w:noWrap/>
            <w:vAlign w:val="center"/>
            <w:hideMark/>
          </w:tcPr>
          <w:p w14:paraId="69BC332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3099.0</w:t>
            </w:r>
          </w:p>
        </w:tc>
        <w:tc>
          <w:tcPr>
            <w:tcW w:w="0" w:type="auto"/>
            <w:shd w:val="clear" w:color="000000" w:fill="D9D9D9"/>
            <w:noWrap/>
            <w:vAlign w:val="center"/>
            <w:hideMark/>
          </w:tcPr>
          <w:p w14:paraId="74044C8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35773.5</w:t>
            </w:r>
          </w:p>
        </w:tc>
        <w:tc>
          <w:tcPr>
            <w:tcW w:w="0" w:type="auto"/>
            <w:shd w:val="clear" w:color="000000" w:fill="D9D9D9"/>
            <w:noWrap/>
            <w:vAlign w:val="center"/>
            <w:hideMark/>
          </w:tcPr>
          <w:p w14:paraId="63F857D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64528.3</w:t>
            </w:r>
          </w:p>
        </w:tc>
        <w:tc>
          <w:tcPr>
            <w:tcW w:w="0" w:type="auto"/>
            <w:shd w:val="clear" w:color="000000" w:fill="D9D9D9"/>
            <w:noWrap/>
            <w:vAlign w:val="center"/>
            <w:hideMark/>
          </w:tcPr>
          <w:p w14:paraId="494FB97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103400.8</w:t>
            </w:r>
          </w:p>
        </w:tc>
        <w:tc>
          <w:tcPr>
            <w:tcW w:w="0" w:type="auto"/>
            <w:shd w:val="clear" w:color="000000" w:fill="D9D9D9"/>
            <w:noWrap/>
            <w:vAlign w:val="center"/>
            <w:hideMark/>
          </w:tcPr>
          <w:p w14:paraId="128BC21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17.7</w:t>
            </w:r>
          </w:p>
        </w:tc>
        <w:tc>
          <w:tcPr>
            <w:tcW w:w="0" w:type="auto"/>
            <w:shd w:val="clear" w:color="000000" w:fill="D9D9D9"/>
            <w:noWrap/>
            <w:vAlign w:val="center"/>
            <w:hideMark/>
          </w:tcPr>
          <w:p w14:paraId="16A1790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100.4</w:t>
            </w:r>
          </w:p>
        </w:tc>
      </w:tr>
      <w:tr w:rsidR="001452E1" w:rsidRPr="0057544D" w14:paraId="69021C31" w14:textId="77777777" w:rsidTr="00B92D34">
        <w:trPr>
          <w:trHeight w:val="340"/>
          <w:jc w:val="center"/>
        </w:trPr>
        <w:tc>
          <w:tcPr>
            <w:tcW w:w="0" w:type="auto"/>
            <w:shd w:val="clear" w:color="000000" w:fill="D9D9D9"/>
            <w:noWrap/>
            <w:vAlign w:val="center"/>
            <w:hideMark/>
          </w:tcPr>
          <w:p w14:paraId="342C08C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УКУПНО ГЈ</w:t>
            </w:r>
          </w:p>
        </w:tc>
        <w:tc>
          <w:tcPr>
            <w:tcW w:w="0" w:type="auto"/>
            <w:shd w:val="clear" w:color="000000" w:fill="D9D9D9"/>
            <w:noWrap/>
            <w:vAlign w:val="center"/>
            <w:hideMark/>
          </w:tcPr>
          <w:p w14:paraId="185879B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3942.2</w:t>
            </w:r>
          </w:p>
        </w:tc>
        <w:tc>
          <w:tcPr>
            <w:tcW w:w="0" w:type="auto"/>
            <w:shd w:val="clear" w:color="000000" w:fill="D9D9D9"/>
            <w:noWrap/>
            <w:vAlign w:val="center"/>
            <w:hideMark/>
          </w:tcPr>
          <w:p w14:paraId="1542B57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840451.4</w:t>
            </w:r>
          </w:p>
        </w:tc>
        <w:tc>
          <w:tcPr>
            <w:tcW w:w="0" w:type="auto"/>
            <w:shd w:val="clear" w:color="000000" w:fill="D9D9D9"/>
            <w:noWrap/>
            <w:vAlign w:val="center"/>
            <w:hideMark/>
          </w:tcPr>
          <w:p w14:paraId="3B37F7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15054.1</w:t>
            </w:r>
          </w:p>
        </w:tc>
        <w:tc>
          <w:tcPr>
            <w:tcW w:w="0" w:type="auto"/>
            <w:shd w:val="clear" w:color="000000" w:fill="D9D9D9"/>
            <w:noWrap/>
            <w:vAlign w:val="center"/>
            <w:hideMark/>
          </w:tcPr>
          <w:p w14:paraId="6D24E40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3214.0</w:t>
            </w:r>
          </w:p>
        </w:tc>
        <w:tc>
          <w:tcPr>
            <w:tcW w:w="0" w:type="auto"/>
            <w:shd w:val="clear" w:color="000000" w:fill="D9D9D9"/>
            <w:noWrap/>
            <w:vAlign w:val="center"/>
            <w:hideMark/>
          </w:tcPr>
          <w:p w14:paraId="3B4D1EB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39679.7</w:t>
            </w:r>
          </w:p>
        </w:tc>
        <w:tc>
          <w:tcPr>
            <w:tcW w:w="0" w:type="auto"/>
            <w:shd w:val="clear" w:color="000000" w:fill="D9D9D9"/>
            <w:noWrap/>
            <w:vAlign w:val="center"/>
            <w:hideMark/>
          </w:tcPr>
          <w:p w14:paraId="18A0064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70384.0</w:t>
            </w:r>
          </w:p>
        </w:tc>
        <w:tc>
          <w:tcPr>
            <w:tcW w:w="0" w:type="auto"/>
            <w:shd w:val="clear" w:color="000000" w:fill="D9D9D9"/>
            <w:noWrap/>
            <w:vAlign w:val="center"/>
            <w:hideMark/>
          </w:tcPr>
          <w:p w14:paraId="4E1CD92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113277.7</w:t>
            </w:r>
          </w:p>
        </w:tc>
        <w:tc>
          <w:tcPr>
            <w:tcW w:w="0" w:type="auto"/>
            <w:shd w:val="clear" w:color="000000" w:fill="D9D9D9"/>
            <w:noWrap/>
            <w:vAlign w:val="center"/>
            <w:hideMark/>
          </w:tcPr>
          <w:p w14:paraId="43C3C2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13.5</w:t>
            </w:r>
          </w:p>
        </w:tc>
        <w:tc>
          <w:tcPr>
            <w:tcW w:w="0" w:type="auto"/>
            <w:shd w:val="clear" w:color="000000" w:fill="D9D9D9"/>
            <w:noWrap/>
            <w:vAlign w:val="center"/>
            <w:hideMark/>
          </w:tcPr>
          <w:p w14:paraId="481502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75.2</w:t>
            </w:r>
          </w:p>
        </w:tc>
      </w:tr>
      <w:tr w:rsidR="001452E1" w:rsidRPr="0057544D" w14:paraId="58E6ADCA" w14:textId="77777777" w:rsidTr="00B92D34">
        <w:trPr>
          <w:trHeight w:val="340"/>
          <w:jc w:val="center"/>
        </w:trPr>
        <w:tc>
          <w:tcPr>
            <w:tcW w:w="0" w:type="auto"/>
            <w:gridSpan w:val="10"/>
            <w:noWrap/>
            <w:vAlign w:val="center"/>
            <w:hideMark/>
          </w:tcPr>
          <w:p w14:paraId="110070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Рекапитулација на нивоу ГЈ</w:t>
            </w:r>
          </w:p>
        </w:tc>
      </w:tr>
      <w:tr w:rsidR="001452E1" w:rsidRPr="0057544D" w14:paraId="0DC7BA60" w14:textId="77777777" w:rsidTr="00B92D34">
        <w:trPr>
          <w:trHeight w:val="340"/>
          <w:jc w:val="center"/>
        </w:trPr>
        <w:tc>
          <w:tcPr>
            <w:tcW w:w="0" w:type="auto"/>
            <w:noWrap/>
            <w:vAlign w:val="center"/>
            <w:hideMark/>
          </w:tcPr>
          <w:p w14:paraId="24A5F93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1110. Високе мешовите шуме ОМЛ</w:t>
            </w:r>
          </w:p>
        </w:tc>
        <w:tc>
          <w:tcPr>
            <w:tcW w:w="0" w:type="auto"/>
            <w:noWrap/>
            <w:vAlign w:val="center"/>
            <w:hideMark/>
          </w:tcPr>
          <w:p w14:paraId="0E55D2B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0.5</w:t>
            </w:r>
          </w:p>
        </w:tc>
        <w:tc>
          <w:tcPr>
            <w:tcW w:w="0" w:type="auto"/>
            <w:noWrap/>
            <w:vAlign w:val="center"/>
            <w:hideMark/>
          </w:tcPr>
          <w:p w14:paraId="0D80E73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63.2</w:t>
            </w:r>
          </w:p>
        </w:tc>
        <w:tc>
          <w:tcPr>
            <w:tcW w:w="0" w:type="auto"/>
            <w:noWrap/>
            <w:vAlign w:val="center"/>
            <w:hideMark/>
          </w:tcPr>
          <w:p w14:paraId="2532AF5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w:t>
            </w:r>
          </w:p>
        </w:tc>
        <w:tc>
          <w:tcPr>
            <w:tcW w:w="0" w:type="auto"/>
            <w:noWrap/>
            <w:vAlign w:val="center"/>
            <w:hideMark/>
          </w:tcPr>
          <w:p w14:paraId="247DD408" w14:textId="1559BE8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A3C0390" w14:textId="2EEE5AB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B6157D2" w14:textId="091A0D7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072E916" w14:textId="478488C5"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64A3A4" w14:textId="427FB9EB"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6E6C2AF" w14:textId="390C49BC" w:rsidR="001452E1" w:rsidRPr="0057544D" w:rsidRDefault="001452E1" w:rsidP="00B92D34">
            <w:pPr>
              <w:widowControl/>
              <w:jc w:val="center"/>
              <w:rPr>
                <w:color w:val="000000"/>
                <w:sz w:val="20"/>
                <w:szCs w:val="20"/>
                <w:lang w:val="en-US" w:eastAsia="en-US"/>
              </w:rPr>
            </w:pPr>
          </w:p>
        </w:tc>
      </w:tr>
      <w:tr w:rsidR="001452E1" w:rsidRPr="0057544D" w14:paraId="322E710A" w14:textId="77777777" w:rsidTr="00B92D34">
        <w:trPr>
          <w:trHeight w:val="340"/>
          <w:jc w:val="center"/>
        </w:trPr>
        <w:tc>
          <w:tcPr>
            <w:tcW w:w="0" w:type="auto"/>
            <w:noWrap/>
            <w:vAlign w:val="center"/>
            <w:hideMark/>
          </w:tcPr>
          <w:p w14:paraId="42459FA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1120. Изданачке мешовите шуме ОМЛ</w:t>
            </w:r>
          </w:p>
        </w:tc>
        <w:tc>
          <w:tcPr>
            <w:tcW w:w="0" w:type="auto"/>
            <w:noWrap/>
            <w:vAlign w:val="center"/>
            <w:hideMark/>
          </w:tcPr>
          <w:p w14:paraId="040AE55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12.9</w:t>
            </w:r>
          </w:p>
        </w:tc>
        <w:tc>
          <w:tcPr>
            <w:tcW w:w="0" w:type="auto"/>
            <w:noWrap/>
            <w:vAlign w:val="center"/>
            <w:hideMark/>
          </w:tcPr>
          <w:p w14:paraId="310E323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1263.9</w:t>
            </w:r>
          </w:p>
        </w:tc>
        <w:tc>
          <w:tcPr>
            <w:tcW w:w="0" w:type="auto"/>
            <w:noWrap/>
            <w:vAlign w:val="center"/>
            <w:hideMark/>
          </w:tcPr>
          <w:p w14:paraId="08A97DD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w:t>
            </w:r>
          </w:p>
        </w:tc>
        <w:tc>
          <w:tcPr>
            <w:tcW w:w="0" w:type="auto"/>
            <w:noWrap/>
            <w:vAlign w:val="center"/>
            <w:hideMark/>
          </w:tcPr>
          <w:p w14:paraId="694D5F5E" w14:textId="2775713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850972D" w14:textId="5F84FC2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6C4871F" w14:textId="0BC9843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C8067B5" w14:textId="4CE0E52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517747A" w14:textId="6AC2E599"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FDC517A" w14:textId="51EF0AC7" w:rsidR="001452E1" w:rsidRPr="0057544D" w:rsidRDefault="001452E1" w:rsidP="00B92D34">
            <w:pPr>
              <w:widowControl/>
              <w:jc w:val="center"/>
              <w:rPr>
                <w:color w:val="000000"/>
                <w:sz w:val="20"/>
                <w:szCs w:val="20"/>
                <w:lang w:val="en-US" w:eastAsia="en-US"/>
              </w:rPr>
            </w:pPr>
          </w:p>
        </w:tc>
      </w:tr>
      <w:tr w:rsidR="001452E1" w:rsidRPr="0057544D" w14:paraId="538B8DE3" w14:textId="77777777" w:rsidTr="00B92D34">
        <w:trPr>
          <w:trHeight w:val="340"/>
          <w:jc w:val="center"/>
        </w:trPr>
        <w:tc>
          <w:tcPr>
            <w:tcW w:w="0" w:type="auto"/>
            <w:noWrap/>
            <w:vAlign w:val="center"/>
            <w:hideMark/>
          </w:tcPr>
          <w:p w14:paraId="3AB35D8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2510. Високе мешовите шуме китњака, сладуна и цера</w:t>
            </w:r>
          </w:p>
        </w:tc>
        <w:tc>
          <w:tcPr>
            <w:tcW w:w="0" w:type="auto"/>
            <w:noWrap/>
            <w:vAlign w:val="center"/>
            <w:hideMark/>
          </w:tcPr>
          <w:p w14:paraId="0E18F10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121.5</w:t>
            </w:r>
          </w:p>
        </w:tc>
        <w:tc>
          <w:tcPr>
            <w:tcW w:w="0" w:type="auto"/>
            <w:noWrap/>
            <w:vAlign w:val="center"/>
            <w:hideMark/>
          </w:tcPr>
          <w:p w14:paraId="6DE31DE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17927.3</w:t>
            </w:r>
          </w:p>
        </w:tc>
        <w:tc>
          <w:tcPr>
            <w:tcW w:w="0" w:type="auto"/>
            <w:noWrap/>
            <w:vAlign w:val="center"/>
            <w:hideMark/>
          </w:tcPr>
          <w:p w14:paraId="3CFE7BD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356.1</w:t>
            </w:r>
          </w:p>
        </w:tc>
        <w:tc>
          <w:tcPr>
            <w:tcW w:w="0" w:type="auto"/>
            <w:noWrap/>
            <w:vAlign w:val="center"/>
            <w:hideMark/>
          </w:tcPr>
          <w:p w14:paraId="09E189A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40.4</w:t>
            </w:r>
          </w:p>
        </w:tc>
        <w:tc>
          <w:tcPr>
            <w:tcW w:w="0" w:type="auto"/>
            <w:noWrap/>
            <w:vAlign w:val="center"/>
            <w:hideMark/>
          </w:tcPr>
          <w:p w14:paraId="2C6A750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2711.4</w:t>
            </w:r>
          </w:p>
        </w:tc>
        <w:tc>
          <w:tcPr>
            <w:tcW w:w="0" w:type="auto"/>
            <w:noWrap/>
            <w:vAlign w:val="center"/>
            <w:hideMark/>
          </w:tcPr>
          <w:p w14:paraId="0B187193" w14:textId="5A7D593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3C9DA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2751.8</w:t>
            </w:r>
          </w:p>
        </w:tc>
        <w:tc>
          <w:tcPr>
            <w:tcW w:w="0" w:type="auto"/>
            <w:noWrap/>
            <w:vAlign w:val="center"/>
            <w:hideMark/>
          </w:tcPr>
          <w:p w14:paraId="31D753F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15.3</w:t>
            </w:r>
          </w:p>
        </w:tc>
        <w:tc>
          <w:tcPr>
            <w:tcW w:w="0" w:type="auto"/>
            <w:noWrap/>
            <w:vAlign w:val="center"/>
            <w:hideMark/>
          </w:tcPr>
          <w:p w14:paraId="2CBC6C1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77.3</w:t>
            </w:r>
          </w:p>
        </w:tc>
      </w:tr>
      <w:tr w:rsidR="001452E1" w:rsidRPr="0057544D" w14:paraId="6C6A140E" w14:textId="77777777" w:rsidTr="00B92D34">
        <w:trPr>
          <w:trHeight w:val="340"/>
          <w:jc w:val="center"/>
        </w:trPr>
        <w:tc>
          <w:tcPr>
            <w:tcW w:w="0" w:type="auto"/>
            <w:noWrap/>
            <w:vAlign w:val="center"/>
            <w:hideMark/>
          </w:tcPr>
          <w:p w14:paraId="2BCF2E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2620. Изданачке мешовите шуме храстова</w:t>
            </w:r>
          </w:p>
        </w:tc>
        <w:tc>
          <w:tcPr>
            <w:tcW w:w="0" w:type="auto"/>
            <w:noWrap/>
            <w:vAlign w:val="center"/>
            <w:hideMark/>
          </w:tcPr>
          <w:p w14:paraId="4624D5D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138.6</w:t>
            </w:r>
          </w:p>
        </w:tc>
        <w:tc>
          <w:tcPr>
            <w:tcW w:w="0" w:type="auto"/>
            <w:noWrap/>
            <w:vAlign w:val="center"/>
            <w:hideMark/>
          </w:tcPr>
          <w:p w14:paraId="0E2BC3F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19192.1</w:t>
            </w:r>
          </w:p>
        </w:tc>
        <w:tc>
          <w:tcPr>
            <w:tcW w:w="0" w:type="auto"/>
            <w:noWrap/>
            <w:vAlign w:val="center"/>
            <w:hideMark/>
          </w:tcPr>
          <w:p w14:paraId="400A8D9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454.0</w:t>
            </w:r>
          </w:p>
        </w:tc>
        <w:tc>
          <w:tcPr>
            <w:tcW w:w="0" w:type="auto"/>
            <w:noWrap/>
            <w:vAlign w:val="center"/>
            <w:hideMark/>
          </w:tcPr>
          <w:p w14:paraId="6FE5A02E" w14:textId="15D4ACE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73F00DE" w14:textId="1AF9376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7111DBD" w14:textId="65CEB04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6AEB460" w14:textId="454D491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74AA31E" w14:textId="40F8F0A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5605A03" w14:textId="2934606D" w:rsidR="001452E1" w:rsidRPr="0057544D" w:rsidRDefault="001452E1" w:rsidP="00B92D34">
            <w:pPr>
              <w:widowControl/>
              <w:jc w:val="center"/>
              <w:rPr>
                <w:color w:val="000000"/>
                <w:sz w:val="20"/>
                <w:szCs w:val="20"/>
                <w:lang w:val="en-US" w:eastAsia="en-US"/>
              </w:rPr>
            </w:pPr>
          </w:p>
        </w:tc>
      </w:tr>
      <w:tr w:rsidR="001452E1" w:rsidRPr="0057544D" w14:paraId="4A578938" w14:textId="77777777" w:rsidTr="00B92D34">
        <w:trPr>
          <w:trHeight w:val="340"/>
          <w:jc w:val="center"/>
        </w:trPr>
        <w:tc>
          <w:tcPr>
            <w:tcW w:w="0" w:type="auto"/>
            <w:noWrap/>
            <w:vAlign w:val="center"/>
            <w:hideMark/>
          </w:tcPr>
          <w:p w14:paraId="3C905D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lastRenderedPageBreak/>
              <w:t>2810. Високе мешовите шуме ОТЛ</w:t>
            </w:r>
          </w:p>
        </w:tc>
        <w:tc>
          <w:tcPr>
            <w:tcW w:w="0" w:type="auto"/>
            <w:noWrap/>
            <w:vAlign w:val="center"/>
            <w:hideMark/>
          </w:tcPr>
          <w:p w14:paraId="096610E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9.7</w:t>
            </w:r>
          </w:p>
        </w:tc>
        <w:tc>
          <w:tcPr>
            <w:tcW w:w="0" w:type="auto"/>
            <w:noWrap/>
            <w:vAlign w:val="center"/>
            <w:hideMark/>
          </w:tcPr>
          <w:p w14:paraId="2BA37F6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1163.1</w:t>
            </w:r>
          </w:p>
        </w:tc>
        <w:tc>
          <w:tcPr>
            <w:tcW w:w="0" w:type="auto"/>
            <w:noWrap/>
            <w:vAlign w:val="center"/>
            <w:hideMark/>
          </w:tcPr>
          <w:p w14:paraId="3A5C6F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27.0</w:t>
            </w:r>
          </w:p>
        </w:tc>
        <w:tc>
          <w:tcPr>
            <w:tcW w:w="0" w:type="auto"/>
            <w:noWrap/>
            <w:vAlign w:val="center"/>
            <w:hideMark/>
          </w:tcPr>
          <w:p w14:paraId="071D72F6" w14:textId="59640CD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0FCFF90C" w14:textId="6E4C71E2"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892053F" w14:textId="05B9E1A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4E00B17" w14:textId="471211D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2165CF4" w14:textId="1B4346F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EF8D030" w14:textId="7F062DBF" w:rsidR="001452E1" w:rsidRPr="0057544D" w:rsidRDefault="001452E1" w:rsidP="00B92D34">
            <w:pPr>
              <w:widowControl/>
              <w:jc w:val="center"/>
              <w:rPr>
                <w:color w:val="000000"/>
                <w:sz w:val="20"/>
                <w:szCs w:val="20"/>
                <w:lang w:val="en-US" w:eastAsia="en-US"/>
              </w:rPr>
            </w:pPr>
          </w:p>
        </w:tc>
      </w:tr>
      <w:tr w:rsidR="001452E1" w:rsidRPr="0057544D" w14:paraId="2075CB67" w14:textId="77777777" w:rsidTr="00B92D34">
        <w:trPr>
          <w:trHeight w:val="340"/>
          <w:jc w:val="center"/>
        </w:trPr>
        <w:tc>
          <w:tcPr>
            <w:tcW w:w="0" w:type="auto"/>
            <w:noWrap/>
            <w:vAlign w:val="center"/>
            <w:hideMark/>
          </w:tcPr>
          <w:p w14:paraId="1B3803A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2820. Издананачка мешовите шуме ОТЛ</w:t>
            </w:r>
          </w:p>
        </w:tc>
        <w:tc>
          <w:tcPr>
            <w:tcW w:w="0" w:type="auto"/>
            <w:noWrap/>
            <w:vAlign w:val="center"/>
            <w:hideMark/>
          </w:tcPr>
          <w:p w14:paraId="4EF032F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42.8</w:t>
            </w:r>
          </w:p>
        </w:tc>
        <w:tc>
          <w:tcPr>
            <w:tcW w:w="0" w:type="auto"/>
            <w:noWrap/>
            <w:vAlign w:val="center"/>
            <w:hideMark/>
          </w:tcPr>
          <w:p w14:paraId="6FE03B1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5029.6</w:t>
            </w:r>
          </w:p>
        </w:tc>
        <w:tc>
          <w:tcPr>
            <w:tcW w:w="0" w:type="auto"/>
            <w:noWrap/>
            <w:vAlign w:val="center"/>
            <w:hideMark/>
          </w:tcPr>
          <w:p w14:paraId="0848E4B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111.8</w:t>
            </w:r>
          </w:p>
        </w:tc>
        <w:tc>
          <w:tcPr>
            <w:tcW w:w="0" w:type="auto"/>
            <w:noWrap/>
            <w:vAlign w:val="center"/>
            <w:hideMark/>
          </w:tcPr>
          <w:p w14:paraId="6F7BDD6E" w14:textId="2B15E52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DEABCB1" w14:textId="02060C0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155DCB2" w14:textId="3D0814C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6005F06" w14:textId="7A10EA0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74A322A" w14:textId="75EF356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4732597" w14:textId="74E0C466" w:rsidR="001452E1" w:rsidRPr="0057544D" w:rsidRDefault="001452E1" w:rsidP="00B92D34">
            <w:pPr>
              <w:widowControl/>
              <w:jc w:val="center"/>
              <w:rPr>
                <w:color w:val="000000"/>
                <w:sz w:val="20"/>
                <w:szCs w:val="20"/>
                <w:lang w:val="en-US" w:eastAsia="en-US"/>
              </w:rPr>
            </w:pPr>
          </w:p>
        </w:tc>
      </w:tr>
      <w:tr w:rsidR="001452E1" w:rsidRPr="0057544D" w14:paraId="07055257" w14:textId="77777777" w:rsidTr="00B92D34">
        <w:trPr>
          <w:trHeight w:val="340"/>
          <w:jc w:val="center"/>
        </w:trPr>
        <w:tc>
          <w:tcPr>
            <w:tcW w:w="0" w:type="auto"/>
            <w:noWrap/>
            <w:vAlign w:val="center"/>
            <w:hideMark/>
          </w:tcPr>
          <w:p w14:paraId="6208F5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2920. Изданачке мешовите шуме багрема</w:t>
            </w:r>
          </w:p>
        </w:tc>
        <w:tc>
          <w:tcPr>
            <w:tcW w:w="0" w:type="auto"/>
            <w:noWrap/>
            <w:vAlign w:val="center"/>
            <w:hideMark/>
          </w:tcPr>
          <w:p w14:paraId="0CAEBE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60.3</w:t>
            </w:r>
          </w:p>
        </w:tc>
        <w:tc>
          <w:tcPr>
            <w:tcW w:w="0" w:type="auto"/>
            <w:noWrap/>
            <w:vAlign w:val="center"/>
            <w:hideMark/>
          </w:tcPr>
          <w:p w14:paraId="26D8DEB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5809.3</w:t>
            </w:r>
          </w:p>
        </w:tc>
        <w:tc>
          <w:tcPr>
            <w:tcW w:w="0" w:type="auto"/>
            <w:noWrap/>
            <w:vAlign w:val="center"/>
            <w:hideMark/>
          </w:tcPr>
          <w:p w14:paraId="68E3C0F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203.4</w:t>
            </w:r>
          </w:p>
        </w:tc>
        <w:tc>
          <w:tcPr>
            <w:tcW w:w="0" w:type="auto"/>
            <w:noWrap/>
            <w:vAlign w:val="center"/>
            <w:hideMark/>
          </w:tcPr>
          <w:p w14:paraId="046F3C1F" w14:textId="6DDB735D"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A622A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775.5</w:t>
            </w:r>
          </w:p>
        </w:tc>
        <w:tc>
          <w:tcPr>
            <w:tcW w:w="0" w:type="auto"/>
            <w:noWrap/>
            <w:vAlign w:val="center"/>
            <w:hideMark/>
          </w:tcPr>
          <w:p w14:paraId="62F44F26" w14:textId="16E5AFC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518D4C8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775.5</w:t>
            </w:r>
          </w:p>
        </w:tc>
        <w:tc>
          <w:tcPr>
            <w:tcW w:w="0" w:type="auto"/>
            <w:noWrap/>
            <w:vAlign w:val="center"/>
            <w:hideMark/>
          </w:tcPr>
          <w:p w14:paraId="34BCD9B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13.3</w:t>
            </w:r>
          </w:p>
        </w:tc>
        <w:tc>
          <w:tcPr>
            <w:tcW w:w="0" w:type="auto"/>
            <w:noWrap/>
            <w:vAlign w:val="center"/>
            <w:hideMark/>
          </w:tcPr>
          <w:p w14:paraId="4BF8133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38.1</w:t>
            </w:r>
          </w:p>
        </w:tc>
      </w:tr>
      <w:tr w:rsidR="001452E1" w:rsidRPr="0057544D" w14:paraId="77554B25" w14:textId="77777777" w:rsidTr="00B92D34">
        <w:trPr>
          <w:trHeight w:val="340"/>
          <w:jc w:val="center"/>
        </w:trPr>
        <w:tc>
          <w:tcPr>
            <w:tcW w:w="0" w:type="auto"/>
            <w:noWrap/>
            <w:vAlign w:val="center"/>
            <w:hideMark/>
          </w:tcPr>
          <w:p w14:paraId="723479A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21110. Високе мешовите шуме букве</w:t>
            </w:r>
          </w:p>
        </w:tc>
        <w:tc>
          <w:tcPr>
            <w:tcW w:w="0" w:type="auto"/>
            <w:noWrap/>
            <w:vAlign w:val="center"/>
            <w:hideMark/>
          </w:tcPr>
          <w:p w14:paraId="622C797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2108.7</w:t>
            </w:r>
          </w:p>
        </w:tc>
        <w:tc>
          <w:tcPr>
            <w:tcW w:w="0" w:type="auto"/>
            <w:noWrap/>
            <w:vAlign w:val="center"/>
            <w:hideMark/>
          </w:tcPr>
          <w:p w14:paraId="5F3C130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622377.0</w:t>
            </w:r>
          </w:p>
        </w:tc>
        <w:tc>
          <w:tcPr>
            <w:tcW w:w="0" w:type="auto"/>
            <w:noWrap/>
            <w:vAlign w:val="center"/>
            <w:hideMark/>
          </w:tcPr>
          <w:p w14:paraId="1EB2129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10198.6</w:t>
            </w:r>
          </w:p>
        </w:tc>
        <w:tc>
          <w:tcPr>
            <w:tcW w:w="0" w:type="auto"/>
            <w:noWrap/>
            <w:vAlign w:val="center"/>
            <w:hideMark/>
          </w:tcPr>
          <w:p w14:paraId="307FDC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1987.1</w:t>
            </w:r>
          </w:p>
        </w:tc>
        <w:tc>
          <w:tcPr>
            <w:tcW w:w="0" w:type="auto"/>
            <w:noWrap/>
            <w:vAlign w:val="center"/>
            <w:hideMark/>
          </w:tcPr>
          <w:p w14:paraId="3441F76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34665.9</w:t>
            </w:r>
          </w:p>
        </w:tc>
        <w:tc>
          <w:tcPr>
            <w:tcW w:w="0" w:type="auto"/>
            <w:noWrap/>
            <w:vAlign w:val="center"/>
            <w:hideMark/>
          </w:tcPr>
          <w:p w14:paraId="61BCC50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70384.0</w:t>
            </w:r>
          </w:p>
        </w:tc>
        <w:tc>
          <w:tcPr>
            <w:tcW w:w="0" w:type="auto"/>
            <w:noWrap/>
            <w:vAlign w:val="center"/>
            <w:hideMark/>
          </w:tcPr>
          <w:p w14:paraId="21DF16C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107037.1</w:t>
            </w:r>
          </w:p>
        </w:tc>
        <w:tc>
          <w:tcPr>
            <w:tcW w:w="0" w:type="auto"/>
            <w:noWrap/>
            <w:vAlign w:val="center"/>
            <w:hideMark/>
          </w:tcPr>
          <w:p w14:paraId="067A82F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17.2</w:t>
            </w:r>
          </w:p>
        </w:tc>
        <w:tc>
          <w:tcPr>
            <w:tcW w:w="0" w:type="auto"/>
            <w:noWrap/>
            <w:vAlign w:val="center"/>
            <w:hideMark/>
          </w:tcPr>
          <w:p w14:paraId="24FF75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105.0</w:t>
            </w:r>
          </w:p>
        </w:tc>
      </w:tr>
      <w:tr w:rsidR="001452E1" w:rsidRPr="0057544D" w14:paraId="425C8B80" w14:textId="77777777" w:rsidTr="00B92D34">
        <w:trPr>
          <w:trHeight w:val="340"/>
          <w:jc w:val="center"/>
        </w:trPr>
        <w:tc>
          <w:tcPr>
            <w:tcW w:w="0" w:type="auto"/>
            <w:noWrap/>
            <w:vAlign w:val="center"/>
            <w:hideMark/>
          </w:tcPr>
          <w:p w14:paraId="1E30C91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21120. Изданачке мешовите шуме букве</w:t>
            </w:r>
          </w:p>
        </w:tc>
        <w:tc>
          <w:tcPr>
            <w:tcW w:w="0" w:type="auto"/>
            <w:noWrap/>
            <w:vAlign w:val="center"/>
            <w:hideMark/>
          </w:tcPr>
          <w:p w14:paraId="509E907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728.7</w:t>
            </w:r>
          </w:p>
        </w:tc>
        <w:tc>
          <w:tcPr>
            <w:tcW w:w="0" w:type="auto"/>
            <w:noWrap/>
            <w:vAlign w:val="center"/>
            <w:hideMark/>
          </w:tcPr>
          <w:p w14:paraId="6E198976"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126410.1</w:t>
            </w:r>
          </w:p>
        </w:tc>
        <w:tc>
          <w:tcPr>
            <w:tcW w:w="0" w:type="auto"/>
            <w:noWrap/>
            <w:vAlign w:val="center"/>
            <w:hideMark/>
          </w:tcPr>
          <w:p w14:paraId="64BB585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2616.5</w:t>
            </w:r>
          </w:p>
        </w:tc>
        <w:tc>
          <w:tcPr>
            <w:tcW w:w="0" w:type="auto"/>
            <w:noWrap/>
            <w:vAlign w:val="center"/>
            <w:hideMark/>
          </w:tcPr>
          <w:p w14:paraId="02391824" w14:textId="0495E613"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35FCD55" w14:textId="05A82CE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D550ED2" w14:textId="1FCECCF8"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267011" w14:textId="5B9A0B0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4A63E07" w14:textId="3FA5E99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18A66425" w14:textId="5AFEAB08" w:rsidR="001452E1" w:rsidRPr="0057544D" w:rsidRDefault="001452E1" w:rsidP="00B92D34">
            <w:pPr>
              <w:widowControl/>
              <w:jc w:val="center"/>
              <w:rPr>
                <w:color w:val="000000"/>
                <w:sz w:val="20"/>
                <w:szCs w:val="20"/>
                <w:lang w:val="en-US" w:eastAsia="en-US"/>
              </w:rPr>
            </w:pPr>
          </w:p>
        </w:tc>
      </w:tr>
      <w:tr w:rsidR="001452E1" w:rsidRPr="0057544D" w14:paraId="19951D3B" w14:textId="77777777" w:rsidTr="00B92D34">
        <w:trPr>
          <w:trHeight w:val="340"/>
          <w:jc w:val="center"/>
        </w:trPr>
        <w:tc>
          <w:tcPr>
            <w:tcW w:w="0" w:type="auto"/>
            <w:noWrap/>
            <w:vAlign w:val="center"/>
            <w:hideMark/>
          </w:tcPr>
          <w:p w14:paraId="73607FD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21121. Изданачке мешовите шуме букве - Високе шуме букве и осталих лишћара и четинара</w:t>
            </w:r>
          </w:p>
        </w:tc>
        <w:tc>
          <w:tcPr>
            <w:tcW w:w="0" w:type="auto"/>
            <w:noWrap/>
            <w:vAlign w:val="center"/>
            <w:hideMark/>
          </w:tcPr>
          <w:p w14:paraId="5815733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136.9</w:t>
            </w:r>
          </w:p>
        </w:tc>
        <w:tc>
          <w:tcPr>
            <w:tcW w:w="0" w:type="auto"/>
            <w:noWrap/>
            <w:vAlign w:val="center"/>
            <w:hideMark/>
          </w:tcPr>
          <w:p w14:paraId="49F1AE44"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21893.1</w:t>
            </w:r>
          </w:p>
        </w:tc>
        <w:tc>
          <w:tcPr>
            <w:tcW w:w="0" w:type="auto"/>
            <w:noWrap/>
            <w:vAlign w:val="center"/>
            <w:hideMark/>
          </w:tcPr>
          <w:p w14:paraId="57B743C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428.4</w:t>
            </w:r>
          </w:p>
        </w:tc>
        <w:tc>
          <w:tcPr>
            <w:tcW w:w="0" w:type="auto"/>
            <w:noWrap/>
            <w:vAlign w:val="center"/>
            <w:hideMark/>
          </w:tcPr>
          <w:p w14:paraId="2CAF809C" w14:textId="76F42AB1"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3E5A24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1526.8</w:t>
            </w:r>
          </w:p>
        </w:tc>
        <w:tc>
          <w:tcPr>
            <w:tcW w:w="0" w:type="auto"/>
            <w:noWrap/>
            <w:vAlign w:val="center"/>
            <w:hideMark/>
          </w:tcPr>
          <w:p w14:paraId="7B908F08" w14:textId="1016D1DF"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3CC1A0B"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1526.8</w:t>
            </w:r>
          </w:p>
        </w:tc>
        <w:tc>
          <w:tcPr>
            <w:tcW w:w="0" w:type="auto"/>
            <w:noWrap/>
            <w:vAlign w:val="center"/>
            <w:hideMark/>
          </w:tcPr>
          <w:p w14:paraId="781006D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7.0</w:t>
            </w:r>
          </w:p>
        </w:tc>
        <w:tc>
          <w:tcPr>
            <w:tcW w:w="0" w:type="auto"/>
            <w:noWrap/>
            <w:vAlign w:val="center"/>
            <w:hideMark/>
          </w:tcPr>
          <w:p w14:paraId="19E24C4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35.6</w:t>
            </w:r>
          </w:p>
        </w:tc>
      </w:tr>
      <w:tr w:rsidR="001452E1" w:rsidRPr="0057544D" w14:paraId="4A5032CE" w14:textId="77777777" w:rsidTr="00B92D34">
        <w:trPr>
          <w:trHeight w:val="340"/>
          <w:jc w:val="center"/>
        </w:trPr>
        <w:tc>
          <w:tcPr>
            <w:tcW w:w="0" w:type="auto"/>
            <w:noWrap/>
            <w:vAlign w:val="center"/>
            <w:hideMark/>
          </w:tcPr>
          <w:p w14:paraId="088F275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31211. Високе мешовите шуме борова -Високе шуме лишћара и четинара</w:t>
            </w:r>
          </w:p>
        </w:tc>
        <w:tc>
          <w:tcPr>
            <w:tcW w:w="0" w:type="auto"/>
            <w:noWrap/>
            <w:vAlign w:val="center"/>
            <w:hideMark/>
          </w:tcPr>
          <w:p w14:paraId="76E421D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41.2</w:t>
            </w:r>
          </w:p>
        </w:tc>
        <w:tc>
          <w:tcPr>
            <w:tcW w:w="0" w:type="auto"/>
            <w:noWrap/>
            <w:vAlign w:val="center"/>
            <w:hideMark/>
          </w:tcPr>
          <w:p w14:paraId="28F2558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11977.5</w:t>
            </w:r>
          </w:p>
        </w:tc>
        <w:tc>
          <w:tcPr>
            <w:tcW w:w="0" w:type="auto"/>
            <w:noWrap/>
            <w:vAlign w:val="center"/>
            <w:hideMark/>
          </w:tcPr>
          <w:p w14:paraId="73C6CBAA"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407.2</w:t>
            </w:r>
          </w:p>
        </w:tc>
        <w:tc>
          <w:tcPr>
            <w:tcW w:w="0" w:type="auto"/>
            <w:noWrap/>
            <w:vAlign w:val="center"/>
            <w:hideMark/>
          </w:tcPr>
          <w:p w14:paraId="2C80337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588.7</w:t>
            </w:r>
          </w:p>
        </w:tc>
        <w:tc>
          <w:tcPr>
            <w:tcW w:w="0" w:type="auto"/>
            <w:noWrap/>
            <w:vAlign w:val="center"/>
            <w:hideMark/>
          </w:tcPr>
          <w:p w14:paraId="4D4430A1" w14:textId="567E1E5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C0A71BF" w14:textId="3F5FEB7E"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7BA7D6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588.7</w:t>
            </w:r>
          </w:p>
        </w:tc>
        <w:tc>
          <w:tcPr>
            <w:tcW w:w="0" w:type="auto"/>
            <w:noWrap/>
            <w:vAlign w:val="center"/>
            <w:hideMark/>
          </w:tcPr>
          <w:p w14:paraId="586900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4.9</w:t>
            </w:r>
          </w:p>
        </w:tc>
        <w:tc>
          <w:tcPr>
            <w:tcW w:w="0" w:type="auto"/>
            <w:noWrap/>
            <w:vAlign w:val="center"/>
            <w:hideMark/>
          </w:tcPr>
          <w:p w14:paraId="4F31F35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14.5</w:t>
            </w:r>
          </w:p>
        </w:tc>
      </w:tr>
      <w:tr w:rsidR="001452E1" w:rsidRPr="0057544D" w14:paraId="366159CE" w14:textId="77777777" w:rsidTr="00B92D34">
        <w:trPr>
          <w:trHeight w:val="340"/>
          <w:jc w:val="center"/>
        </w:trPr>
        <w:tc>
          <w:tcPr>
            <w:tcW w:w="0" w:type="auto"/>
            <w:noWrap/>
            <w:vAlign w:val="center"/>
            <w:hideMark/>
          </w:tcPr>
          <w:p w14:paraId="01B9F483"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31511. Високе мешовите шуме смрче - Високе шуме четинара и лишчара</w:t>
            </w:r>
          </w:p>
        </w:tc>
        <w:tc>
          <w:tcPr>
            <w:tcW w:w="0" w:type="auto"/>
            <w:noWrap/>
            <w:vAlign w:val="center"/>
            <w:hideMark/>
          </w:tcPr>
          <w:p w14:paraId="55E5F9B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22.4</w:t>
            </w:r>
          </w:p>
        </w:tc>
        <w:tc>
          <w:tcPr>
            <w:tcW w:w="0" w:type="auto"/>
            <w:noWrap/>
            <w:vAlign w:val="center"/>
            <w:hideMark/>
          </w:tcPr>
          <w:p w14:paraId="72AAB1A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5424.6</w:t>
            </w:r>
          </w:p>
        </w:tc>
        <w:tc>
          <w:tcPr>
            <w:tcW w:w="0" w:type="auto"/>
            <w:noWrap/>
            <w:vAlign w:val="center"/>
            <w:hideMark/>
          </w:tcPr>
          <w:p w14:paraId="196F783E"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145.7</w:t>
            </w:r>
          </w:p>
        </w:tc>
        <w:tc>
          <w:tcPr>
            <w:tcW w:w="0" w:type="auto"/>
            <w:noWrap/>
            <w:vAlign w:val="center"/>
            <w:hideMark/>
          </w:tcPr>
          <w:p w14:paraId="6464AB21"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441.8</w:t>
            </w:r>
          </w:p>
        </w:tc>
        <w:tc>
          <w:tcPr>
            <w:tcW w:w="0" w:type="auto"/>
            <w:noWrap/>
            <w:vAlign w:val="center"/>
            <w:hideMark/>
          </w:tcPr>
          <w:p w14:paraId="0505EB35" w14:textId="5DDA177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F1CF80A" w14:textId="12C31024"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56482C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441.8</w:t>
            </w:r>
          </w:p>
        </w:tc>
        <w:tc>
          <w:tcPr>
            <w:tcW w:w="0" w:type="auto"/>
            <w:noWrap/>
            <w:vAlign w:val="center"/>
            <w:hideMark/>
          </w:tcPr>
          <w:p w14:paraId="1BFA02C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8.1</w:t>
            </w:r>
          </w:p>
        </w:tc>
        <w:tc>
          <w:tcPr>
            <w:tcW w:w="0" w:type="auto"/>
            <w:noWrap/>
            <w:vAlign w:val="center"/>
            <w:hideMark/>
          </w:tcPr>
          <w:p w14:paraId="6148869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30.3</w:t>
            </w:r>
          </w:p>
        </w:tc>
      </w:tr>
      <w:tr w:rsidR="001452E1" w:rsidRPr="0057544D" w14:paraId="57F3FEBC" w14:textId="77777777" w:rsidTr="00B92D34">
        <w:trPr>
          <w:trHeight w:val="340"/>
          <w:jc w:val="center"/>
        </w:trPr>
        <w:tc>
          <w:tcPr>
            <w:tcW w:w="0" w:type="auto"/>
            <w:noWrap/>
            <w:vAlign w:val="center"/>
            <w:hideMark/>
          </w:tcPr>
          <w:p w14:paraId="4FBEF7B8"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31610. Високе мешовите шуме осталих четинара</w:t>
            </w:r>
          </w:p>
        </w:tc>
        <w:tc>
          <w:tcPr>
            <w:tcW w:w="0" w:type="auto"/>
            <w:noWrap/>
            <w:vAlign w:val="center"/>
            <w:hideMark/>
          </w:tcPr>
          <w:p w14:paraId="6C323D6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6.4</w:t>
            </w:r>
          </w:p>
        </w:tc>
        <w:tc>
          <w:tcPr>
            <w:tcW w:w="0" w:type="auto"/>
            <w:noWrap/>
            <w:vAlign w:val="center"/>
            <w:hideMark/>
          </w:tcPr>
          <w:p w14:paraId="5E6AD0B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1920.5</w:t>
            </w:r>
          </w:p>
        </w:tc>
        <w:tc>
          <w:tcPr>
            <w:tcW w:w="0" w:type="auto"/>
            <w:noWrap/>
            <w:vAlign w:val="center"/>
            <w:hideMark/>
          </w:tcPr>
          <w:p w14:paraId="42D6DC9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71.9</w:t>
            </w:r>
          </w:p>
        </w:tc>
        <w:tc>
          <w:tcPr>
            <w:tcW w:w="0" w:type="auto"/>
            <w:noWrap/>
            <w:vAlign w:val="center"/>
            <w:hideMark/>
          </w:tcPr>
          <w:p w14:paraId="47D894D2"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noWrap/>
            <w:vAlign w:val="center"/>
            <w:hideMark/>
          </w:tcPr>
          <w:p w14:paraId="5AD21694" w14:textId="604EFBBC"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48B900E2" w14:textId="511C402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C63C52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156.0</w:t>
            </w:r>
          </w:p>
        </w:tc>
        <w:tc>
          <w:tcPr>
            <w:tcW w:w="0" w:type="auto"/>
            <w:noWrap/>
            <w:vAlign w:val="center"/>
            <w:hideMark/>
          </w:tcPr>
          <w:p w14:paraId="1A8E537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8.1</w:t>
            </w:r>
          </w:p>
        </w:tc>
        <w:tc>
          <w:tcPr>
            <w:tcW w:w="0" w:type="auto"/>
            <w:noWrap/>
            <w:vAlign w:val="center"/>
            <w:hideMark/>
          </w:tcPr>
          <w:p w14:paraId="6124B300"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21.7</w:t>
            </w:r>
          </w:p>
        </w:tc>
      </w:tr>
      <w:tr w:rsidR="001452E1" w:rsidRPr="0057544D" w14:paraId="4E305504" w14:textId="77777777" w:rsidTr="00B92D34">
        <w:trPr>
          <w:trHeight w:val="340"/>
          <w:jc w:val="center"/>
        </w:trPr>
        <w:tc>
          <w:tcPr>
            <w:tcW w:w="0" w:type="auto"/>
            <w:noWrap/>
            <w:vAlign w:val="center"/>
            <w:hideMark/>
          </w:tcPr>
          <w:p w14:paraId="4680562D"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51730. Шибљаци, шикаре и жбунаста вегетација</w:t>
            </w:r>
          </w:p>
        </w:tc>
        <w:tc>
          <w:tcPr>
            <w:tcW w:w="0" w:type="auto"/>
            <w:noWrap/>
            <w:vAlign w:val="center"/>
            <w:hideMark/>
          </w:tcPr>
          <w:p w14:paraId="4476DB0F"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511.7</w:t>
            </w:r>
          </w:p>
        </w:tc>
        <w:tc>
          <w:tcPr>
            <w:tcW w:w="0" w:type="auto"/>
            <w:noWrap/>
            <w:vAlign w:val="center"/>
            <w:hideMark/>
          </w:tcPr>
          <w:p w14:paraId="1EBE98B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10F50B75"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3C547B8" w14:textId="43D5DE60"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625D2ADE" w14:textId="7EC0EA4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2B427C5D" w14:textId="49E8AB17"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30A9BCF9" w14:textId="7DF87096" w:rsidR="001452E1" w:rsidRPr="0057544D" w:rsidRDefault="001452E1" w:rsidP="00B92D34">
            <w:pPr>
              <w:widowControl/>
              <w:jc w:val="center"/>
              <w:rPr>
                <w:color w:val="000000"/>
                <w:sz w:val="20"/>
                <w:szCs w:val="20"/>
                <w:lang w:val="en-US" w:eastAsia="en-US"/>
              </w:rPr>
            </w:pPr>
          </w:p>
        </w:tc>
        <w:tc>
          <w:tcPr>
            <w:tcW w:w="0" w:type="auto"/>
            <w:noWrap/>
            <w:vAlign w:val="center"/>
            <w:hideMark/>
          </w:tcPr>
          <w:p w14:paraId="7AC37757"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37C65179" w14:textId="77777777" w:rsidR="001452E1" w:rsidRPr="0057544D" w:rsidRDefault="001452E1" w:rsidP="00B92D34">
            <w:pPr>
              <w:widowControl/>
              <w:jc w:val="center"/>
              <w:rPr>
                <w:color w:val="000000"/>
                <w:sz w:val="20"/>
                <w:szCs w:val="20"/>
                <w:lang w:val="en-US" w:eastAsia="en-US"/>
              </w:rPr>
            </w:pPr>
            <w:r w:rsidRPr="0057544D">
              <w:rPr>
                <w:color w:val="000000"/>
                <w:sz w:val="20"/>
                <w:szCs w:val="20"/>
                <w:lang w:val="en-US" w:eastAsia="en-US"/>
              </w:rPr>
              <w:t>0.0</w:t>
            </w:r>
          </w:p>
        </w:tc>
      </w:tr>
      <w:tr w:rsidR="001452E1" w:rsidRPr="0057544D" w14:paraId="3F1440D1" w14:textId="77777777" w:rsidTr="00B92D34">
        <w:trPr>
          <w:trHeight w:val="340"/>
          <w:jc w:val="center"/>
        </w:trPr>
        <w:tc>
          <w:tcPr>
            <w:tcW w:w="0" w:type="auto"/>
            <w:shd w:val="clear" w:color="000000" w:fill="D9D9D9"/>
            <w:noWrap/>
            <w:vAlign w:val="center"/>
            <w:hideMark/>
          </w:tcPr>
          <w:p w14:paraId="2F3A4DED"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УКУПНО ГЈ:</w:t>
            </w:r>
          </w:p>
        </w:tc>
        <w:tc>
          <w:tcPr>
            <w:tcW w:w="0" w:type="auto"/>
            <w:shd w:val="clear" w:color="000000" w:fill="D9D9D9"/>
            <w:noWrap/>
            <w:vAlign w:val="center"/>
            <w:hideMark/>
          </w:tcPr>
          <w:p w14:paraId="6ACC3DE9"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3942.2</w:t>
            </w:r>
          </w:p>
        </w:tc>
        <w:tc>
          <w:tcPr>
            <w:tcW w:w="0" w:type="auto"/>
            <w:shd w:val="clear" w:color="000000" w:fill="D9D9D9"/>
            <w:noWrap/>
            <w:vAlign w:val="center"/>
            <w:hideMark/>
          </w:tcPr>
          <w:p w14:paraId="386FF20E"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840451.4</w:t>
            </w:r>
          </w:p>
        </w:tc>
        <w:tc>
          <w:tcPr>
            <w:tcW w:w="0" w:type="auto"/>
            <w:shd w:val="clear" w:color="000000" w:fill="D9D9D9"/>
            <w:noWrap/>
            <w:vAlign w:val="center"/>
            <w:hideMark/>
          </w:tcPr>
          <w:p w14:paraId="39A5D7D5"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15054.1</w:t>
            </w:r>
          </w:p>
        </w:tc>
        <w:tc>
          <w:tcPr>
            <w:tcW w:w="0" w:type="auto"/>
            <w:shd w:val="clear" w:color="000000" w:fill="D9D9D9"/>
            <w:noWrap/>
            <w:vAlign w:val="center"/>
            <w:hideMark/>
          </w:tcPr>
          <w:p w14:paraId="2A55CA91"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3214.0</w:t>
            </w:r>
          </w:p>
        </w:tc>
        <w:tc>
          <w:tcPr>
            <w:tcW w:w="0" w:type="auto"/>
            <w:shd w:val="clear" w:color="000000" w:fill="D9D9D9"/>
            <w:noWrap/>
            <w:vAlign w:val="center"/>
            <w:hideMark/>
          </w:tcPr>
          <w:p w14:paraId="3848DB64"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39679.7</w:t>
            </w:r>
          </w:p>
        </w:tc>
        <w:tc>
          <w:tcPr>
            <w:tcW w:w="0" w:type="auto"/>
            <w:shd w:val="clear" w:color="000000" w:fill="D9D9D9"/>
            <w:noWrap/>
            <w:vAlign w:val="center"/>
            <w:hideMark/>
          </w:tcPr>
          <w:p w14:paraId="5E156670"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70384.0</w:t>
            </w:r>
          </w:p>
        </w:tc>
        <w:tc>
          <w:tcPr>
            <w:tcW w:w="0" w:type="auto"/>
            <w:shd w:val="clear" w:color="000000" w:fill="D9D9D9"/>
            <w:noWrap/>
            <w:vAlign w:val="center"/>
            <w:hideMark/>
          </w:tcPr>
          <w:p w14:paraId="7607D21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113277.7</w:t>
            </w:r>
          </w:p>
        </w:tc>
        <w:tc>
          <w:tcPr>
            <w:tcW w:w="0" w:type="auto"/>
            <w:shd w:val="clear" w:color="000000" w:fill="D9D9D9"/>
            <w:noWrap/>
            <w:vAlign w:val="center"/>
            <w:hideMark/>
          </w:tcPr>
          <w:p w14:paraId="2513C2C7"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13.5</w:t>
            </w:r>
          </w:p>
        </w:tc>
        <w:tc>
          <w:tcPr>
            <w:tcW w:w="0" w:type="auto"/>
            <w:shd w:val="clear" w:color="000000" w:fill="D9D9D9"/>
            <w:noWrap/>
            <w:vAlign w:val="center"/>
            <w:hideMark/>
          </w:tcPr>
          <w:p w14:paraId="0224210A" w14:textId="77777777" w:rsidR="001452E1" w:rsidRPr="0057544D" w:rsidRDefault="001452E1" w:rsidP="00B92D34">
            <w:pPr>
              <w:widowControl/>
              <w:jc w:val="center"/>
              <w:rPr>
                <w:b/>
                <w:bCs/>
                <w:color w:val="000000"/>
                <w:sz w:val="20"/>
                <w:szCs w:val="20"/>
                <w:lang w:val="en-US" w:eastAsia="en-US"/>
              </w:rPr>
            </w:pPr>
            <w:r w:rsidRPr="0057544D">
              <w:rPr>
                <w:b/>
                <w:bCs/>
                <w:color w:val="000000"/>
                <w:sz w:val="20"/>
                <w:szCs w:val="20"/>
                <w:lang w:val="en-US" w:eastAsia="en-US"/>
              </w:rPr>
              <w:t>75.2</w:t>
            </w:r>
          </w:p>
        </w:tc>
      </w:tr>
    </w:tbl>
    <w:p w14:paraId="07077703" w14:textId="77777777" w:rsidR="001452E1" w:rsidRPr="0057544D" w:rsidRDefault="001452E1" w:rsidP="001452E1">
      <w:pPr>
        <w:pStyle w:val="ListParagraph"/>
        <w:ind w:left="0"/>
        <w:rPr>
          <w:lang w:val="sr-Cyrl-RS"/>
        </w:rPr>
      </w:pPr>
    </w:p>
    <w:p w14:paraId="446D537B" w14:textId="77777777" w:rsidR="001452E1" w:rsidRPr="0057544D" w:rsidRDefault="001452E1" w:rsidP="00B92D34">
      <w:pPr>
        <w:pStyle w:val="NormalWeb"/>
        <w:spacing w:before="60" w:beforeAutospacing="0" w:after="60" w:afterAutospacing="0"/>
        <w:ind w:firstLine="720"/>
        <w:jc w:val="both"/>
      </w:pPr>
      <w:r w:rsidRPr="0057544D">
        <w:t>Планирани укупан обим сеча износи 113.277,7 m³, од чега се 3.214,0 m³ односи на проредне сече, 39.679,7 m³ на сече у једнодобним шумама, а 70.384,0 m³ на сече у разнодобним шумама. Интензитет сече на нивоу газдинске јединице износи 13,5% у односу на запремину, односно 75,2% у односу на прираст.</w:t>
      </w:r>
    </w:p>
    <w:p w14:paraId="312861AA" w14:textId="77777777" w:rsidR="001452E1" w:rsidRPr="0057544D" w:rsidRDefault="001452E1" w:rsidP="00B92D34">
      <w:pPr>
        <w:pStyle w:val="NormalWeb"/>
        <w:spacing w:before="60" w:beforeAutospacing="0" w:after="60" w:afterAutospacing="0"/>
        <w:ind w:firstLine="720"/>
        <w:jc w:val="both"/>
      </w:pPr>
      <w:r w:rsidRPr="0057544D">
        <w:t>Највећи део дрвне запремине, прираста и планираног приноса концентрисан је у високим мешовитим шумама букве (газдински тип 21110), које заузимају 2.108,7 ha или више од половине површине газдинске јединице. У овим шумама евидентирана је запремина од 622.377,0 m³ и прираст од 10.198,6 m³, док укупан план сеча износи 107.037,1 m³, што представља преко 94% укупно планираног приноса газдинске јединице. У оквиру овог типа доминирају сече у разнодобним шумама, што указује на примену система постепеног природног обнављања и одржавања разнодобне структуре састојина.</w:t>
      </w:r>
    </w:p>
    <w:p w14:paraId="75377146" w14:textId="77777777" w:rsidR="001452E1" w:rsidRPr="0057544D" w:rsidRDefault="001452E1" w:rsidP="001452E1">
      <w:pPr>
        <w:pStyle w:val="Quote"/>
        <w:rPr>
          <w:lang w:val="sr-Cyrl-RS"/>
        </w:rPr>
      </w:pPr>
      <w:r w:rsidRPr="0057544D">
        <w:rPr>
          <w:lang w:val="sr-Cyrl-RS"/>
        </w:rPr>
        <w:t>Табела 52. Приказ укупног приноса по врстама дрвећа.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204"/>
        <w:gridCol w:w="997"/>
        <w:gridCol w:w="2148"/>
        <w:gridCol w:w="2156"/>
        <w:gridCol w:w="2202"/>
        <w:gridCol w:w="1857"/>
        <w:gridCol w:w="767"/>
        <w:gridCol w:w="817"/>
      </w:tblGrid>
      <w:tr w:rsidR="001452E1" w:rsidRPr="0057544D" w14:paraId="392649C1" w14:textId="77777777" w:rsidTr="005E15E2">
        <w:trPr>
          <w:trHeight w:val="340"/>
          <w:tblHeader/>
          <w:jc w:val="center"/>
        </w:trPr>
        <w:tc>
          <w:tcPr>
            <w:tcW w:w="0" w:type="auto"/>
            <w:vMerge w:val="restart"/>
            <w:shd w:val="clear" w:color="auto" w:fill="BFBFBF" w:themeFill="background1" w:themeFillShade="BF"/>
            <w:vAlign w:val="center"/>
            <w:hideMark/>
          </w:tcPr>
          <w:p w14:paraId="00BAA1E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Врста дрвећа</w:t>
            </w:r>
          </w:p>
        </w:tc>
        <w:tc>
          <w:tcPr>
            <w:tcW w:w="0" w:type="auto"/>
            <w:vMerge w:val="restart"/>
            <w:shd w:val="clear" w:color="auto" w:fill="BFBFBF" w:themeFill="background1" w:themeFillShade="BF"/>
            <w:vAlign w:val="center"/>
            <w:hideMark/>
          </w:tcPr>
          <w:p w14:paraId="12E2223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Запремина</w:t>
            </w:r>
          </w:p>
        </w:tc>
        <w:tc>
          <w:tcPr>
            <w:tcW w:w="0" w:type="auto"/>
            <w:vMerge w:val="restart"/>
            <w:shd w:val="clear" w:color="auto" w:fill="BFBFBF" w:themeFill="background1" w:themeFillShade="BF"/>
            <w:vAlign w:val="center"/>
            <w:hideMark/>
          </w:tcPr>
          <w:p w14:paraId="084859A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Прираст</w:t>
            </w:r>
          </w:p>
        </w:tc>
        <w:tc>
          <w:tcPr>
            <w:tcW w:w="0" w:type="auto"/>
            <w:vMerge w:val="restart"/>
            <w:shd w:val="clear" w:color="auto" w:fill="BFBFBF" w:themeFill="background1" w:themeFillShade="BF"/>
            <w:vAlign w:val="center"/>
            <w:hideMark/>
          </w:tcPr>
          <w:p w14:paraId="5AA4125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План проредних сеча</w:t>
            </w:r>
          </w:p>
        </w:tc>
        <w:tc>
          <w:tcPr>
            <w:tcW w:w="0" w:type="auto"/>
            <w:vMerge w:val="restart"/>
            <w:shd w:val="clear" w:color="auto" w:fill="BFBFBF" w:themeFill="background1" w:themeFillShade="BF"/>
            <w:vAlign w:val="center"/>
            <w:hideMark/>
          </w:tcPr>
          <w:p w14:paraId="635FFA9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План сеча једнедобне</w:t>
            </w:r>
          </w:p>
        </w:tc>
        <w:tc>
          <w:tcPr>
            <w:tcW w:w="0" w:type="auto"/>
            <w:vMerge w:val="restart"/>
            <w:shd w:val="clear" w:color="auto" w:fill="BFBFBF" w:themeFill="background1" w:themeFillShade="BF"/>
            <w:vAlign w:val="center"/>
            <w:hideMark/>
          </w:tcPr>
          <w:p w14:paraId="741E5650"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План сеча разнодобне</w:t>
            </w:r>
          </w:p>
        </w:tc>
        <w:tc>
          <w:tcPr>
            <w:tcW w:w="0" w:type="auto"/>
            <w:vMerge w:val="restart"/>
            <w:shd w:val="clear" w:color="auto" w:fill="BFBFBF" w:themeFill="background1" w:themeFillShade="BF"/>
            <w:vAlign w:val="center"/>
            <w:hideMark/>
          </w:tcPr>
          <w:p w14:paraId="4AE22FE0"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Укупни план сеча</w:t>
            </w:r>
          </w:p>
        </w:tc>
        <w:tc>
          <w:tcPr>
            <w:tcW w:w="0" w:type="auto"/>
            <w:gridSpan w:val="2"/>
            <w:shd w:val="clear" w:color="auto" w:fill="BFBFBF" w:themeFill="background1" w:themeFillShade="BF"/>
            <w:vAlign w:val="center"/>
            <w:hideMark/>
          </w:tcPr>
          <w:p w14:paraId="6253851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Интезитет сече</w:t>
            </w:r>
          </w:p>
        </w:tc>
      </w:tr>
      <w:tr w:rsidR="001452E1" w:rsidRPr="0057544D" w14:paraId="4285DDDC" w14:textId="77777777" w:rsidTr="005E15E2">
        <w:trPr>
          <w:trHeight w:val="340"/>
          <w:tblHeader/>
          <w:jc w:val="center"/>
        </w:trPr>
        <w:tc>
          <w:tcPr>
            <w:tcW w:w="0" w:type="auto"/>
            <w:vMerge/>
            <w:shd w:val="clear" w:color="auto" w:fill="BFBFBF" w:themeFill="background1" w:themeFillShade="BF"/>
            <w:vAlign w:val="center"/>
            <w:hideMark/>
          </w:tcPr>
          <w:p w14:paraId="0CE84F00"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472B7D54"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6A73E08C"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7A7A3D50"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3E8F19D4"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12DEA5EC" w14:textId="77777777" w:rsidR="001452E1" w:rsidRPr="0057544D" w:rsidRDefault="001452E1" w:rsidP="005E15E2">
            <w:pPr>
              <w:widowControl/>
              <w:jc w:val="center"/>
              <w:rPr>
                <w:b/>
                <w:bCs/>
                <w:color w:val="000000"/>
                <w:sz w:val="20"/>
                <w:szCs w:val="20"/>
                <w:lang w:val="en-US" w:eastAsia="en-US"/>
              </w:rPr>
            </w:pPr>
          </w:p>
        </w:tc>
        <w:tc>
          <w:tcPr>
            <w:tcW w:w="0" w:type="auto"/>
            <w:vMerge/>
            <w:shd w:val="clear" w:color="auto" w:fill="BFBFBF" w:themeFill="background1" w:themeFillShade="BF"/>
            <w:vAlign w:val="center"/>
            <w:hideMark/>
          </w:tcPr>
          <w:p w14:paraId="0290024A" w14:textId="77777777" w:rsidR="001452E1" w:rsidRPr="0057544D" w:rsidRDefault="001452E1" w:rsidP="005E15E2">
            <w:pPr>
              <w:widowControl/>
              <w:jc w:val="center"/>
              <w:rPr>
                <w:b/>
                <w:bCs/>
                <w:color w:val="000000"/>
                <w:sz w:val="20"/>
                <w:szCs w:val="20"/>
                <w:lang w:val="en-US" w:eastAsia="en-US"/>
              </w:rPr>
            </w:pPr>
          </w:p>
        </w:tc>
        <w:tc>
          <w:tcPr>
            <w:tcW w:w="0" w:type="auto"/>
            <w:shd w:val="clear" w:color="auto" w:fill="BFBFBF" w:themeFill="background1" w:themeFillShade="BF"/>
            <w:vAlign w:val="center"/>
            <w:hideMark/>
          </w:tcPr>
          <w:p w14:paraId="69B4832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по V</w:t>
            </w:r>
          </w:p>
        </w:tc>
        <w:tc>
          <w:tcPr>
            <w:tcW w:w="0" w:type="auto"/>
            <w:shd w:val="clear" w:color="auto" w:fill="BFBFBF" w:themeFill="background1" w:themeFillShade="BF"/>
            <w:vAlign w:val="center"/>
            <w:hideMark/>
          </w:tcPr>
          <w:p w14:paraId="4D18912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по Iv</w:t>
            </w:r>
          </w:p>
        </w:tc>
      </w:tr>
      <w:tr w:rsidR="001452E1" w:rsidRPr="0057544D" w14:paraId="37777335" w14:textId="77777777" w:rsidTr="005E15E2">
        <w:trPr>
          <w:trHeight w:val="340"/>
          <w:tblHeader/>
          <w:jc w:val="center"/>
        </w:trPr>
        <w:tc>
          <w:tcPr>
            <w:tcW w:w="0" w:type="auto"/>
            <w:vMerge/>
            <w:shd w:val="clear" w:color="auto" w:fill="BFBFBF" w:themeFill="background1" w:themeFillShade="BF"/>
            <w:vAlign w:val="center"/>
            <w:hideMark/>
          </w:tcPr>
          <w:p w14:paraId="249D2674" w14:textId="77777777" w:rsidR="001452E1" w:rsidRPr="0057544D" w:rsidRDefault="001452E1" w:rsidP="005E15E2">
            <w:pPr>
              <w:widowControl/>
              <w:jc w:val="center"/>
              <w:rPr>
                <w:b/>
                <w:bCs/>
                <w:color w:val="000000"/>
                <w:sz w:val="20"/>
                <w:szCs w:val="20"/>
                <w:lang w:val="en-US" w:eastAsia="en-US"/>
              </w:rPr>
            </w:pPr>
          </w:p>
        </w:tc>
        <w:tc>
          <w:tcPr>
            <w:tcW w:w="0" w:type="auto"/>
            <w:shd w:val="clear" w:color="auto" w:fill="BFBFBF" w:themeFill="background1" w:themeFillShade="BF"/>
            <w:vAlign w:val="center"/>
            <w:hideMark/>
          </w:tcPr>
          <w:p w14:paraId="3BD8E85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0B560DE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7F60F90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463EDA76" w14:textId="77777777" w:rsidR="001452E1" w:rsidRPr="0057544D" w:rsidRDefault="001452E1" w:rsidP="005E15E2">
            <w:pPr>
              <w:widowControl/>
              <w:jc w:val="center"/>
              <w:rPr>
                <w:b/>
                <w:bCs/>
                <w:color w:val="000000"/>
                <w:sz w:val="20"/>
                <w:szCs w:val="20"/>
                <w:lang w:val="sr-Cyrl-R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744FB50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30E00D4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m</w:t>
            </w:r>
            <w:r w:rsidRPr="0057544D">
              <w:rPr>
                <w:b/>
                <w:bCs/>
                <w:color w:val="000000"/>
                <w:sz w:val="20"/>
                <w:szCs w:val="20"/>
                <w:vertAlign w:val="superscript"/>
                <w:lang w:val="sr-Cyrl-RS" w:eastAsia="en-US"/>
              </w:rPr>
              <w:t>3</w:t>
            </w:r>
          </w:p>
        </w:tc>
        <w:tc>
          <w:tcPr>
            <w:tcW w:w="0" w:type="auto"/>
            <w:shd w:val="clear" w:color="auto" w:fill="BFBFBF" w:themeFill="background1" w:themeFillShade="BF"/>
            <w:vAlign w:val="center"/>
            <w:hideMark/>
          </w:tcPr>
          <w:p w14:paraId="1E69567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w:t>
            </w:r>
          </w:p>
        </w:tc>
        <w:tc>
          <w:tcPr>
            <w:tcW w:w="0" w:type="auto"/>
            <w:shd w:val="clear" w:color="auto" w:fill="BFBFBF" w:themeFill="background1" w:themeFillShade="BF"/>
            <w:vAlign w:val="center"/>
            <w:hideMark/>
          </w:tcPr>
          <w:p w14:paraId="4A26397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w:t>
            </w:r>
          </w:p>
        </w:tc>
      </w:tr>
      <w:tr w:rsidR="001452E1" w:rsidRPr="0057544D" w14:paraId="0E70F6ED" w14:textId="77777777" w:rsidTr="005E15E2">
        <w:trPr>
          <w:trHeight w:val="340"/>
          <w:jc w:val="center"/>
        </w:trPr>
        <w:tc>
          <w:tcPr>
            <w:tcW w:w="0" w:type="auto"/>
            <w:gridSpan w:val="9"/>
            <w:noWrap/>
            <w:vAlign w:val="center"/>
            <w:hideMark/>
          </w:tcPr>
          <w:p w14:paraId="7C8B7E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Национални парк - I степен заштите</w:t>
            </w:r>
          </w:p>
        </w:tc>
      </w:tr>
      <w:tr w:rsidR="001452E1" w:rsidRPr="0057544D" w14:paraId="0FD275AA" w14:textId="77777777" w:rsidTr="005E15E2">
        <w:trPr>
          <w:trHeight w:val="340"/>
          <w:jc w:val="center"/>
        </w:trPr>
        <w:tc>
          <w:tcPr>
            <w:tcW w:w="0" w:type="auto"/>
            <w:noWrap/>
            <w:vAlign w:val="center"/>
            <w:hideMark/>
          </w:tcPr>
          <w:p w14:paraId="1EBD88F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683D0FC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4097.3</w:t>
            </w:r>
          </w:p>
        </w:tc>
        <w:tc>
          <w:tcPr>
            <w:tcW w:w="0" w:type="auto"/>
            <w:noWrap/>
            <w:vAlign w:val="center"/>
            <w:hideMark/>
          </w:tcPr>
          <w:p w14:paraId="099406A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84.2</w:t>
            </w:r>
          </w:p>
        </w:tc>
        <w:tc>
          <w:tcPr>
            <w:tcW w:w="0" w:type="auto"/>
            <w:noWrap/>
            <w:vAlign w:val="center"/>
            <w:hideMark/>
          </w:tcPr>
          <w:p w14:paraId="0ED05D69" w14:textId="76E1DF9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A9C3AB7" w14:textId="524AA24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68579D1" w14:textId="1441621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99EF9A7" w14:textId="2B5C67A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2DC5461" w14:textId="1300D84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99E0FD8" w14:textId="227592CE" w:rsidR="001452E1" w:rsidRPr="0057544D" w:rsidRDefault="001452E1" w:rsidP="005E15E2">
            <w:pPr>
              <w:widowControl/>
              <w:jc w:val="center"/>
              <w:rPr>
                <w:color w:val="000000"/>
                <w:sz w:val="20"/>
                <w:szCs w:val="20"/>
                <w:lang w:val="en-US" w:eastAsia="en-US"/>
              </w:rPr>
            </w:pPr>
          </w:p>
        </w:tc>
      </w:tr>
      <w:tr w:rsidR="001452E1" w:rsidRPr="0057544D" w14:paraId="5EF29AD7" w14:textId="77777777" w:rsidTr="005E15E2">
        <w:trPr>
          <w:trHeight w:val="340"/>
          <w:jc w:val="center"/>
        </w:trPr>
        <w:tc>
          <w:tcPr>
            <w:tcW w:w="0" w:type="auto"/>
            <w:noWrap/>
            <w:vAlign w:val="center"/>
            <w:hideMark/>
          </w:tcPr>
          <w:p w14:paraId="17F8A3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38B7373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1541.6</w:t>
            </w:r>
          </w:p>
        </w:tc>
        <w:tc>
          <w:tcPr>
            <w:tcW w:w="0" w:type="auto"/>
            <w:noWrap/>
            <w:vAlign w:val="center"/>
            <w:hideMark/>
          </w:tcPr>
          <w:p w14:paraId="67CCFAF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36.3</w:t>
            </w:r>
          </w:p>
        </w:tc>
        <w:tc>
          <w:tcPr>
            <w:tcW w:w="0" w:type="auto"/>
            <w:noWrap/>
            <w:vAlign w:val="center"/>
            <w:hideMark/>
          </w:tcPr>
          <w:p w14:paraId="3DC496FE" w14:textId="138DA41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E17021" w14:textId="3BDD6D4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897845F" w14:textId="38B65C5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BDF6F3" w14:textId="47005E4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DB771DD" w14:textId="742C9A6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197FDDC" w14:textId="6E2B9956" w:rsidR="001452E1" w:rsidRPr="0057544D" w:rsidRDefault="001452E1" w:rsidP="005E15E2">
            <w:pPr>
              <w:widowControl/>
              <w:jc w:val="center"/>
              <w:rPr>
                <w:color w:val="000000"/>
                <w:sz w:val="20"/>
                <w:szCs w:val="20"/>
                <w:lang w:val="en-US" w:eastAsia="en-US"/>
              </w:rPr>
            </w:pPr>
          </w:p>
        </w:tc>
      </w:tr>
      <w:tr w:rsidR="001452E1" w:rsidRPr="0057544D" w14:paraId="461B317A" w14:textId="77777777" w:rsidTr="005E15E2">
        <w:trPr>
          <w:trHeight w:val="340"/>
          <w:jc w:val="center"/>
        </w:trPr>
        <w:tc>
          <w:tcPr>
            <w:tcW w:w="0" w:type="auto"/>
            <w:noWrap/>
            <w:vAlign w:val="center"/>
            <w:hideMark/>
          </w:tcPr>
          <w:p w14:paraId="1C2B13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0" w:type="auto"/>
            <w:noWrap/>
            <w:vAlign w:val="center"/>
            <w:hideMark/>
          </w:tcPr>
          <w:p w14:paraId="3B9BF1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159.1</w:t>
            </w:r>
          </w:p>
        </w:tc>
        <w:tc>
          <w:tcPr>
            <w:tcW w:w="0" w:type="auto"/>
            <w:noWrap/>
            <w:vAlign w:val="center"/>
            <w:hideMark/>
          </w:tcPr>
          <w:p w14:paraId="688EC30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w:t>
            </w:r>
          </w:p>
        </w:tc>
        <w:tc>
          <w:tcPr>
            <w:tcW w:w="0" w:type="auto"/>
            <w:noWrap/>
            <w:vAlign w:val="center"/>
            <w:hideMark/>
          </w:tcPr>
          <w:p w14:paraId="47DCD9B4" w14:textId="19A65C4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E98B962" w14:textId="1E2EAFC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40CF37D" w14:textId="001AA15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E5EB3C" w14:textId="18AD437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27E3B0E" w14:textId="4A027F3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FAC7541" w14:textId="5CD7CF75" w:rsidR="001452E1" w:rsidRPr="0057544D" w:rsidRDefault="001452E1" w:rsidP="005E15E2">
            <w:pPr>
              <w:widowControl/>
              <w:jc w:val="center"/>
              <w:rPr>
                <w:color w:val="000000"/>
                <w:sz w:val="20"/>
                <w:szCs w:val="20"/>
                <w:lang w:val="en-US" w:eastAsia="en-US"/>
              </w:rPr>
            </w:pPr>
          </w:p>
        </w:tc>
      </w:tr>
      <w:tr w:rsidR="001452E1" w:rsidRPr="0057544D" w14:paraId="0FB05AF2" w14:textId="77777777" w:rsidTr="005E15E2">
        <w:trPr>
          <w:trHeight w:val="340"/>
          <w:jc w:val="center"/>
        </w:trPr>
        <w:tc>
          <w:tcPr>
            <w:tcW w:w="0" w:type="auto"/>
            <w:noWrap/>
            <w:vAlign w:val="center"/>
            <w:hideMark/>
          </w:tcPr>
          <w:p w14:paraId="1C4600B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44956B4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161.2</w:t>
            </w:r>
          </w:p>
        </w:tc>
        <w:tc>
          <w:tcPr>
            <w:tcW w:w="0" w:type="auto"/>
            <w:noWrap/>
            <w:vAlign w:val="center"/>
            <w:hideMark/>
          </w:tcPr>
          <w:p w14:paraId="3342637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w:t>
            </w:r>
          </w:p>
        </w:tc>
        <w:tc>
          <w:tcPr>
            <w:tcW w:w="0" w:type="auto"/>
            <w:noWrap/>
            <w:vAlign w:val="center"/>
            <w:hideMark/>
          </w:tcPr>
          <w:p w14:paraId="14EF3EDA" w14:textId="5E3EA36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4AEA84" w14:textId="24108A5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13A213" w14:textId="29978A6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E3D5765" w14:textId="35A5CC7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24E82C8" w14:textId="34A0CCE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8FBD1E7" w14:textId="17E1F9E3" w:rsidR="001452E1" w:rsidRPr="0057544D" w:rsidRDefault="001452E1" w:rsidP="005E15E2">
            <w:pPr>
              <w:widowControl/>
              <w:jc w:val="center"/>
              <w:rPr>
                <w:color w:val="000000"/>
                <w:sz w:val="20"/>
                <w:szCs w:val="20"/>
                <w:lang w:val="en-US" w:eastAsia="en-US"/>
              </w:rPr>
            </w:pPr>
          </w:p>
        </w:tc>
      </w:tr>
      <w:tr w:rsidR="001452E1" w:rsidRPr="0057544D" w14:paraId="291446A4" w14:textId="77777777" w:rsidTr="005E15E2">
        <w:trPr>
          <w:trHeight w:val="340"/>
          <w:jc w:val="center"/>
        </w:trPr>
        <w:tc>
          <w:tcPr>
            <w:tcW w:w="0" w:type="auto"/>
            <w:noWrap/>
            <w:vAlign w:val="center"/>
            <w:hideMark/>
          </w:tcPr>
          <w:p w14:paraId="7B9DC0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6DDF2BD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50.9</w:t>
            </w:r>
          </w:p>
        </w:tc>
        <w:tc>
          <w:tcPr>
            <w:tcW w:w="0" w:type="auto"/>
            <w:noWrap/>
            <w:vAlign w:val="center"/>
            <w:hideMark/>
          </w:tcPr>
          <w:p w14:paraId="25A0B55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0" w:type="auto"/>
            <w:noWrap/>
            <w:vAlign w:val="center"/>
            <w:hideMark/>
          </w:tcPr>
          <w:p w14:paraId="215977F0" w14:textId="533C3AE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05B07E9" w14:textId="48AB932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4B2154" w14:textId="7939B2C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04A6963" w14:textId="358BAA0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1B9C2FA" w14:textId="4A06713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799349" w14:textId="7432E874" w:rsidR="001452E1" w:rsidRPr="0057544D" w:rsidRDefault="001452E1" w:rsidP="005E15E2">
            <w:pPr>
              <w:widowControl/>
              <w:jc w:val="center"/>
              <w:rPr>
                <w:color w:val="000000"/>
                <w:sz w:val="20"/>
                <w:szCs w:val="20"/>
                <w:lang w:val="en-US" w:eastAsia="en-US"/>
              </w:rPr>
            </w:pPr>
          </w:p>
        </w:tc>
      </w:tr>
      <w:tr w:rsidR="001452E1" w:rsidRPr="0057544D" w14:paraId="6C07916B" w14:textId="77777777" w:rsidTr="005E15E2">
        <w:trPr>
          <w:trHeight w:val="340"/>
          <w:jc w:val="center"/>
        </w:trPr>
        <w:tc>
          <w:tcPr>
            <w:tcW w:w="0" w:type="auto"/>
            <w:noWrap/>
            <w:vAlign w:val="center"/>
            <w:hideMark/>
          </w:tcPr>
          <w:p w14:paraId="09E6DA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78542B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4.2</w:t>
            </w:r>
          </w:p>
        </w:tc>
        <w:tc>
          <w:tcPr>
            <w:tcW w:w="0" w:type="auto"/>
            <w:noWrap/>
            <w:vAlign w:val="center"/>
            <w:hideMark/>
          </w:tcPr>
          <w:p w14:paraId="5010086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121FB9EE" w14:textId="600CAC4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62C96C2" w14:textId="613A805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7A06C43" w14:textId="1C5AE4F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06633BC" w14:textId="660FDE7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BDB94A1" w14:textId="09D6F85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1E1BC75" w14:textId="1701EB6A" w:rsidR="001452E1" w:rsidRPr="0057544D" w:rsidRDefault="001452E1" w:rsidP="005E15E2">
            <w:pPr>
              <w:widowControl/>
              <w:jc w:val="center"/>
              <w:rPr>
                <w:color w:val="000000"/>
                <w:sz w:val="20"/>
                <w:szCs w:val="20"/>
                <w:lang w:val="en-US" w:eastAsia="en-US"/>
              </w:rPr>
            </w:pPr>
          </w:p>
        </w:tc>
      </w:tr>
      <w:tr w:rsidR="001452E1" w:rsidRPr="0057544D" w14:paraId="122ACD7C" w14:textId="77777777" w:rsidTr="005E15E2">
        <w:trPr>
          <w:trHeight w:val="340"/>
          <w:jc w:val="center"/>
        </w:trPr>
        <w:tc>
          <w:tcPr>
            <w:tcW w:w="0" w:type="auto"/>
            <w:noWrap/>
            <w:vAlign w:val="center"/>
            <w:hideMark/>
          </w:tcPr>
          <w:p w14:paraId="7962A9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590FBE2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1063.2</w:t>
            </w:r>
          </w:p>
        </w:tc>
        <w:tc>
          <w:tcPr>
            <w:tcW w:w="0" w:type="auto"/>
            <w:noWrap/>
            <w:vAlign w:val="center"/>
            <w:hideMark/>
          </w:tcPr>
          <w:p w14:paraId="4BFF75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24.7</w:t>
            </w:r>
          </w:p>
        </w:tc>
        <w:tc>
          <w:tcPr>
            <w:tcW w:w="0" w:type="auto"/>
            <w:noWrap/>
            <w:vAlign w:val="center"/>
            <w:hideMark/>
          </w:tcPr>
          <w:p w14:paraId="223D2FFB" w14:textId="3FB0F1C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066847B" w14:textId="02379EC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F5236D" w14:textId="2AD3297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25CBDAD" w14:textId="01E96BC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AE56EB7" w14:textId="72D99E9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ED5264A" w14:textId="21A50DA0" w:rsidR="001452E1" w:rsidRPr="0057544D" w:rsidRDefault="001452E1" w:rsidP="005E15E2">
            <w:pPr>
              <w:widowControl/>
              <w:jc w:val="center"/>
              <w:rPr>
                <w:color w:val="000000"/>
                <w:sz w:val="20"/>
                <w:szCs w:val="20"/>
                <w:lang w:val="en-US" w:eastAsia="en-US"/>
              </w:rPr>
            </w:pPr>
          </w:p>
        </w:tc>
      </w:tr>
      <w:tr w:rsidR="001452E1" w:rsidRPr="0057544D" w14:paraId="4E0BA0FC" w14:textId="77777777" w:rsidTr="005E15E2">
        <w:trPr>
          <w:trHeight w:val="340"/>
          <w:jc w:val="center"/>
        </w:trPr>
        <w:tc>
          <w:tcPr>
            <w:tcW w:w="0" w:type="auto"/>
            <w:noWrap/>
            <w:vAlign w:val="center"/>
            <w:hideMark/>
          </w:tcPr>
          <w:p w14:paraId="0F19D76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6D695D9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1374.1</w:t>
            </w:r>
          </w:p>
        </w:tc>
        <w:tc>
          <w:tcPr>
            <w:tcW w:w="0" w:type="auto"/>
            <w:noWrap/>
            <w:vAlign w:val="center"/>
            <w:hideMark/>
          </w:tcPr>
          <w:p w14:paraId="7E3835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13.4</w:t>
            </w:r>
          </w:p>
        </w:tc>
        <w:tc>
          <w:tcPr>
            <w:tcW w:w="0" w:type="auto"/>
            <w:noWrap/>
            <w:vAlign w:val="center"/>
            <w:hideMark/>
          </w:tcPr>
          <w:p w14:paraId="4D5C2E80" w14:textId="540881B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470BEC9" w14:textId="656584C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4542080" w14:textId="02A48A3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A6FB587" w14:textId="7D56F60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A93CC84" w14:textId="0C28940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19C0F0" w14:textId="0BC2BCB7" w:rsidR="001452E1" w:rsidRPr="0057544D" w:rsidRDefault="001452E1" w:rsidP="005E15E2">
            <w:pPr>
              <w:widowControl/>
              <w:jc w:val="center"/>
              <w:rPr>
                <w:color w:val="000000"/>
                <w:sz w:val="20"/>
                <w:szCs w:val="20"/>
                <w:lang w:val="en-US" w:eastAsia="en-US"/>
              </w:rPr>
            </w:pPr>
          </w:p>
        </w:tc>
      </w:tr>
      <w:tr w:rsidR="001452E1" w:rsidRPr="0057544D" w14:paraId="0B101159" w14:textId="77777777" w:rsidTr="005E15E2">
        <w:trPr>
          <w:trHeight w:val="340"/>
          <w:jc w:val="center"/>
        </w:trPr>
        <w:tc>
          <w:tcPr>
            <w:tcW w:w="0" w:type="auto"/>
            <w:noWrap/>
            <w:vAlign w:val="center"/>
            <w:hideMark/>
          </w:tcPr>
          <w:p w14:paraId="2F2BCF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3ECAB1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562.3</w:t>
            </w:r>
          </w:p>
        </w:tc>
        <w:tc>
          <w:tcPr>
            <w:tcW w:w="0" w:type="auto"/>
            <w:noWrap/>
            <w:vAlign w:val="center"/>
            <w:hideMark/>
          </w:tcPr>
          <w:p w14:paraId="00F843E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w:t>
            </w:r>
          </w:p>
        </w:tc>
        <w:tc>
          <w:tcPr>
            <w:tcW w:w="0" w:type="auto"/>
            <w:noWrap/>
            <w:vAlign w:val="center"/>
            <w:hideMark/>
          </w:tcPr>
          <w:p w14:paraId="4F52B802" w14:textId="48CE5D7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36A078F" w14:textId="2FE5A0A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5B0CE4C" w14:textId="17505C5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AE6E8D0" w14:textId="00F3484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77E5E09" w14:textId="1027A68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5EA5D75" w14:textId="5C2B61E1" w:rsidR="001452E1" w:rsidRPr="0057544D" w:rsidRDefault="001452E1" w:rsidP="005E15E2">
            <w:pPr>
              <w:widowControl/>
              <w:jc w:val="center"/>
              <w:rPr>
                <w:color w:val="000000"/>
                <w:sz w:val="20"/>
                <w:szCs w:val="20"/>
                <w:lang w:val="en-US" w:eastAsia="en-US"/>
              </w:rPr>
            </w:pPr>
          </w:p>
        </w:tc>
      </w:tr>
      <w:tr w:rsidR="001452E1" w:rsidRPr="0057544D" w14:paraId="6BC5893F" w14:textId="77777777" w:rsidTr="005E15E2">
        <w:trPr>
          <w:trHeight w:val="340"/>
          <w:jc w:val="center"/>
        </w:trPr>
        <w:tc>
          <w:tcPr>
            <w:tcW w:w="0" w:type="auto"/>
            <w:noWrap/>
            <w:vAlign w:val="center"/>
            <w:hideMark/>
          </w:tcPr>
          <w:p w14:paraId="02762D8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0ABD04E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1208.0</w:t>
            </w:r>
          </w:p>
        </w:tc>
        <w:tc>
          <w:tcPr>
            <w:tcW w:w="0" w:type="auto"/>
            <w:noWrap/>
            <w:vAlign w:val="center"/>
            <w:hideMark/>
          </w:tcPr>
          <w:p w14:paraId="10721D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34.9</w:t>
            </w:r>
          </w:p>
        </w:tc>
        <w:tc>
          <w:tcPr>
            <w:tcW w:w="0" w:type="auto"/>
            <w:noWrap/>
            <w:vAlign w:val="center"/>
            <w:hideMark/>
          </w:tcPr>
          <w:p w14:paraId="04F4437F" w14:textId="0756D0D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9CE2143" w14:textId="2897817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3DED96C" w14:textId="574E30C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747F0C4" w14:textId="6DB33DB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DEC8059" w14:textId="1054022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504949A" w14:textId="01E47110" w:rsidR="001452E1" w:rsidRPr="0057544D" w:rsidRDefault="001452E1" w:rsidP="005E15E2">
            <w:pPr>
              <w:widowControl/>
              <w:jc w:val="center"/>
              <w:rPr>
                <w:color w:val="000000"/>
                <w:sz w:val="20"/>
                <w:szCs w:val="20"/>
                <w:lang w:val="en-US" w:eastAsia="en-US"/>
              </w:rPr>
            </w:pPr>
          </w:p>
        </w:tc>
      </w:tr>
      <w:tr w:rsidR="001452E1" w:rsidRPr="0057544D" w14:paraId="37AFAEA0" w14:textId="77777777" w:rsidTr="005E15E2">
        <w:trPr>
          <w:trHeight w:val="340"/>
          <w:jc w:val="center"/>
        </w:trPr>
        <w:tc>
          <w:tcPr>
            <w:tcW w:w="0" w:type="auto"/>
            <w:noWrap/>
            <w:vAlign w:val="center"/>
            <w:hideMark/>
          </w:tcPr>
          <w:p w14:paraId="142F23A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6F77C1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53444.7</w:t>
            </w:r>
          </w:p>
        </w:tc>
        <w:tc>
          <w:tcPr>
            <w:tcW w:w="0" w:type="auto"/>
            <w:noWrap/>
            <w:vAlign w:val="center"/>
            <w:hideMark/>
          </w:tcPr>
          <w:p w14:paraId="60571E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1014.4</w:t>
            </w:r>
          </w:p>
        </w:tc>
        <w:tc>
          <w:tcPr>
            <w:tcW w:w="0" w:type="auto"/>
            <w:noWrap/>
            <w:vAlign w:val="center"/>
            <w:hideMark/>
          </w:tcPr>
          <w:p w14:paraId="09419A10" w14:textId="33D217D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4C013E8" w14:textId="1DE8EF8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C878AF" w14:textId="0C39811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CA9D66" w14:textId="1519CC3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8054B5E" w14:textId="19BBF55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E290B9E" w14:textId="5ABF7CD1" w:rsidR="001452E1" w:rsidRPr="0057544D" w:rsidRDefault="001452E1" w:rsidP="005E15E2">
            <w:pPr>
              <w:widowControl/>
              <w:jc w:val="center"/>
              <w:rPr>
                <w:color w:val="000000"/>
                <w:sz w:val="20"/>
                <w:szCs w:val="20"/>
                <w:lang w:val="en-US" w:eastAsia="en-US"/>
              </w:rPr>
            </w:pPr>
          </w:p>
        </w:tc>
      </w:tr>
      <w:tr w:rsidR="001452E1" w:rsidRPr="0057544D" w14:paraId="70194031" w14:textId="77777777" w:rsidTr="005E15E2">
        <w:trPr>
          <w:trHeight w:val="340"/>
          <w:jc w:val="center"/>
        </w:trPr>
        <w:tc>
          <w:tcPr>
            <w:tcW w:w="0" w:type="auto"/>
            <w:noWrap/>
            <w:vAlign w:val="center"/>
            <w:hideMark/>
          </w:tcPr>
          <w:p w14:paraId="69CAFE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63. Бели јасен</w:t>
            </w:r>
          </w:p>
        </w:tc>
        <w:tc>
          <w:tcPr>
            <w:tcW w:w="0" w:type="auto"/>
            <w:noWrap/>
            <w:vAlign w:val="center"/>
            <w:hideMark/>
          </w:tcPr>
          <w:p w14:paraId="2B89AE9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891.5</w:t>
            </w:r>
          </w:p>
        </w:tc>
        <w:tc>
          <w:tcPr>
            <w:tcW w:w="0" w:type="auto"/>
            <w:noWrap/>
            <w:vAlign w:val="center"/>
            <w:hideMark/>
          </w:tcPr>
          <w:p w14:paraId="5BFB33D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25.2</w:t>
            </w:r>
          </w:p>
        </w:tc>
        <w:tc>
          <w:tcPr>
            <w:tcW w:w="0" w:type="auto"/>
            <w:noWrap/>
            <w:vAlign w:val="center"/>
            <w:hideMark/>
          </w:tcPr>
          <w:p w14:paraId="4F0185CB" w14:textId="7F244DF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87694CA" w14:textId="2ECF059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836CD45" w14:textId="5716798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96D9945" w14:textId="1441EE3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C9DD7A9" w14:textId="405B8AB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67684D" w14:textId="12E5822C" w:rsidR="001452E1" w:rsidRPr="0057544D" w:rsidRDefault="001452E1" w:rsidP="005E15E2">
            <w:pPr>
              <w:widowControl/>
              <w:jc w:val="center"/>
              <w:rPr>
                <w:color w:val="000000"/>
                <w:sz w:val="20"/>
                <w:szCs w:val="20"/>
                <w:lang w:val="en-US" w:eastAsia="en-US"/>
              </w:rPr>
            </w:pPr>
          </w:p>
        </w:tc>
      </w:tr>
      <w:tr w:rsidR="001452E1" w:rsidRPr="0057544D" w14:paraId="4655106A" w14:textId="77777777" w:rsidTr="005E15E2">
        <w:trPr>
          <w:trHeight w:val="340"/>
          <w:jc w:val="center"/>
        </w:trPr>
        <w:tc>
          <w:tcPr>
            <w:tcW w:w="0" w:type="auto"/>
            <w:noWrap/>
            <w:vAlign w:val="center"/>
            <w:hideMark/>
          </w:tcPr>
          <w:p w14:paraId="13C079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59F105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699.0</w:t>
            </w:r>
          </w:p>
        </w:tc>
        <w:tc>
          <w:tcPr>
            <w:tcW w:w="0" w:type="auto"/>
            <w:noWrap/>
            <w:vAlign w:val="center"/>
            <w:hideMark/>
          </w:tcPr>
          <w:p w14:paraId="0E708D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22.6</w:t>
            </w:r>
          </w:p>
        </w:tc>
        <w:tc>
          <w:tcPr>
            <w:tcW w:w="0" w:type="auto"/>
            <w:noWrap/>
            <w:vAlign w:val="center"/>
            <w:hideMark/>
          </w:tcPr>
          <w:p w14:paraId="0EF36BA9" w14:textId="09BF96D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B75FB87" w14:textId="160AB38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83F284E" w14:textId="33966B2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9FA365D" w14:textId="2C99B5F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F047B8D" w14:textId="1FE5EBA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A04D466" w14:textId="528DCD8A" w:rsidR="001452E1" w:rsidRPr="0057544D" w:rsidRDefault="001452E1" w:rsidP="005E15E2">
            <w:pPr>
              <w:widowControl/>
              <w:jc w:val="center"/>
              <w:rPr>
                <w:color w:val="000000"/>
                <w:sz w:val="20"/>
                <w:szCs w:val="20"/>
                <w:lang w:val="en-US" w:eastAsia="en-US"/>
              </w:rPr>
            </w:pPr>
          </w:p>
        </w:tc>
      </w:tr>
      <w:tr w:rsidR="001452E1" w:rsidRPr="0057544D" w14:paraId="64474FEB" w14:textId="77777777" w:rsidTr="005E15E2">
        <w:trPr>
          <w:trHeight w:val="340"/>
          <w:jc w:val="center"/>
        </w:trPr>
        <w:tc>
          <w:tcPr>
            <w:tcW w:w="0" w:type="auto"/>
            <w:noWrap/>
            <w:vAlign w:val="center"/>
            <w:hideMark/>
          </w:tcPr>
          <w:p w14:paraId="486397A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2FBE10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326.1</w:t>
            </w:r>
          </w:p>
        </w:tc>
        <w:tc>
          <w:tcPr>
            <w:tcW w:w="0" w:type="auto"/>
            <w:noWrap/>
            <w:vAlign w:val="center"/>
            <w:hideMark/>
          </w:tcPr>
          <w:p w14:paraId="298AE9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w:t>
            </w:r>
          </w:p>
        </w:tc>
        <w:tc>
          <w:tcPr>
            <w:tcW w:w="0" w:type="auto"/>
            <w:noWrap/>
            <w:vAlign w:val="center"/>
            <w:hideMark/>
          </w:tcPr>
          <w:p w14:paraId="5122CFF5" w14:textId="2513149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90BB14" w14:textId="680A403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E65B646" w14:textId="6C4F84B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F0E6443" w14:textId="41A3DD9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6292719" w14:textId="4678B3C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3CDABDE" w14:textId="1F96F0C1" w:rsidR="001452E1" w:rsidRPr="0057544D" w:rsidRDefault="001452E1" w:rsidP="005E15E2">
            <w:pPr>
              <w:widowControl/>
              <w:jc w:val="center"/>
              <w:rPr>
                <w:color w:val="000000"/>
                <w:sz w:val="20"/>
                <w:szCs w:val="20"/>
                <w:lang w:val="en-US" w:eastAsia="en-US"/>
              </w:rPr>
            </w:pPr>
          </w:p>
        </w:tc>
      </w:tr>
      <w:tr w:rsidR="001452E1" w:rsidRPr="0057544D" w14:paraId="1BF511CD" w14:textId="77777777" w:rsidTr="005E15E2">
        <w:trPr>
          <w:trHeight w:val="340"/>
          <w:jc w:val="center"/>
        </w:trPr>
        <w:tc>
          <w:tcPr>
            <w:tcW w:w="0" w:type="auto"/>
            <w:noWrap/>
            <w:vAlign w:val="center"/>
            <w:hideMark/>
          </w:tcPr>
          <w:p w14:paraId="1ED1D6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7315DE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1753.5</w:t>
            </w:r>
          </w:p>
        </w:tc>
        <w:tc>
          <w:tcPr>
            <w:tcW w:w="0" w:type="auto"/>
            <w:noWrap/>
            <w:vAlign w:val="center"/>
            <w:hideMark/>
          </w:tcPr>
          <w:p w14:paraId="28F728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71.8</w:t>
            </w:r>
          </w:p>
        </w:tc>
        <w:tc>
          <w:tcPr>
            <w:tcW w:w="0" w:type="auto"/>
            <w:noWrap/>
            <w:vAlign w:val="center"/>
            <w:hideMark/>
          </w:tcPr>
          <w:p w14:paraId="2CE9C1AC" w14:textId="7C9EECC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EB7B875" w14:textId="77EFB31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92C133C" w14:textId="41B656C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AEA9725" w14:textId="0B2C70B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4B5690B" w14:textId="42EC83C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E8B958E" w14:textId="06875F34" w:rsidR="001452E1" w:rsidRPr="0057544D" w:rsidRDefault="001452E1" w:rsidP="005E15E2">
            <w:pPr>
              <w:widowControl/>
              <w:jc w:val="center"/>
              <w:rPr>
                <w:color w:val="000000"/>
                <w:sz w:val="20"/>
                <w:szCs w:val="20"/>
                <w:lang w:val="en-US" w:eastAsia="en-US"/>
              </w:rPr>
            </w:pPr>
          </w:p>
        </w:tc>
      </w:tr>
      <w:tr w:rsidR="001452E1" w:rsidRPr="0057544D" w14:paraId="4E95C882" w14:textId="77777777" w:rsidTr="005E15E2">
        <w:trPr>
          <w:trHeight w:val="340"/>
          <w:jc w:val="center"/>
        </w:trPr>
        <w:tc>
          <w:tcPr>
            <w:tcW w:w="0" w:type="auto"/>
            <w:noWrap/>
            <w:vAlign w:val="center"/>
            <w:hideMark/>
          </w:tcPr>
          <w:p w14:paraId="23B8953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7B40BA6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1762.9</w:t>
            </w:r>
          </w:p>
        </w:tc>
        <w:tc>
          <w:tcPr>
            <w:tcW w:w="0" w:type="auto"/>
            <w:noWrap/>
            <w:vAlign w:val="center"/>
            <w:hideMark/>
          </w:tcPr>
          <w:p w14:paraId="7D3C5C2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51.1</w:t>
            </w:r>
          </w:p>
        </w:tc>
        <w:tc>
          <w:tcPr>
            <w:tcW w:w="0" w:type="auto"/>
            <w:noWrap/>
            <w:vAlign w:val="center"/>
            <w:hideMark/>
          </w:tcPr>
          <w:p w14:paraId="0FA76649" w14:textId="125C0A7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40BC195" w14:textId="7009152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20E3A68" w14:textId="277E127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6E39A59" w14:textId="2A969B1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4A517D6" w14:textId="6EC9C9D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C901581" w14:textId="4E50B47D" w:rsidR="001452E1" w:rsidRPr="0057544D" w:rsidRDefault="001452E1" w:rsidP="005E15E2">
            <w:pPr>
              <w:widowControl/>
              <w:jc w:val="center"/>
              <w:rPr>
                <w:color w:val="000000"/>
                <w:sz w:val="20"/>
                <w:szCs w:val="20"/>
                <w:lang w:val="en-US" w:eastAsia="en-US"/>
              </w:rPr>
            </w:pPr>
          </w:p>
        </w:tc>
      </w:tr>
      <w:tr w:rsidR="001452E1" w:rsidRPr="0057544D" w14:paraId="17DBF714" w14:textId="77777777" w:rsidTr="005E15E2">
        <w:trPr>
          <w:trHeight w:val="340"/>
          <w:jc w:val="center"/>
        </w:trPr>
        <w:tc>
          <w:tcPr>
            <w:tcW w:w="0" w:type="auto"/>
            <w:noWrap/>
            <w:vAlign w:val="center"/>
            <w:hideMark/>
          </w:tcPr>
          <w:p w14:paraId="633A0A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 Брекиња</w:t>
            </w:r>
          </w:p>
        </w:tc>
        <w:tc>
          <w:tcPr>
            <w:tcW w:w="0" w:type="auto"/>
            <w:noWrap/>
            <w:vAlign w:val="center"/>
            <w:hideMark/>
          </w:tcPr>
          <w:p w14:paraId="44B0CF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52.2</w:t>
            </w:r>
          </w:p>
        </w:tc>
        <w:tc>
          <w:tcPr>
            <w:tcW w:w="0" w:type="auto"/>
            <w:noWrap/>
            <w:vAlign w:val="center"/>
            <w:hideMark/>
          </w:tcPr>
          <w:p w14:paraId="4E1CD6A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c>
          <w:tcPr>
            <w:tcW w:w="0" w:type="auto"/>
            <w:noWrap/>
            <w:vAlign w:val="center"/>
            <w:hideMark/>
          </w:tcPr>
          <w:p w14:paraId="4363893A" w14:textId="0928FD9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C9457A0" w14:textId="0495966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1F281FF" w14:textId="79B87DC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F71EA8F" w14:textId="35BE459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040180A" w14:textId="5F81577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E6F1ED" w14:textId="00069D93" w:rsidR="001452E1" w:rsidRPr="0057544D" w:rsidRDefault="001452E1" w:rsidP="005E15E2">
            <w:pPr>
              <w:widowControl/>
              <w:jc w:val="center"/>
              <w:rPr>
                <w:color w:val="000000"/>
                <w:sz w:val="20"/>
                <w:szCs w:val="20"/>
                <w:lang w:val="en-US" w:eastAsia="en-US"/>
              </w:rPr>
            </w:pPr>
          </w:p>
        </w:tc>
      </w:tr>
      <w:tr w:rsidR="001452E1" w:rsidRPr="0057544D" w14:paraId="0DE67745" w14:textId="77777777" w:rsidTr="005E15E2">
        <w:trPr>
          <w:trHeight w:val="340"/>
          <w:jc w:val="center"/>
        </w:trPr>
        <w:tc>
          <w:tcPr>
            <w:tcW w:w="0" w:type="auto"/>
            <w:shd w:val="clear" w:color="000000" w:fill="BFBFBF"/>
            <w:noWrap/>
            <w:vAlign w:val="center"/>
            <w:hideMark/>
          </w:tcPr>
          <w:p w14:paraId="6CA275E8" w14:textId="18D7BC3D"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Укупно-58. Национални парк - I степен заштите</w:t>
            </w:r>
          </w:p>
        </w:tc>
        <w:tc>
          <w:tcPr>
            <w:tcW w:w="0" w:type="auto"/>
            <w:shd w:val="clear" w:color="000000" w:fill="BFBFBF"/>
            <w:noWrap/>
            <w:vAlign w:val="center"/>
            <w:hideMark/>
          </w:tcPr>
          <w:p w14:paraId="2F9235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69151.8</w:t>
            </w:r>
          </w:p>
        </w:tc>
        <w:tc>
          <w:tcPr>
            <w:tcW w:w="0" w:type="auto"/>
            <w:shd w:val="clear" w:color="000000" w:fill="BFBFBF"/>
            <w:noWrap/>
            <w:vAlign w:val="center"/>
            <w:hideMark/>
          </w:tcPr>
          <w:p w14:paraId="171F13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1404.2</w:t>
            </w:r>
          </w:p>
        </w:tc>
        <w:tc>
          <w:tcPr>
            <w:tcW w:w="0" w:type="auto"/>
            <w:shd w:val="clear" w:color="000000" w:fill="BFBFBF"/>
            <w:noWrap/>
            <w:vAlign w:val="center"/>
            <w:hideMark/>
          </w:tcPr>
          <w:p w14:paraId="1E30D649" w14:textId="275D2D9B" w:rsidR="001452E1" w:rsidRPr="0057544D" w:rsidRDefault="001452E1" w:rsidP="005E15E2">
            <w:pPr>
              <w:widowControl/>
              <w:jc w:val="center"/>
              <w:rPr>
                <w:color w:val="000000"/>
                <w:sz w:val="20"/>
                <w:szCs w:val="20"/>
                <w:lang w:val="en-US" w:eastAsia="en-US"/>
              </w:rPr>
            </w:pPr>
          </w:p>
        </w:tc>
        <w:tc>
          <w:tcPr>
            <w:tcW w:w="0" w:type="auto"/>
            <w:shd w:val="clear" w:color="000000" w:fill="BFBFBF"/>
            <w:noWrap/>
            <w:vAlign w:val="center"/>
            <w:hideMark/>
          </w:tcPr>
          <w:p w14:paraId="529975ED" w14:textId="3CAB5258" w:rsidR="001452E1" w:rsidRPr="0057544D" w:rsidRDefault="001452E1" w:rsidP="005E15E2">
            <w:pPr>
              <w:widowControl/>
              <w:jc w:val="center"/>
              <w:rPr>
                <w:color w:val="000000"/>
                <w:sz w:val="20"/>
                <w:szCs w:val="20"/>
                <w:lang w:val="en-US" w:eastAsia="en-US"/>
              </w:rPr>
            </w:pPr>
          </w:p>
        </w:tc>
        <w:tc>
          <w:tcPr>
            <w:tcW w:w="0" w:type="auto"/>
            <w:shd w:val="clear" w:color="000000" w:fill="BFBFBF"/>
            <w:noWrap/>
            <w:vAlign w:val="center"/>
            <w:hideMark/>
          </w:tcPr>
          <w:p w14:paraId="644DE2E8" w14:textId="1382C2BA" w:rsidR="001452E1" w:rsidRPr="0057544D" w:rsidRDefault="001452E1" w:rsidP="005E15E2">
            <w:pPr>
              <w:widowControl/>
              <w:jc w:val="center"/>
              <w:rPr>
                <w:color w:val="000000"/>
                <w:sz w:val="20"/>
                <w:szCs w:val="20"/>
                <w:lang w:val="en-US" w:eastAsia="en-US"/>
              </w:rPr>
            </w:pPr>
          </w:p>
        </w:tc>
        <w:tc>
          <w:tcPr>
            <w:tcW w:w="0" w:type="auto"/>
            <w:shd w:val="clear" w:color="000000" w:fill="BFBFBF"/>
            <w:noWrap/>
            <w:vAlign w:val="center"/>
            <w:hideMark/>
          </w:tcPr>
          <w:p w14:paraId="1B06C802" w14:textId="1A751B5C" w:rsidR="001452E1" w:rsidRPr="0057544D" w:rsidRDefault="001452E1" w:rsidP="005E15E2">
            <w:pPr>
              <w:widowControl/>
              <w:jc w:val="center"/>
              <w:rPr>
                <w:color w:val="000000"/>
                <w:sz w:val="20"/>
                <w:szCs w:val="20"/>
                <w:lang w:val="en-US" w:eastAsia="en-US"/>
              </w:rPr>
            </w:pPr>
          </w:p>
        </w:tc>
        <w:tc>
          <w:tcPr>
            <w:tcW w:w="0" w:type="auto"/>
            <w:shd w:val="clear" w:color="000000" w:fill="BFBFBF"/>
            <w:noWrap/>
            <w:vAlign w:val="center"/>
            <w:hideMark/>
          </w:tcPr>
          <w:p w14:paraId="6E33B384" w14:textId="19A75E55" w:rsidR="001452E1" w:rsidRPr="0057544D" w:rsidRDefault="001452E1" w:rsidP="005E15E2">
            <w:pPr>
              <w:widowControl/>
              <w:jc w:val="center"/>
              <w:rPr>
                <w:color w:val="000000"/>
                <w:sz w:val="20"/>
                <w:szCs w:val="20"/>
                <w:lang w:val="en-US" w:eastAsia="en-US"/>
              </w:rPr>
            </w:pPr>
          </w:p>
        </w:tc>
        <w:tc>
          <w:tcPr>
            <w:tcW w:w="0" w:type="auto"/>
            <w:shd w:val="clear" w:color="000000" w:fill="BFBFBF"/>
            <w:noWrap/>
            <w:vAlign w:val="center"/>
            <w:hideMark/>
          </w:tcPr>
          <w:p w14:paraId="507AB109" w14:textId="44DAA86A" w:rsidR="001452E1" w:rsidRPr="0057544D" w:rsidRDefault="001452E1" w:rsidP="005E15E2">
            <w:pPr>
              <w:widowControl/>
              <w:jc w:val="center"/>
              <w:rPr>
                <w:color w:val="000000"/>
                <w:sz w:val="20"/>
                <w:szCs w:val="20"/>
                <w:lang w:val="en-US" w:eastAsia="en-US"/>
              </w:rPr>
            </w:pPr>
          </w:p>
        </w:tc>
      </w:tr>
      <w:tr w:rsidR="001452E1" w:rsidRPr="0057544D" w14:paraId="38D2FFC3" w14:textId="77777777" w:rsidTr="005E15E2">
        <w:trPr>
          <w:trHeight w:val="340"/>
          <w:jc w:val="center"/>
        </w:trPr>
        <w:tc>
          <w:tcPr>
            <w:tcW w:w="0" w:type="auto"/>
            <w:gridSpan w:val="9"/>
            <w:noWrap/>
            <w:vAlign w:val="center"/>
            <w:hideMark/>
          </w:tcPr>
          <w:p w14:paraId="5D7A531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r>
      <w:tr w:rsidR="001452E1" w:rsidRPr="0057544D" w14:paraId="6386EE9A" w14:textId="77777777" w:rsidTr="005E15E2">
        <w:trPr>
          <w:trHeight w:val="340"/>
          <w:jc w:val="center"/>
        </w:trPr>
        <w:tc>
          <w:tcPr>
            <w:tcW w:w="0" w:type="auto"/>
            <w:noWrap/>
            <w:vAlign w:val="center"/>
            <w:hideMark/>
          </w:tcPr>
          <w:p w14:paraId="11AAA4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 Црна јова</w:t>
            </w:r>
          </w:p>
        </w:tc>
        <w:tc>
          <w:tcPr>
            <w:tcW w:w="0" w:type="auto"/>
            <w:noWrap/>
            <w:vAlign w:val="center"/>
            <w:hideMark/>
          </w:tcPr>
          <w:p w14:paraId="5A6AE40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43.3</w:t>
            </w:r>
          </w:p>
        </w:tc>
        <w:tc>
          <w:tcPr>
            <w:tcW w:w="0" w:type="auto"/>
            <w:noWrap/>
            <w:vAlign w:val="center"/>
            <w:hideMark/>
          </w:tcPr>
          <w:p w14:paraId="51BA47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0.5</w:t>
            </w:r>
          </w:p>
        </w:tc>
        <w:tc>
          <w:tcPr>
            <w:tcW w:w="0" w:type="auto"/>
            <w:noWrap/>
            <w:vAlign w:val="center"/>
            <w:hideMark/>
          </w:tcPr>
          <w:p w14:paraId="7267B8C0" w14:textId="137BB39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0279EC8" w14:textId="0BA478F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B030A0A" w14:textId="3FC1C43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EA501FE" w14:textId="07926BE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B4A3761" w14:textId="1742F7B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93B505E" w14:textId="7F258C5A" w:rsidR="001452E1" w:rsidRPr="0057544D" w:rsidRDefault="001452E1" w:rsidP="005E15E2">
            <w:pPr>
              <w:widowControl/>
              <w:jc w:val="center"/>
              <w:rPr>
                <w:color w:val="000000"/>
                <w:sz w:val="20"/>
                <w:szCs w:val="20"/>
                <w:lang w:val="en-US" w:eastAsia="en-US"/>
              </w:rPr>
            </w:pPr>
          </w:p>
        </w:tc>
      </w:tr>
      <w:tr w:rsidR="001452E1" w:rsidRPr="0057544D" w14:paraId="26AEC755" w14:textId="77777777" w:rsidTr="005E15E2">
        <w:trPr>
          <w:trHeight w:val="340"/>
          <w:jc w:val="center"/>
        </w:trPr>
        <w:tc>
          <w:tcPr>
            <w:tcW w:w="0" w:type="auto"/>
            <w:noWrap/>
            <w:vAlign w:val="center"/>
            <w:hideMark/>
          </w:tcPr>
          <w:p w14:paraId="4A7C7C9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 Домаћи орах</w:t>
            </w:r>
          </w:p>
        </w:tc>
        <w:tc>
          <w:tcPr>
            <w:tcW w:w="0" w:type="auto"/>
            <w:noWrap/>
            <w:vAlign w:val="center"/>
            <w:hideMark/>
          </w:tcPr>
          <w:p w14:paraId="24C45CE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63.9</w:t>
            </w:r>
          </w:p>
        </w:tc>
        <w:tc>
          <w:tcPr>
            <w:tcW w:w="0" w:type="auto"/>
            <w:noWrap/>
            <w:vAlign w:val="center"/>
            <w:hideMark/>
          </w:tcPr>
          <w:p w14:paraId="1C2C348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66E6E9A4" w14:textId="5E86625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9E1BEF" w14:textId="6477710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A2741F" w14:textId="5537258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A4D8A00" w14:textId="3FA88B8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BB3F970" w14:textId="3FFDBD2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2753CEA" w14:textId="044EEF85" w:rsidR="001452E1" w:rsidRPr="0057544D" w:rsidRDefault="001452E1" w:rsidP="005E15E2">
            <w:pPr>
              <w:widowControl/>
              <w:jc w:val="center"/>
              <w:rPr>
                <w:color w:val="000000"/>
                <w:sz w:val="20"/>
                <w:szCs w:val="20"/>
                <w:lang w:val="en-US" w:eastAsia="en-US"/>
              </w:rPr>
            </w:pPr>
          </w:p>
        </w:tc>
      </w:tr>
      <w:tr w:rsidR="001452E1" w:rsidRPr="0057544D" w14:paraId="71D4C257" w14:textId="77777777" w:rsidTr="005E15E2">
        <w:trPr>
          <w:trHeight w:val="340"/>
          <w:jc w:val="center"/>
        </w:trPr>
        <w:tc>
          <w:tcPr>
            <w:tcW w:w="0" w:type="auto"/>
            <w:noWrap/>
            <w:vAlign w:val="center"/>
            <w:hideMark/>
          </w:tcPr>
          <w:p w14:paraId="1A21D8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1F6A523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4253.7</w:t>
            </w:r>
          </w:p>
        </w:tc>
        <w:tc>
          <w:tcPr>
            <w:tcW w:w="0" w:type="auto"/>
            <w:noWrap/>
            <w:vAlign w:val="center"/>
            <w:hideMark/>
          </w:tcPr>
          <w:p w14:paraId="4CE0427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58.8</w:t>
            </w:r>
          </w:p>
        </w:tc>
        <w:tc>
          <w:tcPr>
            <w:tcW w:w="0" w:type="auto"/>
            <w:noWrap/>
            <w:vAlign w:val="center"/>
            <w:hideMark/>
          </w:tcPr>
          <w:p w14:paraId="5261FA09" w14:textId="63476D1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3C21752" w14:textId="46304EB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805556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97.7</w:t>
            </w:r>
          </w:p>
        </w:tc>
        <w:tc>
          <w:tcPr>
            <w:tcW w:w="0" w:type="auto"/>
            <w:noWrap/>
            <w:vAlign w:val="center"/>
            <w:hideMark/>
          </w:tcPr>
          <w:p w14:paraId="1FAABF4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97.7</w:t>
            </w:r>
          </w:p>
        </w:tc>
        <w:tc>
          <w:tcPr>
            <w:tcW w:w="0" w:type="auto"/>
            <w:noWrap/>
            <w:vAlign w:val="center"/>
            <w:hideMark/>
          </w:tcPr>
          <w:p w14:paraId="747956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w:t>
            </w:r>
          </w:p>
        </w:tc>
        <w:tc>
          <w:tcPr>
            <w:tcW w:w="0" w:type="auto"/>
            <w:noWrap/>
            <w:vAlign w:val="center"/>
            <w:hideMark/>
          </w:tcPr>
          <w:p w14:paraId="6DF52D3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16.6</w:t>
            </w:r>
          </w:p>
        </w:tc>
      </w:tr>
      <w:tr w:rsidR="001452E1" w:rsidRPr="0057544D" w14:paraId="1E75B070" w14:textId="77777777" w:rsidTr="005E15E2">
        <w:trPr>
          <w:trHeight w:val="340"/>
          <w:jc w:val="center"/>
        </w:trPr>
        <w:tc>
          <w:tcPr>
            <w:tcW w:w="0" w:type="auto"/>
            <w:noWrap/>
            <w:vAlign w:val="center"/>
            <w:hideMark/>
          </w:tcPr>
          <w:p w14:paraId="0A306D5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7EDF14B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6997.2</w:t>
            </w:r>
          </w:p>
        </w:tc>
        <w:tc>
          <w:tcPr>
            <w:tcW w:w="0" w:type="auto"/>
            <w:noWrap/>
            <w:vAlign w:val="center"/>
            <w:hideMark/>
          </w:tcPr>
          <w:p w14:paraId="4F2BA6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140.1</w:t>
            </w:r>
          </w:p>
        </w:tc>
        <w:tc>
          <w:tcPr>
            <w:tcW w:w="0" w:type="auto"/>
            <w:noWrap/>
            <w:vAlign w:val="center"/>
            <w:hideMark/>
          </w:tcPr>
          <w:p w14:paraId="588EF3DA" w14:textId="4649848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F2DE0F0" w14:textId="0D6DD6A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E1B42DD" w14:textId="49D1AE6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6E0CC83" w14:textId="0C1D3D9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9128838" w14:textId="58D0102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700A2E2" w14:textId="4108D3FB" w:rsidR="001452E1" w:rsidRPr="0057544D" w:rsidRDefault="001452E1" w:rsidP="005E15E2">
            <w:pPr>
              <w:widowControl/>
              <w:jc w:val="center"/>
              <w:rPr>
                <w:color w:val="000000"/>
                <w:sz w:val="20"/>
                <w:szCs w:val="20"/>
                <w:lang w:val="en-US" w:eastAsia="en-US"/>
              </w:rPr>
            </w:pPr>
          </w:p>
        </w:tc>
      </w:tr>
      <w:tr w:rsidR="001452E1" w:rsidRPr="0057544D" w14:paraId="30332B7D" w14:textId="77777777" w:rsidTr="005E15E2">
        <w:trPr>
          <w:trHeight w:val="340"/>
          <w:jc w:val="center"/>
        </w:trPr>
        <w:tc>
          <w:tcPr>
            <w:tcW w:w="0" w:type="auto"/>
            <w:noWrap/>
            <w:vAlign w:val="center"/>
            <w:hideMark/>
          </w:tcPr>
          <w:p w14:paraId="23FE87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0" w:type="auto"/>
            <w:noWrap/>
            <w:vAlign w:val="center"/>
            <w:hideMark/>
          </w:tcPr>
          <w:p w14:paraId="76A469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759.3</w:t>
            </w:r>
          </w:p>
        </w:tc>
        <w:tc>
          <w:tcPr>
            <w:tcW w:w="0" w:type="auto"/>
            <w:noWrap/>
            <w:vAlign w:val="center"/>
            <w:hideMark/>
          </w:tcPr>
          <w:p w14:paraId="1C73DFD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12.3</w:t>
            </w:r>
          </w:p>
        </w:tc>
        <w:tc>
          <w:tcPr>
            <w:tcW w:w="0" w:type="auto"/>
            <w:noWrap/>
            <w:vAlign w:val="center"/>
            <w:hideMark/>
          </w:tcPr>
          <w:p w14:paraId="245ED2B6" w14:textId="0AB90AE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4C64BE8" w14:textId="77E49ED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65B018A" w14:textId="18AE137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C56C116" w14:textId="692D9E2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73A1413" w14:textId="1619743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2107C1" w14:textId="698D5732" w:rsidR="001452E1" w:rsidRPr="0057544D" w:rsidRDefault="001452E1" w:rsidP="005E15E2">
            <w:pPr>
              <w:widowControl/>
              <w:jc w:val="center"/>
              <w:rPr>
                <w:color w:val="000000"/>
                <w:sz w:val="20"/>
                <w:szCs w:val="20"/>
                <w:lang w:val="en-US" w:eastAsia="en-US"/>
              </w:rPr>
            </w:pPr>
          </w:p>
        </w:tc>
      </w:tr>
      <w:tr w:rsidR="001452E1" w:rsidRPr="0057544D" w14:paraId="441D43D8" w14:textId="77777777" w:rsidTr="005E15E2">
        <w:trPr>
          <w:trHeight w:val="340"/>
          <w:jc w:val="center"/>
        </w:trPr>
        <w:tc>
          <w:tcPr>
            <w:tcW w:w="0" w:type="auto"/>
            <w:noWrap/>
            <w:vAlign w:val="center"/>
            <w:hideMark/>
          </w:tcPr>
          <w:p w14:paraId="361832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59686F1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4583.2</w:t>
            </w:r>
          </w:p>
        </w:tc>
        <w:tc>
          <w:tcPr>
            <w:tcW w:w="0" w:type="auto"/>
            <w:noWrap/>
            <w:vAlign w:val="center"/>
            <w:hideMark/>
          </w:tcPr>
          <w:p w14:paraId="167BCA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129.2</w:t>
            </w:r>
          </w:p>
        </w:tc>
        <w:tc>
          <w:tcPr>
            <w:tcW w:w="0" w:type="auto"/>
            <w:noWrap/>
            <w:vAlign w:val="center"/>
            <w:hideMark/>
          </w:tcPr>
          <w:p w14:paraId="2626ED68" w14:textId="6E570FD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E6E69AD" w14:textId="1D07ED3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CD8E2D9" w14:textId="542555A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835FDF" w14:textId="3753408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601BAF7" w14:textId="0FE0687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B6E5E1D" w14:textId="2F14981D" w:rsidR="001452E1" w:rsidRPr="0057544D" w:rsidRDefault="001452E1" w:rsidP="005E15E2">
            <w:pPr>
              <w:widowControl/>
              <w:jc w:val="center"/>
              <w:rPr>
                <w:color w:val="000000"/>
                <w:sz w:val="20"/>
                <w:szCs w:val="20"/>
                <w:lang w:val="en-US" w:eastAsia="en-US"/>
              </w:rPr>
            </w:pPr>
          </w:p>
        </w:tc>
      </w:tr>
      <w:tr w:rsidR="001452E1" w:rsidRPr="0057544D" w14:paraId="4EE6B6BB" w14:textId="77777777" w:rsidTr="005E15E2">
        <w:trPr>
          <w:trHeight w:val="340"/>
          <w:jc w:val="center"/>
        </w:trPr>
        <w:tc>
          <w:tcPr>
            <w:tcW w:w="0" w:type="auto"/>
            <w:noWrap/>
            <w:vAlign w:val="center"/>
            <w:hideMark/>
          </w:tcPr>
          <w:p w14:paraId="31C08F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0" w:type="auto"/>
            <w:noWrap/>
            <w:vAlign w:val="center"/>
            <w:hideMark/>
          </w:tcPr>
          <w:p w14:paraId="43607A3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27.9</w:t>
            </w:r>
          </w:p>
        </w:tc>
        <w:tc>
          <w:tcPr>
            <w:tcW w:w="0" w:type="auto"/>
            <w:noWrap/>
            <w:vAlign w:val="center"/>
            <w:hideMark/>
          </w:tcPr>
          <w:p w14:paraId="673D1D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0.5</w:t>
            </w:r>
          </w:p>
        </w:tc>
        <w:tc>
          <w:tcPr>
            <w:tcW w:w="0" w:type="auto"/>
            <w:noWrap/>
            <w:vAlign w:val="center"/>
            <w:hideMark/>
          </w:tcPr>
          <w:p w14:paraId="2EB191F8" w14:textId="441C662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D39A983" w14:textId="1088BDC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828FF4C" w14:textId="68E5C85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7D6F86D" w14:textId="5244C41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D054410" w14:textId="3324AA6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E110B2D" w14:textId="20AA4D1F" w:rsidR="001452E1" w:rsidRPr="0057544D" w:rsidRDefault="001452E1" w:rsidP="005E15E2">
            <w:pPr>
              <w:widowControl/>
              <w:jc w:val="center"/>
              <w:rPr>
                <w:color w:val="000000"/>
                <w:sz w:val="20"/>
                <w:szCs w:val="20"/>
                <w:lang w:val="en-US" w:eastAsia="en-US"/>
              </w:rPr>
            </w:pPr>
          </w:p>
        </w:tc>
      </w:tr>
      <w:tr w:rsidR="001452E1" w:rsidRPr="0057544D" w14:paraId="14F1A701" w14:textId="77777777" w:rsidTr="005E15E2">
        <w:trPr>
          <w:trHeight w:val="340"/>
          <w:jc w:val="center"/>
        </w:trPr>
        <w:tc>
          <w:tcPr>
            <w:tcW w:w="0" w:type="auto"/>
            <w:noWrap/>
            <w:vAlign w:val="center"/>
            <w:hideMark/>
          </w:tcPr>
          <w:p w14:paraId="03FD07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1D1BD58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186.3</w:t>
            </w:r>
          </w:p>
        </w:tc>
        <w:tc>
          <w:tcPr>
            <w:tcW w:w="0" w:type="auto"/>
            <w:noWrap/>
            <w:vAlign w:val="center"/>
            <w:hideMark/>
          </w:tcPr>
          <w:p w14:paraId="4FDB94E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w:t>
            </w:r>
          </w:p>
        </w:tc>
        <w:tc>
          <w:tcPr>
            <w:tcW w:w="0" w:type="auto"/>
            <w:noWrap/>
            <w:vAlign w:val="center"/>
            <w:hideMark/>
          </w:tcPr>
          <w:p w14:paraId="35EC3B3C" w14:textId="405D62F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2A9340E" w14:textId="59AAB39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3ECCF5" w14:textId="04B8662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449C4F9" w14:textId="31328AE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D164293" w14:textId="7B0893D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A04CB22" w14:textId="131D8976" w:rsidR="001452E1" w:rsidRPr="0057544D" w:rsidRDefault="001452E1" w:rsidP="005E15E2">
            <w:pPr>
              <w:widowControl/>
              <w:jc w:val="center"/>
              <w:rPr>
                <w:color w:val="000000"/>
                <w:sz w:val="20"/>
                <w:szCs w:val="20"/>
                <w:lang w:val="en-US" w:eastAsia="en-US"/>
              </w:rPr>
            </w:pPr>
          </w:p>
        </w:tc>
      </w:tr>
      <w:tr w:rsidR="001452E1" w:rsidRPr="0057544D" w14:paraId="47C73219" w14:textId="77777777" w:rsidTr="005E15E2">
        <w:trPr>
          <w:trHeight w:val="340"/>
          <w:jc w:val="center"/>
        </w:trPr>
        <w:tc>
          <w:tcPr>
            <w:tcW w:w="0" w:type="auto"/>
            <w:noWrap/>
            <w:vAlign w:val="center"/>
            <w:hideMark/>
          </w:tcPr>
          <w:p w14:paraId="15A088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4A9098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521.2</w:t>
            </w:r>
          </w:p>
        </w:tc>
        <w:tc>
          <w:tcPr>
            <w:tcW w:w="0" w:type="auto"/>
            <w:noWrap/>
            <w:vAlign w:val="center"/>
            <w:hideMark/>
          </w:tcPr>
          <w:p w14:paraId="282C5D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7.8</w:t>
            </w:r>
          </w:p>
        </w:tc>
        <w:tc>
          <w:tcPr>
            <w:tcW w:w="0" w:type="auto"/>
            <w:noWrap/>
            <w:vAlign w:val="center"/>
            <w:hideMark/>
          </w:tcPr>
          <w:p w14:paraId="491E4485" w14:textId="6F2F373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9377018" w14:textId="0166913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D41106" w14:textId="56DE19F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89DF7E2" w14:textId="2195EB0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F3B77BD" w14:textId="0F670F0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6D50F2" w14:textId="7FB7D641" w:rsidR="001452E1" w:rsidRPr="0057544D" w:rsidRDefault="001452E1" w:rsidP="005E15E2">
            <w:pPr>
              <w:widowControl/>
              <w:jc w:val="center"/>
              <w:rPr>
                <w:color w:val="000000"/>
                <w:sz w:val="20"/>
                <w:szCs w:val="20"/>
                <w:lang w:val="en-US" w:eastAsia="en-US"/>
              </w:rPr>
            </w:pPr>
          </w:p>
        </w:tc>
      </w:tr>
      <w:tr w:rsidR="001452E1" w:rsidRPr="0057544D" w14:paraId="3D8D2015" w14:textId="77777777" w:rsidTr="005E15E2">
        <w:trPr>
          <w:trHeight w:val="340"/>
          <w:jc w:val="center"/>
        </w:trPr>
        <w:tc>
          <w:tcPr>
            <w:tcW w:w="0" w:type="auto"/>
            <w:noWrap/>
            <w:vAlign w:val="center"/>
            <w:hideMark/>
          </w:tcPr>
          <w:p w14:paraId="3FD9CF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21F1F41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1569.9</w:t>
            </w:r>
          </w:p>
        </w:tc>
        <w:tc>
          <w:tcPr>
            <w:tcW w:w="0" w:type="auto"/>
            <w:noWrap/>
            <w:vAlign w:val="center"/>
            <w:hideMark/>
          </w:tcPr>
          <w:p w14:paraId="5A2D142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36.4</w:t>
            </w:r>
          </w:p>
        </w:tc>
        <w:tc>
          <w:tcPr>
            <w:tcW w:w="0" w:type="auto"/>
            <w:noWrap/>
            <w:vAlign w:val="center"/>
            <w:hideMark/>
          </w:tcPr>
          <w:p w14:paraId="0E6A1BAB" w14:textId="4AA3789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B43542" w14:textId="7C56382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76BD90C" w14:textId="12B547A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F72AAC6" w14:textId="4F8B761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D0E733A" w14:textId="343F0E3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E67574D" w14:textId="7210A84B" w:rsidR="001452E1" w:rsidRPr="0057544D" w:rsidRDefault="001452E1" w:rsidP="005E15E2">
            <w:pPr>
              <w:widowControl/>
              <w:jc w:val="center"/>
              <w:rPr>
                <w:color w:val="000000"/>
                <w:sz w:val="20"/>
                <w:szCs w:val="20"/>
                <w:lang w:val="en-US" w:eastAsia="en-US"/>
              </w:rPr>
            </w:pPr>
          </w:p>
        </w:tc>
      </w:tr>
      <w:tr w:rsidR="001452E1" w:rsidRPr="0057544D" w14:paraId="6D31ED14" w14:textId="77777777" w:rsidTr="005E15E2">
        <w:trPr>
          <w:trHeight w:val="340"/>
          <w:jc w:val="center"/>
        </w:trPr>
        <w:tc>
          <w:tcPr>
            <w:tcW w:w="0" w:type="auto"/>
            <w:noWrap/>
            <w:vAlign w:val="center"/>
            <w:hideMark/>
          </w:tcPr>
          <w:p w14:paraId="6A1489D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30F7D5A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240.7</w:t>
            </w:r>
          </w:p>
        </w:tc>
        <w:tc>
          <w:tcPr>
            <w:tcW w:w="0" w:type="auto"/>
            <w:noWrap/>
            <w:vAlign w:val="center"/>
            <w:hideMark/>
          </w:tcPr>
          <w:p w14:paraId="2ECBCFB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5BEB8E58" w14:textId="0415496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6C0A606" w14:textId="3FAE779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7AE2F23" w14:textId="232EE76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532E67" w14:textId="596F099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227F358" w14:textId="13CFDD2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1AF4D35" w14:textId="28638E83" w:rsidR="001452E1" w:rsidRPr="0057544D" w:rsidRDefault="001452E1" w:rsidP="005E15E2">
            <w:pPr>
              <w:widowControl/>
              <w:jc w:val="center"/>
              <w:rPr>
                <w:color w:val="000000"/>
                <w:sz w:val="20"/>
                <w:szCs w:val="20"/>
                <w:lang w:val="en-US" w:eastAsia="en-US"/>
              </w:rPr>
            </w:pPr>
          </w:p>
        </w:tc>
      </w:tr>
      <w:tr w:rsidR="001452E1" w:rsidRPr="0057544D" w14:paraId="0F1D7413" w14:textId="77777777" w:rsidTr="005E15E2">
        <w:trPr>
          <w:trHeight w:val="340"/>
          <w:jc w:val="center"/>
        </w:trPr>
        <w:tc>
          <w:tcPr>
            <w:tcW w:w="0" w:type="auto"/>
            <w:noWrap/>
            <w:vAlign w:val="center"/>
            <w:hideMark/>
          </w:tcPr>
          <w:p w14:paraId="2F60F7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360F3DB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25.1</w:t>
            </w:r>
          </w:p>
        </w:tc>
        <w:tc>
          <w:tcPr>
            <w:tcW w:w="0" w:type="auto"/>
            <w:noWrap/>
            <w:vAlign w:val="center"/>
            <w:hideMark/>
          </w:tcPr>
          <w:p w14:paraId="01BFE2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0.3</w:t>
            </w:r>
          </w:p>
        </w:tc>
        <w:tc>
          <w:tcPr>
            <w:tcW w:w="0" w:type="auto"/>
            <w:noWrap/>
            <w:vAlign w:val="center"/>
            <w:hideMark/>
          </w:tcPr>
          <w:p w14:paraId="3966476E" w14:textId="0E5F08A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CF13FE" w14:textId="6EDC29C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A3EB743" w14:textId="0F3B0D0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30963D3" w14:textId="676FDB0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47715E" w14:textId="49325D5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1D4E336" w14:textId="2C334BCA" w:rsidR="001452E1" w:rsidRPr="0057544D" w:rsidRDefault="001452E1" w:rsidP="005E15E2">
            <w:pPr>
              <w:widowControl/>
              <w:jc w:val="center"/>
              <w:rPr>
                <w:color w:val="000000"/>
                <w:sz w:val="20"/>
                <w:szCs w:val="20"/>
                <w:lang w:val="en-US" w:eastAsia="en-US"/>
              </w:rPr>
            </w:pPr>
          </w:p>
        </w:tc>
      </w:tr>
      <w:tr w:rsidR="001452E1" w:rsidRPr="0057544D" w14:paraId="3C400893" w14:textId="77777777" w:rsidTr="005E15E2">
        <w:trPr>
          <w:trHeight w:val="340"/>
          <w:jc w:val="center"/>
        </w:trPr>
        <w:tc>
          <w:tcPr>
            <w:tcW w:w="0" w:type="auto"/>
            <w:noWrap/>
            <w:vAlign w:val="center"/>
            <w:hideMark/>
          </w:tcPr>
          <w:p w14:paraId="77FAAE4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66FCCE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4199.6</w:t>
            </w:r>
          </w:p>
        </w:tc>
        <w:tc>
          <w:tcPr>
            <w:tcW w:w="0" w:type="auto"/>
            <w:noWrap/>
            <w:vAlign w:val="center"/>
            <w:hideMark/>
          </w:tcPr>
          <w:p w14:paraId="0B8C11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94.5</w:t>
            </w:r>
          </w:p>
        </w:tc>
        <w:tc>
          <w:tcPr>
            <w:tcW w:w="0" w:type="auto"/>
            <w:noWrap/>
            <w:vAlign w:val="center"/>
            <w:hideMark/>
          </w:tcPr>
          <w:p w14:paraId="177E6F90" w14:textId="46EF49E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88A9A56" w14:textId="64F3856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84FC9D5" w14:textId="6D52844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FEBC22" w14:textId="11A8B3C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2843055" w14:textId="10052D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43EE766" w14:textId="31A81800" w:rsidR="001452E1" w:rsidRPr="0057544D" w:rsidRDefault="001452E1" w:rsidP="005E15E2">
            <w:pPr>
              <w:widowControl/>
              <w:jc w:val="center"/>
              <w:rPr>
                <w:color w:val="000000"/>
                <w:sz w:val="20"/>
                <w:szCs w:val="20"/>
                <w:lang w:val="en-US" w:eastAsia="en-US"/>
              </w:rPr>
            </w:pPr>
          </w:p>
        </w:tc>
      </w:tr>
      <w:tr w:rsidR="001452E1" w:rsidRPr="0057544D" w14:paraId="09F8C6EB" w14:textId="77777777" w:rsidTr="005E15E2">
        <w:trPr>
          <w:trHeight w:val="340"/>
          <w:jc w:val="center"/>
        </w:trPr>
        <w:tc>
          <w:tcPr>
            <w:tcW w:w="0" w:type="auto"/>
            <w:noWrap/>
            <w:vAlign w:val="center"/>
            <w:hideMark/>
          </w:tcPr>
          <w:p w14:paraId="7F95C5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noWrap/>
            <w:vAlign w:val="center"/>
            <w:hideMark/>
          </w:tcPr>
          <w:p w14:paraId="2FB5287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48.8</w:t>
            </w:r>
          </w:p>
        </w:tc>
        <w:tc>
          <w:tcPr>
            <w:tcW w:w="0" w:type="auto"/>
            <w:noWrap/>
            <w:vAlign w:val="center"/>
            <w:hideMark/>
          </w:tcPr>
          <w:p w14:paraId="53DD2A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66C0CE32" w14:textId="18AD8BD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DB34370" w14:textId="54DAC11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12EC90D" w14:textId="672FB26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AE3B563" w14:textId="2BDCFC9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CB2839D" w14:textId="57D292B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76FE033" w14:textId="4452F488" w:rsidR="001452E1" w:rsidRPr="0057544D" w:rsidRDefault="001452E1" w:rsidP="005E15E2">
            <w:pPr>
              <w:widowControl/>
              <w:jc w:val="center"/>
              <w:rPr>
                <w:color w:val="000000"/>
                <w:sz w:val="20"/>
                <w:szCs w:val="20"/>
                <w:lang w:val="en-US" w:eastAsia="en-US"/>
              </w:rPr>
            </w:pPr>
          </w:p>
        </w:tc>
      </w:tr>
      <w:tr w:rsidR="001452E1" w:rsidRPr="0057544D" w14:paraId="7AD7A635" w14:textId="77777777" w:rsidTr="005E15E2">
        <w:trPr>
          <w:trHeight w:val="340"/>
          <w:jc w:val="center"/>
        </w:trPr>
        <w:tc>
          <w:tcPr>
            <w:tcW w:w="0" w:type="auto"/>
            <w:noWrap/>
            <w:vAlign w:val="center"/>
            <w:hideMark/>
          </w:tcPr>
          <w:p w14:paraId="27F3D64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507112E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158839.2</w:t>
            </w:r>
          </w:p>
        </w:tc>
        <w:tc>
          <w:tcPr>
            <w:tcW w:w="0" w:type="auto"/>
            <w:noWrap/>
            <w:vAlign w:val="center"/>
            <w:hideMark/>
          </w:tcPr>
          <w:p w14:paraId="1CEEF3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2636.6</w:t>
            </w:r>
          </w:p>
        </w:tc>
        <w:tc>
          <w:tcPr>
            <w:tcW w:w="0" w:type="auto"/>
            <w:noWrap/>
            <w:vAlign w:val="center"/>
            <w:hideMark/>
          </w:tcPr>
          <w:p w14:paraId="161258F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85.8</w:t>
            </w:r>
          </w:p>
        </w:tc>
        <w:tc>
          <w:tcPr>
            <w:tcW w:w="0" w:type="auto"/>
            <w:noWrap/>
            <w:vAlign w:val="center"/>
            <w:hideMark/>
          </w:tcPr>
          <w:p w14:paraId="58EB0C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3736.0</w:t>
            </w:r>
          </w:p>
        </w:tc>
        <w:tc>
          <w:tcPr>
            <w:tcW w:w="0" w:type="auto"/>
            <w:noWrap/>
            <w:vAlign w:val="center"/>
            <w:hideMark/>
          </w:tcPr>
          <w:p w14:paraId="4C442F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5758.1</w:t>
            </w:r>
          </w:p>
        </w:tc>
        <w:tc>
          <w:tcPr>
            <w:tcW w:w="0" w:type="auto"/>
            <w:noWrap/>
            <w:vAlign w:val="center"/>
            <w:hideMark/>
          </w:tcPr>
          <w:p w14:paraId="6ECF002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9579.9</w:t>
            </w:r>
          </w:p>
        </w:tc>
        <w:tc>
          <w:tcPr>
            <w:tcW w:w="0" w:type="auto"/>
            <w:noWrap/>
            <w:vAlign w:val="center"/>
            <w:hideMark/>
          </w:tcPr>
          <w:p w14:paraId="1646F6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6.0</w:t>
            </w:r>
          </w:p>
        </w:tc>
        <w:tc>
          <w:tcPr>
            <w:tcW w:w="0" w:type="auto"/>
            <w:noWrap/>
            <w:vAlign w:val="center"/>
            <w:hideMark/>
          </w:tcPr>
          <w:p w14:paraId="3B77B7E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36.3</w:t>
            </w:r>
          </w:p>
        </w:tc>
      </w:tr>
      <w:tr w:rsidR="001452E1" w:rsidRPr="0057544D" w14:paraId="6E2999E9" w14:textId="77777777" w:rsidTr="005E15E2">
        <w:trPr>
          <w:trHeight w:val="340"/>
          <w:jc w:val="center"/>
        </w:trPr>
        <w:tc>
          <w:tcPr>
            <w:tcW w:w="0" w:type="auto"/>
            <w:noWrap/>
            <w:vAlign w:val="center"/>
            <w:hideMark/>
          </w:tcPr>
          <w:p w14:paraId="3E10386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0" w:type="auto"/>
            <w:noWrap/>
            <w:vAlign w:val="center"/>
            <w:hideMark/>
          </w:tcPr>
          <w:p w14:paraId="0F51096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30.9</w:t>
            </w:r>
          </w:p>
        </w:tc>
        <w:tc>
          <w:tcPr>
            <w:tcW w:w="0" w:type="auto"/>
            <w:noWrap/>
            <w:vAlign w:val="center"/>
            <w:hideMark/>
          </w:tcPr>
          <w:p w14:paraId="32E2BEE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0" w:type="auto"/>
            <w:noWrap/>
            <w:vAlign w:val="center"/>
            <w:hideMark/>
          </w:tcPr>
          <w:p w14:paraId="3FC1D7B7" w14:textId="3D7BE9E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7D6BBD" w14:textId="55C8733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89AE67D" w14:textId="05F814D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88FF0F" w14:textId="19434CA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7ADBE63" w14:textId="45DF608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6DB0EF" w14:textId="2587030C" w:rsidR="001452E1" w:rsidRPr="0057544D" w:rsidRDefault="001452E1" w:rsidP="005E15E2">
            <w:pPr>
              <w:widowControl/>
              <w:jc w:val="center"/>
              <w:rPr>
                <w:color w:val="000000"/>
                <w:sz w:val="20"/>
                <w:szCs w:val="20"/>
                <w:lang w:val="en-US" w:eastAsia="en-US"/>
              </w:rPr>
            </w:pPr>
          </w:p>
        </w:tc>
      </w:tr>
      <w:tr w:rsidR="001452E1" w:rsidRPr="0057544D" w14:paraId="529B1ECF" w14:textId="77777777" w:rsidTr="005E15E2">
        <w:trPr>
          <w:trHeight w:val="340"/>
          <w:jc w:val="center"/>
        </w:trPr>
        <w:tc>
          <w:tcPr>
            <w:tcW w:w="0" w:type="auto"/>
            <w:noWrap/>
            <w:vAlign w:val="center"/>
            <w:hideMark/>
          </w:tcPr>
          <w:p w14:paraId="4D027EB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73C45B7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803.0</w:t>
            </w:r>
          </w:p>
        </w:tc>
        <w:tc>
          <w:tcPr>
            <w:tcW w:w="0" w:type="auto"/>
            <w:noWrap/>
            <w:vAlign w:val="center"/>
            <w:hideMark/>
          </w:tcPr>
          <w:p w14:paraId="4EF4EE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21.0</w:t>
            </w:r>
          </w:p>
        </w:tc>
        <w:tc>
          <w:tcPr>
            <w:tcW w:w="0" w:type="auto"/>
            <w:noWrap/>
            <w:vAlign w:val="center"/>
            <w:hideMark/>
          </w:tcPr>
          <w:p w14:paraId="257D8FF3" w14:textId="478C9B5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D081F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w:t>
            </w:r>
          </w:p>
        </w:tc>
        <w:tc>
          <w:tcPr>
            <w:tcW w:w="0" w:type="auto"/>
            <w:noWrap/>
            <w:vAlign w:val="center"/>
            <w:hideMark/>
          </w:tcPr>
          <w:p w14:paraId="1B9C9516" w14:textId="782FD9A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11032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w:t>
            </w:r>
          </w:p>
        </w:tc>
        <w:tc>
          <w:tcPr>
            <w:tcW w:w="0" w:type="auto"/>
            <w:noWrap/>
            <w:vAlign w:val="center"/>
            <w:hideMark/>
          </w:tcPr>
          <w:p w14:paraId="456F2E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554852B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0.5</w:t>
            </w:r>
          </w:p>
        </w:tc>
      </w:tr>
      <w:tr w:rsidR="001452E1" w:rsidRPr="0057544D" w14:paraId="1419D284" w14:textId="77777777" w:rsidTr="005E15E2">
        <w:trPr>
          <w:trHeight w:val="340"/>
          <w:jc w:val="center"/>
        </w:trPr>
        <w:tc>
          <w:tcPr>
            <w:tcW w:w="0" w:type="auto"/>
            <w:noWrap/>
            <w:vAlign w:val="center"/>
            <w:hideMark/>
          </w:tcPr>
          <w:p w14:paraId="23F9D8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 Млеч</w:t>
            </w:r>
          </w:p>
        </w:tc>
        <w:tc>
          <w:tcPr>
            <w:tcW w:w="0" w:type="auto"/>
            <w:noWrap/>
            <w:vAlign w:val="center"/>
            <w:hideMark/>
          </w:tcPr>
          <w:p w14:paraId="42F720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334.9</w:t>
            </w:r>
          </w:p>
        </w:tc>
        <w:tc>
          <w:tcPr>
            <w:tcW w:w="0" w:type="auto"/>
            <w:noWrap/>
            <w:vAlign w:val="center"/>
            <w:hideMark/>
          </w:tcPr>
          <w:p w14:paraId="1DA899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w:t>
            </w:r>
          </w:p>
        </w:tc>
        <w:tc>
          <w:tcPr>
            <w:tcW w:w="0" w:type="auto"/>
            <w:noWrap/>
            <w:vAlign w:val="center"/>
            <w:hideMark/>
          </w:tcPr>
          <w:p w14:paraId="6809A9B7" w14:textId="5EBDCA5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C0C52B" w14:textId="32082A0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F58EDD8" w14:textId="7E40E76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1A94E88" w14:textId="1AFAD96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36BA29" w14:textId="2472FCB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9906905" w14:textId="6A54D596" w:rsidR="001452E1" w:rsidRPr="0057544D" w:rsidRDefault="001452E1" w:rsidP="005E15E2">
            <w:pPr>
              <w:widowControl/>
              <w:jc w:val="center"/>
              <w:rPr>
                <w:color w:val="000000"/>
                <w:sz w:val="20"/>
                <w:szCs w:val="20"/>
                <w:lang w:val="en-US" w:eastAsia="en-US"/>
              </w:rPr>
            </w:pPr>
          </w:p>
        </w:tc>
      </w:tr>
      <w:tr w:rsidR="001452E1" w:rsidRPr="0057544D" w14:paraId="6B13185E" w14:textId="77777777" w:rsidTr="005E15E2">
        <w:trPr>
          <w:trHeight w:val="340"/>
          <w:jc w:val="center"/>
        </w:trPr>
        <w:tc>
          <w:tcPr>
            <w:tcW w:w="0" w:type="auto"/>
            <w:noWrap/>
            <w:vAlign w:val="center"/>
            <w:hideMark/>
          </w:tcPr>
          <w:p w14:paraId="3DADC2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noWrap/>
            <w:vAlign w:val="center"/>
            <w:hideMark/>
          </w:tcPr>
          <w:p w14:paraId="4E08E3C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52.1</w:t>
            </w:r>
          </w:p>
        </w:tc>
        <w:tc>
          <w:tcPr>
            <w:tcW w:w="0" w:type="auto"/>
            <w:noWrap/>
            <w:vAlign w:val="center"/>
            <w:hideMark/>
          </w:tcPr>
          <w:p w14:paraId="46183A9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w:t>
            </w:r>
          </w:p>
        </w:tc>
        <w:tc>
          <w:tcPr>
            <w:tcW w:w="0" w:type="auto"/>
            <w:noWrap/>
            <w:vAlign w:val="center"/>
            <w:hideMark/>
          </w:tcPr>
          <w:p w14:paraId="2A8D7EA4" w14:textId="5392B9A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14018BF" w14:textId="3EEA080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3020F95" w14:textId="3343AB4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11CA9CF" w14:textId="460E5A0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AB4C82" w14:textId="2FA0577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DA2D6B0" w14:textId="35496945" w:rsidR="001452E1" w:rsidRPr="0057544D" w:rsidRDefault="001452E1" w:rsidP="005E15E2">
            <w:pPr>
              <w:widowControl/>
              <w:jc w:val="center"/>
              <w:rPr>
                <w:color w:val="000000"/>
                <w:sz w:val="20"/>
                <w:szCs w:val="20"/>
                <w:lang w:val="en-US" w:eastAsia="en-US"/>
              </w:rPr>
            </w:pPr>
          </w:p>
        </w:tc>
      </w:tr>
      <w:tr w:rsidR="001452E1" w:rsidRPr="0057544D" w14:paraId="2765DD28" w14:textId="77777777" w:rsidTr="005E15E2">
        <w:trPr>
          <w:trHeight w:val="340"/>
          <w:jc w:val="center"/>
        </w:trPr>
        <w:tc>
          <w:tcPr>
            <w:tcW w:w="0" w:type="auto"/>
            <w:noWrap/>
            <w:vAlign w:val="center"/>
            <w:hideMark/>
          </w:tcPr>
          <w:p w14:paraId="569AC6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0ACBB16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249.8</w:t>
            </w:r>
          </w:p>
        </w:tc>
        <w:tc>
          <w:tcPr>
            <w:tcW w:w="0" w:type="auto"/>
            <w:noWrap/>
            <w:vAlign w:val="center"/>
            <w:hideMark/>
          </w:tcPr>
          <w:p w14:paraId="4360865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w:t>
            </w:r>
          </w:p>
        </w:tc>
        <w:tc>
          <w:tcPr>
            <w:tcW w:w="0" w:type="auto"/>
            <w:noWrap/>
            <w:vAlign w:val="center"/>
            <w:hideMark/>
          </w:tcPr>
          <w:p w14:paraId="690EA8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29.1</w:t>
            </w:r>
          </w:p>
        </w:tc>
        <w:tc>
          <w:tcPr>
            <w:tcW w:w="0" w:type="auto"/>
            <w:noWrap/>
            <w:vAlign w:val="center"/>
            <w:hideMark/>
          </w:tcPr>
          <w:p w14:paraId="72752B7A" w14:textId="5C58568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411CB0E" w14:textId="43FB75E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9A782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29.1</w:t>
            </w:r>
          </w:p>
        </w:tc>
        <w:tc>
          <w:tcPr>
            <w:tcW w:w="0" w:type="auto"/>
            <w:noWrap/>
            <w:vAlign w:val="center"/>
            <w:hideMark/>
          </w:tcPr>
          <w:p w14:paraId="7A48F4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11.7</w:t>
            </w:r>
          </w:p>
        </w:tc>
        <w:tc>
          <w:tcPr>
            <w:tcW w:w="0" w:type="auto"/>
            <w:noWrap/>
            <w:vAlign w:val="center"/>
            <w:hideMark/>
          </w:tcPr>
          <w:p w14:paraId="5BD8CE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47.6</w:t>
            </w:r>
          </w:p>
        </w:tc>
      </w:tr>
      <w:tr w:rsidR="001452E1" w:rsidRPr="0057544D" w14:paraId="32FB8AB4" w14:textId="77777777" w:rsidTr="005E15E2">
        <w:trPr>
          <w:trHeight w:val="340"/>
          <w:jc w:val="center"/>
        </w:trPr>
        <w:tc>
          <w:tcPr>
            <w:tcW w:w="0" w:type="auto"/>
            <w:noWrap/>
            <w:vAlign w:val="center"/>
            <w:hideMark/>
          </w:tcPr>
          <w:p w14:paraId="09E21A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422CF6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798.9</w:t>
            </w:r>
          </w:p>
        </w:tc>
        <w:tc>
          <w:tcPr>
            <w:tcW w:w="0" w:type="auto"/>
            <w:noWrap/>
            <w:vAlign w:val="center"/>
            <w:hideMark/>
          </w:tcPr>
          <w:p w14:paraId="51F6E6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21.1</w:t>
            </w:r>
          </w:p>
        </w:tc>
        <w:tc>
          <w:tcPr>
            <w:tcW w:w="0" w:type="auto"/>
            <w:noWrap/>
            <w:vAlign w:val="center"/>
            <w:hideMark/>
          </w:tcPr>
          <w:p w14:paraId="0807D8D2" w14:textId="20E7972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0159528" w14:textId="6F9EAAC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07E118" w14:textId="3509840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4532D17" w14:textId="491BF41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F576E3" w14:textId="5070CD0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4DED0C2" w14:textId="1275A2B7" w:rsidR="001452E1" w:rsidRPr="0057544D" w:rsidRDefault="001452E1" w:rsidP="005E15E2">
            <w:pPr>
              <w:widowControl/>
              <w:jc w:val="center"/>
              <w:rPr>
                <w:color w:val="000000"/>
                <w:sz w:val="20"/>
                <w:szCs w:val="20"/>
                <w:lang w:val="en-US" w:eastAsia="en-US"/>
              </w:rPr>
            </w:pPr>
          </w:p>
        </w:tc>
      </w:tr>
      <w:tr w:rsidR="001452E1" w:rsidRPr="0057544D" w14:paraId="53BB030D" w14:textId="77777777" w:rsidTr="005E15E2">
        <w:trPr>
          <w:trHeight w:val="340"/>
          <w:jc w:val="center"/>
        </w:trPr>
        <w:tc>
          <w:tcPr>
            <w:tcW w:w="0" w:type="auto"/>
            <w:noWrap/>
            <w:vAlign w:val="center"/>
            <w:hideMark/>
          </w:tcPr>
          <w:p w14:paraId="7704E8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124F607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1478.6</w:t>
            </w:r>
          </w:p>
        </w:tc>
        <w:tc>
          <w:tcPr>
            <w:tcW w:w="0" w:type="auto"/>
            <w:noWrap/>
            <w:vAlign w:val="center"/>
            <w:hideMark/>
          </w:tcPr>
          <w:p w14:paraId="0A3518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45.1</w:t>
            </w:r>
          </w:p>
        </w:tc>
        <w:tc>
          <w:tcPr>
            <w:tcW w:w="0" w:type="auto"/>
            <w:noWrap/>
            <w:vAlign w:val="center"/>
            <w:hideMark/>
          </w:tcPr>
          <w:p w14:paraId="31EDCA8C" w14:textId="45F009E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801FE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169.2</w:t>
            </w:r>
          </w:p>
        </w:tc>
        <w:tc>
          <w:tcPr>
            <w:tcW w:w="0" w:type="auto"/>
            <w:noWrap/>
            <w:vAlign w:val="center"/>
            <w:hideMark/>
          </w:tcPr>
          <w:p w14:paraId="70556A03" w14:textId="24B9422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D0E7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169.2</w:t>
            </w:r>
          </w:p>
        </w:tc>
        <w:tc>
          <w:tcPr>
            <w:tcW w:w="0" w:type="auto"/>
            <w:noWrap/>
            <w:vAlign w:val="center"/>
            <w:hideMark/>
          </w:tcPr>
          <w:p w14:paraId="4453E78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11.4</w:t>
            </w:r>
          </w:p>
        </w:tc>
        <w:tc>
          <w:tcPr>
            <w:tcW w:w="0" w:type="auto"/>
            <w:noWrap/>
            <w:vAlign w:val="center"/>
            <w:hideMark/>
          </w:tcPr>
          <w:p w14:paraId="61E61B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37.5</w:t>
            </w:r>
          </w:p>
        </w:tc>
      </w:tr>
      <w:tr w:rsidR="001452E1" w:rsidRPr="0057544D" w14:paraId="2A3AF6A1" w14:textId="77777777" w:rsidTr="005E15E2">
        <w:trPr>
          <w:trHeight w:val="340"/>
          <w:jc w:val="center"/>
        </w:trPr>
        <w:tc>
          <w:tcPr>
            <w:tcW w:w="0" w:type="auto"/>
            <w:noWrap/>
            <w:vAlign w:val="center"/>
            <w:hideMark/>
          </w:tcPr>
          <w:p w14:paraId="4870F0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0" w:type="auto"/>
            <w:noWrap/>
            <w:vAlign w:val="center"/>
            <w:hideMark/>
          </w:tcPr>
          <w:p w14:paraId="2FD965D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33.7</w:t>
            </w:r>
          </w:p>
        </w:tc>
        <w:tc>
          <w:tcPr>
            <w:tcW w:w="0" w:type="auto"/>
            <w:noWrap/>
            <w:vAlign w:val="center"/>
            <w:hideMark/>
          </w:tcPr>
          <w:p w14:paraId="422493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103641B6" w14:textId="722AC9F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C839E50" w14:textId="6E92409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05D2992" w14:textId="7BC4246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1109CF6" w14:textId="2EB4D3D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623173" w14:textId="6A2FABE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3100FCC" w14:textId="41E2C417" w:rsidR="001452E1" w:rsidRPr="0057544D" w:rsidRDefault="001452E1" w:rsidP="005E15E2">
            <w:pPr>
              <w:widowControl/>
              <w:jc w:val="center"/>
              <w:rPr>
                <w:color w:val="000000"/>
                <w:sz w:val="20"/>
                <w:szCs w:val="20"/>
                <w:lang w:val="en-US" w:eastAsia="en-US"/>
              </w:rPr>
            </w:pPr>
          </w:p>
        </w:tc>
      </w:tr>
      <w:tr w:rsidR="001452E1" w:rsidRPr="0057544D" w14:paraId="09134373" w14:textId="77777777" w:rsidTr="005E15E2">
        <w:trPr>
          <w:trHeight w:val="340"/>
          <w:jc w:val="center"/>
        </w:trPr>
        <w:tc>
          <w:tcPr>
            <w:tcW w:w="0" w:type="auto"/>
            <w:noWrap/>
            <w:vAlign w:val="center"/>
            <w:hideMark/>
          </w:tcPr>
          <w:p w14:paraId="331439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noWrap/>
            <w:vAlign w:val="center"/>
            <w:hideMark/>
          </w:tcPr>
          <w:p w14:paraId="29DEB6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noWrap/>
            <w:vAlign w:val="center"/>
            <w:hideMark/>
          </w:tcPr>
          <w:p w14:paraId="5FFD6E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16.7</w:t>
            </w:r>
          </w:p>
        </w:tc>
        <w:tc>
          <w:tcPr>
            <w:tcW w:w="0" w:type="auto"/>
            <w:noWrap/>
            <w:vAlign w:val="center"/>
            <w:hideMark/>
          </w:tcPr>
          <w:p w14:paraId="1881F0B1" w14:textId="338973E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BFB6668" w14:textId="3B30650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6946ECA" w14:textId="4AA1481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6AE80B" w14:textId="28566B5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B54AB5D" w14:textId="16601D0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A3EDF8E" w14:textId="00457EA4" w:rsidR="001452E1" w:rsidRPr="0057544D" w:rsidRDefault="001452E1" w:rsidP="005E15E2">
            <w:pPr>
              <w:widowControl/>
              <w:jc w:val="center"/>
              <w:rPr>
                <w:color w:val="000000"/>
                <w:sz w:val="20"/>
                <w:szCs w:val="20"/>
                <w:lang w:val="en-US" w:eastAsia="en-US"/>
              </w:rPr>
            </w:pPr>
          </w:p>
        </w:tc>
      </w:tr>
      <w:tr w:rsidR="001452E1" w:rsidRPr="0057544D" w14:paraId="00DC9D50" w14:textId="77777777" w:rsidTr="005E15E2">
        <w:trPr>
          <w:trHeight w:val="340"/>
          <w:jc w:val="center"/>
        </w:trPr>
        <w:tc>
          <w:tcPr>
            <w:tcW w:w="0" w:type="auto"/>
            <w:noWrap/>
            <w:vAlign w:val="center"/>
            <w:hideMark/>
          </w:tcPr>
          <w:p w14:paraId="430F45B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noWrap/>
            <w:vAlign w:val="center"/>
            <w:hideMark/>
          </w:tcPr>
          <w:p w14:paraId="3BF2DE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1119.2</w:t>
            </w:r>
          </w:p>
        </w:tc>
        <w:tc>
          <w:tcPr>
            <w:tcW w:w="0" w:type="auto"/>
            <w:noWrap/>
            <w:vAlign w:val="center"/>
            <w:hideMark/>
          </w:tcPr>
          <w:p w14:paraId="6F42CDA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80.3</w:t>
            </w:r>
          </w:p>
        </w:tc>
        <w:tc>
          <w:tcPr>
            <w:tcW w:w="0" w:type="auto"/>
            <w:noWrap/>
            <w:vAlign w:val="center"/>
            <w:hideMark/>
          </w:tcPr>
          <w:p w14:paraId="70D93173" w14:textId="051813C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74AED41" w14:textId="07BC582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7CC6C7" w14:textId="5F8D6B6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DE2BD45" w14:textId="4F5DFC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E83FF5E" w14:textId="63A5598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8E8AA5E" w14:textId="5968B9C1" w:rsidR="001452E1" w:rsidRPr="0057544D" w:rsidRDefault="001452E1" w:rsidP="005E15E2">
            <w:pPr>
              <w:widowControl/>
              <w:jc w:val="center"/>
              <w:rPr>
                <w:color w:val="000000"/>
                <w:sz w:val="20"/>
                <w:szCs w:val="20"/>
                <w:lang w:val="en-US" w:eastAsia="en-US"/>
              </w:rPr>
            </w:pPr>
          </w:p>
        </w:tc>
      </w:tr>
      <w:tr w:rsidR="001452E1" w:rsidRPr="0057544D" w14:paraId="04F423E7" w14:textId="77777777" w:rsidTr="005E15E2">
        <w:trPr>
          <w:trHeight w:val="340"/>
          <w:jc w:val="center"/>
        </w:trPr>
        <w:tc>
          <w:tcPr>
            <w:tcW w:w="0" w:type="auto"/>
            <w:noWrap/>
            <w:vAlign w:val="center"/>
            <w:hideMark/>
          </w:tcPr>
          <w:p w14:paraId="2A8BAC4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4B5CEBB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932.7</w:t>
            </w:r>
          </w:p>
        </w:tc>
        <w:tc>
          <w:tcPr>
            <w:tcW w:w="0" w:type="auto"/>
            <w:noWrap/>
            <w:vAlign w:val="center"/>
            <w:hideMark/>
          </w:tcPr>
          <w:p w14:paraId="46CAF1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22.6</w:t>
            </w:r>
          </w:p>
        </w:tc>
        <w:tc>
          <w:tcPr>
            <w:tcW w:w="0" w:type="auto"/>
            <w:noWrap/>
            <w:vAlign w:val="center"/>
            <w:hideMark/>
          </w:tcPr>
          <w:p w14:paraId="728F7384" w14:textId="21AB0AE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44F7456" w14:textId="39CE78C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72EB193" w14:textId="40FBD52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5F464B" w14:textId="182D7D8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1888AF" w14:textId="24368D8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F406875" w14:textId="5BDF23F7" w:rsidR="001452E1" w:rsidRPr="0057544D" w:rsidRDefault="001452E1" w:rsidP="005E15E2">
            <w:pPr>
              <w:widowControl/>
              <w:jc w:val="center"/>
              <w:rPr>
                <w:color w:val="000000"/>
                <w:sz w:val="20"/>
                <w:szCs w:val="20"/>
                <w:lang w:val="en-US" w:eastAsia="en-US"/>
              </w:rPr>
            </w:pPr>
          </w:p>
        </w:tc>
      </w:tr>
      <w:tr w:rsidR="001452E1" w:rsidRPr="0057544D" w14:paraId="09FA4A68" w14:textId="77777777" w:rsidTr="005E15E2">
        <w:trPr>
          <w:trHeight w:val="340"/>
          <w:jc w:val="center"/>
        </w:trPr>
        <w:tc>
          <w:tcPr>
            <w:tcW w:w="0" w:type="auto"/>
            <w:noWrap/>
            <w:vAlign w:val="center"/>
            <w:hideMark/>
          </w:tcPr>
          <w:p w14:paraId="25120EC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99. Брекиња</w:t>
            </w:r>
          </w:p>
        </w:tc>
        <w:tc>
          <w:tcPr>
            <w:tcW w:w="0" w:type="auto"/>
            <w:noWrap/>
            <w:vAlign w:val="center"/>
            <w:hideMark/>
          </w:tcPr>
          <w:p w14:paraId="40CD31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46.8</w:t>
            </w:r>
          </w:p>
        </w:tc>
        <w:tc>
          <w:tcPr>
            <w:tcW w:w="0" w:type="auto"/>
            <w:noWrap/>
            <w:vAlign w:val="center"/>
            <w:hideMark/>
          </w:tcPr>
          <w:p w14:paraId="1AEBDDE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0" w:type="auto"/>
            <w:noWrap/>
            <w:vAlign w:val="center"/>
            <w:hideMark/>
          </w:tcPr>
          <w:p w14:paraId="65ABEECE" w14:textId="1A73AAF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FF54E86" w14:textId="6272F00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D21D8E" w14:textId="6E6FAAD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7C4B73D" w14:textId="4CF8DF1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0B67328" w14:textId="0292E34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26C90C3" w14:textId="5826BD10" w:rsidR="001452E1" w:rsidRPr="0057544D" w:rsidRDefault="001452E1" w:rsidP="005E15E2">
            <w:pPr>
              <w:widowControl/>
              <w:jc w:val="center"/>
              <w:rPr>
                <w:color w:val="000000"/>
                <w:sz w:val="20"/>
                <w:szCs w:val="20"/>
                <w:lang w:val="en-US" w:eastAsia="en-US"/>
              </w:rPr>
            </w:pPr>
          </w:p>
        </w:tc>
      </w:tr>
      <w:tr w:rsidR="001452E1" w:rsidRPr="0057544D" w14:paraId="44BA8B1F" w14:textId="77777777" w:rsidTr="005E15E2">
        <w:trPr>
          <w:trHeight w:val="340"/>
          <w:jc w:val="center"/>
        </w:trPr>
        <w:tc>
          <w:tcPr>
            <w:tcW w:w="0" w:type="auto"/>
            <w:noWrap/>
            <w:vAlign w:val="center"/>
            <w:hideMark/>
          </w:tcPr>
          <w:p w14:paraId="620528C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0" w:type="auto"/>
            <w:noWrap/>
            <w:vAlign w:val="center"/>
            <w:hideMark/>
          </w:tcPr>
          <w:p w14:paraId="7AFA78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11.5</w:t>
            </w:r>
          </w:p>
        </w:tc>
        <w:tc>
          <w:tcPr>
            <w:tcW w:w="0" w:type="auto"/>
            <w:noWrap/>
            <w:vAlign w:val="center"/>
            <w:hideMark/>
          </w:tcPr>
          <w:p w14:paraId="75FD974D" w14:textId="6130029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CA24D33" w14:textId="09DFCA9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9786A7B" w14:textId="696C197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B99B911" w14:textId="7319A17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35D867D" w14:textId="3953B3F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5FD1D90" w14:textId="5B2BAF8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A63E0F9" w14:textId="35F96246" w:rsidR="001452E1" w:rsidRPr="0057544D" w:rsidRDefault="001452E1" w:rsidP="005E15E2">
            <w:pPr>
              <w:widowControl/>
              <w:jc w:val="center"/>
              <w:rPr>
                <w:color w:val="000000"/>
                <w:sz w:val="20"/>
                <w:szCs w:val="20"/>
                <w:lang w:val="en-US" w:eastAsia="en-US"/>
              </w:rPr>
            </w:pPr>
          </w:p>
        </w:tc>
      </w:tr>
      <w:tr w:rsidR="001452E1" w:rsidRPr="0057544D" w14:paraId="39D5BB3B" w14:textId="77777777" w:rsidTr="005E15E2">
        <w:trPr>
          <w:trHeight w:val="340"/>
          <w:jc w:val="center"/>
        </w:trPr>
        <w:tc>
          <w:tcPr>
            <w:tcW w:w="0" w:type="auto"/>
            <w:shd w:val="clear" w:color="000000" w:fill="D9D9D9"/>
            <w:noWrap/>
            <w:vAlign w:val="center"/>
            <w:hideMark/>
          </w:tcPr>
          <w:p w14:paraId="4377F5D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 Национални парк - II степен заштите</w:t>
            </w:r>
          </w:p>
        </w:tc>
        <w:tc>
          <w:tcPr>
            <w:tcW w:w="0" w:type="auto"/>
            <w:shd w:val="clear" w:color="000000" w:fill="D9D9D9"/>
            <w:noWrap/>
            <w:vAlign w:val="center"/>
            <w:hideMark/>
          </w:tcPr>
          <w:p w14:paraId="6C1FCB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188671.0</w:t>
            </w:r>
          </w:p>
        </w:tc>
        <w:tc>
          <w:tcPr>
            <w:tcW w:w="0" w:type="auto"/>
            <w:shd w:val="clear" w:color="000000" w:fill="D9D9D9"/>
            <w:noWrap/>
            <w:vAlign w:val="center"/>
            <w:hideMark/>
          </w:tcPr>
          <w:p w14:paraId="1AC8C15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3349.3</w:t>
            </w:r>
          </w:p>
        </w:tc>
        <w:tc>
          <w:tcPr>
            <w:tcW w:w="0" w:type="auto"/>
            <w:shd w:val="clear" w:color="000000" w:fill="D9D9D9"/>
            <w:noWrap/>
            <w:vAlign w:val="center"/>
            <w:hideMark/>
          </w:tcPr>
          <w:p w14:paraId="22AD0BE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115.0</w:t>
            </w:r>
          </w:p>
        </w:tc>
        <w:tc>
          <w:tcPr>
            <w:tcW w:w="0" w:type="auto"/>
            <w:shd w:val="clear" w:color="000000" w:fill="D9D9D9"/>
            <w:noWrap/>
            <w:vAlign w:val="center"/>
            <w:hideMark/>
          </w:tcPr>
          <w:p w14:paraId="63AD8D3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3906.2</w:t>
            </w:r>
          </w:p>
        </w:tc>
        <w:tc>
          <w:tcPr>
            <w:tcW w:w="0" w:type="auto"/>
            <w:shd w:val="clear" w:color="000000" w:fill="D9D9D9"/>
            <w:noWrap/>
            <w:vAlign w:val="center"/>
            <w:hideMark/>
          </w:tcPr>
          <w:p w14:paraId="140EF54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5855.8</w:t>
            </w:r>
          </w:p>
        </w:tc>
        <w:tc>
          <w:tcPr>
            <w:tcW w:w="0" w:type="auto"/>
            <w:shd w:val="clear" w:color="000000" w:fill="D9D9D9"/>
            <w:noWrap/>
            <w:vAlign w:val="center"/>
            <w:hideMark/>
          </w:tcPr>
          <w:p w14:paraId="1CE3B80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9876.9</w:t>
            </w:r>
          </w:p>
        </w:tc>
        <w:tc>
          <w:tcPr>
            <w:tcW w:w="0" w:type="auto"/>
            <w:shd w:val="clear" w:color="000000" w:fill="D9D9D9"/>
            <w:noWrap/>
            <w:vAlign w:val="center"/>
            <w:hideMark/>
          </w:tcPr>
          <w:p w14:paraId="671695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w:t>
            </w:r>
          </w:p>
        </w:tc>
        <w:tc>
          <w:tcPr>
            <w:tcW w:w="0" w:type="auto"/>
            <w:shd w:val="clear" w:color="000000" w:fill="D9D9D9"/>
            <w:noWrap/>
            <w:vAlign w:val="center"/>
            <w:hideMark/>
          </w:tcPr>
          <w:p w14:paraId="686D07E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29.5</w:t>
            </w:r>
          </w:p>
        </w:tc>
      </w:tr>
      <w:tr w:rsidR="001452E1" w:rsidRPr="0057544D" w14:paraId="63095001" w14:textId="77777777" w:rsidTr="005E15E2">
        <w:trPr>
          <w:trHeight w:val="340"/>
          <w:jc w:val="center"/>
        </w:trPr>
        <w:tc>
          <w:tcPr>
            <w:tcW w:w="0" w:type="auto"/>
            <w:gridSpan w:val="9"/>
            <w:noWrap/>
            <w:vAlign w:val="center"/>
            <w:hideMark/>
          </w:tcPr>
          <w:p w14:paraId="577C9F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r>
      <w:tr w:rsidR="001452E1" w:rsidRPr="0057544D" w14:paraId="300B832C" w14:textId="77777777" w:rsidTr="005E15E2">
        <w:trPr>
          <w:trHeight w:val="340"/>
          <w:jc w:val="center"/>
        </w:trPr>
        <w:tc>
          <w:tcPr>
            <w:tcW w:w="0" w:type="auto"/>
            <w:noWrap/>
            <w:vAlign w:val="center"/>
            <w:hideMark/>
          </w:tcPr>
          <w:p w14:paraId="774F2C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 Црна јова</w:t>
            </w:r>
          </w:p>
        </w:tc>
        <w:tc>
          <w:tcPr>
            <w:tcW w:w="0" w:type="auto"/>
            <w:noWrap/>
            <w:vAlign w:val="center"/>
            <w:hideMark/>
          </w:tcPr>
          <w:p w14:paraId="336EDB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119.7</w:t>
            </w:r>
          </w:p>
        </w:tc>
        <w:tc>
          <w:tcPr>
            <w:tcW w:w="0" w:type="auto"/>
            <w:noWrap/>
            <w:vAlign w:val="center"/>
            <w:hideMark/>
          </w:tcPr>
          <w:p w14:paraId="3EE96E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0" w:type="auto"/>
            <w:noWrap/>
            <w:vAlign w:val="center"/>
            <w:hideMark/>
          </w:tcPr>
          <w:p w14:paraId="1C3AC956" w14:textId="3B3BF2E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64AB7E5" w14:textId="05E2F2E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B7D82E4" w14:textId="6E8D06A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9132F3C" w14:textId="3344BE6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007D26F" w14:textId="6F498D4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720CAA9" w14:textId="73BE7D90" w:rsidR="001452E1" w:rsidRPr="0057544D" w:rsidRDefault="001452E1" w:rsidP="005E15E2">
            <w:pPr>
              <w:widowControl/>
              <w:jc w:val="center"/>
              <w:rPr>
                <w:color w:val="000000"/>
                <w:sz w:val="20"/>
                <w:szCs w:val="20"/>
                <w:lang w:val="en-US" w:eastAsia="en-US"/>
              </w:rPr>
            </w:pPr>
          </w:p>
        </w:tc>
      </w:tr>
      <w:tr w:rsidR="001452E1" w:rsidRPr="0057544D" w14:paraId="594CDBD3" w14:textId="77777777" w:rsidTr="005E15E2">
        <w:trPr>
          <w:trHeight w:val="340"/>
          <w:jc w:val="center"/>
        </w:trPr>
        <w:tc>
          <w:tcPr>
            <w:tcW w:w="0" w:type="auto"/>
            <w:noWrap/>
            <w:vAlign w:val="center"/>
            <w:hideMark/>
          </w:tcPr>
          <w:p w14:paraId="44B3F7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 Домаћи орах</w:t>
            </w:r>
          </w:p>
        </w:tc>
        <w:tc>
          <w:tcPr>
            <w:tcW w:w="0" w:type="auto"/>
            <w:noWrap/>
            <w:vAlign w:val="center"/>
            <w:hideMark/>
          </w:tcPr>
          <w:p w14:paraId="4722B69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40.8</w:t>
            </w:r>
          </w:p>
        </w:tc>
        <w:tc>
          <w:tcPr>
            <w:tcW w:w="0" w:type="auto"/>
            <w:noWrap/>
            <w:vAlign w:val="center"/>
            <w:hideMark/>
          </w:tcPr>
          <w:p w14:paraId="19C3772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0" w:type="auto"/>
            <w:noWrap/>
            <w:vAlign w:val="center"/>
            <w:hideMark/>
          </w:tcPr>
          <w:p w14:paraId="7ABDF045" w14:textId="6DE3FF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3B78B9D" w14:textId="5EC67F9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373EC51" w14:textId="0019DAD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13D9094" w14:textId="7AED1DC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1E05D9A" w14:textId="759D4E6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7739CA2" w14:textId="2ED6133F" w:rsidR="001452E1" w:rsidRPr="0057544D" w:rsidRDefault="001452E1" w:rsidP="005E15E2">
            <w:pPr>
              <w:widowControl/>
              <w:jc w:val="center"/>
              <w:rPr>
                <w:color w:val="000000"/>
                <w:sz w:val="20"/>
                <w:szCs w:val="20"/>
                <w:lang w:val="en-US" w:eastAsia="en-US"/>
              </w:rPr>
            </w:pPr>
          </w:p>
        </w:tc>
      </w:tr>
      <w:tr w:rsidR="001452E1" w:rsidRPr="0057544D" w14:paraId="2D1B2AAD" w14:textId="77777777" w:rsidTr="005E15E2">
        <w:trPr>
          <w:trHeight w:val="340"/>
          <w:jc w:val="center"/>
        </w:trPr>
        <w:tc>
          <w:tcPr>
            <w:tcW w:w="0" w:type="auto"/>
            <w:noWrap/>
            <w:vAlign w:val="center"/>
            <w:hideMark/>
          </w:tcPr>
          <w:p w14:paraId="749A19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 Остали меки лишћари</w:t>
            </w:r>
          </w:p>
        </w:tc>
        <w:tc>
          <w:tcPr>
            <w:tcW w:w="0" w:type="auto"/>
            <w:noWrap/>
            <w:vAlign w:val="center"/>
            <w:hideMark/>
          </w:tcPr>
          <w:p w14:paraId="56DE7EC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30B1CC1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2FEF729C" w14:textId="65AD308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00CA5DD" w14:textId="402B80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43C4EF" w14:textId="5FE64BA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2E6E0C3" w14:textId="20F180F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E496DCE" w14:textId="6BEE47A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206774A" w14:textId="2F3F67B3" w:rsidR="001452E1" w:rsidRPr="0057544D" w:rsidRDefault="001452E1" w:rsidP="005E15E2">
            <w:pPr>
              <w:widowControl/>
              <w:jc w:val="center"/>
              <w:rPr>
                <w:color w:val="000000"/>
                <w:sz w:val="20"/>
                <w:szCs w:val="20"/>
                <w:lang w:val="en-US" w:eastAsia="en-US"/>
              </w:rPr>
            </w:pPr>
          </w:p>
        </w:tc>
      </w:tr>
      <w:tr w:rsidR="001452E1" w:rsidRPr="0057544D" w14:paraId="7FB83989" w14:textId="77777777" w:rsidTr="005E15E2">
        <w:trPr>
          <w:trHeight w:val="340"/>
          <w:jc w:val="center"/>
        </w:trPr>
        <w:tc>
          <w:tcPr>
            <w:tcW w:w="0" w:type="auto"/>
            <w:noWrap/>
            <w:vAlign w:val="center"/>
            <w:hideMark/>
          </w:tcPr>
          <w:p w14:paraId="0640EBB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0" w:type="auto"/>
            <w:noWrap/>
            <w:vAlign w:val="center"/>
            <w:hideMark/>
          </w:tcPr>
          <w:p w14:paraId="039EABA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17.5</w:t>
            </w:r>
          </w:p>
        </w:tc>
        <w:tc>
          <w:tcPr>
            <w:tcW w:w="0" w:type="auto"/>
            <w:noWrap/>
            <w:vAlign w:val="center"/>
            <w:hideMark/>
          </w:tcPr>
          <w:p w14:paraId="792C3B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w:t>
            </w:r>
          </w:p>
        </w:tc>
        <w:tc>
          <w:tcPr>
            <w:tcW w:w="0" w:type="auto"/>
            <w:noWrap/>
            <w:vAlign w:val="center"/>
            <w:hideMark/>
          </w:tcPr>
          <w:p w14:paraId="30EEA891" w14:textId="2E7A011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C5A2A9" w14:textId="198898A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EFDFB06" w14:textId="2854716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093CF8D" w14:textId="4A8FE5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18E1ACF" w14:textId="0D5C5CC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A72EB9" w14:textId="2B5FA1F9" w:rsidR="001452E1" w:rsidRPr="0057544D" w:rsidRDefault="001452E1" w:rsidP="005E15E2">
            <w:pPr>
              <w:widowControl/>
              <w:jc w:val="center"/>
              <w:rPr>
                <w:color w:val="000000"/>
                <w:sz w:val="20"/>
                <w:szCs w:val="20"/>
                <w:lang w:val="en-US" w:eastAsia="en-US"/>
              </w:rPr>
            </w:pPr>
          </w:p>
        </w:tc>
      </w:tr>
      <w:tr w:rsidR="001452E1" w:rsidRPr="0057544D" w14:paraId="5B87F83A" w14:textId="77777777" w:rsidTr="005E15E2">
        <w:trPr>
          <w:trHeight w:val="340"/>
          <w:jc w:val="center"/>
        </w:trPr>
        <w:tc>
          <w:tcPr>
            <w:tcW w:w="0" w:type="auto"/>
            <w:noWrap/>
            <w:vAlign w:val="center"/>
            <w:hideMark/>
          </w:tcPr>
          <w:p w14:paraId="598429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3E2FF02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10007.0</w:t>
            </w:r>
          </w:p>
        </w:tc>
        <w:tc>
          <w:tcPr>
            <w:tcW w:w="0" w:type="auto"/>
            <w:noWrap/>
            <w:vAlign w:val="center"/>
            <w:hideMark/>
          </w:tcPr>
          <w:p w14:paraId="501C78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153.3</w:t>
            </w:r>
          </w:p>
        </w:tc>
        <w:tc>
          <w:tcPr>
            <w:tcW w:w="0" w:type="auto"/>
            <w:noWrap/>
            <w:vAlign w:val="center"/>
            <w:hideMark/>
          </w:tcPr>
          <w:p w14:paraId="6F398F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47.5</w:t>
            </w:r>
          </w:p>
        </w:tc>
        <w:tc>
          <w:tcPr>
            <w:tcW w:w="0" w:type="auto"/>
            <w:noWrap/>
            <w:vAlign w:val="center"/>
            <w:hideMark/>
          </w:tcPr>
          <w:p w14:paraId="0E3502F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701.2</w:t>
            </w:r>
          </w:p>
        </w:tc>
        <w:tc>
          <w:tcPr>
            <w:tcW w:w="0" w:type="auto"/>
            <w:noWrap/>
            <w:vAlign w:val="center"/>
            <w:hideMark/>
          </w:tcPr>
          <w:p w14:paraId="22BE87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252.4</w:t>
            </w:r>
          </w:p>
        </w:tc>
        <w:tc>
          <w:tcPr>
            <w:tcW w:w="0" w:type="auto"/>
            <w:noWrap/>
            <w:vAlign w:val="center"/>
            <w:hideMark/>
          </w:tcPr>
          <w:p w14:paraId="0252E3F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1001.1</w:t>
            </w:r>
          </w:p>
        </w:tc>
        <w:tc>
          <w:tcPr>
            <w:tcW w:w="0" w:type="auto"/>
            <w:noWrap/>
            <w:vAlign w:val="center"/>
            <w:hideMark/>
          </w:tcPr>
          <w:p w14:paraId="40FF5E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10.0</w:t>
            </w:r>
          </w:p>
        </w:tc>
        <w:tc>
          <w:tcPr>
            <w:tcW w:w="0" w:type="auto"/>
            <w:noWrap/>
            <w:vAlign w:val="center"/>
            <w:hideMark/>
          </w:tcPr>
          <w:p w14:paraId="1FC8203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65.3</w:t>
            </w:r>
          </w:p>
        </w:tc>
      </w:tr>
      <w:tr w:rsidR="001452E1" w:rsidRPr="0057544D" w14:paraId="6017C16B" w14:textId="77777777" w:rsidTr="005E15E2">
        <w:trPr>
          <w:trHeight w:val="340"/>
          <w:jc w:val="center"/>
        </w:trPr>
        <w:tc>
          <w:tcPr>
            <w:tcW w:w="0" w:type="auto"/>
            <w:noWrap/>
            <w:vAlign w:val="center"/>
            <w:hideMark/>
          </w:tcPr>
          <w:p w14:paraId="0A4AAFA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6E4140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10777.0</w:t>
            </w:r>
          </w:p>
        </w:tc>
        <w:tc>
          <w:tcPr>
            <w:tcW w:w="0" w:type="auto"/>
            <w:noWrap/>
            <w:vAlign w:val="center"/>
            <w:hideMark/>
          </w:tcPr>
          <w:p w14:paraId="584DCC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231.5</w:t>
            </w:r>
          </w:p>
        </w:tc>
        <w:tc>
          <w:tcPr>
            <w:tcW w:w="0" w:type="auto"/>
            <w:noWrap/>
            <w:vAlign w:val="center"/>
            <w:hideMark/>
          </w:tcPr>
          <w:p w14:paraId="3BA0B4B2" w14:textId="0ED58DF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F40F2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19A4BAB3" w14:textId="31B44BF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F9B2B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5EDF1DD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10.2</w:t>
            </w:r>
          </w:p>
        </w:tc>
        <w:tc>
          <w:tcPr>
            <w:tcW w:w="0" w:type="auto"/>
            <w:noWrap/>
            <w:vAlign w:val="center"/>
            <w:hideMark/>
          </w:tcPr>
          <w:p w14:paraId="3087AD7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47.6</w:t>
            </w:r>
          </w:p>
        </w:tc>
      </w:tr>
      <w:tr w:rsidR="001452E1" w:rsidRPr="0057544D" w14:paraId="328A2FE8" w14:textId="77777777" w:rsidTr="005E15E2">
        <w:trPr>
          <w:trHeight w:val="340"/>
          <w:jc w:val="center"/>
        </w:trPr>
        <w:tc>
          <w:tcPr>
            <w:tcW w:w="0" w:type="auto"/>
            <w:noWrap/>
            <w:vAlign w:val="center"/>
            <w:hideMark/>
          </w:tcPr>
          <w:p w14:paraId="0A640F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0" w:type="auto"/>
            <w:noWrap/>
            <w:vAlign w:val="center"/>
            <w:hideMark/>
          </w:tcPr>
          <w:p w14:paraId="3BAE7FC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222.6</w:t>
            </w:r>
          </w:p>
        </w:tc>
        <w:tc>
          <w:tcPr>
            <w:tcW w:w="0" w:type="auto"/>
            <w:noWrap/>
            <w:vAlign w:val="center"/>
            <w:hideMark/>
          </w:tcPr>
          <w:p w14:paraId="306823E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w:t>
            </w:r>
          </w:p>
        </w:tc>
        <w:tc>
          <w:tcPr>
            <w:tcW w:w="0" w:type="auto"/>
            <w:noWrap/>
            <w:vAlign w:val="center"/>
            <w:hideMark/>
          </w:tcPr>
          <w:p w14:paraId="2636E489" w14:textId="6CD4348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2EA2068" w14:textId="23EEFB8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E9F7F2" w14:textId="22351D2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CD9C14D" w14:textId="6AAD0FB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8D97E43" w14:textId="0C413E3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ACDC1A2" w14:textId="3DFDAB0A" w:rsidR="001452E1" w:rsidRPr="0057544D" w:rsidRDefault="001452E1" w:rsidP="005E15E2">
            <w:pPr>
              <w:widowControl/>
              <w:jc w:val="center"/>
              <w:rPr>
                <w:color w:val="000000"/>
                <w:sz w:val="20"/>
                <w:szCs w:val="20"/>
                <w:lang w:val="en-US" w:eastAsia="en-US"/>
              </w:rPr>
            </w:pPr>
          </w:p>
        </w:tc>
      </w:tr>
      <w:tr w:rsidR="001452E1" w:rsidRPr="0057544D" w14:paraId="1CC3AF61" w14:textId="77777777" w:rsidTr="005E15E2">
        <w:trPr>
          <w:trHeight w:val="340"/>
          <w:jc w:val="center"/>
        </w:trPr>
        <w:tc>
          <w:tcPr>
            <w:tcW w:w="0" w:type="auto"/>
            <w:noWrap/>
            <w:vAlign w:val="center"/>
            <w:hideMark/>
          </w:tcPr>
          <w:p w14:paraId="7A5C98C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4D5D8D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1910.1</w:t>
            </w:r>
          </w:p>
        </w:tc>
        <w:tc>
          <w:tcPr>
            <w:tcW w:w="0" w:type="auto"/>
            <w:noWrap/>
            <w:vAlign w:val="center"/>
            <w:hideMark/>
          </w:tcPr>
          <w:p w14:paraId="191C12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38.2</w:t>
            </w:r>
          </w:p>
        </w:tc>
        <w:tc>
          <w:tcPr>
            <w:tcW w:w="0" w:type="auto"/>
            <w:noWrap/>
            <w:vAlign w:val="center"/>
            <w:hideMark/>
          </w:tcPr>
          <w:p w14:paraId="650AF72D" w14:textId="479762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B960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12CA1251" w14:textId="15A2B1E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D2D69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0238C0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564128B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w:t>
            </w:r>
          </w:p>
        </w:tc>
      </w:tr>
      <w:tr w:rsidR="001452E1" w:rsidRPr="0057544D" w14:paraId="6A8C6ED3" w14:textId="77777777" w:rsidTr="005E15E2">
        <w:trPr>
          <w:trHeight w:val="340"/>
          <w:jc w:val="center"/>
        </w:trPr>
        <w:tc>
          <w:tcPr>
            <w:tcW w:w="0" w:type="auto"/>
            <w:noWrap/>
            <w:vAlign w:val="center"/>
            <w:hideMark/>
          </w:tcPr>
          <w:p w14:paraId="1A2BDDE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0" w:type="auto"/>
            <w:noWrap/>
            <w:vAlign w:val="center"/>
            <w:hideMark/>
          </w:tcPr>
          <w:p w14:paraId="1FEBB8B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w:t>
            </w:r>
          </w:p>
        </w:tc>
        <w:tc>
          <w:tcPr>
            <w:tcW w:w="0" w:type="auto"/>
            <w:noWrap/>
            <w:vAlign w:val="center"/>
            <w:hideMark/>
          </w:tcPr>
          <w:p w14:paraId="3119EB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4A7B787F" w14:textId="1D90093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DCA84D6" w14:textId="39BF61F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D570ABD" w14:textId="7E1D534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F43DE62" w14:textId="460FFCB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9B73AC2" w14:textId="6E5EEE7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555E059" w14:textId="4AF034D6" w:rsidR="001452E1" w:rsidRPr="0057544D" w:rsidRDefault="001452E1" w:rsidP="005E15E2">
            <w:pPr>
              <w:widowControl/>
              <w:jc w:val="center"/>
              <w:rPr>
                <w:color w:val="000000"/>
                <w:sz w:val="20"/>
                <w:szCs w:val="20"/>
                <w:lang w:val="en-US" w:eastAsia="en-US"/>
              </w:rPr>
            </w:pPr>
          </w:p>
        </w:tc>
      </w:tr>
      <w:tr w:rsidR="001452E1" w:rsidRPr="0057544D" w14:paraId="2C2075D6" w14:textId="77777777" w:rsidTr="005E15E2">
        <w:trPr>
          <w:trHeight w:val="340"/>
          <w:jc w:val="center"/>
        </w:trPr>
        <w:tc>
          <w:tcPr>
            <w:tcW w:w="0" w:type="auto"/>
            <w:noWrap/>
            <w:vAlign w:val="center"/>
            <w:hideMark/>
          </w:tcPr>
          <w:p w14:paraId="2884933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01102A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1567.8</w:t>
            </w:r>
          </w:p>
        </w:tc>
        <w:tc>
          <w:tcPr>
            <w:tcW w:w="0" w:type="auto"/>
            <w:noWrap/>
            <w:vAlign w:val="center"/>
            <w:hideMark/>
          </w:tcPr>
          <w:p w14:paraId="642B02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38.4</w:t>
            </w:r>
          </w:p>
        </w:tc>
        <w:tc>
          <w:tcPr>
            <w:tcW w:w="0" w:type="auto"/>
            <w:noWrap/>
            <w:vAlign w:val="center"/>
            <w:hideMark/>
          </w:tcPr>
          <w:p w14:paraId="6101576B" w14:textId="7C27C0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B837BD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4E32A406" w14:textId="1C08F33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CB47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1C830B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w:t>
            </w:r>
          </w:p>
        </w:tc>
        <w:tc>
          <w:tcPr>
            <w:tcW w:w="0" w:type="auto"/>
            <w:noWrap/>
            <w:vAlign w:val="center"/>
            <w:hideMark/>
          </w:tcPr>
          <w:p w14:paraId="6A4D22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25.4</w:t>
            </w:r>
          </w:p>
        </w:tc>
      </w:tr>
      <w:tr w:rsidR="001452E1" w:rsidRPr="0057544D" w14:paraId="2DFFD722" w14:textId="77777777" w:rsidTr="005E15E2">
        <w:trPr>
          <w:trHeight w:val="340"/>
          <w:jc w:val="center"/>
        </w:trPr>
        <w:tc>
          <w:tcPr>
            <w:tcW w:w="0" w:type="auto"/>
            <w:noWrap/>
            <w:vAlign w:val="center"/>
            <w:hideMark/>
          </w:tcPr>
          <w:p w14:paraId="74556B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0BFCC44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1149.1</w:t>
            </w:r>
          </w:p>
        </w:tc>
        <w:tc>
          <w:tcPr>
            <w:tcW w:w="0" w:type="auto"/>
            <w:noWrap/>
            <w:vAlign w:val="center"/>
            <w:hideMark/>
          </w:tcPr>
          <w:p w14:paraId="7B01F3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21.3</w:t>
            </w:r>
          </w:p>
        </w:tc>
        <w:tc>
          <w:tcPr>
            <w:tcW w:w="0" w:type="auto"/>
            <w:noWrap/>
            <w:vAlign w:val="center"/>
            <w:hideMark/>
          </w:tcPr>
          <w:p w14:paraId="14D4AE88" w14:textId="1E66285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E3855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122FFFAC" w14:textId="502587E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6701B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25C91E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w:t>
            </w:r>
          </w:p>
        </w:tc>
        <w:tc>
          <w:tcPr>
            <w:tcW w:w="0" w:type="auto"/>
            <w:noWrap/>
            <w:vAlign w:val="center"/>
            <w:hideMark/>
          </w:tcPr>
          <w:p w14:paraId="2FA026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20.5</w:t>
            </w:r>
          </w:p>
        </w:tc>
      </w:tr>
      <w:tr w:rsidR="001452E1" w:rsidRPr="0057544D" w14:paraId="1BC616A3" w14:textId="77777777" w:rsidTr="005E15E2">
        <w:trPr>
          <w:trHeight w:val="340"/>
          <w:jc w:val="center"/>
        </w:trPr>
        <w:tc>
          <w:tcPr>
            <w:tcW w:w="0" w:type="auto"/>
            <w:noWrap/>
            <w:vAlign w:val="center"/>
            <w:hideMark/>
          </w:tcPr>
          <w:p w14:paraId="4AED0DF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033CA12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2443.4</w:t>
            </w:r>
          </w:p>
        </w:tc>
        <w:tc>
          <w:tcPr>
            <w:tcW w:w="0" w:type="auto"/>
            <w:noWrap/>
            <w:vAlign w:val="center"/>
            <w:hideMark/>
          </w:tcPr>
          <w:p w14:paraId="4800384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61.2</w:t>
            </w:r>
          </w:p>
        </w:tc>
        <w:tc>
          <w:tcPr>
            <w:tcW w:w="0" w:type="auto"/>
            <w:noWrap/>
            <w:vAlign w:val="center"/>
            <w:hideMark/>
          </w:tcPr>
          <w:p w14:paraId="4B7AE796" w14:textId="4ADAEED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5134B6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116.7</w:t>
            </w:r>
          </w:p>
        </w:tc>
        <w:tc>
          <w:tcPr>
            <w:tcW w:w="0" w:type="auto"/>
            <w:noWrap/>
            <w:vAlign w:val="center"/>
            <w:hideMark/>
          </w:tcPr>
          <w:p w14:paraId="10403C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12.8</w:t>
            </w:r>
          </w:p>
        </w:tc>
        <w:tc>
          <w:tcPr>
            <w:tcW w:w="0" w:type="auto"/>
            <w:noWrap/>
            <w:vAlign w:val="center"/>
            <w:hideMark/>
          </w:tcPr>
          <w:p w14:paraId="0B66A0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7B1550E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5.3</w:t>
            </w:r>
          </w:p>
        </w:tc>
        <w:tc>
          <w:tcPr>
            <w:tcW w:w="0" w:type="auto"/>
            <w:noWrap/>
            <w:vAlign w:val="center"/>
            <w:hideMark/>
          </w:tcPr>
          <w:p w14:paraId="7BCDA87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21.2</w:t>
            </w:r>
          </w:p>
        </w:tc>
      </w:tr>
      <w:tr w:rsidR="001452E1" w:rsidRPr="0057544D" w14:paraId="61455119" w14:textId="77777777" w:rsidTr="005E15E2">
        <w:trPr>
          <w:trHeight w:val="340"/>
          <w:jc w:val="center"/>
        </w:trPr>
        <w:tc>
          <w:tcPr>
            <w:tcW w:w="0" w:type="auto"/>
            <w:noWrap/>
            <w:vAlign w:val="center"/>
            <w:hideMark/>
          </w:tcPr>
          <w:p w14:paraId="195F20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716E3A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186.1</w:t>
            </w:r>
          </w:p>
        </w:tc>
        <w:tc>
          <w:tcPr>
            <w:tcW w:w="0" w:type="auto"/>
            <w:noWrap/>
            <w:vAlign w:val="center"/>
            <w:hideMark/>
          </w:tcPr>
          <w:p w14:paraId="2CD540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0" w:type="auto"/>
            <w:noWrap/>
            <w:vAlign w:val="center"/>
            <w:hideMark/>
          </w:tcPr>
          <w:p w14:paraId="0C0DA201" w14:textId="4C09DD7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20CA4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3A200A84" w14:textId="3180ED0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A402B7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0ACF75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53D9B0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70.9</w:t>
            </w:r>
          </w:p>
        </w:tc>
      </w:tr>
      <w:tr w:rsidR="001452E1" w:rsidRPr="0057544D" w14:paraId="35734994" w14:textId="77777777" w:rsidTr="005E15E2">
        <w:trPr>
          <w:trHeight w:val="340"/>
          <w:jc w:val="center"/>
        </w:trPr>
        <w:tc>
          <w:tcPr>
            <w:tcW w:w="0" w:type="auto"/>
            <w:noWrap/>
            <w:vAlign w:val="center"/>
            <w:hideMark/>
          </w:tcPr>
          <w:p w14:paraId="3B4517C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64AD21A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127.4</w:t>
            </w:r>
          </w:p>
        </w:tc>
        <w:tc>
          <w:tcPr>
            <w:tcW w:w="0" w:type="auto"/>
            <w:noWrap/>
            <w:vAlign w:val="center"/>
            <w:hideMark/>
          </w:tcPr>
          <w:p w14:paraId="60EFE12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w:t>
            </w:r>
          </w:p>
        </w:tc>
        <w:tc>
          <w:tcPr>
            <w:tcW w:w="0" w:type="auto"/>
            <w:noWrap/>
            <w:vAlign w:val="center"/>
            <w:hideMark/>
          </w:tcPr>
          <w:p w14:paraId="6D9D4977" w14:textId="3A11E92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61852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2E15F44C" w14:textId="5C296AA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B49E0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7C46AB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w:t>
            </w:r>
          </w:p>
        </w:tc>
        <w:tc>
          <w:tcPr>
            <w:tcW w:w="0" w:type="auto"/>
            <w:noWrap/>
            <w:vAlign w:val="center"/>
            <w:hideMark/>
          </w:tcPr>
          <w:p w14:paraId="3E2891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16.9</w:t>
            </w:r>
          </w:p>
        </w:tc>
      </w:tr>
      <w:tr w:rsidR="001452E1" w:rsidRPr="0057544D" w14:paraId="0E634069" w14:textId="77777777" w:rsidTr="005E15E2">
        <w:trPr>
          <w:trHeight w:val="340"/>
          <w:jc w:val="center"/>
        </w:trPr>
        <w:tc>
          <w:tcPr>
            <w:tcW w:w="0" w:type="auto"/>
            <w:noWrap/>
            <w:vAlign w:val="center"/>
            <w:hideMark/>
          </w:tcPr>
          <w:p w14:paraId="22DA7E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333D1FE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19296.9</w:t>
            </w:r>
          </w:p>
        </w:tc>
        <w:tc>
          <w:tcPr>
            <w:tcW w:w="0" w:type="auto"/>
            <w:noWrap/>
            <w:vAlign w:val="center"/>
            <w:hideMark/>
          </w:tcPr>
          <w:p w14:paraId="4AFDDB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377.0</w:t>
            </w:r>
          </w:p>
        </w:tc>
        <w:tc>
          <w:tcPr>
            <w:tcW w:w="0" w:type="auto"/>
            <w:noWrap/>
            <w:vAlign w:val="center"/>
            <w:hideMark/>
          </w:tcPr>
          <w:p w14:paraId="07E61D1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90.6</w:t>
            </w:r>
          </w:p>
        </w:tc>
        <w:tc>
          <w:tcPr>
            <w:tcW w:w="0" w:type="auto"/>
            <w:noWrap/>
            <w:vAlign w:val="center"/>
            <w:hideMark/>
          </w:tcPr>
          <w:p w14:paraId="21F7D2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1866.1</w:t>
            </w:r>
          </w:p>
        </w:tc>
        <w:tc>
          <w:tcPr>
            <w:tcW w:w="0" w:type="auto"/>
            <w:noWrap/>
            <w:vAlign w:val="center"/>
            <w:hideMark/>
          </w:tcPr>
          <w:p w14:paraId="3B659A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314.7</w:t>
            </w:r>
          </w:p>
        </w:tc>
        <w:tc>
          <w:tcPr>
            <w:tcW w:w="0" w:type="auto"/>
            <w:noWrap/>
            <w:vAlign w:val="center"/>
            <w:hideMark/>
          </w:tcPr>
          <w:p w14:paraId="43F0D6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2271.4</w:t>
            </w:r>
          </w:p>
        </w:tc>
        <w:tc>
          <w:tcPr>
            <w:tcW w:w="0" w:type="auto"/>
            <w:noWrap/>
            <w:vAlign w:val="center"/>
            <w:hideMark/>
          </w:tcPr>
          <w:p w14:paraId="096D94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11.8</w:t>
            </w:r>
          </w:p>
        </w:tc>
        <w:tc>
          <w:tcPr>
            <w:tcW w:w="0" w:type="auto"/>
            <w:noWrap/>
            <w:vAlign w:val="center"/>
            <w:hideMark/>
          </w:tcPr>
          <w:p w14:paraId="4BE0E94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60.3</w:t>
            </w:r>
          </w:p>
        </w:tc>
      </w:tr>
      <w:tr w:rsidR="001452E1" w:rsidRPr="0057544D" w14:paraId="2836665B" w14:textId="77777777" w:rsidTr="005E15E2">
        <w:trPr>
          <w:trHeight w:val="340"/>
          <w:jc w:val="center"/>
        </w:trPr>
        <w:tc>
          <w:tcPr>
            <w:tcW w:w="0" w:type="auto"/>
            <w:noWrap/>
            <w:vAlign w:val="center"/>
            <w:hideMark/>
          </w:tcPr>
          <w:p w14:paraId="10AAC54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noWrap/>
            <w:vAlign w:val="center"/>
            <w:hideMark/>
          </w:tcPr>
          <w:p w14:paraId="025EF3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663.8</w:t>
            </w:r>
          </w:p>
        </w:tc>
        <w:tc>
          <w:tcPr>
            <w:tcW w:w="0" w:type="auto"/>
            <w:noWrap/>
            <w:vAlign w:val="center"/>
            <w:hideMark/>
          </w:tcPr>
          <w:p w14:paraId="0F9F5E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19.8</w:t>
            </w:r>
          </w:p>
        </w:tc>
        <w:tc>
          <w:tcPr>
            <w:tcW w:w="0" w:type="auto"/>
            <w:noWrap/>
            <w:vAlign w:val="center"/>
            <w:hideMark/>
          </w:tcPr>
          <w:p w14:paraId="6FEA6C4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0" w:type="auto"/>
            <w:noWrap/>
            <w:vAlign w:val="center"/>
            <w:hideMark/>
          </w:tcPr>
          <w:p w14:paraId="0F49E127" w14:textId="3BEE91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04F4F8A" w14:textId="4A48BC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DAB27B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0" w:type="auto"/>
            <w:noWrap/>
            <w:vAlign w:val="center"/>
            <w:hideMark/>
          </w:tcPr>
          <w:p w14:paraId="4A1F755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w:t>
            </w:r>
          </w:p>
        </w:tc>
        <w:tc>
          <w:tcPr>
            <w:tcW w:w="0" w:type="auto"/>
            <w:noWrap/>
            <w:vAlign w:val="center"/>
            <w:hideMark/>
          </w:tcPr>
          <w:p w14:paraId="33E661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r>
      <w:tr w:rsidR="001452E1" w:rsidRPr="0057544D" w14:paraId="79DD9E3D" w14:textId="77777777" w:rsidTr="005E15E2">
        <w:trPr>
          <w:trHeight w:val="340"/>
          <w:jc w:val="center"/>
        </w:trPr>
        <w:tc>
          <w:tcPr>
            <w:tcW w:w="0" w:type="auto"/>
            <w:noWrap/>
            <w:vAlign w:val="center"/>
            <w:hideMark/>
          </w:tcPr>
          <w:p w14:paraId="4A016D2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33C53E9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509493.7</w:t>
            </w:r>
          </w:p>
        </w:tc>
        <w:tc>
          <w:tcPr>
            <w:tcW w:w="0" w:type="auto"/>
            <w:noWrap/>
            <w:vAlign w:val="center"/>
            <w:hideMark/>
          </w:tcPr>
          <w:p w14:paraId="30FE32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8599.4</w:t>
            </w:r>
          </w:p>
        </w:tc>
        <w:tc>
          <w:tcPr>
            <w:tcW w:w="0" w:type="auto"/>
            <w:noWrap/>
            <w:vAlign w:val="center"/>
            <w:hideMark/>
          </w:tcPr>
          <w:p w14:paraId="22F241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1922.0</w:t>
            </w:r>
          </w:p>
        </w:tc>
        <w:tc>
          <w:tcPr>
            <w:tcW w:w="0" w:type="auto"/>
            <w:noWrap/>
            <w:vAlign w:val="center"/>
            <w:hideMark/>
          </w:tcPr>
          <w:p w14:paraId="42CB40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31025.0</w:t>
            </w:r>
          </w:p>
        </w:tc>
        <w:tc>
          <w:tcPr>
            <w:tcW w:w="0" w:type="auto"/>
            <w:noWrap/>
            <w:vAlign w:val="center"/>
            <w:hideMark/>
          </w:tcPr>
          <w:p w14:paraId="0A88B2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63540.1</w:t>
            </w:r>
          </w:p>
        </w:tc>
        <w:tc>
          <w:tcPr>
            <w:tcW w:w="0" w:type="auto"/>
            <w:noWrap/>
            <w:vAlign w:val="center"/>
            <w:hideMark/>
          </w:tcPr>
          <w:p w14:paraId="39247B6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96487.0</w:t>
            </w:r>
          </w:p>
        </w:tc>
        <w:tc>
          <w:tcPr>
            <w:tcW w:w="0" w:type="auto"/>
            <w:noWrap/>
            <w:vAlign w:val="center"/>
            <w:hideMark/>
          </w:tcPr>
          <w:p w14:paraId="479E61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18.9</w:t>
            </w:r>
          </w:p>
        </w:tc>
        <w:tc>
          <w:tcPr>
            <w:tcW w:w="0" w:type="auto"/>
            <w:noWrap/>
            <w:vAlign w:val="center"/>
            <w:hideMark/>
          </w:tcPr>
          <w:p w14:paraId="221AD15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112.2</w:t>
            </w:r>
          </w:p>
        </w:tc>
      </w:tr>
      <w:tr w:rsidR="001452E1" w:rsidRPr="0057544D" w14:paraId="0EC70D7C" w14:textId="77777777" w:rsidTr="005E15E2">
        <w:trPr>
          <w:trHeight w:val="340"/>
          <w:jc w:val="center"/>
        </w:trPr>
        <w:tc>
          <w:tcPr>
            <w:tcW w:w="0" w:type="auto"/>
            <w:noWrap/>
            <w:vAlign w:val="center"/>
            <w:hideMark/>
          </w:tcPr>
          <w:p w14:paraId="460C8D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0" w:type="auto"/>
            <w:noWrap/>
            <w:vAlign w:val="center"/>
            <w:hideMark/>
          </w:tcPr>
          <w:p w14:paraId="6AA63D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51.5</w:t>
            </w:r>
          </w:p>
        </w:tc>
        <w:tc>
          <w:tcPr>
            <w:tcW w:w="0" w:type="auto"/>
            <w:noWrap/>
            <w:vAlign w:val="center"/>
            <w:hideMark/>
          </w:tcPr>
          <w:p w14:paraId="069775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w:t>
            </w:r>
          </w:p>
        </w:tc>
        <w:tc>
          <w:tcPr>
            <w:tcW w:w="0" w:type="auto"/>
            <w:noWrap/>
            <w:vAlign w:val="center"/>
            <w:hideMark/>
          </w:tcPr>
          <w:p w14:paraId="7B95B08A" w14:textId="636C5F1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8A28B3B" w14:textId="4F89BB8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C41BE4" w14:textId="71EBAAF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46EE247" w14:textId="7909C04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CEB9F93" w14:textId="0622772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655A5D1" w14:textId="7342DE46" w:rsidR="001452E1" w:rsidRPr="0057544D" w:rsidRDefault="001452E1" w:rsidP="005E15E2">
            <w:pPr>
              <w:widowControl/>
              <w:jc w:val="center"/>
              <w:rPr>
                <w:color w:val="000000"/>
                <w:sz w:val="20"/>
                <w:szCs w:val="20"/>
                <w:lang w:val="en-US" w:eastAsia="en-US"/>
              </w:rPr>
            </w:pPr>
          </w:p>
        </w:tc>
      </w:tr>
      <w:tr w:rsidR="001452E1" w:rsidRPr="0057544D" w14:paraId="16BDE2C6" w14:textId="77777777" w:rsidTr="005E15E2">
        <w:trPr>
          <w:trHeight w:val="340"/>
          <w:jc w:val="center"/>
        </w:trPr>
        <w:tc>
          <w:tcPr>
            <w:tcW w:w="0" w:type="auto"/>
            <w:noWrap/>
            <w:vAlign w:val="center"/>
            <w:hideMark/>
          </w:tcPr>
          <w:p w14:paraId="055CF74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5A8675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1942.6</w:t>
            </w:r>
          </w:p>
        </w:tc>
        <w:tc>
          <w:tcPr>
            <w:tcW w:w="0" w:type="auto"/>
            <w:noWrap/>
            <w:vAlign w:val="center"/>
            <w:hideMark/>
          </w:tcPr>
          <w:p w14:paraId="734602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54.6</w:t>
            </w:r>
          </w:p>
        </w:tc>
        <w:tc>
          <w:tcPr>
            <w:tcW w:w="0" w:type="auto"/>
            <w:noWrap/>
            <w:vAlign w:val="center"/>
            <w:hideMark/>
          </w:tcPr>
          <w:p w14:paraId="5FCA0770" w14:textId="675616F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48C35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94.5</w:t>
            </w:r>
          </w:p>
        </w:tc>
        <w:tc>
          <w:tcPr>
            <w:tcW w:w="0" w:type="auto"/>
            <w:noWrap/>
            <w:vAlign w:val="center"/>
            <w:hideMark/>
          </w:tcPr>
          <w:p w14:paraId="71F1D7BF" w14:textId="6CBC058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5EEA3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94.5</w:t>
            </w:r>
          </w:p>
        </w:tc>
        <w:tc>
          <w:tcPr>
            <w:tcW w:w="0" w:type="auto"/>
            <w:noWrap/>
            <w:vAlign w:val="center"/>
            <w:hideMark/>
          </w:tcPr>
          <w:p w14:paraId="0EF26D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w:t>
            </w:r>
          </w:p>
        </w:tc>
        <w:tc>
          <w:tcPr>
            <w:tcW w:w="0" w:type="auto"/>
            <w:noWrap/>
            <w:vAlign w:val="center"/>
            <w:hideMark/>
          </w:tcPr>
          <w:p w14:paraId="055486A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17.3</w:t>
            </w:r>
          </w:p>
        </w:tc>
      </w:tr>
      <w:tr w:rsidR="001452E1" w:rsidRPr="0057544D" w14:paraId="25884215" w14:textId="77777777" w:rsidTr="005E15E2">
        <w:trPr>
          <w:trHeight w:val="340"/>
          <w:jc w:val="center"/>
        </w:trPr>
        <w:tc>
          <w:tcPr>
            <w:tcW w:w="0" w:type="auto"/>
            <w:noWrap/>
            <w:vAlign w:val="center"/>
            <w:hideMark/>
          </w:tcPr>
          <w:p w14:paraId="0DB18B5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 Млеч</w:t>
            </w:r>
          </w:p>
        </w:tc>
        <w:tc>
          <w:tcPr>
            <w:tcW w:w="0" w:type="auto"/>
            <w:noWrap/>
            <w:vAlign w:val="center"/>
            <w:hideMark/>
          </w:tcPr>
          <w:p w14:paraId="6F3A5D8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88.6</w:t>
            </w:r>
          </w:p>
        </w:tc>
        <w:tc>
          <w:tcPr>
            <w:tcW w:w="0" w:type="auto"/>
            <w:noWrap/>
            <w:vAlign w:val="center"/>
            <w:hideMark/>
          </w:tcPr>
          <w:p w14:paraId="2D2383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w:t>
            </w:r>
          </w:p>
        </w:tc>
        <w:tc>
          <w:tcPr>
            <w:tcW w:w="0" w:type="auto"/>
            <w:noWrap/>
            <w:vAlign w:val="center"/>
            <w:hideMark/>
          </w:tcPr>
          <w:p w14:paraId="4674BB18" w14:textId="042CF9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3A55CC" w14:textId="4C645F6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3FA30EC" w14:textId="41ADC6B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033C852" w14:textId="42AE41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D98AB8F" w14:textId="320C6F2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4FA6883" w14:textId="22121EBD" w:rsidR="001452E1" w:rsidRPr="0057544D" w:rsidRDefault="001452E1" w:rsidP="005E15E2">
            <w:pPr>
              <w:widowControl/>
              <w:jc w:val="center"/>
              <w:rPr>
                <w:color w:val="000000"/>
                <w:sz w:val="20"/>
                <w:szCs w:val="20"/>
                <w:lang w:val="en-US" w:eastAsia="en-US"/>
              </w:rPr>
            </w:pPr>
          </w:p>
        </w:tc>
      </w:tr>
      <w:tr w:rsidR="001452E1" w:rsidRPr="0057544D" w14:paraId="4E4BC7C4" w14:textId="77777777" w:rsidTr="005E15E2">
        <w:trPr>
          <w:trHeight w:val="340"/>
          <w:jc w:val="center"/>
        </w:trPr>
        <w:tc>
          <w:tcPr>
            <w:tcW w:w="0" w:type="auto"/>
            <w:noWrap/>
            <w:vAlign w:val="center"/>
            <w:hideMark/>
          </w:tcPr>
          <w:p w14:paraId="775BE6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noWrap/>
            <w:vAlign w:val="center"/>
            <w:hideMark/>
          </w:tcPr>
          <w:p w14:paraId="1BB8423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695.6</w:t>
            </w:r>
          </w:p>
        </w:tc>
        <w:tc>
          <w:tcPr>
            <w:tcW w:w="0" w:type="auto"/>
            <w:noWrap/>
            <w:vAlign w:val="center"/>
            <w:hideMark/>
          </w:tcPr>
          <w:p w14:paraId="06D0D92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20.6</w:t>
            </w:r>
          </w:p>
        </w:tc>
        <w:tc>
          <w:tcPr>
            <w:tcW w:w="0" w:type="auto"/>
            <w:noWrap/>
            <w:vAlign w:val="center"/>
            <w:hideMark/>
          </w:tcPr>
          <w:p w14:paraId="152858BC" w14:textId="2C32092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E0DF6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18E7CB6A" w14:textId="16953A5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F73563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56BE172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8.1</w:t>
            </w:r>
          </w:p>
        </w:tc>
        <w:tc>
          <w:tcPr>
            <w:tcW w:w="0" w:type="auto"/>
            <w:noWrap/>
            <w:vAlign w:val="center"/>
            <w:hideMark/>
          </w:tcPr>
          <w:p w14:paraId="558AF0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27.3</w:t>
            </w:r>
          </w:p>
        </w:tc>
      </w:tr>
      <w:tr w:rsidR="001452E1" w:rsidRPr="0057544D" w14:paraId="17B2D7E0" w14:textId="77777777" w:rsidTr="005E15E2">
        <w:trPr>
          <w:trHeight w:val="340"/>
          <w:jc w:val="center"/>
        </w:trPr>
        <w:tc>
          <w:tcPr>
            <w:tcW w:w="0" w:type="auto"/>
            <w:noWrap/>
            <w:vAlign w:val="center"/>
            <w:hideMark/>
          </w:tcPr>
          <w:p w14:paraId="4C3B8A5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0" w:type="auto"/>
            <w:noWrap/>
            <w:vAlign w:val="center"/>
            <w:hideMark/>
          </w:tcPr>
          <w:p w14:paraId="2336E0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0B5B17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409AB8D9" w14:textId="75EBDF0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AB233AD" w14:textId="74D86EC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1753B54" w14:textId="2E1DC02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71EA4B" w14:textId="46614A2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23624EC" w14:textId="1D664D3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2335E3B" w14:textId="78AC7C9C" w:rsidR="001452E1" w:rsidRPr="0057544D" w:rsidRDefault="001452E1" w:rsidP="005E15E2">
            <w:pPr>
              <w:widowControl/>
              <w:jc w:val="center"/>
              <w:rPr>
                <w:color w:val="000000"/>
                <w:sz w:val="20"/>
                <w:szCs w:val="20"/>
                <w:lang w:val="en-US" w:eastAsia="en-US"/>
              </w:rPr>
            </w:pPr>
          </w:p>
        </w:tc>
      </w:tr>
      <w:tr w:rsidR="001452E1" w:rsidRPr="0057544D" w14:paraId="6FCC20CC" w14:textId="77777777" w:rsidTr="005E15E2">
        <w:trPr>
          <w:trHeight w:val="340"/>
          <w:jc w:val="center"/>
        </w:trPr>
        <w:tc>
          <w:tcPr>
            <w:tcW w:w="0" w:type="auto"/>
            <w:noWrap/>
            <w:vAlign w:val="center"/>
            <w:hideMark/>
          </w:tcPr>
          <w:p w14:paraId="431069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 Јела</w:t>
            </w:r>
          </w:p>
        </w:tc>
        <w:tc>
          <w:tcPr>
            <w:tcW w:w="0" w:type="auto"/>
            <w:noWrap/>
            <w:vAlign w:val="center"/>
            <w:hideMark/>
          </w:tcPr>
          <w:p w14:paraId="679B8F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191.4</w:t>
            </w:r>
          </w:p>
        </w:tc>
        <w:tc>
          <w:tcPr>
            <w:tcW w:w="0" w:type="auto"/>
            <w:noWrap/>
            <w:vAlign w:val="center"/>
            <w:hideMark/>
          </w:tcPr>
          <w:p w14:paraId="55EEA1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w:t>
            </w:r>
          </w:p>
        </w:tc>
        <w:tc>
          <w:tcPr>
            <w:tcW w:w="0" w:type="auto"/>
            <w:noWrap/>
            <w:vAlign w:val="center"/>
            <w:hideMark/>
          </w:tcPr>
          <w:p w14:paraId="3EB9F3C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7ECAC00F" w14:textId="0C3559C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36EF51" w14:textId="75C1A00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D87D79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4F6745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w:t>
            </w:r>
          </w:p>
        </w:tc>
        <w:tc>
          <w:tcPr>
            <w:tcW w:w="0" w:type="auto"/>
            <w:noWrap/>
            <w:vAlign w:val="center"/>
            <w:hideMark/>
          </w:tcPr>
          <w:p w14:paraId="47E9CF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80.8</w:t>
            </w:r>
          </w:p>
        </w:tc>
      </w:tr>
      <w:tr w:rsidR="001452E1" w:rsidRPr="0057544D" w14:paraId="16DDFE05" w14:textId="77777777" w:rsidTr="005E15E2">
        <w:trPr>
          <w:trHeight w:val="340"/>
          <w:jc w:val="center"/>
        </w:trPr>
        <w:tc>
          <w:tcPr>
            <w:tcW w:w="0" w:type="auto"/>
            <w:noWrap/>
            <w:vAlign w:val="center"/>
            <w:hideMark/>
          </w:tcPr>
          <w:p w14:paraId="0513246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4A6750D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3443.0</w:t>
            </w:r>
          </w:p>
        </w:tc>
        <w:tc>
          <w:tcPr>
            <w:tcW w:w="0" w:type="auto"/>
            <w:noWrap/>
            <w:vAlign w:val="center"/>
            <w:hideMark/>
          </w:tcPr>
          <w:p w14:paraId="78960D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94.8</w:t>
            </w:r>
          </w:p>
        </w:tc>
        <w:tc>
          <w:tcPr>
            <w:tcW w:w="0" w:type="auto"/>
            <w:noWrap/>
            <w:vAlign w:val="center"/>
            <w:hideMark/>
          </w:tcPr>
          <w:p w14:paraId="2F9FDB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351.6</w:t>
            </w:r>
          </w:p>
        </w:tc>
        <w:tc>
          <w:tcPr>
            <w:tcW w:w="0" w:type="auto"/>
            <w:noWrap/>
            <w:vAlign w:val="center"/>
            <w:hideMark/>
          </w:tcPr>
          <w:p w14:paraId="22AE67A8" w14:textId="2024EEA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CB63B6" w14:textId="43E3786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BD02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351.6</w:t>
            </w:r>
          </w:p>
        </w:tc>
        <w:tc>
          <w:tcPr>
            <w:tcW w:w="0" w:type="auto"/>
            <w:noWrap/>
            <w:vAlign w:val="center"/>
            <w:hideMark/>
          </w:tcPr>
          <w:p w14:paraId="1E076AA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10.2</w:t>
            </w:r>
          </w:p>
        </w:tc>
        <w:tc>
          <w:tcPr>
            <w:tcW w:w="0" w:type="auto"/>
            <w:noWrap/>
            <w:vAlign w:val="center"/>
            <w:hideMark/>
          </w:tcPr>
          <w:p w14:paraId="1D9276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37.1</w:t>
            </w:r>
          </w:p>
        </w:tc>
      </w:tr>
      <w:tr w:rsidR="001452E1" w:rsidRPr="0057544D" w14:paraId="55BCA361" w14:textId="77777777" w:rsidTr="005E15E2">
        <w:trPr>
          <w:trHeight w:val="340"/>
          <w:jc w:val="center"/>
        </w:trPr>
        <w:tc>
          <w:tcPr>
            <w:tcW w:w="0" w:type="auto"/>
            <w:noWrap/>
            <w:vAlign w:val="center"/>
            <w:hideMark/>
          </w:tcPr>
          <w:p w14:paraId="5D66BF2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49BF79D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5700.4</w:t>
            </w:r>
          </w:p>
        </w:tc>
        <w:tc>
          <w:tcPr>
            <w:tcW w:w="0" w:type="auto"/>
            <w:noWrap/>
            <w:vAlign w:val="center"/>
            <w:hideMark/>
          </w:tcPr>
          <w:p w14:paraId="51B1AB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165.7</w:t>
            </w:r>
          </w:p>
        </w:tc>
        <w:tc>
          <w:tcPr>
            <w:tcW w:w="0" w:type="auto"/>
            <w:noWrap/>
            <w:vAlign w:val="center"/>
            <w:hideMark/>
          </w:tcPr>
          <w:p w14:paraId="2802E1E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350.2</w:t>
            </w:r>
          </w:p>
        </w:tc>
        <w:tc>
          <w:tcPr>
            <w:tcW w:w="0" w:type="auto"/>
            <w:noWrap/>
            <w:vAlign w:val="center"/>
            <w:hideMark/>
          </w:tcPr>
          <w:p w14:paraId="11A060B7" w14:textId="088F8A3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AAF62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111.1</w:t>
            </w:r>
          </w:p>
        </w:tc>
        <w:tc>
          <w:tcPr>
            <w:tcW w:w="0" w:type="auto"/>
            <w:noWrap/>
            <w:vAlign w:val="center"/>
            <w:hideMark/>
          </w:tcPr>
          <w:p w14:paraId="49B19C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461.3</w:t>
            </w:r>
          </w:p>
        </w:tc>
        <w:tc>
          <w:tcPr>
            <w:tcW w:w="0" w:type="auto"/>
            <w:noWrap/>
            <w:vAlign w:val="center"/>
            <w:hideMark/>
          </w:tcPr>
          <w:p w14:paraId="3DD2359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8.1</w:t>
            </w:r>
          </w:p>
        </w:tc>
        <w:tc>
          <w:tcPr>
            <w:tcW w:w="0" w:type="auto"/>
            <w:noWrap/>
            <w:vAlign w:val="center"/>
            <w:hideMark/>
          </w:tcPr>
          <w:p w14:paraId="445D98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27.8</w:t>
            </w:r>
          </w:p>
        </w:tc>
      </w:tr>
      <w:tr w:rsidR="001452E1" w:rsidRPr="0057544D" w14:paraId="33457071" w14:textId="77777777" w:rsidTr="005E15E2">
        <w:trPr>
          <w:trHeight w:val="340"/>
          <w:jc w:val="center"/>
        </w:trPr>
        <w:tc>
          <w:tcPr>
            <w:tcW w:w="0" w:type="auto"/>
            <w:noWrap/>
            <w:vAlign w:val="center"/>
            <w:hideMark/>
          </w:tcPr>
          <w:p w14:paraId="40D49A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 Бели бор</w:t>
            </w:r>
          </w:p>
        </w:tc>
        <w:tc>
          <w:tcPr>
            <w:tcW w:w="0" w:type="auto"/>
            <w:noWrap/>
            <w:vAlign w:val="center"/>
            <w:hideMark/>
          </w:tcPr>
          <w:p w14:paraId="3727C2F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190.7</w:t>
            </w:r>
          </w:p>
        </w:tc>
        <w:tc>
          <w:tcPr>
            <w:tcW w:w="0" w:type="auto"/>
            <w:noWrap/>
            <w:vAlign w:val="center"/>
            <w:hideMark/>
          </w:tcPr>
          <w:p w14:paraId="0B6E4A9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w:t>
            </w:r>
          </w:p>
        </w:tc>
        <w:tc>
          <w:tcPr>
            <w:tcW w:w="0" w:type="auto"/>
            <w:noWrap/>
            <w:vAlign w:val="center"/>
            <w:hideMark/>
          </w:tcPr>
          <w:p w14:paraId="212FDDFE" w14:textId="05B66F0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4642507" w14:textId="42CDE32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ED4985" w14:textId="6F8FAB2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A2A5433" w14:textId="75A4DCA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4ECFD0D" w14:textId="50B2514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2B48B01" w14:textId="63E503CE" w:rsidR="001452E1" w:rsidRPr="0057544D" w:rsidRDefault="001452E1" w:rsidP="005E15E2">
            <w:pPr>
              <w:widowControl/>
              <w:jc w:val="center"/>
              <w:rPr>
                <w:color w:val="000000"/>
                <w:sz w:val="20"/>
                <w:szCs w:val="20"/>
                <w:lang w:val="en-US" w:eastAsia="en-US"/>
              </w:rPr>
            </w:pPr>
          </w:p>
        </w:tc>
      </w:tr>
      <w:tr w:rsidR="001452E1" w:rsidRPr="0057544D" w14:paraId="5F54151C" w14:textId="77777777" w:rsidTr="005E15E2">
        <w:trPr>
          <w:trHeight w:val="340"/>
          <w:jc w:val="center"/>
        </w:trPr>
        <w:tc>
          <w:tcPr>
            <w:tcW w:w="0" w:type="auto"/>
            <w:noWrap/>
            <w:vAlign w:val="center"/>
            <w:hideMark/>
          </w:tcPr>
          <w:p w14:paraId="09F779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75EB543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5969.3</w:t>
            </w:r>
          </w:p>
        </w:tc>
        <w:tc>
          <w:tcPr>
            <w:tcW w:w="0" w:type="auto"/>
            <w:noWrap/>
            <w:vAlign w:val="center"/>
            <w:hideMark/>
          </w:tcPr>
          <w:p w14:paraId="600B9F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200.7</w:t>
            </w:r>
          </w:p>
        </w:tc>
        <w:tc>
          <w:tcPr>
            <w:tcW w:w="0" w:type="auto"/>
            <w:noWrap/>
            <w:vAlign w:val="center"/>
            <w:hideMark/>
          </w:tcPr>
          <w:p w14:paraId="38F95889" w14:textId="63CFEF1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C64B7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453.2</w:t>
            </w:r>
          </w:p>
        </w:tc>
        <w:tc>
          <w:tcPr>
            <w:tcW w:w="0" w:type="auto"/>
            <w:noWrap/>
            <w:vAlign w:val="center"/>
            <w:hideMark/>
          </w:tcPr>
          <w:p w14:paraId="62493FC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250.5</w:t>
            </w:r>
          </w:p>
        </w:tc>
        <w:tc>
          <w:tcPr>
            <w:tcW w:w="0" w:type="auto"/>
            <w:noWrap/>
            <w:vAlign w:val="center"/>
            <w:hideMark/>
          </w:tcPr>
          <w:p w14:paraId="2F20E70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703.7</w:t>
            </w:r>
          </w:p>
        </w:tc>
        <w:tc>
          <w:tcPr>
            <w:tcW w:w="0" w:type="auto"/>
            <w:noWrap/>
            <w:vAlign w:val="center"/>
            <w:hideMark/>
          </w:tcPr>
          <w:p w14:paraId="1C4BA5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11.8</w:t>
            </w:r>
          </w:p>
        </w:tc>
        <w:tc>
          <w:tcPr>
            <w:tcW w:w="0" w:type="auto"/>
            <w:noWrap/>
            <w:vAlign w:val="center"/>
            <w:hideMark/>
          </w:tcPr>
          <w:p w14:paraId="1D123A5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35.1</w:t>
            </w:r>
          </w:p>
        </w:tc>
      </w:tr>
      <w:tr w:rsidR="001452E1" w:rsidRPr="0057544D" w14:paraId="5EA043AB" w14:textId="77777777" w:rsidTr="005E15E2">
        <w:trPr>
          <w:trHeight w:val="340"/>
          <w:jc w:val="center"/>
        </w:trPr>
        <w:tc>
          <w:tcPr>
            <w:tcW w:w="0" w:type="auto"/>
            <w:noWrap/>
            <w:vAlign w:val="center"/>
            <w:hideMark/>
          </w:tcPr>
          <w:p w14:paraId="37BAAB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77. Амерички јасен</w:t>
            </w:r>
          </w:p>
        </w:tc>
        <w:tc>
          <w:tcPr>
            <w:tcW w:w="0" w:type="auto"/>
            <w:noWrap/>
            <w:vAlign w:val="center"/>
            <w:hideMark/>
          </w:tcPr>
          <w:p w14:paraId="0F4A00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53.3</w:t>
            </w:r>
          </w:p>
        </w:tc>
        <w:tc>
          <w:tcPr>
            <w:tcW w:w="0" w:type="auto"/>
            <w:noWrap/>
            <w:vAlign w:val="center"/>
            <w:hideMark/>
          </w:tcPr>
          <w:p w14:paraId="250B17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w:t>
            </w:r>
          </w:p>
        </w:tc>
        <w:tc>
          <w:tcPr>
            <w:tcW w:w="0" w:type="auto"/>
            <w:noWrap/>
            <w:vAlign w:val="center"/>
            <w:hideMark/>
          </w:tcPr>
          <w:p w14:paraId="359ABFFF" w14:textId="3B135B5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CC469AA" w14:textId="70A3A4E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61651EF" w14:textId="50F9B6F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15219FD" w14:textId="16EBF59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5BBC26C" w14:textId="753AA5D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F1E75F6" w14:textId="65F8CABF" w:rsidR="001452E1" w:rsidRPr="0057544D" w:rsidRDefault="001452E1" w:rsidP="005E15E2">
            <w:pPr>
              <w:widowControl/>
              <w:jc w:val="center"/>
              <w:rPr>
                <w:color w:val="000000"/>
                <w:sz w:val="20"/>
                <w:szCs w:val="20"/>
                <w:lang w:val="en-US" w:eastAsia="en-US"/>
              </w:rPr>
            </w:pPr>
          </w:p>
        </w:tc>
      </w:tr>
      <w:tr w:rsidR="001452E1" w:rsidRPr="0057544D" w14:paraId="71DCF084" w14:textId="77777777" w:rsidTr="005E15E2">
        <w:trPr>
          <w:trHeight w:val="340"/>
          <w:jc w:val="center"/>
        </w:trPr>
        <w:tc>
          <w:tcPr>
            <w:tcW w:w="0" w:type="auto"/>
            <w:noWrap/>
            <w:vAlign w:val="center"/>
            <w:hideMark/>
          </w:tcPr>
          <w:p w14:paraId="4550E72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noWrap/>
            <w:vAlign w:val="center"/>
            <w:hideMark/>
          </w:tcPr>
          <w:p w14:paraId="4BC018C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1378.5</w:t>
            </w:r>
          </w:p>
        </w:tc>
        <w:tc>
          <w:tcPr>
            <w:tcW w:w="0" w:type="auto"/>
            <w:noWrap/>
            <w:vAlign w:val="center"/>
            <w:hideMark/>
          </w:tcPr>
          <w:p w14:paraId="2382ABA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50.4</w:t>
            </w:r>
          </w:p>
        </w:tc>
        <w:tc>
          <w:tcPr>
            <w:tcW w:w="0" w:type="auto"/>
            <w:noWrap/>
            <w:vAlign w:val="center"/>
            <w:hideMark/>
          </w:tcPr>
          <w:p w14:paraId="67003C6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141.3</w:t>
            </w:r>
          </w:p>
        </w:tc>
        <w:tc>
          <w:tcPr>
            <w:tcW w:w="0" w:type="auto"/>
            <w:noWrap/>
            <w:vAlign w:val="center"/>
            <w:hideMark/>
          </w:tcPr>
          <w:p w14:paraId="0F1AE6C3" w14:textId="1486F0A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6136D0E" w14:textId="17CB2CC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24B7DF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141.3</w:t>
            </w:r>
          </w:p>
        </w:tc>
        <w:tc>
          <w:tcPr>
            <w:tcW w:w="0" w:type="auto"/>
            <w:noWrap/>
            <w:vAlign w:val="center"/>
            <w:hideMark/>
          </w:tcPr>
          <w:p w14:paraId="252D2C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10.2</w:t>
            </w:r>
          </w:p>
        </w:tc>
        <w:tc>
          <w:tcPr>
            <w:tcW w:w="0" w:type="auto"/>
            <w:noWrap/>
            <w:vAlign w:val="center"/>
            <w:hideMark/>
          </w:tcPr>
          <w:p w14:paraId="511D734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28.0</w:t>
            </w:r>
          </w:p>
        </w:tc>
      </w:tr>
      <w:tr w:rsidR="001452E1" w:rsidRPr="0057544D" w14:paraId="55FD9F27" w14:textId="77777777" w:rsidTr="005E15E2">
        <w:trPr>
          <w:trHeight w:val="340"/>
          <w:jc w:val="center"/>
        </w:trPr>
        <w:tc>
          <w:tcPr>
            <w:tcW w:w="0" w:type="auto"/>
            <w:noWrap/>
            <w:vAlign w:val="center"/>
            <w:hideMark/>
          </w:tcPr>
          <w:p w14:paraId="4403E3D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noWrap/>
            <w:vAlign w:val="center"/>
            <w:hideMark/>
          </w:tcPr>
          <w:p w14:paraId="6448EB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1496.0</w:t>
            </w:r>
          </w:p>
        </w:tc>
        <w:tc>
          <w:tcPr>
            <w:tcW w:w="0" w:type="auto"/>
            <w:noWrap/>
            <w:vAlign w:val="center"/>
            <w:hideMark/>
          </w:tcPr>
          <w:p w14:paraId="5C75D3E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91.5</w:t>
            </w:r>
          </w:p>
        </w:tc>
        <w:tc>
          <w:tcPr>
            <w:tcW w:w="0" w:type="auto"/>
            <w:noWrap/>
            <w:vAlign w:val="center"/>
            <w:hideMark/>
          </w:tcPr>
          <w:p w14:paraId="2F4F6D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147.0</w:t>
            </w:r>
          </w:p>
        </w:tc>
        <w:tc>
          <w:tcPr>
            <w:tcW w:w="0" w:type="auto"/>
            <w:noWrap/>
            <w:vAlign w:val="center"/>
            <w:hideMark/>
          </w:tcPr>
          <w:p w14:paraId="1526025C" w14:textId="6880CC2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E353E63" w14:textId="30246DB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BA75A4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147.0</w:t>
            </w:r>
          </w:p>
        </w:tc>
        <w:tc>
          <w:tcPr>
            <w:tcW w:w="0" w:type="auto"/>
            <w:noWrap/>
            <w:vAlign w:val="center"/>
            <w:hideMark/>
          </w:tcPr>
          <w:p w14:paraId="2E3FD2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9.8</w:t>
            </w:r>
          </w:p>
        </w:tc>
        <w:tc>
          <w:tcPr>
            <w:tcW w:w="0" w:type="auto"/>
            <w:noWrap/>
            <w:vAlign w:val="center"/>
            <w:hideMark/>
          </w:tcPr>
          <w:p w14:paraId="618212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16.1</w:t>
            </w:r>
          </w:p>
        </w:tc>
      </w:tr>
      <w:tr w:rsidR="001452E1" w:rsidRPr="0057544D" w14:paraId="1827488E" w14:textId="77777777" w:rsidTr="005E15E2">
        <w:trPr>
          <w:trHeight w:val="340"/>
          <w:jc w:val="center"/>
        </w:trPr>
        <w:tc>
          <w:tcPr>
            <w:tcW w:w="0" w:type="auto"/>
            <w:noWrap/>
            <w:vAlign w:val="center"/>
            <w:hideMark/>
          </w:tcPr>
          <w:p w14:paraId="7DCF72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94. Јаребика</w:t>
            </w:r>
          </w:p>
        </w:tc>
        <w:tc>
          <w:tcPr>
            <w:tcW w:w="0" w:type="auto"/>
            <w:noWrap/>
            <w:vAlign w:val="center"/>
            <w:hideMark/>
          </w:tcPr>
          <w:p w14:paraId="1A7B02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7C2ABA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0E407F0A" w14:textId="00923A9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B565668" w14:textId="04DE40F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A3DC154" w14:textId="5D6E3D1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2E7C6C" w14:textId="692A4AA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8680AF5" w14:textId="167F5C4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A793D08" w14:textId="2F033D86" w:rsidR="001452E1" w:rsidRPr="0057544D" w:rsidRDefault="001452E1" w:rsidP="005E15E2">
            <w:pPr>
              <w:widowControl/>
              <w:jc w:val="center"/>
              <w:rPr>
                <w:color w:val="000000"/>
                <w:sz w:val="20"/>
                <w:szCs w:val="20"/>
                <w:lang w:val="en-US" w:eastAsia="en-US"/>
              </w:rPr>
            </w:pPr>
          </w:p>
        </w:tc>
      </w:tr>
      <w:tr w:rsidR="001452E1" w:rsidRPr="0057544D" w14:paraId="263480BF" w14:textId="77777777" w:rsidTr="005E15E2">
        <w:trPr>
          <w:trHeight w:val="340"/>
          <w:jc w:val="center"/>
        </w:trPr>
        <w:tc>
          <w:tcPr>
            <w:tcW w:w="0" w:type="auto"/>
            <w:noWrap/>
            <w:vAlign w:val="center"/>
            <w:hideMark/>
          </w:tcPr>
          <w:p w14:paraId="361731C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32DC552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2347.3</w:t>
            </w:r>
          </w:p>
        </w:tc>
        <w:tc>
          <w:tcPr>
            <w:tcW w:w="0" w:type="auto"/>
            <w:noWrap/>
            <w:vAlign w:val="center"/>
            <w:hideMark/>
          </w:tcPr>
          <w:p w14:paraId="49BAF70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54.5</w:t>
            </w:r>
          </w:p>
        </w:tc>
        <w:tc>
          <w:tcPr>
            <w:tcW w:w="0" w:type="auto"/>
            <w:noWrap/>
            <w:vAlign w:val="center"/>
            <w:hideMark/>
          </w:tcPr>
          <w:p w14:paraId="24A2D2A8" w14:textId="2A5C069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578431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184.0</w:t>
            </w:r>
          </w:p>
        </w:tc>
        <w:tc>
          <w:tcPr>
            <w:tcW w:w="0" w:type="auto"/>
            <w:noWrap/>
            <w:vAlign w:val="center"/>
            <w:hideMark/>
          </w:tcPr>
          <w:p w14:paraId="41B2647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46.6</w:t>
            </w:r>
          </w:p>
        </w:tc>
        <w:tc>
          <w:tcPr>
            <w:tcW w:w="0" w:type="auto"/>
            <w:noWrap/>
            <w:vAlign w:val="center"/>
            <w:hideMark/>
          </w:tcPr>
          <w:p w14:paraId="73C593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230.6</w:t>
            </w:r>
          </w:p>
        </w:tc>
        <w:tc>
          <w:tcPr>
            <w:tcW w:w="0" w:type="auto"/>
            <w:noWrap/>
            <w:vAlign w:val="center"/>
            <w:hideMark/>
          </w:tcPr>
          <w:p w14:paraId="7DA862A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9.8</w:t>
            </w:r>
          </w:p>
        </w:tc>
        <w:tc>
          <w:tcPr>
            <w:tcW w:w="0" w:type="auto"/>
            <w:noWrap/>
            <w:vAlign w:val="center"/>
            <w:hideMark/>
          </w:tcPr>
          <w:p w14:paraId="3FDD41D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42.3</w:t>
            </w:r>
          </w:p>
        </w:tc>
      </w:tr>
      <w:tr w:rsidR="001452E1" w:rsidRPr="0057544D" w14:paraId="3633434B" w14:textId="77777777" w:rsidTr="005E15E2">
        <w:trPr>
          <w:trHeight w:val="340"/>
          <w:jc w:val="center"/>
        </w:trPr>
        <w:tc>
          <w:tcPr>
            <w:tcW w:w="0" w:type="auto"/>
            <w:noWrap/>
            <w:vAlign w:val="center"/>
            <w:hideMark/>
          </w:tcPr>
          <w:p w14:paraId="473BE17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 Брекиња</w:t>
            </w:r>
          </w:p>
        </w:tc>
        <w:tc>
          <w:tcPr>
            <w:tcW w:w="0" w:type="auto"/>
            <w:noWrap/>
            <w:vAlign w:val="center"/>
            <w:hideMark/>
          </w:tcPr>
          <w:p w14:paraId="5F45C0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126.7</w:t>
            </w:r>
          </w:p>
        </w:tc>
        <w:tc>
          <w:tcPr>
            <w:tcW w:w="0" w:type="auto"/>
            <w:noWrap/>
            <w:vAlign w:val="center"/>
            <w:hideMark/>
          </w:tcPr>
          <w:p w14:paraId="11FFEE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w:t>
            </w:r>
          </w:p>
        </w:tc>
        <w:tc>
          <w:tcPr>
            <w:tcW w:w="0" w:type="auto"/>
            <w:noWrap/>
            <w:vAlign w:val="center"/>
            <w:hideMark/>
          </w:tcPr>
          <w:p w14:paraId="225D1975" w14:textId="2775783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8A66D13" w14:textId="6091BA0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3B36E5B" w14:textId="5199CB5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59D8DF3" w14:textId="141BE3E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85B648B" w14:textId="0D02564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2CE3FD" w14:textId="2DB4C154" w:rsidR="001452E1" w:rsidRPr="0057544D" w:rsidRDefault="001452E1" w:rsidP="005E15E2">
            <w:pPr>
              <w:widowControl/>
              <w:jc w:val="center"/>
              <w:rPr>
                <w:color w:val="000000"/>
                <w:sz w:val="20"/>
                <w:szCs w:val="20"/>
                <w:lang w:val="en-US" w:eastAsia="en-US"/>
              </w:rPr>
            </w:pPr>
          </w:p>
        </w:tc>
      </w:tr>
      <w:tr w:rsidR="001452E1" w:rsidRPr="0057544D" w14:paraId="2BD51A12" w14:textId="77777777" w:rsidTr="005E15E2">
        <w:trPr>
          <w:trHeight w:val="340"/>
          <w:jc w:val="center"/>
        </w:trPr>
        <w:tc>
          <w:tcPr>
            <w:tcW w:w="0" w:type="auto"/>
            <w:noWrap/>
            <w:vAlign w:val="center"/>
            <w:hideMark/>
          </w:tcPr>
          <w:p w14:paraId="67A95A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0" w:type="auto"/>
            <w:noWrap/>
            <w:vAlign w:val="center"/>
            <w:hideMark/>
          </w:tcPr>
          <w:p w14:paraId="670895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875.2</w:t>
            </w:r>
          </w:p>
        </w:tc>
        <w:tc>
          <w:tcPr>
            <w:tcW w:w="0" w:type="auto"/>
            <w:noWrap/>
            <w:vAlign w:val="center"/>
            <w:hideMark/>
          </w:tcPr>
          <w:p w14:paraId="4F4F187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286A6D84" w14:textId="0A697DB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5F82417" w14:textId="0C07E8C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B8D569A" w14:textId="2679452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8404064" w14:textId="155F9C0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F30C47" w14:textId="0FF07EE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E2AD2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r>
      <w:tr w:rsidR="001452E1" w:rsidRPr="0057544D" w14:paraId="134F60E6" w14:textId="77777777" w:rsidTr="005E15E2">
        <w:trPr>
          <w:trHeight w:val="340"/>
          <w:jc w:val="center"/>
        </w:trPr>
        <w:tc>
          <w:tcPr>
            <w:tcW w:w="0" w:type="auto"/>
            <w:shd w:val="clear" w:color="000000" w:fill="D9D9D9"/>
            <w:noWrap/>
            <w:vAlign w:val="center"/>
            <w:hideMark/>
          </w:tcPr>
          <w:p w14:paraId="2955E7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60. Национални парк - III степен заштите</w:t>
            </w:r>
          </w:p>
        </w:tc>
        <w:tc>
          <w:tcPr>
            <w:tcW w:w="0" w:type="auto"/>
            <w:shd w:val="clear" w:color="000000" w:fill="D9D9D9"/>
            <w:noWrap/>
            <w:vAlign w:val="center"/>
            <w:hideMark/>
          </w:tcPr>
          <w:p w14:paraId="5FA5A81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582628.7</w:t>
            </w:r>
          </w:p>
        </w:tc>
        <w:tc>
          <w:tcPr>
            <w:tcW w:w="0" w:type="auto"/>
            <w:shd w:val="clear" w:color="000000" w:fill="D9D9D9"/>
            <w:noWrap/>
            <w:vAlign w:val="center"/>
            <w:hideMark/>
          </w:tcPr>
          <w:p w14:paraId="712E8F2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10300.5</w:t>
            </w:r>
          </w:p>
        </w:tc>
        <w:tc>
          <w:tcPr>
            <w:tcW w:w="0" w:type="auto"/>
            <w:shd w:val="clear" w:color="000000" w:fill="D9D9D9"/>
            <w:noWrap/>
            <w:vAlign w:val="center"/>
            <w:hideMark/>
          </w:tcPr>
          <w:p w14:paraId="22370E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3099.0</w:t>
            </w:r>
          </w:p>
        </w:tc>
        <w:tc>
          <w:tcPr>
            <w:tcW w:w="0" w:type="auto"/>
            <w:shd w:val="clear" w:color="000000" w:fill="D9D9D9"/>
            <w:noWrap/>
            <w:vAlign w:val="center"/>
            <w:hideMark/>
          </w:tcPr>
          <w:p w14:paraId="35231A2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35773.5</w:t>
            </w:r>
          </w:p>
        </w:tc>
        <w:tc>
          <w:tcPr>
            <w:tcW w:w="0" w:type="auto"/>
            <w:shd w:val="clear" w:color="000000" w:fill="D9D9D9"/>
            <w:noWrap/>
            <w:vAlign w:val="center"/>
            <w:hideMark/>
          </w:tcPr>
          <w:p w14:paraId="1EAF600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64528.3</w:t>
            </w:r>
          </w:p>
        </w:tc>
        <w:tc>
          <w:tcPr>
            <w:tcW w:w="0" w:type="auto"/>
            <w:shd w:val="clear" w:color="000000" w:fill="D9D9D9"/>
            <w:noWrap/>
            <w:vAlign w:val="center"/>
            <w:hideMark/>
          </w:tcPr>
          <w:p w14:paraId="4903AA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103400.8</w:t>
            </w:r>
          </w:p>
        </w:tc>
        <w:tc>
          <w:tcPr>
            <w:tcW w:w="0" w:type="auto"/>
            <w:shd w:val="clear" w:color="000000" w:fill="D9D9D9"/>
            <w:noWrap/>
            <w:vAlign w:val="center"/>
            <w:hideMark/>
          </w:tcPr>
          <w:p w14:paraId="2CBC9E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17.7</w:t>
            </w:r>
          </w:p>
        </w:tc>
        <w:tc>
          <w:tcPr>
            <w:tcW w:w="0" w:type="auto"/>
            <w:shd w:val="clear" w:color="000000" w:fill="D9D9D9"/>
            <w:noWrap/>
            <w:vAlign w:val="center"/>
            <w:hideMark/>
          </w:tcPr>
          <w:p w14:paraId="5B2772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100.4</w:t>
            </w:r>
          </w:p>
        </w:tc>
      </w:tr>
      <w:tr w:rsidR="001452E1" w:rsidRPr="0057544D" w14:paraId="595FA3BD" w14:textId="77777777" w:rsidTr="005E15E2">
        <w:trPr>
          <w:trHeight w:val="340"/>
          <w:jc w:val="center"/>
        </w:trPr>
        <w:tc>
          <w:tcPr>
            <w:tcW w:w="0" w:type="auto"/>
            <w:shd w:val="clear" w:color="000000" w:fill="D9D9D9"/>
            <w:noWrap/>
            <w:vAlign w:val="center"/>
            <w:hideMark/>
          </w:tcPr>
          <w:p w14:paraId="67451A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УКУПНО</w:t>
            </w:r>
          </w:p>
        </w:tc>
        <w:tc>
          <w:tcPr>
            <w:tcW w:w="0" w:type="auto"/>
            <w:shd w:val="clear" w:color="000000" w:fill="D9D9D9"/>
            <w:noWrap/>
            <w:vAlign w:val="center"/>
            <w:hideMark/>
          </w:tcPr>
          <w:p w14:paraId="6126682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840451.4</w:t>
            </w:r>
          </w:p>
        </w:tc>
        <w:tc>
          <w:tcPr>
            <w:tcW w:w="0" w:type="auto"/>
            <w:shd w:val="clear" w:color="000000" w:fill="D9D9D9"/>
            <w:noWrap/>
            <w:vAlign w:val="center"/>
            <w:hideMark/>
          </w:tcPr>
          <w:p w14:paraId="1976CE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15054.1</w:t>
            </w:r>
          </w:p>
        </w:tc>
        <w:tc>
          <w:tcPr>
            <w:tcW w:w="0" w:type="auto"/>
            <w:shd w:val="clear" w:color="000000" w:fill="D9D9D9"/>
            <w:noWrap/>
            <w:vAlign w:val="center"/>
            <w:hideMark/>
          </w:tcPr>
          <w:p w14:paraId="7DEF1D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3214.0</w:t>
            </w:r>
          </w:p>
        </w:tc>
        <w:tc>
          <w:tcPr>
            <w:tcW w:w="0" w:type="auto"/>
            <w:shd w:val="clear" w:color="000000" w:fill="D9D9D9"/>
            <w:noWrap/>
            <w:vAlign w:val="center"/>
            <w:hideMark/>
          </w:tcPr>
          <w:p w14:paraId="5954E27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39679.7</w:t>
            </w:r>
          </w:p>
        </w:tc>
        <w:tc>
          <w:tcPr>
            <w:tcW w:w="0" w:type="auto"/>
            <w:shd w:val="clear" w:color="000000" w:fill="D9D9D9"/>
            <w:noWrap/>
            <w:vAlign w:val="center"/>
            <w:hideMark/>
          </w:tcPr>
          <w:p w14:paraId="288073A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70384.0</w:t>
            </w:r>
          </w:p>
        </w:tc>
        <w:tc>
          <w:tcPr>
            <w:tcW w:w="0" w:type="auto"/>
            <w:shd w:val="clear" w:color="000000" w:fill="D9D9D9"/>
            <w:noWrap/>
            <w:vAlign w:val="center"/>
            <w:hideMark/>
          </w:tcPr>
          <w:p w14:paraId="62E19CA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113277.7</w:t>
            </w:r>
          </w:p>
        </w:tc>
        <w:tc>
          <w:tcPr>
            <w:tcW w:w="0" w:type="auto"/>
            <w:shd w:val="clear" w:color="000000" w:fill="D9D9D9"/>
            <w:noWrap/>
            <w:vAlign w:val="center"/>
            <w:hideMark/>
          </w:tcPr>
          <w:p w14:paraId="04432A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13.5</w:t>
            </w:r>
          </w:p>
        </w:tc>
        <w:tc>
          <w:tcPr>
            <w:tcW w:w="0" w:type="auto"/>
            <w:shd w:val="clear" w:color="000000" w:fill="D9D9D9"/>
            <w:noWrap/>
            <w:vAlign w:val="center"/>
            <w:hideMark/>
          </w:tcPr>
          <w:p w14:paraId="1FC811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75.2</w:t>
            </w:r>
          </w:p>
        </w:tc>
      </w:tr>
      <w:tr w:rsidR="001452E1" w:rsidRPr="0057544D" w14:paraId="79B79AEB" w14:textId="77777777" w:rsidTr="005E15E2">
        <w:trPr>
          <w:trHeight w:val="340"/>
          <w:jc w:val="center"/>
        </w:trPr>
        <w:tc>
          <w:tcPr>
            <w:tcW w:w="0" w:type="auto"/>
            <w:gridSpan w:val="9"/>
            <w:noWrap/>
            <w:vAlign w:val="center"/>
            <w:hideMark/>
          </w:tcPr>
          <w:p w14:paraId="451961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Рекапитулација на нивоу ГЈ</w:t>
            </w:r>
          </w:p>
        </w:tc>
      </w:tr>
      <w:tr w:rsidR="001452E1" w:rsidRPr="0057544D" w14:paraId="72373EA6" w14:textId="77777777" w:rsidTr="005E15E2">
        <w:trPr>
          <w:trHeight w:val="340"/>
          <w:jc w:val="center"/>
        </w:trPr>
        <w:tc>
          <w:tcPr>
            <w:tcW w:w="0" w:type="auto"/>
            <w:noWrap/>
            <w:vAlign w:val="center"/>
            <w:hideMark/>
          </w:tcPr>
          <w:p w14:paraId="13BF2D8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 Црна јова</w:t>
            </w:r>
          </w:p>
        </w:tc>
        <w:tc>
          <w:tcPr>
            <w:tcW w:w="0" w:type="auto"/>
            <w:noWrap/>
            <w:vAlign w:val="center"/>
            <w:hideMark/>
          </w:tcPr>
          <w:p w14:paraId="284317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162.9</w:t>
            </w:r>
          </w:p>
        </w:tc>
        <w:tc>
          <w:tcPr>
            <w:tcW w:w="0" w:type="auto"/>
            <w:noWrap/>
            <w:vAlign w:val="center"/>
            <w:hideMark/>
          </w:tcPr>
          <w:p w14:paraId="30DEA4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w:t>
            </w:r>
          </w:p>
        </w:tc>
        <w:tc>
          <w:tcPr>
            <w:tcW w:w="0" w:type="auto"/>
            <w:noWrap/>
            <w:vAlign w:val="center"/>
            <w:hideMark/>
          </w:tcPr>
          <w:p w14:paraId="68597E37" w14:textId="184006C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C4BFB44" w14:textId="6B51E5D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9F34023" w14:textId="3FEBADF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F04FCA" w14:textId="4F7CD6F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31C063" w14:textId="035052A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0AE8528" w14:textId="3B7E65C5" w:rsidR="001452E1" w:rsidRPr="0057544D" w:rsidRDefault="001452E1" w:rsidP="005E15E2">
            <w:pPr>
              <w:widowControl/>
              <w:jc w:val="center"/>
              <w:rPr>
                <w:color w:val="000000"/>
                <w:sz w:val="20"/>
                <w:szCs w:val="20"/>
                <w:lang w:val="en-US" w:eastAsia="en-US"/>
              </w:rPr>
            </w:pPr>
          </w:p>
        </w:tc>
      </w:tr>
      <w:tr w:rsidR="001452E1" w:rsidRPr="0057544D" w14:paraId="441FDFD2" w14:textId="77777777" w:rsidTr="005E15E2">
        <w:trPr>
          <w:trHeight w:val="340"/>
          <w:jc w:val="center"/>
        </w:trPr>
        <w:tc>
          <w:tcPr>
            <w:tcW w:w="0" w:type="auto"/>
            <w:noWrap/>
            <w:vAlign w:val="center"/>
            <w:hideMark/>
          </w:tcPr>
          <w:p w14:paraId="4C6B4E8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 Домаћи орах</w:t>
            </w:r>
          </w:p>
        </w:tc>
        <w:tc>
          <w:tcPr>
            <w:tcW w:w="0" w:type="auto"/>
            <w:noWrap/>
            <w:vAlign w:val="center"/>
            <w:hideMark/>
          </w:tcPr>
          <w:p w14:paraId="4BB084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104.7</w:t>
            </w:r>
          </w:p>
        </w:tc>
        <w:tc>
          <w:tcPr>
            <w:tcW w:w="0" w:type="auto"/>
            <w:noWrap/>
            <w:vAlign w:val="center"/>
            <w:hideMark/>
          </w:tcPr>
          <w:p w14:paraId="4DD285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w:t>
            </w:r>
          </w:p>
        </w:tc>
        <w:tc>
          <w:tcPr>
            <w:tcW w:w="0" w:type="auto"/>
            <w:noWrap/>
            <w:vAlign w:val="center"/>
            <w:hideMark/>
          </w:tcPr>
          <w:p w14:paraId="2063F526" w14:textId="7B12FF6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5C066F5" w14:textId="22DCCBD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13A88AA" w14:textId="0B83C9C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D99BC6C" w14:textId="59E16BC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DDE4CD4" w14:textId="37F094E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43659CD" w14:textId="238C1837" w:rsidR="001452E1" w:rsidRPr="0057544D" w:rsidRDefault="001452E1" w:rsidP="005E15E2">
            <w:pPr>
              <w:widowControl/>
              <w:jc w:val="center"/>
              <w:rPr>
                <w:color w:val="000000"/>
                <w:sz w:val="20"/>
                <w:szCs w:val="20"/>
                <w:lang w:val="en-US" w:eastAsia="en-US"/>
              </w:rPr>
            </w:pPr>
          </w:p>
        </w:tc>
      </w:tr>
      <w:tr w:rsidR="001452E1" w:rsidRPr="0057544D" w14:paraId="4DBE35E8" w14:textId="77777777" w:rsidTr="005E15E2">
        <w:trPr>
          <w:trHeight w:val="340"/>
          <w:jc w:val="center"/>
        </w:trPr>
        <w:tc>
          <w:tcPr>
            <w:tcW w:w="0" w:type="auto"/>
            <w:noWrap/>
            <w:vAlign w:val="center"/>
            <w:hideMark/>
          </w:tcPr>
          <w:p w14:paraId="15DA46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 Остали меки лишћари</w:t>
            </w:r>
          </w:p>
        </w:tc>
        <w:tc>
          <w:tcPr>
            <w:tcW w:w="0" w:type="auto"/>
            <w:noWrap/>
            <w:vAlign w:val="center"/>
            <w:hideMark/>
          </w:tcPr>
          <w:p w14:paraId="71D5DD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w:t>
            </w:r>
          </w:p>
        </w:tc>
        <w:tc>
          <w:tcPr>
            <w:tcW w:w="0" w:type="auto"/>
            <w:noWrap/>
            <w:vAlign w:val="center"/>
            <w:hideMark/>
          </w:tcPr>
          <w:p w14:paraId="34A3EBE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0F9D361D" w14:textId="5089AA5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D31B76D" w14:textId="4C593DA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568F9D" w14:textId="169DF16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ED04AA8" w14:textId="4443B55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CCF9F4" w14:textId="748FD2A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D9DE746" w14:textId="4C90E533" w:rsidR="001452E1" w:rsidRPr="0057544D" w:rsidRDefault="001452E1" w:rsidP="005E15E2">
            <w:pPr>
              <w:widowControl/>
              <w:jc w:val="center"/>
              <w:rPr>
                <w:color w:val="000000"/>
                <w:sz w:val="20"/>
                <w:szCs w:val="20"/>
                <w:lang w:val="en-US" w:eastAsia="en-US"/>
              </w:rPr>
            </w:pPr>
          </w:p>
        </w:tc>
      </w:tr>
      <w:tr w:rsidR="001452E1" w:rsidRPr="0057544D" w14:paraId="2EBA0404" w14:textId="77777777" w:rsidTr="005E15E2">
        <w:trPr>
          <w:trHeight w:val="340"/>
          <w:jc w:val="center"/>
        </w:trPr>
        <w:tc>
          <w:tcPr>
            <w:tcW w:w="0" w:type="auto"/>
            <w:noWrap/>
            <w:vAlign w:val="center"/>
            <w:hideMark/>
          </w:tcPr>
          <w:p w14:paraId="1526D8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 Пољски јасен</w:t>
            </w:r>
          </w:p>
        </w:tc>
        <w:tc>
          <w:tcPr>
            <w:tcW w:w="0" w:type="auto"/>
            <w:noWrap/>
            <w:vAlign w:val="center"/>
            <w:hideMark/>
          </w:tcPr>
          <w:p w14:paraId="0E3C461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17.5</w:t>
            </w:r>
          </w:p>
        </w:tc>
        <w:tc>
          <w:tcPr>
            <w:tcW w:w="0" w:type="auto"/>
            <w:noWrap/>
            <w:vAlign w:val="center"/>
            <w:hideMark/>
          </w:tcPr>
          <w:p w14:paraId="3959BD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w:t>
            </w:r>
          </w:p>
        </w:tc>
        <w:tc>
          <w:tcPr>
            <w:tcW w:w="0" w:type="auto"/>
            <w:noWrap/>
            <w:vAlign w:val="center"/>
            <w:hideMark/>
          </w:tcPr>
          <w:p w14:paraId="42C75C25" w14:textId="6DB5A6A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26DB51" w14:textId="6CC809D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EB8B77F" w14:textId="512DA88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6473C1" w14:textId="5FA680B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BB98D41" w14:textId="11A569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86CBDCB" w14:textId="11C5102E" w:rsidR="001452E1" w:rsidRPr="0057544D" w:rsidRDefault="001452E1" w:rsidP="005E15E2">
            <w:pPr>
              <w:widowControl/>
              <w:jc w:val="center"/>
              <w:rPr>
                <w:color w:val="000000"/>
                <w:sz w:val="20"/>
                <w:szCs w:val="20"/>
                <w:lang w:val="en-US" w:eastAsia="en-US"/>
              </w:rPr>
            </w:pPr>
          </w:p>
        </w:tc>
      </w:tr>
      <w:tr w:rsidR="001452E1" w:rsidRPr="0057544D" w14:paraId="28F5786D" w14:textId="77777777" w:rsidTr="005E15E2">
        <w:trPr>
          <w:trHeight w:val="340"/>
          <w:jc w:val="center"/>
        </w:trPr>
        <w:tc>
          <w:tcPr>
            <w:tcW w:w="0" w:type="auto"/>
            <w:noWrap/>
            <w:vAlign w:val="center"/>
            <w:hideMark/>
          </w:tcPr>
          <w:p w14:paraId="3138DD2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0" w:type="auto"/>
            <w:noWrap/>
            <w:vAlign w:val="center"/>
            <w:hideMark/>
          </w:tcPr>
          <w:p w14:paraId="6D89EB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18357.9</w:t>
            </w:r>
          </w:p>
        </w:tc>
        <w:tc>
          <w:tcPr>
            <w:tcW w:w="0" w:type="auto"/>
            <w:noWrap/>
            <w:vAlign w:val="center"/>
            <w:hideMark/>
          </w:tcPr>
          <w:p w14:paraId="5F17AE8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296.3</w:t>
            </w:r>
          </w:p>
        </w:tc>
        <w:tc>
          <w:tcPr>
            <w:tcW w:w="0" w:type="auto"/>
            <w:noWrap/>
            <w:vAlign w:val="center"/>
            <w:hideMark/>
          </w:tcPr>
          <w:p w14:paraId="2A8F0CD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47.5</w:t>
            </w:r>
          </w:p>
        </w:tc>
        <w:tc>
          <w:tcPr>
            <w:tcW w:w="0" w:type="auto"/>
            <w:noWrap/>
            <w:vAlign w:val="center"/>
            <w:hideMark/>
          </w:tcPr>
          <w:p w14:paraId="4CEC7C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701.2</w:t>
            </w:r>
          </w:p>
        </w:tc>
        <w:tc>
          <w:tcPr>
            <w:tcW w:w="0" w:type="auto"/>
            <w:noWrap/>
            <w:vAlign w:val="center"/>
            <w:hideMark/>
          </w:tcPr>
          <w:p w14:paraId="277EB4D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350.1</w:t>
            </w:r>
          </w:p>
        </w:tc>
        <w:tc>
          <w:tcPr>
            <w:tcW w:w="0" w:type="auto"/>
            <w:noWrap/>
            <w:vAlign w:val="center"/>
            <w:hideMark/>
          </w:tcPr>
          <w:p w14:paraId="42ECDA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1098.8</w:t>
            </w:r>
          </w:p>
        </w:tc>
        <w:tc>
          <w:tcPr>
            <w:tcW w:w="0" w:type="auto"/>
            <w:noWrap/>
            <w:vAlign w:val="center"/>
            <w:hideMark/>
          </w:tcPr>
          <w:p w14:paraId="1378C9A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6.0</w:t>
            </w:r>
          </w:p>
        </w:tc>
        <w:tc>
          <w:tcPr>
            <w:tcW w:w="0" w:type="auto"/>
            <w:noWrap/>
            <w:vAlign w:val="center"/>
            <w:hideMark/>
          </w:tcPr>
          <w:p w14:paraId="1BDDD9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37.1</w:t>
            </w:r>
          </w:p>
        </w:tc>
      </w:tr>
      <w:tr w:rsidR="001452E1" w:rsidRPr="0057544D" w14:paraId="3FA62379" w14:textId="77777777" w:rsidTr="005E15E2">
        <w:trPr>
          <w:trHeight w:val="340"/>
          <w:jc w:val="center"/>
        </w:trPr>
        <w:tc>
          <w:tcPr>
            <w:tcW w:w="0" w:type="auto"/>
            <w:noWrap/>
            <w:vAlign w:val="center"/>
            <w:hideMark/>
          </w:tcPr>
          <w:p w14:paraId="6C19C39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0" w:type="auto"/>
            <w:noWrap/>
            <w:vAlign w:val="center"/>
            <w:hideMark/>
          </w:tcPr>
          <w:p w14:paraId="33724B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19315.8</w:t>
            </w:r>
          </w:p>
        </w:tc>
        <w:tc>
          <w:tcPr>
            <w:tcW w:w="0" w:type="auto"/>
            <w:noWrap/>
            <w:vAlign w:val="center"/>
            <w:hideMark/>
          </w:tcPr>
          <w:p w14:paraId="42D8BB7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408.0</w:t>
            </w:r>
          </w:p>
        </w:tc>
        <w:tc>
          <w:tcPr>
            <w:tcW w:w="0" w:type="auto"/>
            <w:noWrap/>
            <w:vAlign w:val="center"/>
            <w:hideMark/>
          </w:tcPr>
          <w:p w14:paraId="0F9C8652" w14:textId="500A757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2D9B33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74BCD3AA" w14:textId="3C48943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B1111A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1102.1</w:t>
            </w:r>
          </w:p>
        </w:tc>
        <w:tc>
          <w:tcPr>
            <w:tcW w:w="0" w:type="auto"/>
            <w:noWrap/>
            <w:vAlign w:val="center"/>
            <w:hideMark/>
          </w:tcPr>
          <w:p w14:paraId="28E0006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w:t>
            </w:r>
          </w:p>
        </w:tc>
        <w:tc>
          <w:tcPr>
            <w:tcW w:w="0" w:type="auto"/>
            <w:noWrap/>
            <w:vAlign w:val="center"/>
            <w:hideMark/>
          </w:tcPr>
          <w:p w14:paraId="347D22A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27.0</w:t>
            </w:r>
          </w:p>
        </w:tc>
      </w:tr>
      <w:tr w:rsidR="001452E1" w:rsidRPr="0057544D" w14:paraId="2100ED4A" w14:textId="77777777" w:rsidTr="005E15E2">
        <w:trPr>
          <w:trHeight w:val="340"/>
          <w:jc w:val="center"/>
        </w:trPr>
        <w:tc>
          <w:tcPr>
            <w:tcW w:w="0" w:type="auto"/>
            <w:noWrap/>
            <w:vAlign w:val="center"/>
            <w:hideMark/>
          </w:tcPr>
          <w:p w14:paraId="63ABC0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 Ситнолисна липа</w:t>
            </w:r>
          </w:p>
        </w:tc>
        <w:tc>
          <w:tcPr>
            <w:tcW w:w="0" w:type="auto"/>
            <w:noWrap/>
            <w:vAlign w:val="center"/>
            <w:hideMark/>
          </w:tcPr>
          <w:p w14:paraId="4F05161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1141.0</w:t>
            </w:r>
          </w:p>
        </w:tc>
        <w:tc>
          <w:tcPr>
            <w:tcW w:w="0" w:type="auto"/>
            <w:noWrap/>
            <w:vAlign w:val="center"/>
            <w:hideMark/>
          </w:tcPr>
          <w:p w14:paraId="112E3D0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18.8</w:t>
            </w:r>
          </w:p>
        </w:tc>
        <w:tc>
          <w:tcPr>
            <w:tcW w:w="0" w:type="auto"/>
            <w:noWrap/>
            <w:vAlign w:val="center"/>
            <w:hideMark/>
          </w:tcPr>
          <w:p w14:paraId="35E86EB1" w14:textId="476B013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0EB4FC6" w14:textId="6F1A386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601FBE" w14:textId="5BF3963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8AE9A6F" w14:textId="2AD5EBE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D676912" w14:textId="6BC7104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3369BB9" w14:textId="4EC818BB" w:rsidR="001452E1" w:rsidRPr="0057544D" w:rsidRDefault="001452E1" w:rsidP="005E15E2">
            <w:pPr>
              <w:widowControl/>
              <w:jc w:val="center"/>
              <w:rPr>
                <w:color w:val="000000"/>
                <w:sz w:val="20"/>
                <w:szCs w:val="20"/>
                <w:lang w:val="en-US" w:eastAsia="en-US"/>
              </w:rPr>
            </w:pPr>
          </w:p>
        </w:tc>
      </w:tr>
      <w:tr w:rsidR="001452E1" w:rsidRPr="0057544D" w14:paraId="482DCF96" w14:textId="77777777" w:rsidTr="005E15E2">
        <w:trPr>
          <w:trHeight w:val="340"/>
          <w:jc w:val="center"/>
        </w:trPr>
        <w:tc>
          <w:tcPr>
            <w:tcW w:w="0" w:type="auto"/>
            <w:noWrap/>
            <w:vAlign w:val="center"/>
            <w:hideMark/>
          </w:tcPr>
          <w:p w14:paraId="3B9BE4A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noWrap/>
            <w:vAlign w:val="center"/>
            <w:hideMark/>
          </w:tcPr>
          <w:p w14:paraId="669EEF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6654.5</w:t>
            </w:r>
          </w:p>
        </w:tc>
        <w:tc>
          <w:tcPr>
            <w:tcW w:w="0" w:type="auto"/>
            <w:noWrap/>
            <w:vAlign w:val="center"/>
            <w:hideMark/>
          </w:tcPr>
          <w:p w14:paraId="7A6604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171.3</w:t>
            </w:r>
          </w:p>
        </w:tc>
        <w:tc>
          <w:tcPr>
            <w:tcW w:w="0" w:type="auto"/>
            <w:noWrap/>
            <w:vAlign w:val="center"/>
            <w:hideMark/>
          </w:tcPr>
          <w:p w14:paraId="36BDDFD8" w14:textId="6D69ACE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D413E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3AFA5275" w14:textId="0A1AF42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03A28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17.4</w:t>
            </w:r>
          </w:p>
        </w:tc>
        <w:tc>
          <w:tcPr>
            <w:tcW w:w="0" w:type="auto"/>
            <w:noWrap/>
            <w:vAlign w:val="center"/>
            <w:hideMark/>
          </w:tcPr>
          <w:p w14:paraId="423A03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0.3</w:t>
            </w:r>
          </w:p>
        </w:tc>
        <w:tc>
          <w:tcPr>
            <w:tcW w:w="0" w:type="auto"/>
            <w:noWrap/>
            <w:vAlign w:val="center"/>
            <w:hideMark/>
          </w:tcPr>
          <w:p w14:paraId="46B27B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w:t>
            </w:r>
          </w:p>
        </w:tc>
      </w:tr>
      <w:tr w:rsidR="001452E1" w:rsidRPr="0057544D" w14:paraId="06EBB210" w14:textId="77777777" w:rsidTr="005E15E2">
        <w:trPr>
          <w:trHeight w:val="340"/>
          <w:jc w:val="center"/>
        </w:trPr>
        <w:tc>
          <w:tcPr>
            <w:tcW w:w="0" w:type="auto"/>
            <w:noWrap/>
            <w:vAlign w:val="center"/>
            <w:hideMark/>
          </w:tcPr>
          <w:p w14:paraId="208188D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 Сребрна липа</w:t>
            </w:r>
          </w:p>
        </w:tc>
        <w:tc>
          <w:tcPr>
            <w:tcW w:w="0" w:type="auto"/>
            <w:noWrap/>
            <w:vAlign w:val="center"/>
            <w:hideMark/>
          </w:tcPr>
          <w:p w14:paraId="246B16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32.3</w:t>
            </w:r>
          </w:p>
        </w:tc>
        <w:tc>
          <w:tcPr>
            <w:tcW w:w="0" w:type="auto"/>
            <w:noWrap/>
            <w:vAlign w:val="center"/>
            <w:hideMark/>
          </w:tcPr>
          <w:p w14:paraId="3B5CD56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w:t>
            </w:r>
          </w:p>
        </w:tc>
        <w:tc>
          <w:tcPr>
            <w:tcW w:w="0" w:type="auto"/>
            <w:noWrap/>
            <w:vAlign w:val="center"/>
            <w:hideMark/>
          </w:tcPr>
          <w:p w14:paraId="73748C50" w14:textId="47148A8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937D179" w14:textId="7A123BA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D6BE4E6" w14:textId="28871F6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F393282" w14:textId="62CC930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0536EBC" w14:textId="5D30460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BCBDD0A" w14:textId="1FFAA0DB" w:rsidR="001452E1" w:rsidRPr="0057544D" w:rsidRDefault="001452E1" w:rsidP="005E15E2">
            <w:pPr>
              <w:widowControl/>
              <w:jc w:val="center"/>
              <w:rPr>
                <w:color w:val="000000"/>
                <w:sz w:val="20"/>
                <w:szCs w:val="20"/>
                <w:lang w:val="en-US" w:eastAsia="en-US"/>
              </w:rPr>
            </w:pPr>
          </w:p>
        </w:tc>
      </w:tr>
      <w:tr w:rsidR="001452E1" w:rsidRPr="0057544D" w14:paraId="4134511C" w14:textId="77777777" w:rsidTr="005E15E2">
        <w:trPr>
          <w:trHeight w:val="340"/>
          <w:jc w:val="center"/>
        </w:trPr>
        <w:tc>
          <w:tcPr>
            <w:tcW w:w="0" w:type="auto"/>
            <w:noWrap/>
            <w:vAlign w:val="center"/>
            <w:hideMark/>
          </w:tcPr>
          <w:p w14:paraId="1B1AB2C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noWrap/>
            <w:vAlign w:val="center"/>
            <w:hideMark/>
          </w:tcPr>
          <w:p w14:paraId="6A4A5C0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1805.1</w:t>
            </w:r>
          </w:p>
        </w:tc>
        <w:tc>
          <w:tcPr>
            <w:tcW w:w="0" w:type="auto"/>
            <w:noWrap/>
            <w:vAlign w:val="center"/>
            <w:hideMark/>
          </w:tcPr>
          <w:p w14:paraId="41B884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43.9</w:t>
            </w:r>
          </w:p>
        </w:tc>
        <w:tc>
          <w:tcPr>
            <w:tcW w:w="0" w:type="auto"/>
            <w:noWrap/>
            <w:vAlign w:val="center"/>
            <w:hideMark/>
          </w:tcPr>
          <w:p w14:paraId="5EADEF6F" w14:textId="6CF9BB2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1C76E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6AF79918" w14:textId="438D15C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7B918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97.4</w:t>
            </w:r>
          </w:p>
        </w:tc>
        <w:tc>
          <w:tcPr>
            <w:tcW w:w="0" w:type="auto"/>
            <w:noWrap/>
            <w:vAlign w:val="center"/>
            <w:hideMark/>
          </w:tcPr>
          <w:p w14:paraId="52ED6D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w:t>
            </w:r>
          </w:p>
        </w:tc>
        <w:tc>
          <w:tcPr>
            <w:tcW w:w="0" w:type="auto"/>
            <w:noWrap/>
            <w:vAlign w:val="center"/>
            <w:hideMark/>
          </w:tcPr>
          <w:p w14:paraId="798D6A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22.2</w:t>
            </w:r>
          </w:p>
        </w:tc>
      </w:tr>
      <w:tr w:rsidR="001452E1" w:rsidRPr="0057544D" w14:paraId="734781C9" w14:textId="77777777" w:rsidTr="005E15E2">
        <w:trPr>
          <w:trHeight w:val="340"/>
          <w:jc w:val="center"/>
        </w:trPr>
        <w:tc>
          <w:tcPr>
            <w:tcW w:w="0" w:type="auto"/>
            <w:noWrap/>
            <w:vAlign w:val="center"/>
            <w:hideMark/>
          </w:tcPr>
          <w:p w14:paraId="0F1875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noWrap/>
            <w:vAlign w:val="center"/>
            <w:hideMark/>
          </w:tcPr>
          <w:p w14:paraId="3851C07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1674.5</w:t>
            </w:r>
          </w:p>
        </w:tc>
        <w:tc>
          <w:tcPr>
            <w:tcW w:w="0" w:type="auto"/>
            <w:noWrap/>
            <w:vAlign w:val="center"/>
            <w:hideMark/>
          </w:tcPr>
          <w:p w14:paraId="335244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29.1</w:t>
            </w:r>
          </w:p>
        </w:tc>
        <w:tc>
          <w:tcPr>
            <w:tcW w:w="0" w:type="auto"/>
            <w:noWrap/>
            <w:vAlign w:val="center"/>
            <w:hideMark/>
          </w:tcPr>
          <w:p w14:paraId="762AA61D" w14:textId="1689CBC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D338F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1E2699B9" w14:textId="3F5AC87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9E4216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43.7</w:t>
            </w:r>
          </w:p>
        </w:tc>
        <w:tc>
          <w:tcPr>
            <w:tcW w:w="0" w:type="auto"/>
            <w:noWrap/>
            <w:vAlign w:val="center"/>
            <w:hideMark/>
          </w:tcPr>
          <w:p w14:paraId="4FE1518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w:t>
            </w:r>
          </w:p>
        </w:tc>
        <w:tc>
          <w:tcPr>
            <w:tcW w:w="0" w:type="auto"/>
            <w:noWrap/>
            <w:vAlign w:val="center"/>
            <w:hideMark/>
          </w:tcPr>
          <w:p w14:paraId="12020A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15.0</w:t>
            </w:r>
          </w:p>
        </w:tc>
      </w:tr>
      <w:tr w:rsidR="001452E1" w:rsidRPr="0057544D" w14:paraId="40DBF465" w14:textId="77777777" w:rsidTr="005E15E2">
        <w:trPr>
          <w:trHeight w:val="340"/>
          <w:jc w:val="center"/>
        </w:trPr>
        <w:tc>
          <w:tcPr>
            <w:tcW w:w="0" w:type="auto"/>
            <w:noWrap/>
            <w:vAlign w:val="center"/>
            <w:hideMark/>
          </w:tcPr>
          <w:p w14:paraId="194AF4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noWrap/>
            <w:vAlign w:val="center"/>
            <w:hideMark/>
          </w:tcPr>
          <w:p w14:paraId="6B9895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5076.5</w:t>
            </w:r>
          </w:p>
        </w:tc>
        <w:tc>
          <w:tcPr>
            <w:tcW w:w="0" w:type="auto"/>
            <w:noWrap/>
            <w:vAlign w:val="center"/>
            <w:hideMark/>
          </w:tcPr>
          <w:p w14:paraId="57AFA36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122.3</w:t>
            </w:r>
          </w:p>
        </w:tc>
        <w:tc>
          <w:tcPr>
            <w:tcW w:w="0" w:type="auto"/>
            <w:noWrap/>
            <w:vAlign w:val="center"/>
            <w:hideMark/>
          </w:tcPr>
          <w:p w14:paraId="081CE02B" w14:textId="18C941C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6D090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116.7</w:t>
            </w:r>
          </w:p>
        </w:tc>
        <w:tc>
          <w:tcPr>
            <w:tcW w:w="0" w:type="auto"/>
            <w:noWrap/>
            <w:vAlign w:val="center"/>
            <w:hideMark/>
          </w:tcPr>
          <w:p w14:paraId="1A356E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12.8</w:t>
            </w:r>
          </w:p>
        </w:tc>
        <w:tc>
          <w:tcPr>
            <w:tcW w:w="0" w:type="auto"/>
            <w:noWrap/>
            <w:vAlign w:val="center"/>
            <w:hideMark/>
          </w:tcPr>
          <w:p w14:paraId="0EE650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129.5</w:t>
            </w:r>
          </w:p>
        </w:tc>
        <w:tc>
          <w:tcPr>
            <w:tcW w:w="0" w:type="auto"/>
            <w:noWrap/>
            <w:vAlign w:val="center"/>
            <w:hideMark/>
          </w:tcPr>
          <w:p w14:paraId="34A86A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w:t>
            </w:r>
          </w:p>
        </w:tc>
        <w:tc>
          <w:tcPr>
            <w:tcW w:w="0" w:type="auto"/>
            <w:noWrap/>
            <w:vAlign w:val="center"/>
            <w:hideMark/>
          </w:tcPr>
          <w:p w14:paraId="3C19B2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10.6</w:t>
            </w:r>
          </w:p>
        </w:tc>
      </w:tr>
      <w:tr w:rsidR="001452E1" w:rsidRPr="0057544D" w14:paraId="3364BB58" w14:textId="77777777" w:rsidTr="005E15E2">
        <w:trPr>
          <w:trHeight w:val="340"/>
          <w:jc w:val="center"/>
        </w:trPr>
        <w:tc>
          <w:tcPr>
            <w:tcW w:w="0" w:type="auto"/>
            <w:noWrap/>
            <w:vAlign w:val="center"/>
            <w:hideMark/>
          </w:tcPr>
          <w:p w14:paraId="513BAE6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noWrap/>
            <w:vAlign w:val="center"/>
            <w:hideMark/>
          </w:tcPr>
          <w:p w14:paraId="799E1B2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1800.9</w:t>
            </w:r>
          </w:p>
        </w:tc>
        <w:tc>
          <w:tcPr>
            <w:tcW w:w="0" w:type="auto"/>
            <w:noWrap/>
            <w:vAlign w:val="center"/>
            <w:hideMark/>
          </w:tcPr>
          <w:p w14:paraId="4184856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w:t>
            </w:r>
          </w:p>
        </w:tc>
        <w:tc>
          <w:tcPr>
            <w:tcW w:w="0" w:type="auto"/>
            <w:noWrap/>
            <w:vAlign w:val="center"/>
            <w:hideMark/>
          </w:tcPr>
          <w:p w14:paraId="13FF93EC" w14:textId="7BEDC3F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DA78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2E56A063" w14:textId="6B82BB0E"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C53B2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13.2</w:t>
            </w:r>
          </w:p>
        </w:tc>
        <w:tc>
          <w:tcPr>
            <w:tcW w:w="0" w:type="auto"/>
            <w:noWrap/>
            <w:vAlign w:val="center"/>
            <w:hideMark/>
          </w:tcPr>
          <w:p w14:paraId="41F3F6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0" w:type="auto"/>
            <w:noWrap/>
            <w:vAlign w:val="center"/>
            <w:hideMark/>
          </w:tcPr>
          <w:p w14:paraId="4734105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r>
      <w:tr w:rsidR="001452E1" w:rsidRPr="0057544D" w14:paraId="6DFE8218" w14:textId="77777777" w:rsidTr="005E15E2">
        <w:trPr>
          <w:trHeight w:val="340"/>
          <w:jc w:val="center"/>
        </w:trPr>
        <w:tc>
          <w:tcPr>
            <w:tcW w:w="0" w:type="auto"/>
            <w:noWrap/>
            <w:vAlign w:val="center"/>
            <w:hideMark/>
          </w:tcPr>
          <w:p w14:paraId="3A73E6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noWrap/>
            <w:vAlign w:val="center"/>
            <w:hideMark/>
          </w:tcPr>
          <w:p w14:paraId="0B626E4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714.7</w:t>
            </w:r>
          </w:p>
        </w:tc>
        <w:tc>
          <w:tcPr>
            <w:tcW w:w="0" w:type="auto"/>
            <w:noWrap/>
            <w:vAlign w:val="center"/>
            <w:hideMark/>
          </w:tcPr>
          <w:p w14:paraId="5A2E36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9.6</w:t>
            </w:r>
          </w:p>
        </w:tc>
        <w:tc>
          <w:tcPr>
            <w:tcW w:w="0" w:type="auto"/>
            <w:noWrap/>
            <w:vAlign w:val="center"/>
            <w:hideMark/>
          </w:tcPr>
          <w:p w14:paraId="39FFAE5F" w14:textId="114F057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0D14A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1811CE61" w14:textId="1F90958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E271E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0" w:type="auto"/>
            <w:noWrap/>
            <w:vAlign w:val="center"/>
            <w:hideMark/>
          </w:tcPr>
          <w:p w14:paraId="3DDA53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0.4</w:t>
            </w:r>
          </w:p>
        </w:tc>
        <w:tc>
          <w:tcPr>
            <w:tcW w:w="0" w:type="auto"/>
            <w:noWrap/>
            <w:vAlign w:val="center"/>
            <w:hideMark/>
          </w:tcPr>
          <w:p w14:paraId="7BB1C5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w:t>
            </w:r>
          </w:p>
        </w:tc>
      </w:tr>
      <w:tr w:rsidR="001452E1" w:rsidRPr="0057544D" w14:paraId="29FF4D17" w14:textId="77777777" w:rsidTr="005E15E2">
        <w:trPr>
          <w:trHeight w:val="340"/>
          <w:jc w:val="center"/>
        </w:trPr>
        <w:tc>
          <w:tcPr>
            <w:tcW w:w="0" w:type="auto"/>
            <w:noWrap/>
            <w:vAlign w:val="center"/>
            <w:hideMark/>
          </w:tcPr>
          <w:p w14:paraId="57D1C22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noWrap/>
            <w:vAlign w:val="center"/>
            <w:hideMark/>
          </w:tcPr>
          <w:p w14:paraId="2511967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24704.5</w:t>
            </w:r>
          </w:p>
        </w:tc>
        <w:tc>
          <w:tcPr>
            <w:tcW w:w="0" w:type="auto"/>
            <w:noWrap/>
            <w:vAlign w:val="center"/>
            <w:hideMark/>
          </w:tcPr>
          <w:p w14:paraId="2EC59C8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506.3</w:t>
            </w:r>
          </w:p>
        </w:tc>
        <w:tc>
          <w:tcPr>
            <w:tcW w:w="0" w:type="auto"/>
            <w:noWrap/>
            <w:vAlign w:val="center"/>
            <w:hideMark/>
          </w:tcPr>
          <w:p w14:paraId="6E12F6A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90.6</w:t>
            </w:r>
          </w:p>
        </w:tc>
        <w:tc>
          <w:tcPr>
            <w:tcW w:w="0" w:type="auto"/>
            <w:noWrap/>
            <w:vAlign w:val="center"/>
            <w:hideMark/>
          </w:tcPr>
          <w:p w14:paraId="688E52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1866.1</w:t>
            </w:r>
          </w:p>
        </w:tc>
        <w:tc>
          <w:tcPr>
            <w:tcW w:w="0" w:type="auto"/>
            <w:noWrap/>
            <w:vAlign w:val="center"/>
            <w:hideMark/>
          </w:tcPr>
          <w:p w14:paraId="370FD5D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314.7</w:t>
            </w:r>
          </w:p>
        </w:tc>
        <w:tc>
          <w:tcPr>
            <w:tcW w:w="0" w:type="auto"/>
            <w:noWrap/>
            <w:vAlign w:val="center"/>
            <w:hideMark/>
          </w:tcPr>
          <w:p w14:paraId="758A81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2271.4</w:t>
            </w:r>
          </w:p>
        </w:tc>
        <w:tc>
          <w:tcPr>
            <w:tcW w:w="0" w:type="auto"/>
            <w:noWrap/>
            <w:vAlign w:val="center"/>
            <w:hideMark/>
          </w:tcPr>
          <w:p w14:paraId="5D9AC02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w:t>
            </w:r>
          </w:p>
        </w:tc>
        <w:tc>
          <w:tcPr>
            <w:tcW w:w="0" w:type="auto"/>
            <w:noWrap/>
            <w:vAlign w:val="center"/>
            <w:hideMark/>
          </w:tcPr>
          <w:p w14:paraId="14CA25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44.9</w:t>
            </w:r>
          </w:p>
        </w:tc>
      </w:tr>
      <w:tr w:rsidR="001452E1" w:rsidRPr="0057544D" w14:paraId="4176EC1F" w14:textId="77777777" w:rsidTr="005E15E2">
        <w:trPr>
          <w:trHeight w:val="340"/>
          <w:jc w:val="center"/>
        </w:trPr>
        <w:tc>
          <w:tcPr>
            <w:tcW w:w="0" w:type="auto"/>
            <w:noWrap/>
            <w:vAlign w:val="center"/>
            <w:hideMark/>
          </w:tcPr>
          <w:p w14:paraId="423D26A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noWrap/>
            <w:vAlign w:val="center"/>
            <w:hideMark/>
          </w:tcPr>
          <w:p w14:paraId="3EFF95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712.7</w:t>
            </w:r>
          </w:p>
        </w:tc>
        <w:tc>
          <w:tcPr>
            <w:tcW w:w="0" w:type="auto"/>
            <w:noWrap/>
            <w:vAlign w:val="center"/>
            <w:hideMark/>
          </w:tcPr>
          <w:p w14:paraId="6E1B07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20.7</w:t>
            </w:r>
          </w:p>
        </w:tc>
        <w:tc>
          <w:tcPr>
            <w:tcW w:w="0" w:type="auto"/>
            <w:noWrap/>
            <w:vAlign w:val="center"/>
            <w:hideMark/>
          </w:tcPr>
          <w:p w14:paraId="1E04D2D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0" w:type="auto"/>
            <w:noWrap/>
            <w:vAlign w:val="center"/>
            <w:hideMark/>
          </w:tcPr>
          <w:p w14:paraId="3A19ABF8" w14:textId="08C5D90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5E71A78" w14:textId="2922B73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DEF2B1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0" w:type="auto"/>
            <w:noWrap/>
            <w:vAlign w:val="center"/>
            <w:hideMark/>
          </w:tcPr>
          <w:p w14:paraId="2B55AFE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w:t>
            </w:r>
          </w:p>
        </w:tc>
        <w:tc>
          <w:tcPr>
            <w:tcW w:w="0" w:type="auto"/>
            <w:noWrap/>
            <w:vAlign w:val="center"/>
            <w:hideMark/>
          </w:tcPr>
          <w:p w14:paraId="11493B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w:t>
            </w:r>
          </w:p>
        </w:tc>
      </w:tr>
      <w:tr w:rsidR="001452E1" w:rsidRPr="0057544D" w14:paraId="0F204090" w14:textId="77777777" w:rsidTr="005E15E2">
        <w:trPr>
          <w:trHeight w:val="340"/>
          <w:jc w:val="center"/>
        </w:trPr>
        <w:tc>
          <w:tcPr>
            <w:tcW w:w="0" w:type="auto"/>
            <w:noWrap/>
            <w:vAlign w:val="center"/>
            <w:hideMark/>
          </w:tcPr>
          <w:p w14:paraId="0A4D47D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noWrap/>
            <w:vAlign w:val="center"/>
            <w:hideMark/>
          </w:tcPr>
          <w:p w14:paraId="51C9D0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721777.5</w:t>
            </w:r>
          </w:p>
        </w:tc>
        <w:tc>
          <w:tcPr>
            <w:tcW w:w="0" w:type="auto"/>
            <w:noWrap/>
            <w:vAlign w:val="center"/>
            <w:hideMark/>
          </w:tcPr>
          <w:p w14:paraId="464277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12250.4</w:t>
            </w:r>
          </w:p>
        </w:tc>
        <w:tc>
          <w:tcPr>
            <w:tcW w:w="0" w:type="auto"/>
            <w:noWrap/>
            <w:vAlign w:val="center"/>
            <w:hideMark/>
          </w:tcPr>
          <w:p w14:paraId="7EF6F5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2007.9</w:t>
            </w:r>
          </w:p>
        </w:tc>
        <w:tc>
          <w:tcPr>
            <w:tcW w:w="0" w:type="auto"/>
            <w:noWrap/>
            <w:vAlign w:val="center"/>
            <w:hideMark/>
          </w:tcPr>
          <w:p w14:paraId="633809A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34761.0</w:t>
            </w:r>
          </w:p>
        </w:tc>
        <w:tc>
          <w:tcPr>
            <w:tcW w:w="0" w:type="auto"/>
            <w:noWrap/>
            <w:vAlign w:val="center"/>
            <w:hideMark/>
          </w:tcPr>
          <w:p w14:paraId="77D7323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69298.1</w:t>
            </w:r>
          </w:p>
        </w:tc>
        <w:tc>
          <w:tcPr>
            <w:tcW w:w="0" w:type="auto"/>
            <w:noWrap/>
            <w:vAlign w:val="center"/>
            <w:hideMark/>
          </w:tcPr>
          <w:p w14:paraId="15AF67E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106067.0</w:t>
            </w:r>
          </w:p>
        </w:tc>
        <w:tc>
          <w:tcPr>
            <w:tcW w:w="0" w:type="auto"/>
            <w:noWrap/>
            <w:vAlign w:val="center"/>
            <w:hideMark/>
          </w:tcPr>
          <w:p w14:paraId="05324B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w:t>
            </w:r>
          </w:p>
        </w:tc>
        <w:tc>
          <w:tcPr>
            <w:tcW w:w="0" w:type="auto"/>
            <w:noWrap/>
            <w:vAlign w:val="center"/>
            <w:hideMark/>
          </w:tcPr>
          <w:p w14:paraId="7581C9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86.6</w:t>
            </w:r>
          </w:p>
        </w:tc>
      </w:tr>
      <w:tr w:rsidR="001452E1" w:rsidRPr="0057544D" w14:paraId="1AACFE99" w14:textId="77777777" w:rsidTr="005E15E2">
        <w:trPr>
          <w:trHeight w:val="340"/>
          <w:jc w:val="center"/>
        </w:trPr>
        <w:tc>
          <w:tcPr>
            <w:tcW w:w="0" w:type="auto"/>
            <w:noWrap/>
            <w:vAlign w:val="center"/>
            <w:hideMark/>
          </w:tcPr>
          <w:p w14:paraId="635994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 Планински брест</w:t>
            </w:r>
          </w:p>
        </w:tc>
        <w:tc>
          <w:tcPr>
            <w:tcW w:w="0" w:type="auto"/>
            <w:noWrap/>
            <w:vAlign w:val="center"/>
            <w:hideMark/>
          </w:tcPr>
          <w:p w14:paraId="7EA3CC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82.4</w:t>
            </w:r>
          </w:p>
        </w:tc>
        <w:tc>
          <w:tcPr>
            <w:tcW w:w="0" w:type="auto"/>
            <w:noWrap/>
            <w:vAlign w:val="center"/>
            <w:hideMark/>
          </w:tcPr>
          <w:p w14:paraId="6CD89DE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w:t>
            </w:r>
          </w:p>
        </w:tc>
        <w:tc>
          <w:tcPr>
            <w:tcW w:w="0" w:type="auto"/>
            <w:noWrap/>
            <w:vAlign w:val="center"/>
            <w:hideMark/>
          </w:tcPr>
          <w:p w14:paraId="4D2DF517" w14:textId="33DC314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7205549" w14:textId="215BE27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E74BADF" w14:textId="5D0AB48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F31BF79" w14:textId="7EBBC68D"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28B6338" w14:textId="04BCFB9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86A2226" w14:textId="610BDCB0" w:rsidR="001452E1" w:rsidRPr="0057544D" w:rsidRDefault="001452E1" w:rsidP="005E15E2">
            <w:pPr>
              <w:widowControl/>
              <w:jc w:val="center"/>
              <w:rPr>
                <w:color w:val="000000"/>
                <w:sz w:val="20"/>
                <w:szCs w:val="20"/>
                <w:lang w:val="en-US" w:eastAsia="en-US"/>
              </w:rPr>
            </w:pPr>
          </w:p>
        </w:tc>
      </w:tr>
      <w:tr w:rsidR="001452E1" w:rsidRPr="0057544D" w14:paraId="477FFB8F" w14:textId="77777777" w:rsidTr="005E15E2">
        <w:trPr>
          <w:trHeight w:val="340"/>
          <w:jc w:val="center"/>
        </w:trPr>
        <w:tc>
          <w:tcPr>
            <w:tcW w:w="0" w:type="auto"/>
            <w:noWrap/>
            <w:vAlign w:val="center"/>
            <w:hideMark/>
          </w:tcPr>
          <w:p w14:paraId="79AFF18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noWrap/>
            <w:vAlign w:val="center"/>
            <w:hideMark/>
          </w:tcPr>
          <w:p w14:paraId="6DD26A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3637.1</w:t>
            </w:r>
          </w:p>
        </w:tc>
        <w:tc>
          <w:tcPr>
            <w:tcW w:w="0" w:type="auto"/>
            <w:noWrap/>
            <w:vAlign w:val="center"/>
            <w:hideMark/>
          </w:tcPr>
          <w:p w14:paraId="3C39F37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100.9</w:t>
            </w:r>
          </w:p>
        </w:tc>
        <w:tc>
          <w:tcPr>
            <w:tcW w:w="0" w:type="auto"/>
            <w:noWrap/>
            <w:vAlign w:val="center"/>
            <w:hideMark/>
          </w:tcPr>
          <w:p w14:paraId="163F1319" w14:textId="1F1E452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CCC764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95.5</w:t>
            </w:r>
          </w:p>
        </w:tc>
        <w:tc>
          <w:tcPr>
            <w:tcW w:w="0" w:type="auto"/>
            <w:noWrap/>
            <w:vAlign w:val="center"/>
            <w:hideMark/>
          </w:tcPr>
          <w:p w14:paraId="1AE18318" w14:textId="67507EC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86EDD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95.5</w:t>
            </w:r>
          </w:p>
        </w:tc>
        <w:tc>
          <w:tcPr>
            <w:tcW w:w="0" w:type="auto"/>
            <w:noWrap/>
            <w:vAlign w:val="center"/>
            <w:hideMark/>
          </w:tcPr>
          <w:p w14:paraId="302BB1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w:t>
            </w:r>
          </w:p>
        </w:tc>
        <w:tc>
          <w:tcPr>
            <w:tcW w:w="0" w:type="auto"/>
            <w:noWrap/>
            <w:vAlign w:val="center"/>
            <w:hideMark/>
          </w:tcPr>
          <w:p w14:paraId="17342B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w:t>
            </w:r>
          </w:p>
        </w:tc>
      </w:tr>
      <w:tr w:rsidR="001452E1" w:rsidRPr="0057544D" w14:paraId="38EC8571" w14:textId="77777777" w:rsidTr="005E15E2">
        <w:trPr>
          <w:trHeight w:val="340"/>
          <w:jc w:val="center"/>
        </w:trPr>
        <w:tc>
          <w:tcPr>
            <w:tcW w:w="0" w:type="auto"/>
            <w:noWrap/>
            <w:vAlign w:val="center"/>
            <w:hideMark/>
          </w:tcPr>
          <w:p w14:paraId="13E272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 Млеч</w:t>
            </w:r>
          </w:p>
        </w:tc>
        <w:tc>
          <w:tcPr>
            <w:tcW w:w="0" w:type="auto"/>
            <w:noWrap/>
            <w:vAlign w:val="center"/>
            <w:hideMark/>
          </w:tcPr>
          <w:p w14:paraId="714A5CA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423.6</w:t>
            </w:r>
          </w:p>
        </w:tc>
        <w:tc>
          <w:tcPr>
            <w:tcW w:w="0" w:type="auto"/>
            <w:noWrap/>
            <w:vAlign w:val="center"/>
            <w:hideMark/>
          </w:tcPr>
          <w:p w14:paraId="4CD28B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9.8</w:t>
            </w:r>
          </w:p>
        </w:tc>
        <w:tc>
          <w:tcPr>
            <w:tcW w:w="0" w:type="auto"/>
            <w:noWrap/>
            <w:vAlign w:val="center"/>
            <w:hideMark/>
          </w:tcPr>
          <w:p w14:paraId="444EE1BB" w14:textId="161C71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136AC96" w14:textId="5C33B57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987AE50" w14:textId="46C4B6C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371943" w14:textId="03A4940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DD11640" w14:textId="5BCFE96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4F7948" w14:textId="5239B682" w:rsidR="001452E1" w:rsidRPr="0057544D" w:rsidRDefault="001452E1" w:rsidP="005E15E2">
            <w:pPr>
              <w:widowControl/>
              <w:jc w:val="center"/>
              <w:rPr>
                <w:color w:val="000000"/>
                <w:sz w:val="20"/>
                <w:szCs w:val="20"/>
                <w:lang w:val="en-US" w:eastAsia="en-US"/>
              </w:rPr>
            </w:pPr>
          </w:p>
        </w:tc>
      </w:tr>
      <w:tr w:rsidR="001452E1" w:rsidRPr="0057544D" w14:paraId="04C2DFA4" w14:textId="77777777" w:rsidTr="005E15E2">
        <w:trPr>
          <w:trHeight w:val="340"/>
          <w:jc w:val="center"/>
        </w:trPr>
        <w:tc>
          <w:tcPr>
            <w:tcW w:w="0" w:type="auto"/>
            <w:noWrap/>
            <w:vAlign w:val="center"/>
            <w:hideMark/>
          </w:tcPr>
          <w:p w14:paraId="64C802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noWrap/>
            <w:vAlign w:val="center"/>
            <w:hideMark/>
          </w:tcPr>
          <w:p w14:paraId="6803FAA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747.7</w:t>
            </w:r>
          </w:p>
        </w:tc>
        <w:tc>
          <w:tcPr>
            <w:tcW w:w="0" w:type="auto"/>
            <w:noWrap/>
            <w:vAlign w:val="center"/>
            <w:hideMark/>
          </w:tcPr>
          <w:p w14:paraId="7BB2AB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21.6</w:t>
            </w:r>
          </w:p>
        </w:tc>
        <w:tc>
          <w:tcPr>
            <w:tcW w:w="0" w:type="auto"/>
            <w:noWrap/>
            <w:vAlign w:val="center"/>
            <w:hideMark/>
          </w:tcPr>
          <w:p w14:paraId="10703C94" w14:textId="0B1B8BD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CD0A6A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2B960094" w14:textId="3AD19A0B"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4A0F22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56.3</w:t>
            </w:r>
          </w:p>
        </w:tc>
        <w:tc>
          <w:tcPr>
            <w:tcW w:w="0" w:type="auto"/>
            <w:noWrap/>
            <w:vAlign w:val="center"/>
            <w:hideMark/>
          </w:tcPr>
          <w:p w14:paraId="1D777B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w:t>
            </w:r>
          </w:p>
        </w:tc>
        <w:tc>
          <w:tcPr>
            <w:tcW w:w="0" w:type="auto"/>
            <w:noWrap/>
            <w:vAlign w:val="center"/>
            <w:hideMark/>
          </w:tcPr>
          <w:p w14:paraId="0BDBA7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26.1</w:t>
            </w:r>
          </w:p>
        </w:tc>
      </w:tr>
      <w:tr w:rsidR="001452E1" w:rsidRPr="0057544D" w14:paraId="387F3A18" w14:textId="77777777" w:rsidTr="005E15E2">
        <w:trPr>
          <w:trHeight w:val="340"/>
          <w:jc w:val="center"/>
        </w:trPr>
        <w:tc>
          <w:tcPr>
            <w:tcW w:w="0" w:type="auto"/>
            <w:noWrap/>
            <w:vAlign w:val="center"/>
            <w:hideMark/>
          </w:tcPr>
          <w:p w14:paraId="430A45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 Планински јавор</w:t>
            </w:r>
          </w:p>
        </w:tc>
        <w:tc>
          <w:tcPr>
            <w:tcW w:w="0" w:type="auto"/>
            <w:noWrap/>
            <w:vAlign w:val="center"/>
            <w:hideMark/>
          </w:tcPr>
          <w:p w14:paraId="7C21144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41.4</w:t>
            </w:r>
          </w:p>
        </w:tc>
        <w:tc>
          <w:tcPr>
            <w:tcW w:w="0" w:type="auto"/>
            <w:noWrap/>
            <w:vAlign w:val="center"/>
            <w:hideMark/>
          </w:tcPr>
          <w:p w14:paraId="1C130A3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0.9</w:t>
            </w:r>
          </w:p>
        </w:tc>
        <w:tc>
          <w:tcPr>
            <w:tcW w:w="0" w:type="auto"/>
            <w:noWrap/>
            <w:vAlign w:val="center"/>
            <w:hideMark/>
          </w:tcPr>
          <w:p w14:paraId="217B7231" w14:textId="160F5C0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7D87A99" w14:textId="664A760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6E40D48" w14:textId="519F8DB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5DE6ADB" w14:textId="710C79C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B63C62" w14:textId="06A8880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A3759DC" w14:textId="0A77725A" w:rsidR="001452E1" w:rsidRPr="0057544D" w:rsidRDefault="001452E1" w:rsidP="005E15E2">
            <w:pPr>
              <w:widowControl/>
              <w:jc w:val="center"/>
              <w:rPr>
                <w:color w:val="000000"/>
                <w:sz w:val="20"/>
                <w:szCs w:val="20"/>
                <w:lang w:val="en-US" w:eastAsia="en-US"/>
              </w:rPr>
            </w:pPr>
          </w:p>
        </w:tc>
      </w:tr>
      <w:tr w:rsidR="001452E1" w:rsidRPr="0057544D" w14:paraId="441069E7" w14:textId="77777777" w:rsidTr="005E15E2">
        <w:trPr>
          <w:trHeight w:val="340"/>
          <w:jc w:val="center"/>
        </w:trPr>
        <w:tc>
          <w:tcPr>
            <w:tcW w:w="0" w:type="auto"/>
            <w:noWrap/>
            <w:vAlign w:val="center"/>
            <w:hideMark/>
          </w:tcPr>
          <w:p w14:paraId="03E477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 Јела</w:t>
            </w:r>
          </w:p>
        </w:tc>
        <w:tc>
          <w:tcPr>
            <w:tcW w:w="0" w:type="auto"/>
            <w:noWrap/>
            <w:vAlign w:val="center"/>
            <w:hideMark/>
          </w:tcPr>
          <w:p w14:paraId="6EBE8A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191.4</w:t>
            </w:r>
          </w:p>
        </w:tc>
        <w:tc>
          <w:tcPr>
            <w:tcW w:w="0" w:type="auto"/>
            <w:noWrap/>
            <w:vAlign w:val="center"/>
            <w:hideMark/>
          </w:tcPr>
          <w:p w14:paraId="1ED993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w:t>
            </w:r>
          </w:p>
        </w:tc>
        <w:tc>
          <w:tcPr>
            <w:tcW w:w="0" w:type="auto"/>
            <w:noWrap/>
            <w:vAlign w:val="center"/>
            <w:hideMark/>
          </w:tcPr>
          <w:p w14:paraId="1C00C66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64C730A2" w14:textId="236A993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8A195EF" w14:textId="4B83FD56"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A01DEE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34.5</w:t>
            </w:r>
          </w:p>
        </w:tc>
        <w:tc>
          <w:tcPr>
            <w:tcW w:w="0" w:type="auto"/>
            <w:noWrap/>
            <w:vAlign w:val="center"/>
            <w:hideMark/>
          </w:tcPr>
          <w:p w14:paraId="34D1C93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w:t>
            </w:r>
          </w:p>
        </w:tc>
        <w:tc>
          <w:tcPr>
            <w:tcW w:w="0" w:type="auto"/>
            <w:noWrap/>
            <w:vAlign w:val="center"/>
            <w:hideMark/>
          </w:tcPr>
          <w:p w14:paraId="6F20455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80.8</w:t>
            </w:r>
          </w:p>
        </w:tc>
      </w:tr>
      <w:tr w:rsidR="001452E1" w:rsidRPr="0057544D" w14:paraId="7ECDF411" w14:textId="77777777" w:rsidTr="005E15E2">
        <w:trPr>
          <w:trHeight w:val="340"/>
          <w:jc w:val="center"/>
        </w:trPr>
        <w:tc>
          <w:tcPr>
            <w:tcW w:w="0" w:type="auto"/>
            <w:noWrap/>
            <w:vAlign w:val="center"/>
            <w:hideMark/>
          </w:tcPr>
          <w:p w14:paraId="44BB9A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noWrap/>
            <w:vAlign w:val="center"/>
            <w:hideMark/>
          </w:tcPr>
          <w:p w14:paraId="6C1D94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4391.8</w:t>
            </w:r>
          </w:p>
        </w:tc>
        <w:tc>
          <w:tcPr>
            <w:tcW w:w="0" w:type="auto"/>
            <w:noWrap/>
            <w:vAlign w:val="center"/>
            <w:hideMark/>
          </w:tcPr>
          <w:p w14:paraId="45CE9EB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123.5</w:t>
            </w:r>
          </w:p>
        </w:tc>
        <w:tc>
          <w:tcPr>
            <w:tcW w:w="0" w:type="auto"/>
            <w:noWrap/>
            <w:vAlign w:val="center"/>
            <w:hideMark/>
          </w:tcPr>
          <w:p w14:paraId="22AAD4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380.7</w:t>
            </w:r>
          </w:p>
        </w:tc>
        <w:tc>
          <w:tcPr>
            <w:tcW w:w="0" w:type="auto"/>
            <w:noWrap/>
            <w:vAlign w:val="center"/>
            <w:hideMark/>
          </w:tcPr>
          <w:p w14:paraId="0EB94B26" w14:textId="219AB4D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84997D" w14:textId="47188BD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B01427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380.7</w:t>
            </w:r>
          </w:p>
        </w:tc>
        <w:tc>
          <w:tcPr>
            <w:tcW w:w="0" w:type="auto"/>
            <w:noWrap/>
            <w:vAlign w:val="center"/>
            <w:hideMark/>
          </w:tcPr>
          <w:p w14:paraId="7A5F214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w:t>
            </w:r>
          </w:p>
        </w:tc>
        <w:tc>
          <w:tcPr>
            <w:tcW w:w="0" w:type="auto"/>
            <w:noWrap/>
            <w:vAlign w:val="center"/>
            <w:hideMark/>
          </w:tcPr>
          <w:p w14:paraId="2E8D53A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30.8</w:t>
            </w:r>
          </w:p>
        </w:tc>
      </w:tr>
      <w:tr w:rsidR="001452E1" w:rsidRPr="0057544D" w14:paraId="48F22AF9" w14:textId="77777777" w:rsidTr="005E15E2">
        <w:trPr>
          <w:trHeight w:val="340"/>
          <w:jc w:val="center"/>
        </w:trPr>
        <w:tc>
          <w:tcPr>
            <w:tcW w:w="0" w:type="auto"/>
            <w:noWrap/>
            <w:vAlign w:val="center"/>
            <w:hideMark/>
          </w:tcPr>
          <w:p w14:paraId="3E19334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noWrap/>
            <w:vAlign w:val="center"/>
            <w:hideMark/>
          </w:tcPr>
          <w:p w14:paraId="67D1E60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6825.3</w:t>
            </w:r>
          </w:p>
        </w:tc>
        <w:tc>
          <w:tcPr>
            <w:tcW w:w="0" w:type="auto"/>
            <w:noWrap/>
            <w:vAlign w:val="center"/>
            <w:hideMark/>
          </w:tcPr>
          <w:p w14:paraId="7A7207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194.8</w:t>
            </w:r>
          </w:p>
        </w:tc>
        <w:tc>
          <w:tcPr>
            <w:tcW w:w="0" w:type="auto"/>
            <w:noWrap/>
            <w:vAlign w:val="center"/>
            <w:hideMark/>
          </w:tcPr>
          <w:p w14:paraId="0397013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350.2</w:t>
            </w:r>
          </w:p>
        </w:tc>
        <w:tc>
          <w:tcPr>
            <w:tcW w:w="0" w:type="auto"/>
            <w:noWrap/>
            <w:vAlign w:val="center"/>
            <w:hideMark/>
          </w:tcPr>
          <w:p w14:paraId="531544C2" w14:textId="13B8F0D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1FBBAC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111.1</w:t>
            </w:r>
          </w:p>
        </w:tc>
        <w:tc>
          <w:tcPr>
            <w:tcW w:w="0" w:type="auto"/>
            <w:noWrap/>
            <w:vAlign w:val="center"/>
            <w:hideMark/>
          </w:tcPr>
          <w:p w14:paraId="6138C77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461.3</w:t>
            </w:r>
          </w:p>
        </w:tc>
        <w:tc>
          <w:tcPr>
            <w:tcW w:w="0" w:type="auto"/>
            <w:noWrap/>
            <w:vAlign w:val="center"/>
            <w:hideMark/>
          </w:tcPr>
          <w:p w14:paraId="5A483CF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w:t>
            </w:r>
          </w:p>
        </w:tc>
        <w:tc>
          <w:tcPr>
            <w:tcW w:w="0" w:type="auto"/>
            <w:noWrap/>
            <w:vAlign w:val="center"/>
            <w:hideMark/>
          </w:tcPr>
          <w:p w14:paraId="20571CA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23.7</w:t>
            </w:r>
          </w:p>
        </w:tc>
      </w:tr>
      <w:tr w:rsidR="001452E1" w:rsidRPr="0057544D" w14:paraId="6EA64DAB" w14:textId="77777777" w:rsidTr="005E15E2">
        <w:trPr>
          <w:trHeight w:val="340"/>
          <w:jc w:val="center"/>
        </w:trPr>
        <w:tc>
          <w:tcPr>
            <w:tcW w:w="0" w:type="auto"/>
            <w:noWrap/>
            <w:vAlign w:val="center"/>
            <w:hideMark/>
          </w:tcPr>
          <w:p w14:paraId="0D676E2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 Бели бор</w:t>
            </w:r>
          </w:p>
        </w:tc>
        <w:tc>
          <w:tcPr>
            <w:tcW w:w="0" w:type="auto"/>
            <w:noWrap/>
            <w:vAlign w:val="center"/>
            <w:hideMark/>
          </w:tcPr>
          <w:p w14:paraId="53FA4E0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190.7</w:t>
            </w:r>
          </w:p>
        </w:tc>
        <w:tc>
          <w:tcPr>
            <w:tcW w:w="0" w:type="auto"/>
            <w:noWrap/>
            <w:vAlign w:val="center"/>
            <w:hideMark/>
          </w:tcPr>
          <w:p w14:paraId="449107D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w:t>
            </w:r>
          </w:p>
        </w:tc>
        <w:tc>
          <w:tcPr>
            <w:tcW w:w="0" w:type="auto"/>
            <w:noWrap/>
            <w:vAlign w:val="center"/>
            <w:hideMark/>
          </w:tcPr>
          <w:p w14:paraId="0AE58E28" w14:textId="38FB99F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8B54F9" w14:textId="274E148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3479007" w14:textId="79769F0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B6D1F87" w14:textId="56BF2EB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45F66B9" w14:textId="7F705A2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AF4712A" w14:textId="143E858C" w:rsidR="001452E1" w:rsidRPr="0057544D" w:rsidRDefault="001452E1" w:rsidP="005E15E2">
            <w:pPr>
              <w:widowControl/>
              <w:jc w:val="center"/>
              <w:rPr>
                <w:color w:val="000000"/>
                <w:sz w:val="20"/>
                <w:szCs w:val="20"/>
                <w:lang w:val="en-US" w:eastAsia="en-US"/>
              </w:rPr>
            </w:pPr>
          </w:p>
        </w:tc>
      </w:tr>
      <w:tr w:rsidR="001452E1" w:rsidRPr="0057544D" w14:paraId="621366E8" w14:textId="77777777" w:rsidTr="005E15E2">
        <w:trPr>
          <w:trHeight w:val="340"/>
          <w:jc w:val="center"/>
        </w:trPr>
        <w:tc>
          <w:tcPr>
            <w:tcW w:w="0" w:type="auto"/>
            <w:noWrap/>
            <w:vAlign w:val="center"/>
            <w:hideMark/>
          </w:tcPr>
          <w:p w14:paraId="7CFE8B2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noWrap/>
            <w:vAlign w:val="center"/>
            <w:hideMark/>
          </w:tcPr>
          <w:p w14:paraId="4C2D8F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9201.4</w:t>
            </w:r>
          </w:p>
        </w:tc>
        <w:tc>
          <w:tcPr>
            <w:tcW w:w="0" w:type="auto"/>
            <w:noWrap/>
            <w:vAlign w:val="center"/>
            <w:hideMark/>
          </w:tcPr>
          <w:p w14:paraId="0AE3C8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317.6</w:t>
            </w:r>
          </w:p>
        </w:tc>
        <w:tc>
          <w:tcPr>
            <w:tcW w:w="0" w:type="auto"/>
            <w:noWrap/>
            <w:vAlign w:val="center"/>
            <w:hideMark/>
          </w:tcPr>
          <w:p w14:paraId="5F908F8C" w14:textId="3D96128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DFEA0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622.4</w:t>
            </w:r>
          </w:p>
        </w:tc>
        <w:tc>
          <w:tcPr>
            <w:tcW w:w="0" w:type="auto"/>
            <w:noWrap/>
            <w:vAlign w:val="center"/>
            <w:hideMark/>
          </w:tcPr>
          <w:p w14:paraId="7421747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250.5</w:t>
            </w:r>
          </w:p>
        </w:tc>
        <w:tc>
          <w:tcPr>
            <w:tcW w:w="0" w:type="auto"/>
            <w:noWrap/>
            <w:vAlign w:val="center"/>
            <w:hideMark/>
          </w:tcPr>
          <w:p w14:paraId="427DF1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872.9</w:t>
            </w:r>
          </w:p>
        </w:tc>
        <w:tc>
          <w:tcPr>
            <w:tcW w:w="0" w:type="auto"/>
            <w:noWrap/>
            <w:vAlign w:val="center"/>
            <w:hideMark/>
          </w:tcPr>
          <w:p w14:paraId="74A0770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w:t>
            </w:r>
          </w:p>
        </w:tc>
        <w:tc>
          <w:tcPr>
            <w:tcW w:w="0" w:type="auto"/>
            <w:noWrap/>
            <w:vAlign w:val="center"/>
            <w:hideMark/>
          </w:tcPr>
          <w:p w14:paraId="4B038BB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27.5</w:t>
            </w:r>
          </w:p>
        </w:tc>
      </w:tr>
      <w:tr w:rsidR="001452E1" w:rsidRPr="0057544D" w14:paraId="79683EB6" w14:textId="77777777" w:rsidTr="005E15E2">
        <w:trPr>
          <w:trHeight w:val="340"/>
          <w:jc w:val="center"/>
        </w:trPr>
        <w:tc>
          <w:tcPr>
            <w:tcW w:w="0" w:type="auto"/>
            <w:noWrap/>
            <w:vAlign w:val="center"/>
            <w:hideMark/>
          </w:tcPr>
          <w:p w14:paraId="1D5FCF6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77. Амерички јасен</w:t>
            </w:r>
          </w:p>
        </w:tc>
        <w:tc>
          <w:tcPr>
            <w:tcW w:w="0" w:type="auto"/>
            <w:noWrap/>
            <w:vAlign w:val="center"/>
            <w:hideMark/>
          </w:tcPr>
          <w:p w14:paraId="7FA4D60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87.0</w:t>
            </w:r>
          </w:p>
        </w:tc>
        <w:tc>
          <w:tcPr>
            <w:tcW w:w="0" w:type="auto"/>
            <w:noWrap/>
            <w:vAlign w:val="center"/>
            <w:hideMark/>
          </w:tcPr>
          <w:p w14:paraId="71B366B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w:t>
            </w:r>
          </w:p>
        </w:tc>
        <w:tc>
          <w:tcPr>
            <w:tcW w:w="0" w:type="auto"/>
            <w:noWrap/>
            <w:vAlign w:val="center"/>
            <w:hideMark/>
          </w:tcPr>
          <w:p w14:paraId="0A785FB6" w14:textId="415136C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6FC8BE1" w14:textId="63B0696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18F0A82" w14:textId="01C89C31"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792F9EA" w14:textId="081CBC6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C8A53EE" w14:textId="517367A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1C2CE12" w14:textId="535D162E" w:rsidR="001452E1" w:rsidRPr="0057544D" w:rsidRDefault="001452E1" w:rsidP="005E15E2">
            <w:pPr>
              <w:widowControl/>
              <w:jc w:val="center"/>
              <w:rPr>
                <w:color w:val="000000"/>
                <w:sz w:val="20"/>
                <w:szCs w:val="20"/>
                <w:lang w:val="en-US" w:eastAsia="en-US"/>
              </w:rPr>
            </w:pPr>
          </w:p>
        </w:tc>
      </w:tr>
      <w:tr w:rsidR="001452E1" w:rsidRPr="0057544D" w14:paraId="41D7849A" w14:textId="77777777" w:rsidTr="005E15E2">
        <w:trPr>
          <w:trHeight w:val="340"/>
          <w:jc w:val="center"/>
        </w:trPr>
        <w:tc>
          <w:tcPr>
            <w:tcW w:w="0" w:type="auto"/>
            <w:noWrap/>
            <w:vAlign w:val="center"/>
            <w:hideMark/>
          </w:tcPr>
          <w:p w14:paraId="2F3AB2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noWrap/>
            <w:vAlign w:val="center"/>
            <w:hideMark/>
          </w:tcPr>
          <w:p w14:paraId="79DD84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1798.2</w:t>
            </w:r>
          </w:p>
        </w:tc>
        <w:tc>
          <w:tcPr>
            <w:tcW w:w="0" w:type="auto"/>
            <w:noWrap/>
            <w:vAlign w:val="center"/>
            <w:hideMark/>
          </w:tcPr>
          <w:p w14:paraId="42268EB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67.1</w:t>
            </w:r>
          </w:p>
        </w:tc>
        <w:tc>
          <w:tcPr>
            <w:tcW w:w="0" w:type="auto"/>
            <w:noWrap/>
            <w:vAlign w:val="center"/>
            <w:hideMark/>
          </w:tcPr>
          <w:p w14:paraId="5C3E072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141.3</w:t>
            </w:r>
          </w:p>
        </w:tc>
        <w:tc>
          <w:tcPr>
            <w:tcW w:w="0" w:type="auto"/>
            <w:noWrap/>
            <w:vAlign w:val="center"/>
            <w:hideMark/>
          </w:tcPr>
          <w:p w14:paraId="52A63D7C" w14:textId="3528B21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91ACB7" w14:textId="7543D0F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59BCD2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141.3</w:t>
            </w:r>
          </w:p>
        </w:tc>
        <w:tc>
          <w:tcPr>
            <w:tcW w:w="0" w:type="auto"/>
            <w:noWrap/>
            <w:vAlign w:val="center"/>
            <w:hideMark/>
          </w:tcPr>
          <w:p w14:paraId="051B62B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w:t>
            </w:r>
          </w:p>
        </w:tc>
        <w:tc>
          <w:tcPr>
            <w:tcW w:w="0" w:type="auto"/>
            <w:noWrap/>
            <w:vAlign w:val="center"/>
            <w:hideMark/>
          </w:tcPr>
          <w:p w14:paraId="06A6A36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21.1</w:t>
            </w:r>
          </w:p>
        </w:tc>
      </w:tr>
      <w:tr w:rsidR="001452E1" w:rsidRPr="0057544D" w14:paraId="239A9623" w14:textId="77777777" w:rsidTr="005E15E2">
        <w:trPr>
          <w:trHeight w:val="340"/>
          <w:jc w:val="center"/>
        </w:trPr>
        <w:tc>
          <w:tcPr>
            <w:tcW w:w="0" w:type="auto"/>
            <w:noWrap/>
            <w:vAlign w:val="center"/>
            <w:hideMark/>
          </w:tcPr>
          <w:p w14:paraId="0406EE2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noWrap/>
            <w:vAlign w:val="center"/>
            <w:hideMark/>
          </w:tcPr>
          <w:p w14:paraId="18EAF8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2615.2</w:t>
            </w:r>
          </w:p>
        </w:tc>
        <w:tc>
          <w:tcPr>
            <w:tcW w:w="0" w:type="auto"/>
            <w:noWrap/>
            <w:vAlign w:val="center"/>
            <w:hideMark/>
          </w:tcPr>
          <w:p w14:paraId="094678A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171.7</w:t>
            </w:r>
          </w:p>
        </w:tc>
        <w:tc>
          <w:tcPr>
            <w:tcW w:w="0" w:type="auto"/>
            <w:noWrap/>
            <w:vAlign w:val="center"/>
            <w:hideMark/>
          </w:tcPr>
          <w:p w14:paraId="6F8F5D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147.0</w:t>
            </w:r>
          </w:p>
        </w:tc>
        <w:tc>
          <w:tcPr>
            <w:tcW w:w="0" w:type="auto"/>
            <w:noWrap/>
            <w:vAlign w:val="center"/>
            <w:hideMark/>
          </w:tcPr>
          <w:p w14:paraId="6A1552AD" w14:textId="45B5C7E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F11B7A6" w14:textId="69C2360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BF3E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147.0</w:t>
            </w:r>
          </w:p>
        </w:tc>
        <w:tc>
          <w:tcPr>
            <w:tcW w:w="0" w:type="auto"/>
            <w:noWrap/>
            <w:vAlign w:val="center"/>
            <w:hideMark/>
          </w:tcPr>
          <w:p w14:paraId="44C82E3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w:t>
            </w:r>
          </w:p>
        </w:tc>
        <w:tc>
          <w:tcPr>
            <w:tcW w:w="0" w:type="auto"/>
            <w:noWrap/>
            <w:vAlign w:val="center"/>
            <w:hideMark/>
          </w:tcPr>
          <w:p w14:paraId="4EA178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8.6</w:t>
            </w:r>
          </w:p>
        </w:tc>
      </w:tr>
      <w:tr w:rsidR="001452E1" w:rsidRPr="0057544D" w14:paraId="4F7A677F" w14:textId="77777777" w:rsidTr="005E15E2">
        <w:trPr>
          <w:trHeight w:val="340"/>
          <w:jc w:val="center"/>
        </w:trPr>
        <w:tc>
          <w:tcPr>
            <w:tcW w:w="0" w:type="auto"/>
            <w:noWrap/>
            <w:vAlign w:val="center"/>
            <w:hideMark/>
          </w:tcPr>
          <w:p w14:paraId="7C7E792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 Јаребика</w:t>
            </w:r>
          </w:p>
        </w:tc>
        <w:tc>
          <w:tcPr>
            <w:tcW w:w="0" w:type="auto"/>
            <w:noWrap/>
            <w:vAlign w:val="center"/>
            <w:hideMark/>
          </w:tcPr>
          <w:p w14:paraId="1AFBC9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w:t>
            </w:r>
          </w:p>
        </w:tc>
        <w:tc>
          <w:tcPr>
            <w:tcW w:w="0" w:type="auto"/>
            <w:noWrap/>
            <w:vAlign w:val="center"/>
            <w:hideMark/>
          </w:tcPr>
          <w:p w14:paraId="487F73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0" w:type="auto"/>
            <w:noWrap/>
            <w:vAlign w:val="center"/>
            <w:hideMark/>
          </w:tcPr>
          <w:p w14:paraId="5C7A0CA1" w14:textId="5AA01105"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14365C3" w14:textId="49B9E28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1A3CB8C" w14:textId="7B343C97"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23C48E4E" w14:textId="1E056E1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6941503" w14:textId="515DE862"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F6E34A" w14:textId="1AA8EAFE" w:rsidR="001452E1" w:rsidRPr="0057544D" w:rsidRDefault="001452E1" w:rsidP="005E15E2">
            <w:pPr>
              <w:widowControl/>
              <w:jc w:val="center"/>
              <w:rPr>
                <w:color w:val="000000"/>
                <w:sz w:val="20"/>
                <w:szCs w:val="20"/>
                <w:lang w:val="en-US" w:eastAsia="en-US"/>
              </w:rPr>
            </w:pPr>
          </w:p>
        </w:tc>
      </w:tr>
      <w:tr w:rsidR="001452E1" w:rsidRPr="0057544D" w14:paraId="0C23061B" w14:textId="77777777" w:rsidTr="005E15E2">
        <w:trPr>
          <w:trHeight w:val="340"/>
          <w:jc w:val="center"/>
        </w:trPr>
        <w:tc>
          <w:tcPr>
            <w:tcW w:w="0" w:type="auto"/>
            <w:noWrap/>
            <w:vAlign w:val="center"/>
            <w:hideMark/>
          </w:tcPr>
          <w:p w14:paraId="25E156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0" w:type="auto"/>
            <w:noWrap/>
            <w:vAlign w:val="center"/>
            <w:hideMark/>
          </w:tcPr>
          <w:p w14:paraId="50B7547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5042.8</w:t>
            </w:r>
          </w:p>
        </w:tc>
        <w:tc>
          <w:tcPr>
            <w:tcW w:w="0" w:type="auto"/>
            <w:noWrap/>
            <w:vAlign w:val="center"/>
            <w:hideMark/>
          </w:tcPr>
          <w:p w14:paraId="242FD9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128.3</w:t>
            </w:r>
          </w:p>
        </w:tc>
        <w:tc>
          <w:tcPr>
            <w:tcW w:w="0" w:type="auto"/>
            <w:noWrap/>
            <w:vAlign w:val="center"/>
            <w:hideMark/>
          </w:tcPr>
          <w:p w14:paraId="5ABBE5A0" w14:textId="5D4BE19F"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75650E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184.0</w:t>
            </w:r>
          </w:p>
        </w:tc>
        <w:tc>
          <w:tcPr>
            <w:tcW w:w="0" w:type="auto"/>
            <w:noWrap/>
            <w:vAlign w:val="center"/>
            <w:hideMark/>
          </w:tcPr>
          <w:p w14:paraId="40EC38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46.6</w:t>
            </w:r>
          </w:p>
        </w:tc>
        <w:tc>
          <w:tcPr>
            <w:tcW w:w="0" w:type="auto"/>
            <w:noWrap/>
            <w:vAlign w:val="center"/>
            <w:hideMark/>
          </w:tcPr>
          <w:p w14:paraId="414DBFF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230.6</w:t>
            </w:r>
          </w:p>
        </w:tc>
        <w:tc>
          <w:tcPr>
            <w:tcW w:w="0" w:type="auto"/>
            <w:noWrap/>
            <w:vAlign w:val="center"/>
            <w:hideMark/>
          </w:tcPr>
          <w:p w14:paraId="5ECA26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w:t>
            </w:r>
          </w:p>
        </w:tc>
        <w:tc>
          <w:tcPr>
            <w:tcW w:w="0" w:type="auto"/>
            <w:noWrap/>
            <w:vAlign w:val="center"/>
            <w:hideMark/>
          </w:tcPr>
          <w:p w14:paraId="0C25405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w:t>
            </w:r>
          </w:p>
        </w:tc>
      </w:tr>
      <w:tr w:rsidR="001452E1" w:rsidRPr="0057544D" w14:paraId="04589D8C" w14:textId="77777777" w:rsidTr="005E15E2">
        <w:trPr>
          <w:trHeight w:val="340"/>
          <w:jc w:val="center"/>
        </w:trPr>
        <w:tc>
          <w:tcPr>
            <w:tcW w:w="0" w:type="auto"/>
            <w:noWrap/>
            <w:vAlign w:val="center"/>
            <w:hideMark/>
          </w:tcPr>
          <w:p w14:paraId="36ADF6E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 Брекиња</w:t>
            </w:r>
          </w:p>
        </w:tc>
        <w:tc>
          <w:tcPr>
            <w:tcW w:w="0" w:type="auto"/>
            <w:noWrap/>
            <w:vAlign w:val="center"/>
            <w:hideMark/>
          </w:tcPr>
          <w:p w14:paraId="4AE4CA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225.8</w:t>
            </w:r>
          </w:p>
        </w:tc>
        <w:tc>
          <w:tcPr>
            <w:tcW w:w="0" w:type="auto"/>
            <w:noWrap/>
            <w:vAlign w:val="center"/>
            <w:hideMark/>
          </w:tcPr>
          <w:p w14:paraId="463EB23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w:t>
            </w:r>
          </w:p>
        </w:tc>
        <w:tc>
          <w:tcPr>
            <w:tcW w:w="0" w:type="auto"/>
            <w:noWrap/>
            <w:vAlign w:val="center"/>
            <w:hideMark/>
          </w:tcPr>
          <w:p w14:paraId="6E46FFFA" w14:textId="431B785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4D71587" w14:textId="0FE36FF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A61B1B0" w14:textId="234AA3C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0EA7804" w14:textId="0179F5B8"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E0B0B71" w14:textId="3ED440F3"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18C2CDA9" w14:textId="6FCC9174" w:rsidR="001452E1" w:rsidRPr="0057544D" w:rsidRDefault="001452E1" w:rsidP="005E15E2">
            <w:pPr>
              <w:widowControl/>
              <w:jc w:val="center"/>
              <w:rPr>
                <w:color w:val="000000"/>
                <w:sz w:val="20"/>
                <w:szCs w:val="20"/>
                <w:lang w:val="en-US" w:eastAsia="en-US"/>
              </w:rPr>
            </w:pPr>
          </w:p>
        </w:tc>
      </w:tr>
      <w:tr w:rsidR="001452E1" w:rsidRPr="0057544D" w14:paraId="12085F05" w14:textId="77777777" w:rsidTr="005E15E2">
        <w:trPr>
          <w:trHeight w:val="340"/>
          <w:jc w:val="center"/>
        </w:trPr>
        <w:tc>
          <w:tcPr>
            <w:tcW w:w="0" w:type="auto"/>
            <w:noWrap/>
            <w:vAlign w:val="center"/>
            <w:hideMark/>
          </w:tcPr>
          <w:p w14:paraId="56A0AC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101. Панчићев маклен</w:t>
            </w:r>
          </w:p>
        </w:tc>
        <w:tc>
          <w:tcPr>
            <w:tcW w:w="0" w:type="auto"/>
            <w:noWrap/>
            <w:vAlign w:val="center"/>
            <w:hideMark/>
          </w:tcPr>
          <w:p w14:paraId="6D0562A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886.6</w:t>
            </w:r>
          </w:p>
        </w:tc>
        <w:tc>
          <w:tcPr>
            <w:tcW w:w="0" w:type="auto"/>
            <w:noWrap/>
            <w:vAlign w:val="center"/>
            <w:hideMark/>
          </w:tcPr>
          <w:p w14:paraId="02A7034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0" w:type="auto"/>
            <w:noWrap/>
            <w:vAlign w:val="center"/>
            <w:hideMark/>
          </w:tcPr>
          <w:p w14:paraId="5C3492E1" w14:textId="15F4F904"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67F39968" w14:textId="7201DB40"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07510932" w14:textId="4C452D6C"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4ADA718B" w14:textId="14EC55CA"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3942CC0B" w14:textId="49A3D9C9" w:rsidR="001452E1" w:rsidRPr="0057544D" w:rsidRDefault="001452E1" w:rsidP="005E15E2">
            <w:pPr>
              <w:widowControl/>
              <w:jc w:val="center"/>
              <w:rPr>
                <w:color w:val="000000"/>
                <w:sz w:val="20"/>
                <w:szCs w:val="20"/>
                <w:lang w:val="en-US" w:eastAsia="en-US"/>
              </w:rPr>
            </w:pPr>
          </w:p>
        </w:tc>
        <w:tc>
          <w:tcPr>
            <w:tcW w:w="0" w:type="auto"/>
            <w:noWrap/>
            <w:vAlign w:val="center"/>
            <w:hideMark/>
          </w:tcPr>
          <w:p w14:paraId="529AA713" w14:textId="2DE6BEB9" w:rsidR="001452E1" w:rsidRPr="0057544D" w:rsidRDefault="001452E1" w:rsidP="005E15E2">
            <w:pPr>
              <w:widowControl/>
              <w:jc w:val="center"/>
              <w:rPr>
                <w:color w:val="000000"/>
                <w:sz w:val="20"/>
                <w:szCs w:val="20"/>
                <w:lang w:val="en-US" w:eastAsia="en-US"/>
              </w:rPr>
            </w:pPr>
          </w:p>
        </w:tc>
      </w:tr>
      <w:tr w:rsidR="001452E1" w:rsidRPr="0057544D" w14:paraId="52511993" w14:textId="77777777" w:rsidTr="005E15E2">
        <w:trPr>
          <w:trHeight w:val="340"/>
          <w:jc w:val="center"/>
        </w:trPr>
        <w:tc>
          <w:tcPr>
            <w:tcW w:w="0" w:type="auto"/>
            <w:shd w:val="clear" w:color="000000" w:fill="D9D9D9"/>
            <w:noWrap/>
            <w:vAlign w:val="center"/>
            <w:hideMark/>
          </w:tcPr>
          <w:p w14:paraId="6631F17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0" w:type="auto"/>
            <w:shd w:val="clear" w:color="000000" w:fill="D9D9D9"/>
            <w:noWrap/>
            <w:vAlign w:val="center"/>
            <w:hideMark/>
          </w:tcPr>
          <w:p w14:paraId="250A753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840451.4</w:t>
            </w:r>
          </w:p>
        </w:tc>
        <w:tc>
          <w:tcPr>
            <w:tcW w:w="0" w:type="auto"/>
            <w:shd w:val="clear" w:color="000000" w:fill="D9D9D9"/>
            <w:noWrap/>
            <w:vAlign w:val="center"/>
            <w:hideMark/>
          </w:tcPr>
          <w:p w14:paraId="1D3ED3C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15054.1</w:t>
            </w:r>
          </w:p>
        </w:tc>
        <w:tc>
          <w:tcPr>
            <w:tcW w:w="0" w:type="auto"/>
            <w:shd w:val="clear" w:color="000000" w:fill="D9D9D9"/>
            <w:noWrap/>
            <w:vAlign w:val="center"/>
            <w:hideMark/>
          </w:tcPr>
          <w:p w14:paraId="0E4E961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3214.0</w:t>
            </w:r>
          </w:p>
        </w:tc>
        <w:tc>
          <w:tcPr>
            <w:tcW w:w="0" w:type="auto"/>
            <w:shd w:val="clear" w:color="000000" w:fill="D9D9D9"/>
            <w:noWrap/>
            <w:vAlign w:val="center"/>
            <w:hideMark/>
          </w:tcPr>
          <w:p w14:paraId="77E0B74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39679.7</w:t>
            </w:r>
          </w:p>
        </w:tc>
        <w:tc>
          <w:tcPr>
            <w:tcW w:w="0" w:type="auto"/>
            <w:shd w:val="clear" w:color="000000" w:fill="D9D9D9"/>
            <w:noWrap/>
            <w:vAlign w:val="center"/>
            <w:hideMark/>
          </w:tcPr>
          <w:p w14:paraId="02E5526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70384.0</w:t>
            </w:r>
          </w:p>
        </w:tc>
        <w:tc>
          <w:tcPr>
            <w:tcW w:w="0" w:type="auto"/>
            <w:shd w:val="clear" w:color="000000" w:fill="D9D9D9"/>
            <w:noWrap/>
            <w:vAlign w:val="center"/>
            <w:hideMark/>
          </w:tcPr>
          <w:p w14:paraId="3297FBD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113277.7</w:t>
            </w:r>
          </w:p>
        </w:tc>
        <w:tc>
          <w:tcPr>
            <w:tcW w:w="0" w:type="auto"/>
            <w:shd w:val="clear" w:color="000000" w:fill="D9D9D9"/>
            <w:noWrap/>
            <w:vAlign w:val="center"/>
            <w:hideMark/>
          </w:tcPr>
          <w:p w14:paraId="0BA50B3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13.5</w:t>
            </w:r>
          </w:p>
        </w:tc>
        <w:tc>
          <w:tcPr>
            <w:tcW w:w="0" w:type="auto"/>
            <w:shd w:val="clear" w:color="000000" w:fill="D9D9D9"/>
            <w:noWrap/>
            <w:vAlign w:val="center"/>
            <w:hideMark/>
          </w:tcPr>
          <w:p w14:paraId="55AC695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75.2</w:t>
            </w:r>
          </w:p>
        </w:tc>
      </w:tr>
    </w:tbl>
    <w:p w14:paraId="0C4EEB61" w14:textId="77777777" w:rsidR="001452E1" w:rsidRPr="0057544D" w:rsidRDefault="001452E1" w:rsidP="001452E1">
      <w:pPr>
        <w:pStyle w:val="ListParagraph"/>
        <w:ind w:left="0"/>
        <w:rPr>
          <w:color w:val="FF0000"/>
          <w:lang w:val="sr-Cyrl-RS"/>
        </w:rPr>
      </w:pPr>
    </w:p>
    <w:p w14:paraId="4AA8ACF2" w14:textId="77777777" w:rsidR="001452E1" w:rsidRPr="0057544D" w:rsidRDefault="001452E1" w:rsidP="005E15E2">
      <w:pPr>
        <w:pStyle w:val="NormalWeb"/>
        <w:spacing w:before="60" w:beforeAutospacing="0" w:after="60" w:afterAutospacing="0"/>
        <w:ind w:firstLine="720"/>
        <w:jc w:val="both"/>
      </w:pPr>
      <w:r w:rsidRPr="0057544D">
        <w:t>На букву се односи  највећи део планираног приноса – 106.067,0 m³, што представља преко 93% укупног планираног обима сеча. Од тога се 69.298,1 m³ односи на сече у разнодобним шумама, док је 34.761,0 m³ планирано у једнодобним шумама. Интензитет сече код букве износи 14,7% по запремини и 86,6% по прирасту, што указује да су захвати пре свега усмерени на постепено природно обнављање зрелих букових састојина.</w:t>
      </w:r>
    </w:p>
    <w:p w14:paraId="42F90D69" w14:textId="0ACDBE50" w:rsidR="001452E1" w:rsidRPr="0057544D" w:rsidRDefault="001452E1" w:rsidP="005E15E2">
      <w:pPr>
        <w:pStyle w:val="NormalWeb"/>
        <w:spacing w:before="60" w:beforeAutospacing="0" w:after="60" w:afterAutospacing="0"/>
        <w:ind w:firstLine="720"/>
        <w:jc w:val="both"/>
        <w:rPr>
          <w:lang w:val="sr-Cyrl-RS"/>
        </w:rPr>
      </w:pPr>
      <w:r w:rsidRPr="0057544D">
        <w:t>Од осталих врста значајније су заступљени китњак, цер, граб и багрем. Китњак има запремину од 24.704,5 m³, са планираним приносом од 2.271,4 m³ и интензитетом сече од 9,2% по запремини. Цер је заступљен са 19.315,8 m³ запремине и приносом од 1.102,1 m³, док граб има запремину од 18.357,9 m³ и укупан план сеча од 1.098,8 m³. Код ових врста захвати су умереног интензитета и углавном су везани за обновне и узгојне радове у мешовитим лишћарским састојинама.</w:t>
      </w:r>
      <w:r w:rsidRPr="0057544D">
        <w:rPr>
          <w:color w:val="FF0000"/>
          <w:lang w:val="sr-Cyrl-RS"/>
        </w:rPr>
        <w:tab/>
      </w:r>
    </w:p>
    <w:p w14:paraId="67844CCF"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4.4.</w:t>
      </w:r>
      <w:r w:rsidRPr="0057544D">
        <w:rPr>
          <w:rFonts w:ascii="Times New Roman" w:hAnsi="Times New Roman"/>
          <w:i w:val="0"/>
          <w:sz w:val="24"/>
          <w:szCs w:val="24"/>
          <w:lang w:val="sr-Cyrl-BA"/>
        </w:rPr>
        <w:tab/>
        <w:t>ПЛАН ИЗГРАДЊЕ И ОДРЖАВАЊА ШУМСКИХ САОБРАЋАЈНИЦА И ОБЈЕКАТА</w:t>
      </w:r>
    </w:p>
    <w:p w14:paraId="1C67C8BC" w14:textId="77777777" w:rsidR="001452E1" w:rsidRPr="0057544D" w:rsidRDefault="001452E1" w:rsidP="001452E1">
      <w:pPr>
        <w:ind w:firstLine="720"/>
        <w:jc w:val="both"/>
        <w:rPr>
          <w:snapToGrid w:val="0"/>
          <w:lang w:val="ru-RU"/>
        </w:rPr>
      </w:pPr>
      <w:r w:rsidRPr="0057544D">
        <w:rPr>
          <w:snapToGrid w:val="0"/>
          <w:lang w:val="ru-RU"/>
        </w:rPr>
        <w:t>Већ  је  у  анализи отворености овог шумског комплекса  констатовано  да  је садашња отвореност, недовољна да би се обезбедила несметана реализација свих планова газдовања у овом уређајном периоду.Садашњи  путни  правци,  не  омогућавају подједнако  лак  приступ  свим одељењима и састојинама у циљу  извођења  мера  на обнови, нези и заштити шума.</w:t>
      </w:r>
    </w:p>
    <w:p w14:paraId="548C9004" w14:textId="77777777" w:rsidR="001452E1" w:rsidRPr="0057544D" w:rsidRDefault="001452E1" w:rsidP="001452E1">
      <w:pPr>
        <w:ind w:firstLine="720"/>
        <w:jc w:val="both"/>
        <w:rPr>
          <w:snapToGrid w:val="0"/>
          <w:lang w:val="ru-RU"/>
        </w:rPr>
      </w:pPr>
      <w:r w:rsidRPr="0057544D">
        <w:rPr>
          <w:snapToGrid w:val="0"/>
          <w:lang w:val="ru-RU"/>
        </w:rPr>
        <w:t>Претходни закључак упућује на потребу даљег ширења мреже шумских  путева, углавном продужавањем постојећих путних праваца.</w:t>
      </w:r>
    </w:p>
    <w:p w14:paraId="2F7DBA61" w14:textId="77777777" w:rsidR="001452E1" w:rsidRPr="0057544D" w:rsidRDefault="001452E1" w:rsidP="001452E1">
      <w:pPr>
        <w:ind w:firstLine="720"/>
        <w:jc w:val="both"/>
        <w:rPr>
          <w:snapToGrid w:val="0"/>
          <w:lang w:val="sr-Cyrl-RS"/>
        </w:rPr>
      </w:pPr>
      <w:r w:rsidRPr="0057544D">
        <w:rPr>
          <w:snapToGrid w:val="0"/>
          <w:lang w:val="ru-RU"/>
        </w:rPr>
        <w:t xml:space="preserve">С  обзиром на садашњу економску ситуацију,  и финансијске могућности у овом уређајном периоду, планира се реконструкција  у дужини од 30,40 </w:t>
      </w:r>
      <w:r w:rsidRPr="0057544D">
        <w:rPr>
          <w:snapToGrid w:val="0"/>
          <w:lang w:val="sr-Latn-RS"/>
        </w:rPr>
        <w:t xml:space="preserve">km, </w:t>
      </w:r>
      <w:r w:rsidRPr="0057544D">
        <w:rPr>
          <w:snapToGrid w:val="0"/>
          <w:lang w:val="ru-RU"/>
        </w:rPr>
        <w:t xml:space="preserve">и изградња у дужини од 27,2 </w:t>
      </w:r>
      <w:r w:rsidRPr="0057544D">
        <w:rPr>
          <w:snapToGrid w:val="0"/>
          <w:lang w:val="sr-Latn-RS"/>
        </w:rPr>
        <w:t>km</w:t>
      </w:r>
      <w:r w:rsidRPr="0057544D">
        <w:rPr>
          <w:snapToGrid w:val="0"/>
          <w:lang w:val="sr-Cyrl-RS"/>
        </w:rPr>
        <w:t xml:space="preserve"> и </w:t>
      </w:r>
      <w:r w:rsidRPr="0057544D">
        <w:rPr>
          <w:snapToGrid w:val="0"/>
          <w:lang w:val="ru-RU"/>
        </w:rPr>
        <w:t xml:space="preserve"> одржавање шумских путева у целокупној постојећој дужини. </w:t>
      </w:r>
      <w:r w:rsidRPr="0057544D">
        <w:rPr>
          <w:snapToGrid w:val="0"/>
        </w:rPr>
        <w:t>Спровођењем овог плана знатно ће се повећати отвореност ове газдинске јединице квалитетним камионским путевима, а самим тиме створит ће се бољи предуслови за спровођење радова на кориштењу, гајењу и заштити шума.</w:t>
      </w:r>
      <w:r w:rsidRPr="0057544D">
        <w:rPr>
          <w:snapToGrid w:val="0"/>
          <w:lang w:val="sr-Cyrl-RS"/>
        </w:rPr>
        <w:t xml:space="preserve"> Након испуњења плана отвореност газдинске јединице ће бити око 12.4км/1000ха, </w:t>
      </w:r>
    </w:p>
    <w:p w14:paraId="0563D550" w14:textId="77777777" w:rsidR="001452E1" w:rsidRPr="0057544D" w:rsidRDefault="001452E1" w:rsidP="001452E1">
      <w:pPr>
        <w:pStyle w:val="Quote"/>
        <w:rPr>
          <w:lang w:val="sr-Cyrl-RS"/>
        </w:rPr>
      </w:pPr>
      <w:r w:rsidRPr="0057544D">
        <w:rPr>
          <w:lang w:val="sr-Cyrl-RS"/>
        </w:rPr>
        <w:t>Табела 53. Путни правац за реконструкцију.</w:t>
      </w:r>
    </w:p>
    <w:tbl>
      <w:tblPr>
        <w:tblW w:w="0" w:type="auto"/>
        <w:jc w:val="center"/>
        <w:tblLook w:val="04A0" w:firstRow="1" w:lastRow="0" w:firstColumn="1" w:lastColumn="0" w:noHBand="0" w:noVBand="1"/>
      </w:tblPr>
      <w:tblGrid>
        <w:gridCol w:w="2639"/>
        <w:gridCol w:w="1552"/>
        <w:gridCol w:w="1257"/>
      </w:tblGrid>
      <w:tr w:rsidR="001452E1" w:rsidRPr="0057544D" w14:paraId="768C5BEF" w14:textId="77777777" w:rsidTr="005E15E2">
        <w:trPr>
          <w:trHeight w:val="34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1FB08C5" w14:textId="77777777" w:rsidR="001452E1" w:rsidRPr="0057544D" w:rsidRDefault="001452E1" w:rsidP="005E15E2">
            <w:pPr>
              <w:widowControl/>
              <w:jc w:val="center"/>
              <w:rPr>
                <w:b/>
                <w:bCs/>
                <w:color w:val="000000"/>
                <w:sz w:val="22"/>
                <w:szCs w:val="22"/>
                <w:lang w:val="en-US" w:eastAsia="en-US"/>
              </w:rPr>
            </w:pPr>
            <w:r w:rsidRPr="0057544D">
              <w:rPr>
                <w:b/>
                <w:bCs/>
                <w:color w:val="000000"/>
                <w:sz w:val="22"/>
                <w:szCs w:val="22"/>
                <w:lang w:val="en-US" w:eastAsia="en-US"/>
              </w:rPr>
              <w:t>Путни правци за реконструкцију</w:t>
            </w:r>
          </w:p>
        </w:tc>
      </w:tr>
      <w:tr w:rsidR="001452E1" w:rsidRPr="0057544D" w14:paraId="52BC0CB6" w14:textId="77777777" w:rsidTr="005E15E2">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1AFCF0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Назив путног правца</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50A5BB9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Врста рада</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0119B832" w14:textId="40A4D6D2"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Дужина km</w:t>
            </w:r>
          </w:p>
        </w:tc>
      </w:tr>
      <w:tr w:rsidR="001452E1" w:rsidRPr="0057544D" w14:paraId="3210F0FD"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34084F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Чезава - 52.одељење</w:t>
            </w:r>
          </w:p>
        </w:tc>
        <w:tc>
          <w:tcPr>
            <w:tcW w:w="0" w:type="auto"/>
            <w:tcBorders>
              <w:top w:val="nil"/>
              <w:left w:val="nil"/>
              <w:bottom w:val="single" w:sz="4" w:space="0" w:color="auto"/>
              <w:right w:val="single" w:sz="4" w:space="0" w:color="auto"/>
            </w:tcBorders>
            <w:noWrap/>
            <w:vAlign w:val="center"/>
            <w:hideMark/>
          </w:tcPr>
          <w:p w14:paraId="2D39339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067E3055" w14:textId="2CD5873F"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8.00</w:t>
            </w:r>
          </w:p>
        </w:tc>
      </w:tr>
      <w:tr w:rsidR="001452E1" w:rsidRPr="0057544D" w14:paraId="4ABAD9E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F9F8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 - 45.одељење</w:t>
            </w:r>
          </w:p>
        </w:tc>
        <w:tc>
          <w:tcPr>
            <w:tcW w:w="0" w:type="auto"/>
            <w:tcBorders>
              <w:top w:val="nil"/>
              <w:left w:val="nil"/>
              <w:bottom w:val="single" w:sz="4" w:space="0" w:color="auto"/>
              <w:right w:val="single" w:sz="4" w:space="0" w:color="auto"/>
            </w:tcBorders>
            <w:noWrap/>
            <w:vAlign w:val="center"/>
            <w:hideMark/>
          </w:tcPr>
          <w:p w14:paraId="66ACB70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0AF74265" w14:textId="50B267B6"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3.30</w:t>
            </w:r>
          </w:p>
        </w:tc>
      </w:tr>
      <w:tr w:rsidR="001452E1" w:rsidRPr="0057544D" w14:paraId="4D29CCA5"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D4682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Чезава - 22.одељење</w:t>
            </w:r>
          </w:p>
        </w:tc>
        <w:tc>
          <w:tcPr>
            <w:tcW w:w="0" w:type="auto"/>
            <w:tcBorders>
              <w:top w:val="nil"/>
              <w:left w:val="nil"/>
              <w:bottom w:val="single" w:sz="4" w:space="0" w:color="auto"/>
              <w:right w:val="single" w:sz="4" w:space="0" w:color="auto"/>
            </w:tcBorders>
            <w:noWrap/>
            <w:vAlign w:val="center"/>
            <w:hideMark/>
          </w:tcPr>
          <w:p w14:paraId="1508836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02A69EE1" w14:textId="57743693"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9.50</w:t>
            </w:r>
          </w:p>
        </w:tc>
      </w:tr>
      <w:tr w:rsidR="001452E1" w:rsidRPr="0057544D" w14:paraId="0722E887"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79CA48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Јеленске стене - 92 одељење</w:t>
            </w:r>
          </w:p>
        </w:tc>
        <w:tc>
          <w:tcPr>
            <w:tcW w:w="0" w:type="auto"/>
            <w:tcBorders>
              <w:top w:val="nil"/>
              <w:left w:val="nil"/>
              <w:bottom w:val="single" w:sz="4" w:space="0" w:color="auto"/>
              <w:right w:val="single" w:sz="4" w:space="0" w:color="auto"/>
            </w:tcBorders>
            <w:noWrap/>
            <w:vAlign w:val="center"/>
            <w:hideMark/>
          </w:tcPr>
          <w:p w14:paraId="2F6147B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4209A59A" w14:textId="638687BB"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3.50</w:t>
            </w:r>
          </w:p>
        </w:tc>
      </w:tr>
      <w:tr w:rsidR="001452E1" w:rsidRPr="0057544D" w14:paraId="6EBC6DC3"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13F45E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92 - 91 - 94</w:t>
            </w:r>
          </w:p>
        </w:tc>
        <w:tc>
          <w:tcPr>
            <w:tcW w:w="0" w:type="auto"/>
            <w:tcBorders>
              <w:top w:val="nil"/>
              <w:left w:val="nil"/>
              <w:bottom w:val="single" w:sz="4" w:space="0" w:color="auto"/>
              <w:right w:val="single" w:sz="4" w:space="0" w:color="auto"/>
            </w:tcBorders>
            <w:noWrap/>
            <w:vAlign w:val="center"/>
            <w:hideMark/>
          </w:tcPr>
          <w:p w14:paraId="5368A3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705457E2" w14:textId="39DB7A6E"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1.50</w:t>
            </w:r>
          </w:p>
        </w:tc>
      </w:tr>
      <w:tr w:rsidR="001452E1" w:rsidRPr="0057544D" w14:paraId="7292E4A5"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DCBCB0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92 - Венац</w:t>
            </w:r>
          </w:p>
        </w:tc>
        <w:tc>
          <w:tcPr>
            <w:tcW w:w="0" w:type="auto"/>
            <w:tcBorders>
              <w:top w:val="nil"/>
              <w:left w:val="nil"/>
              <w:bottom w:val="single" w:sz="4" w:space="0" w:color="auto"/>
              <w:right w:val="single" w:sz="4" w:space="0" w:color="auto"/>
            </w:tcBorders>
            <w:noWrap/>
            <w:vAlign w:val="center"/>
            <w:hideMark/>
          </w:tcPr>
          <w:p w14:paraId="1E378DE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544B94A8" w14:textId="4A100994"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w:t>
            </w:r>
          </w:p>
        </w:tc>
      </w:tr>
      <w:tr w:rsidR="001452E1" w:rsidRPr="0057544D" w14:paraId="31D9E279"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85A7233" w14:textId="644C4B1B"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Велика свиња</w:t>
            </w:r>
          </w:p>
        </w:tc>
        <w:tc>
          <w:tcPr>
            <w:tcW w:w="0" w:type="auto"/>
            <w:tcBorders>
              <w:top w:val="nil"/>
              <w:left w:val="nil"/>
              <w:bottom w:val="single" w:sz="4" w:space="0" w:color="auto"/>
              <w:right w:val="single" w:sz="4" w:space="0" w:color="auto"/>
            </w:tcBorders>
            <w:noWrap/>
            <w:vAlign w:val="center"/>
            <w:hideMark/>
          </w:tcPr>
          <w:p w14:paraId="10DBC38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Реконструкција</w:t>
            </w:r>
          </w:p>
        </w:tc>
        <w:tc>
          <w:tcPr>
            <w:tcW w:w="0" w:type="auto"/>
            <w:tcBorders>
              <w:top w:val="nil"/>
              <w:left w:val="nil"/>
              <w:bottom w:val="single" w:sz="4" w:space="0" w:color="auto"/>
              <w:right w:val="single" w:sz="4" w:space="0" w:color="auto"/>
            </w:tcBorders>
            <w:noWrap/>
            <w:vAlign w:val="center"/>
            <w:hideMark/>
          </w:tcPr>
          <w:p w14:paraId="59E7EF73" w14:textId="7B6FDBC2"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2.60</w:t>
            </w:r>
          </w:p>
        </w:tc>
      </w:tr>
      <w:tr w:rsidR="001452E1" w:rsidRPr="0057544D" w14:paraId="20F28610" w14:textId="77777777" w:rsidTr="005E15E2">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D211A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2BFCEBE5" w14:textId="19C062DD"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30.40</w:t>
            </w:r>
          </w:p>
        </w:tc>
      </w:tr>
    </w:tbl>
    <w:p w14:paraId="130DCD6F" w14:textId="77777777" w:rsidR="001452E1" w:rsidRPr="0057544D" w:rsidRDefault="001452E1" w:rsidP="001452E1">
      <w:pPr>
        <w:rPr>
          <w:lang w:val="sr-Cyrl-RS" w:eastAsia="en-US"/>
        </w:rPr>
      </w:pPr>
    </w:p>
    <w:p w14:paraId="138EE8F4" w14:textId="77777777" w:rsidR="001452E1" w:rsidRPr="0057544D" w:rsidRDefault="001452E1" w:rsidP="001452E1">
      <w:pPr>
        <w:pStyle w:val="rvps1"/>
        <w:shd w:val="clear" w:color="auto" w:fill="FFFFFF"/>
        <w:ind w:firstLine="720"/>
        <w:jc w:val="both"/>
        <w:rPr>
          <w:lang w:val="sr-Cyrl-RS"/>
        </w:rPr>
      </w:pPr>
      <w:r w:rsidRPr="0057544D">
        <w:rPr>
          <w:lang w:val="sr-Cyrl-RS"/>
        </w:rPr>
        <w:t>Такође планирано је и превођење меких камионских путева (путни правци без коловозне конструкције) у тврде камионске путеве (путни правци са коловозном конструкцијом). То су следећи путеви:</w:t>
      </w:r>
    </w:p>
    <w:p w14:paraId="6C8B9302" w14:textId="77777777" w:rsidR="001452E1" w:rsidRPr="0057544D" w:rsidRDefault="001452E1" w:rsidP="001452E1">
      <w:pPr>
        <w:pStyle w:val="Quote"/>
        <w:rPr>
          <w:lang w:val="sr-Cyrl-RS"/>
        </w:rPr>
      </w:pPr>
      <w:r w:rsidRPr="0057544D">
        <w:rPr>
          <w:lang w:val="sr-Cyrl-RS"/>
        </w:rPr>
        <w:lastRenderedPageBreak/>
        <w:t>Табела 54. Путни праваци за изградњу.</w:t>
      </w:r>
    </w:p>
    <w:tbl>
      <w:tblPr>
        <w:tblW w:w="0" w:type="auto"/>
        <w:jc w:val="center"/>
        <w:tblLook w:val="04A0" w:firstRow="1" w:lastRow="0" w:firstColumn="1" w:lastColumn="0" w:noHBand="0" w:noVBand="1"/>
      </w:tblPr>
      <w:tblGrid>
        <w:gridCol w:w="2764"/>
        <w:gridCol w:w="1211"/>
        <w:gridCol w:w="1391"/>
      </w:tblGrid>
      <w:tr w:rsidR="001452E1" w:rsidRPr="0057544D" w14:paraId="04BBFEEC" w14:textId="77777777" w:rsidTr="005E15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193A0A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Назив путног правца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87C48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Врста рада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8AFA96" w14:textId="286C704B"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Дужина (km)</w:t>
            </w:r>
          </w:p>
        </w:tc>
      </w:tr>
      <w:tr w:rsidR="001452E1" w:rsidRPr="0057544D" w14:paraId="0001490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B2F609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Јездин врх - 15. - 29. одељење</w:t>
            </w:r>
          </w:p>
        </w:tc>
        <w:tc>
          <w:tcPr>
            <w:tcW w:w="0" w:type="auto"/>
            <w:tcBorders>
              <w:top w:val="nil"/>
              <w:left w:val="nil"/>
              <w:bottom w:val="single" w:sz="4" w:space="0" w:color="auto"/>
              <w:right w:val="single" w:sz="4" w:space="0" w:color="auto"/>
            </w:tcBorders>
            <w:noWrap/>
            <w:vAlign w:val="center"/>
            <w:hideMark/>
          </w:tcPr>
          <w:p w14:paraId="2398D420" w14:textId="631CC8A8"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390E989B" w14:textId="6998CAD9"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6.40</w:t>
            </w:r>
          </w:p>
        </w:tc>
      </w:tr>
      <w:tr w:rsidR="001452E1" w:rsidRPr="0057544D" w14:paraId="3A77364C"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5A64E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 одељење - Црни врх</w:t>
            </w:r>
          </w:p>
        </w:tc>
        <w:tc>
          <w:tcPr>
            <w:tcW w:w="0" w:type="auto"/>
            <w:tcBorders>
              <w:top w:val="nil"/>
              <w:left w:val="nil"/>
              <w:bottom w:val="single" w:sz="4" w:space="0" w:color="auto"/>
              <w:right w:val="single" w:sz="4" w:space="0" w:color="auto"/>
            </w:tcBorders>
            <w:noWrap/>
            <w:vAlign w:val="center"/>
            <w:hideMark/>
          </w:tcPr>
          <w:p w14:paraId="42DE054E" w14:textId="25AAE34A"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5A7E4DB0" w14:textId="188BE969"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8.00</w:t>
            </w:r>
          </w:p>
        </w:tc>
      </w:tr>
      <w:tr w:rsidR="001452E1" w:rsidRPr="0057544D" w14:paraId="6CFA5E8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A6AE7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 - Чезава</w:t>
            </w:r>
          </w:p>
        </w:tc>
        <w:tc>
          <w:tcPr>
            <w:tcW w:w="0" w:type="auto"/>
            <w:tcBorders>
              <w:top w:val="nil"/>
              <w:left w:val="nil"/>
              <w:bottom w:val="single" w:sz="4" w:space="0" w:color="auto"/>
              <w:right w:val="single" w:sz="4" w:space="0" w:color="auto"/>
            </w:tcBorders>
            <w:noWrap/>
            <w:vAlign w:val="center"/>
            <w:hideMark/>
          </w:tcPr>
          <w:p w14:paraId="424EC6FB" w14:textId="4A861CA3"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63346B04" w14:textId="6B636303"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5.00</w:t>
            </w:r>
          </w:p>
        </w:tc>
      </w:tr>
      <w:tr w:rsidR="001452E1" w:rsidRPr="0057544D" w14:paraId="6D5D35F6"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C0863D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 - 9. одељење</w:t>
            </w:r>
          </w:p>
        </w:tc>
        <w:tc>
          <w:tcPr>
            <w:tcW w:w="0" w:type="auto"/>
            <w:tcBorders>
              <w:top w:val="nil"/>
              <w:left w:val="nil"/>
              <w:bottom w:val="single" w:sz="4" w:space="0" w:color="auto"/>
              <w:right w:val="single" w:sz="4" w:space="0" w:color="auto"/>
            </w:tcBorders>
            <w:noWrap/>
            <w:vAlign w:val="center"/>
            <w:hideMark/>
          </w:tcPr>
          <w:p w14:paraId="48EAF503" w14:textId="5EDA6066"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78C65FFC" w14:textId="7874A710"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1.90</w:t>
            </w:r>
          </w:p>
        </w:tc>
      </w:tr>
      <w:tr w:rsidR="001452E1" w:rsidRPr="0057544D" w14:paraId="4DC898E3"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BEC22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Велика свиње - 58 одељење</w:t>
            </w:r>
          </w:p>
        </w:tc>
        <w:tc>
          <w:tcPr>
            <w:tcW w:w="0" w:type="auto"/>
            <w:tcBorders>
              <w:top w:val="nil"/>
              <w:left w:val="nil"/>
              <w:bottom w:val="single" w:sz="4" w:space="0" w:color="auto"/>
              <w:right w:val="single" w:sz="4" w:space="0" w:color="auto"/>
            </w:tcBorders>
            <w:noWrap/>
            <w:vAlign w:val="center"/>
            <w:hideMark/>
          </w:tcPr>
          <w:p w14:paraId="1CF31210" w14:textId="2E39F65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3408B9B1" w14:textId="6C0F7BCF"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3.30</w:t>
            </w:r>
          </w:p>
        </w:tc>
      </w:tr>
      <w:tr w:rsidR="001452E1" w:rsidRPr="0057544D" w14:paraId="37019D8B"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39E11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 - 17. одељење</w:t>
            </w:r>
          </w:p>
        </w:tc>
        <w:tc>
          <w:tcPr>
            <w:tcW w:w="0" w:type="auto"/>
            <w:tcBorders>
              <w:top w:val="nil"/>
              <w:left w:val="nil"/>
              <w:bottom w:val="single" w:sz="4" w:space="0" w:color="auto"/>
              <w:right w:val="single" w:sz="4" w:space="0" w:color="auto"/>
            </w:tcBorders>
            <w:noWrap/>
            <w:vAlign w:val="center"/>
            <w:hideMark/>
          </w:tcPr>
          <w:p w14:paraId="0209E8AD" w14:textId="290D9263"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Изградња</w:t>
            </w:r>
          </w:p>
        </w:tc>
        <w:tc>
          <w:tcPr>
            <w:tcW w:w="0" w:type="auto"/>
            <w:tcBorders>
              <w:top w:val="nil"/>
              <w:left w:val="nil"/>
              <w:bottom w:val="single" w:sz="4" w:space="0" w:color="auto"/>
              <w:right w:val="single" w:sz="4" w:space="0" w:color="auto"/>
            </w:tcBorders>
            <w:noWrap/>
            <w:vAlign w:val="center"/>
            <w:hideMark/>
          </w:tcPr>
          <w:p w14:paraId="512FEF71" w14:textId="3C7DFE5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2.60</w:t>
            </w:r>
          </w:p>
        </w:tc>
      </w:tr>
      <w:tr w:rsidR="001452E1" w:rsidRPr="0057544D" w14:paraId="5EEB47F2" w14:textId="77777777" w:rsidTr="005E15E2">
        <w:trPr>
          <w:trHeight w:val="34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4059FA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76CAD8C7" w14:textId="4E70A5B1"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27.20</w:t>
            </w:r>
          </w:p>
        </w:tc>
      </w:tr>
    </w:tbl>
    <w:p w14:paraId="03340049" w14:textId="77777777" w:rsidR="001452E1" w:rsidRPr="0057544D" w:rsidRDefault="001452E1" w:rsidP="001452E1">
      <w:pPr>
        <w:pStyle w:val="rvps1"/>
        <w:shd w:val="clear" w:color="auto" w:fill="FFFFFF"/>
        <w:jc w:val="both"/>
        <w:rPr>
          <w:lang w:val="sr-Cyrl-RS"/>
        </w:rPr>
      </w:pPr>
    </w:p>
    <w:p w14:paraId="7CFB9D2C" w14:textId="77777777" w:rsidR="001452E1" w:rsidRPr="0057544D" w:rsidRDefault="001452E1" w:rsidP="001452E1">
      <w:pPr>
        <w:pStyle w:val="rvps1"/>
        <w:shd w:val="clear" w:color="auto" w:fill="FFFFFF"/>
        <w:ind w:firstLine="720"/>
        <w:jc w:val="both"/>
        <w:rPr>
          <w:lang w:val="sr-Cyrl-RS"/>
        </w:rPr>
      </w:pPr>
      <w:r w:rsidRPr="0057544D">
        <w:rPr>
          <w:lang w:val="sr-Cyrl-RS"/>
        </w:rPr>
        <w:t xml:space="preserve">Планирано је и редовно одржавање путних праваца у току овог уређајног периода. </w:t>
      </w:r>
    </w:p>
    <w:p w14:paraId="5BC9AB14" w14:textId="77777777" w:rsidR="001452E1" w:rsidRPr="0057544D" w:rsidRDefault="001452E1" w:rsidP="001452E1">
      <w:pPr>
        <w:pStyle w:val="rvps1"/>
        <w:shd w:val="clear" w:color="auto" w:fill="FFFFFF"/>
        <w:ind w:firstLine="720"/>
        <w:jc w:val="both"/>
        <w:rPr>
          <w:lang w:val="sr-Cyrl-RS"/>
        </w:rPr>
      </w:pPr>
      <w:r w:rsidRPr="0057544D">
        <w:rPr>
          <w:lang w:val="sr-Cyrl-RS"/>
        </w:rPr>
        <w:t>Под редовним одржавање сматра се:</w:t>
      </w:r>
    </w:p>
    <w:p w14:paraId="62B5060A" w14:textId="77777777" w:rsidR="001452E1" w:rsidRPr="0057544D" w:rsidRDefault="001452E1" w:rsidP="001452E1">
      <w:pPr>
        <w:pStyle w:val="rvps1"/>
        <w:shd w:val="clear" w:color="auto" w:fill="FFFFFF"/>
        <w:ind w:firstLine="720"/>
        <w:jc w:val="both"/>
        <w:rPr>
          <w:lang w:val="sr-Cyrl-RS"/>
        </w:rPr>
      </w:pPr>
      <w:r w:rsidRPr="0057544D">
        <w:rPr>
          <w:lang w:val="sr-Cyrl-RS"/>
        </w:rPr>
        <w:t xml:space="preserve">-Чишћење канала, </w:t>
      </w:r>
    </w:p>
    <w:p w14:paraId="55B59D6D" w14:textId="77777777" w:rsidR="001452E1" w:rsidRPr="0057544D" w:rsidRDefault="001452E1" w:rsidP="001452E1">
      <w:pPr>
        <w:pStyle w:val="rvps1"/>
        <w:shd w:val="clear" w:color="auto" w:fill="FFFFFF"/>
        <w:ind w:firstLine="720"/>
        <w:jc w:val="both"/>
        <w:rPr>
          <w:lang w:val="sr-Cyrl-RS"/>
        </w:rPr>
      </w:pPr>
      <w:r w:rsidRPr="0057544D">
        <w:rPr>
          <w:lang w:val="sr-Cyrl-RS"/>
        </w:rPr>
        <w:t xml:space="preserve">-Чишћење пропуста и ригола, </w:t>
      </w:r>
    </w:p>
    <w:p w14:paraId="336538BD" w14:textId="77777777" w:rsidR="001452E1" w:rsidRPr="0057544D" w:rsidRDefault="001452E1" w:rsidP="001452E1">
      <w:pPr>
        <w:pStyle w:val="rvps1"/>
        <w:shd w:val="clear" w:color="auto" w:fill="FFFFFF"/>
        <w:ind w:firstLine="720"/>
        <w:jc w:val="both"/>
        <w:rPr>
          <w:lang w:val="sr-Cyrl-RS"/>
        </w:rPr>
      </w:pPr>
      <w:r w:rsidRPr="0057544D">
        <w:rPr>
          <w:lang w:val="sr-Cyrl-RS"/>
        </w:rPr>
        <w:t>-Насипање ударних рупа и равњање планума пута,</w:t>
      </w:r>
    </w:p>
    <w:p w14:paraId="4D3E71D7" w14:textId="77777777" w:rsidR="001452E1" w:rsidRPr="0057544D" w:rsidRDefault="001452E1" w:rsidP="001452E1">
      <w:pPr>
        <w:pStyle w:val="rvps1"/>
        <w:shd w:val="clear" w:color="auto" w:fill="FFFFFF"/>
        <w:ind w:firstLine="720"/>
        <w:jc w:val="both"/>
        <w:rPr>
          <w:b/>
          <w:lang w:val="sr-Cyrl-RS"/>
        </w:rPr>
      </w:pPr>
      <w:r w:rsidRPr="0057544D">
        <w:rPr>
          <w:lang w:val="sr-Cyrl-RS"/>
        </w:rPr>
        <w:t>-Осветљавање пута по потреби (евентуални принос ће се раздужити као ванредни принос).</w:t>
      </w:r>
    </w:p>
    <w:p w14:paraId="6FA2345F" w14:textId="77777777" w:rsidR="001452E1" w:rsidRPr="0057544D" w:rsidRDefault="001452E1" w:rsidP="001452E1">
      <w:pPr>
        <w:pStyle w:val="ListParagraph"/>
        <w:ind w:left="0"/>
        <w:rPr>
          <w:color w:val="FF0000"/>
          <w:lang w:val="sr-Cyrl-RS"/>
        </w:rPr>
      </w:pPr>
    </w:p>
    <w:p w14:paraId="3CC01699"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4.5.</w:t>
      </w:r>
      <w:r w:rsidRPr="0057544D">
        <w:rPr>
          <w:rFonts w:ascii="Times New Roman" w:hAnsi="Times New Roman"/>
          <w:i w:val="0"/>
          <w:sz w:val="24"/>
          <w:szCs w:val="24"/>
          <w:lang w:val="sr-Cyrl-BA"/>
        </w:rPr>
        <w:tab/>
        <w:t>ПЛАН УРЕЂИВАЊА ШУМА</w:t>
      </w:r>
    </w:p>
    <w:p w14:paraId="302FCF9D" w14:textId="77777777" w:rsidR="001452E1" w:rsidRPr="0057544D" w:rsidRDefault="001452E1" w:rsidP="001452E1">
      <w:pPr>
        <w:pStyle w:val="ListParagraph"/>
        <w:ind w:left="851" w:firstLine="567"/>
        <w:rPr>
          <w:lang w:val="sr-Cyrl-RS"/>
        </w:rPr>
      </w:pPr>
    </w:p>
    <w:p w14:paraId="353C8052" w14:textId="77777777" w:rsidR="001452E1" w:rsidRPr="0057544D" w:rsidRDefault="001452E1" w:rsidP="001452E1">
      <w:pPr>
        <w:pStyle w:val="ListParagraph"/>
        <w:ind w:left="0" w:firstLine="708"/>
        <w:rPr>
          <w:lang w:val="sr-Cyrl-RS"/>
        </w:rPr>
      </w:pPr>
      <w:r w:rsidRPr="0057544D">
        <w:rPr>
          <w:lang w:val="sr-Cyrl-RS"/>
        </w:rPr>
        <w:t xml:space="preserve">Пред крај овог уређајног раздобља планира се израда нове основе газдовања шумама за ову газдинску јединицу, за период 2036 – 2045 године. </w:t>
      </w:r>
    </w:p>
    <w:p w14:paraId="6D138BCC" w14:textId="77777777" w:rsidR="001452E1" w:rsidRPr="0057544D" w:rsidRDefault="001452E1" w:rsidP="001452E1">
      <w:pPr>
        <w:pStyle w:val="ListParagraph"/>
        <w:ind w:left="0"/>
        <w:rPr>
          <w:lang w:val="sr-Cyrl-RS"/>
        </w:rPr>
      </w:pPr>
    </w:p>
    <w:p w14:paraId="21E7124A"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4.6.</w:t>
      </w:r>
      <w:r w:rsidRPr="0057544D">
        <w:rPr>
          <w:rFonts w:ascii="Times New Roman" w:hAnsi="Times New Roman"/>
          <w:i w:val="0"/>
          <w:sz w:val="24"/>
          <w:szCs w:val="24"/>
          <w:lang w:val="sr-Cyrl-BA"/>
        </w:rPr>
        <w:tab/>
        <w:t xml:space="preserve">ПЛАН КОРИШЋЕЊА ОСТАЛИХ ШУМСКИХ ПРОИЗВОДА </w:t>
      </w:r>
    </w:p>
    <w:p w14:paraId="38B55A0E" w14:textId="77777777" w:rsidR="001452E1" w:rsidRPr="0057544D" w:rsidRDefault="001452E1" w:rsidP="001452E1">
      <w:pPr>
        <w:pStyle w:val="ListParagraph"/>
        <w:ind w:left="851" w:firstLine="567"/>
        <w:rPr>
          <w:lang w:val="sr-Cyrl-RS"/>
        </w:rPr>
      </w:pPr>
    </w:p>
    <w:p w14:paraId="204C9544" w14:textId="77777777" w:rsidR="001452E1" w:rsidRPr="0057544D" w:rsidRDefault="001452E1" w:rsidP="001452E1">
      <w:pPr>
        <w:pStyle w:val="ListParagraph"/>
        <w:ind w:left="0" w:firstLine="708"/>
        <w:rPr>
          <w:lang w:val="sr-Cyrl-RS"/>
        </w:rPr>
      </w:pPr>
      <w:r w:rsidRPr="0057544D">
        <w:rPr>
          <w:lang w:val="sr-Cyrl-RS"/>
        </w:rPr>
        <w:t>Значајне природне ресурсе у смислу непосредног коришћења на простору читавог парка, а тиме и у овој газдинској јединици, чине „остали” производи из шуме: шумско воће, лековито биље и гљиве. Нема поузданијих података о производном потенцијалу ових ресурса на подручју ове газдинске јединице, али је у оквиру осталих радова на прикупљању података установљено релативно богатство наведеним производима.</w:t>
      </w:r>
    </w:p>
    <w:p w14:paraId="350724CD" w14:textId="77777777" w:rsidR="001452E1" w:rsidRPr="0057544D" w:rsidRDefault="001452E1" w:rsidP="001452E1">
      <w:pPr>
        <w:pStyle w:val="ListParagraph"/>
        <w:ind w:left="0" w:firstLine="720"/>
        <w:jc w:val="both"/>
        <w:rPr>
          <w:lang w:val="sr-Cyrl-RS"/>
        </w:rPr>
      </w:pPr>
      <w:r w:rsidRPr="0057544D">
        <w:rPr>
          <w:lang w:val="sr-Cyrl-RS"/>
        </w:rPr>
        <w:t>Најпознатије јестиве гљиве овог подручја су вргањ, лисичарка, шампињони, буковача и друге. Досадашње искуство говори о свакогодишњем уроду наведених врста. Коришћење и промет печурака мора се вршити у складу са Законом о заштити животне средине  и других важећих законских и подзаконских аката из ове области важећих у датом моменту. Од шумских плодова најчешће се срећу јагода, купина, лешник, дрен, дивља ружа, дивља трешња, дивља крушка и др., док липа представља медоносну врсту и врсту за производњу чаја.</w:t>
      </w:r>
    </w:p>
    <w:p w14:paraId="6E1B90CE" w14:textId="77777777" w:rsidR="001452E1" w:rsidRPr="0057544D" w:rsidRDefault="001452E1" w:rsidP="001452E1">
      <w:pPr>
        <w:ind w:firstLine="720"/>
        <w:jc w:val="both"/>
        <w:rPr>
          <w:lang w:val="sr-Cyrl-RS"/>
        </w:rPr>
      </w:pPr>
      <w:r w:rsidRPr="0057544D">
        <w:rPr>
          <w:lang w:val="sr-Cyrl-RS"/>
        </w:rPr>
        <w:t>На овом месту значајно је истаћи потребу организованог сакупљања ових производа, нарочито печурака, уз потпуну контролу Националног парка, уз Упутство како се плодови сакупљају не угрожавајући еколошки потенцијал и биофонд наведених врста.</w:t>
      </w:r>
    </w:p>
    <w:p w14:paraId="328F21DA" w14:textId="77777777" w:rsidR="001452E1" w:rsidRPr="0057544D" w:rsidRDefault="001452E1" w:rsidP="001452E1">
      <w:pPr>
        <w:pStyle w:val="BodyText31"/>
        <w:ind w:firstLine="720"/>
        <w:rPr>
          <w:color w:val="FF0000"/>
          <w:sz w:val="24"/>
          <w:lang w:val="sr-Latn-RS"/>
        </w:rPr>
      </w:pPr>
      <w:r w:rsidRPr="0057544D">
        <w:rPr>
          <w:sz w:val="24"/>
          <w:szCs w:val="24"/>
          <w:lang w:val="sr-Cyrl-RS"/>
        </w:rPr>
        <w:t>Паша, као један од видова коришћења шумског простора у екстензивној сточарској произодњи, мора бити строжије контролисана, с обзиром на интерес истовременог узгоја и заштите ловне фауне у истом простору.</w:t>
      </w:r>
    </w:p>
    <w:p w14:paraId="38127B24" w14:textId="77777777" w:rsidR="001452E1" w:rsidRPr="0057544D" w:rsidRDefault="001452E1" w:rsidP="001452E1">
      <w:pPr>
        <w:pStyle w:val="Heading2"/>
        <w:rPr>
          <w:b w:val="0"/>
          <w:lang w:val="sr-Cyrl-RS"/>
        </w:rPr>
      </w:pPr>
      <w:r w:rsidRPr="0057544D">
        <w:rPr>
          <w:rFonts w:ascii="Times New Roman" w:hAnsi="Times New Roman"/>
          <w:i w:val="0"/>
          <w:sz w:val="24"/>
          <w:szCs w:val="24"/>
          <w:lang w:val="sr-Cyrl-BA"/>
        </w:rPr>
        <w:t>4.7.</w:t>
      </w:r>
      <w:r w:rsidRPr="0057544D">
        <w:rPr>
          <w:rFonts w:ascii="Times New Roman" w:hAnsi="Times New Roman"/>
          <w:i w:val="0"/>
          <w:sz w:val="24"/>
          <w:szCs w:val="24"/>
          <w:lang w:val="sr-Cyrl-BA"/>
        </w:rPr>
        <w:tab/>
        <w:t>ПЛАН  КАДРОВА</w:t>
      </w:r>
    </w:p>
    <w:p w14:paraId="380AF0D7" w14:textId="77777777" w:rsidR="001452E1" w:rsidRPr="0057544D" w:rsidRDefault="001452E1" w:rsidP="001452E1">
      <w:pPr>
        <w:pStyle w:val="ListParagraph"/>
        <w:ind w:left="0" w:firstLine="708"/>
        <w:rPr>
          <w:lang w:val="sr-Cyrl-RS"/>
        </w:rPr>
      </w:pPr>
      <w:r w:rsidRPr="0057544D">
        <w:rPr>
          <w:lang w:val="sr-Cyrl-RS"/>
        </w:rPr>
        <w:t>Правилником о систематизацији радних места унутар предузећа дефинисан је кадровки распоред као и њихова потреба .</w:t>
      </w:r>
    </w:p>
    <w:p w14:paraId="4E1EFB1F" w14:textId="77777777" w:rsidR="001452E1" w:rsidRPr="0057544D" w:rsidRDefault="001452E1" w:rsidP="001452E1">
      <w:pPr>
        <w:pStyle w:val="Heading2"/>
        <w:rPr>
          <w:rFonts w:ascii="Times New Roman" w:hAnsi="Times New Roman"/>
          <w:i w:val="0"/>
          <w:sz w:val="24"/>
          <w:szCs w:val="24"/>
          <w:lang w:val="sr-Cyrl-BA"/>
        </w:rPr>
      </w:pPr>
      <w:r w:rsidRPr="0057544D">
        <w:rPr>
          <w:rFonts w:ascii="Times New Roman" w:hAnsi="Times New Roman"/>
          <w:i w:val="0"/>
          <w:sz w:val="24"/>
          <w:szCs w:val="24"/>
          <w:lang w:val="sr-Cyrl-BA"/>
        </w:rPr>
        <w:t>4.8.</w:t>
      </w:r>
      <w:r w:rsidRPr="0057544D">
        <w:rPr>
          <w:rFonts w:ascii="Times New Roman" w:hAnsi="Times New Roman"/>
          <w:i w:val="0"/>
          <w:sz w:val="24"/>
          <w:szCs w:val="24"/>
          <w:lang w:val="sr-Cyrl-BA"/>
        </w:rPr>
        <w:tab/>
        <w:t>ПЛАН  ТЕХНИЧКОГ ОПРЕМАЊА</w:t>
      </w:r>
    </w:p>
    <w:p w14:paraId="1594B11A" w14:textId="77777777" w:rsidR="001452E1" w:rsidRPr="0057544D" w:rsidRDefault="001452E1" w:rsidP="001452E1">
      <w:pPr>
        <w:pStyle w:val="ListParagraph"/>
        <w:ind w:left="0" w:firstLine="708"/>
        <w:rPr>
          <w:lang w:val="sr-Cyrl-RS"/>
        </w:rPr>
      </w:pPr>
      <w:r w:rsidRPr="0057544D">
        <w:rPr>
          <w:lang w:val="sr-Cyrl-RS"/>
        </w:rPr>
        <w:t>Тренутно</w:t>
      </w:r>
      <w:r w:rsidRPr="0057544D">
        <w:rPr>
          <w:b/>
          <w:lang w:val="sr-Cyrl-RS"/>
        </w:rPr>
        <w:t xml:space="preserve"> </w:t>
      </w:r>
      <w:r w:rsidRPr="0057544D">
        <w:rPr>
          <w:lang w:val="sr-Cyrl-RS"/>
        </w:rPr>
        <w:t>стање механизације корисника шума и организациона опредељеност да већину радова на сечи и привлачењу сортимената обавља путем услуга или продајом на пању, су довољни аргументи да се у овом уређајном раздобљу не планира техничко опремање за послове коришћења шума.</w:t>
      </w:r>
    </w:p>
    <w:p w14:paraId="045AE7F3" w14:textId="77777777" w:rsidR="001452E1" w:rsidRPr="0057544D" w:rsidRDefault="001452E1" w:rsidP="001452E1">
      <w:pPr>
        <w:pStyle w:val="ListParagraph"/>
        <w:ind w:left="0"/>
        <w:rPr>
          <w:lang w:val="sr-Cyrl-RS"/>
        </w:rPr>
      </w:pPr>
      <w:bookmarkStart w:id="6" w:name="bookmark94"/>
    </w:p>
    <w:p w14:paraId="2E80FCEA" w14:textId="77777777" w:rsidR="001452E1" w:rsidRPr="0057544D" w:rsidRDefault="001452E1" w:rsidP="001452E1">
      <w:pPr>
        <w:pStyle w:val="ListParagraph"/>
        <w:ind w:left="0"/>
        <w:rPr>
          <w:lang w:val="sr-Cyrl-RS"/>
        </w:rPr>
      </w:pPr>
    </w:p>
    <w:bookmarkEnd w:id="6"/>
    <w:p w14:paraId="068D1EB6" w14:textId="77777777" w:rsidR="001452E1" w:rsidRPr="0057544D" w:rsidRDefault="001452E1" w:rsidP="001452E1">
      <w:pPr>
        <w:pStyle w:val="Heading1"/>
        <w:rPr>
          <w:rStyle w:val="Emphasis"/>
          <w:i w:val="0"/>
        </w:rPr>
      </w:pPr>
      <w:r w:rsidRPr="0057544D">
        <w:rPr>
          <w:rStyle w:val="Emphasis"/>
          <w:i w:val="0"/>
        </w:rPr>
        <w:lastRenderedPageBreak/>
        <w:t>5.0.  ЕКОНОМСКО ФИНАНСИЈСКА АНАЛИЗА</w:t>
      </w:r>
    </w:p>
    <w:p w14:paraId="6EDFD746" w14:textId="77777777" w:rsidR="001452E1" w:rsidRPr="0057544D" w:rsidRDefault="001452E1" w:rsidP="001452E1">
      <w:pPr>
        <w:pStyle w:val="ListParagraph"/>
        <w:ind w:left="0"/>
        <w:rPr>
          <w:b/>
          <w:lang w:val="sr-Cyrl-RS"/>
        </w:rPr>
      </w:pPr>
    </w:p>
    <w:p w14:paraId="1C528A40" w14:textId="77777777" w:rsidR="001452E1" w:rsidRPr="0057544D" w:rsidRDefault="001452E1" w:rsidP="001452E1">
      <w:pPr>
        <w:ind w:firstLine="720"/>
        <w:jc w:val="both"/>
        <w:rPr>
          <w:lang w:val="sr-Cyrl-RS"/>
        </w:rPr>
      </w:pPr>
      <w:r w:rsidRPr="0057544D">
        <w:rPr>
          <w:lang w:val="sr-Cyrl-RS"/>
        </w:rPr>
        <w:t xml:space="preserve">На бази очекиваних прихода и расхода овом анализом процењују се финансијски ефекти газдовања шумама у току наредног уређајног периода. </w:t>
      </w:r>
    </w:p>
    <w:p w14:paraId="258E696E" w14:textId="77777777" w:rsidR="001452E1" w:rsidRPr="0057544D" w:rsidRDefault="001452E1" w:rsidP="001452E1">
      <w:pPr>
        <w:pStyle w:val="Heading2"/>
        <w:rPr>
          <w:rFonts w:ascii="Times New Roman" w:hAnsi="Times New Roman"/>
          <w:i w:val="0"/>
          <w:sz w:val="24"/>
          <w:szCs w:val="24"/>
        </w:rPr>
      </w:pPr>
      <w:bookmarkStart w:id="7" w:name="_Toc181714349"/>
      <w:r w:rsidRPr="0057544D">
        <w:rPr>
          <w:rFonts w:ascii="Times New Roman" w:hAnsi="Times New Roman"/>
          <w:i w:val="0"/>
          <w:sz w:val="24"/>
          <w:szCs w:val="24"/>
        </w:rPr>
        <w:t>5.1. ВРСТА И ОБИМ ПЛАНИРАНИХ РАДОВА</w:t>
      </w:r>
      <w:bookmarkEnd w:id="7"/>
    </w:p>
    <w:p w14:paraId="636F72EE" w14:textId="77777777" w:rsidR="001452E1" w:rsidRPr="0057544D" w:rsidRDefault="001452E1" w:rsidP="001452E1">
      <w:pPr>
        <w:ind w:firstLine="720"/>
        <w:rPr>
          <w:lang w:val="sr-Cyrl-RS"/>
        </w:rPr>
      </w:pPr>
      <w:r w:rsidRPr="0057544D">
        <w:rPr>
          <w:lang w:val="sr-Cyrl-RS"/>
        </w:rPr>
        <w:t>Врста и обим планираних радова детаљно су обазложени у поглављу Планови газдовања шумама.</w:t>
      </w:r>
    </w:p>
    <w:p w14:paraId="459909B9" w14:textId="77777777" w:rsidR="001452E1" w:rsidRPr="0057544D" w:rsidRDefault="001452E1" w:rsidP="001452E1">
      <w:pPr>
        <w:spacing w:after="120"/>
        <w:ind w:firstLine="720"/>
        <w:rPr>
          <w:lang w:val="sr-Cyrl-RS"/>
        </w:rPr>
      </w:pPr>
      <w:r w:rsidRPr="0057544D">
        <w:rPr>
          <w:lang w:val="sr-Cyrl-RS"/>
        </w:rPr>
        <w:t>У овом делу основе планирани радови ће послужити само како би се као последица реализације тих планова могли рачунати приходи односно расходи газдовања у газдинској јединици, односно утврдити биланси средстава за несметано газдовање.</w:t>
      </w:r>
    </w:p>
    <w:p w14:paraId="1B16E250" w14:textId="77777777" w:rsidR="001452E1" w:rsidRPr="0057544D" w:rsidRDefault="001452E1" w:rsidP="001452E1">
      <w:pPr>
        <w:pStyle w:val="Heading3"/>
        <w:rPr>
          <w:rFonts w:ascii="Times New Roman" w:hAnsi="Times New Roman"/>
          <w:sz w:val="24"/>
          <w:szCs w:val="24"/>
          <w:lang w:val="sr-Cyrl-BA"/>
        </w:rPr>
      </w:pPr>
      <w:bookmarkStart w:id="8" w:name="_Toc299607140"/>
      <w:bookmarkStart w:id="9" w:name="_Toc331590734"/>
      <w:bookmarkStart w:id="10" w:name="_Toc398114825"/>
      <w:bookmarkStart w:id="11" w:name="_Toc433868141"/>
      <w:bookmarkStart w:id="12" w:name="_Toc14156269"/>
      <w:bookmarkStart w:id="13" w:name="_Toc134681510"/>
      <w:bookmarkStart w:id="14" w:name="_Toc134733747"/>
      <w:bookmarkStart w:id="15" w:name="_Toc137114190"/>
      <w:bookmarkStart w:id="16" w:name="_Toc169210291"/>
      <w:r w:rsidRPr="0057544D">
        <w:rPr>
          <w:rFonts w:ascii="Times New Roman" w:hAnsi="Times New Roman"/>
          <w:sz w:val="24"/>
          <w:szCs w:val="24"/>
          <w:lang w:val="sr-Cyrl-BA"/>
        </w:rPr>
        <w:t>5.1.1. Квалификациона структура сечиве запрем</w:t>
      </w:r>
      <w:bookmarkEnd w:id="8"/>
      <w:bookmarkEnd w:id="9"/>
      <w:r w:rsidRPr="0057544D">
        <w:rPr>
          <w:rFonts w:ascii="Times New Roman" w:hAnsi="Times New Roman"/>
          <w:sz w:val="24"/>
          <w:szCs w:val="24"/>
          <w:lang w:val="sr-Cyrl-BA"/>
        </w:rPr>
        <w:t>и</w:t>
      </w:r>
      <w:bookmarkEnd w:id="10"/>
      <w:bookmarkEnd w:id="11"/>
      <w:r w:rsidRPr="0057544D">
        <w:rPr>
          <w:rFonts w:ascii="Times New Roman" w:hAnsi="Times New Roman"/>
          <w:sz w:val="24"/>
          <w:szCs w:val="24"/>
          <w:lang w:val="sr-Cyrl-BA"/>
        </w:rPr>
        <w:t>н</w:t>
      </w:r>
      <w:bookmarkEnd w:id="12"/>
      <w:bookmarkEnd w:id="13"/>
      <w:bookmarkEnd w:id="14"/>
      <w:bookmarkEnd w:id="15"/>
      <w:r w:rsidRPr="0057544D">
        <w:rPr>
          <w:rFonts w:ascii="Times New Roman" w:hAnsi="Times New Roman"/>
          <w:sz w:val="24"/>
          <w:szCs w:val="24"/>
          <w:lang w:val="sr-Cyrl-BA"/>
        </w:rPr>
        <w:t>е</w:t>
      </w:r>
      <w:bookmarkEnd w:id="16"/>
    </w:p>
    <w:p w14:paraId="57F4E450" w14:textId="77777777" w:rsidR="001452E1" w:rsidRPr="0057544D" w:rsidRDefault="001452E1" w:rsidP="001452E1">
      <w:pPr>
        <w:pStyle w:val="Quote"/>
        <w:rPr>
          <w:lang w:val="sr-Cyrl-RS"/>
        </w:rPr>
      </w:pPr>
      <w:bookmarkStart w:id="17" w:name="_Hlk181518495"/>
      <w:r w:rsidRPr="0057544D">
        <w:rPr>
          <w:lang w:val="sr-Cyrl-RS"/>
        </w:rPr>
        <w:t>Табела 55. Сортиментна структура дрвне запремине</w:t>
      </w:r>
    </w:p>
    <w:tbl>
      <w:tblPr>
        <w:tblW w:w="5000" w:type="pct"/>
        <w:tblLook w:val="04A0" w:firstRow="1" w:lastRow="0" w:firstColumn="1" w:lastColumn="0" w:noHBand="0" w:noVBand="1"/>
      </w:tblPr>
      <w:tblGrid>
        <w:gridCol w:w="3072"/>
        <w:gridCol w:w="1134"/>
        <w:gridCol w:w="951"/>
        <w:gridCol w:w="951"/>
        <w:gridCol w:w="702"/>
        <w:gridCol w:w="702"/>
        <w:gridCol w:w="583"/>
        <w:gridCol w:w="987"/>
        <w:gridCol w:w="1069"/>
        <w:gridCol w:w="1151"/>
        <w:gridCol w:w="1910"/>
        <w:gridCol w:w="1979"/>
        <w:gridCol w:w="1710"/>
        <w:gridCol w:w="1261"/>
        <w:gridCol w:w="2240"/>
      </w:tblGrid>
      <w:tr w:rsidR="001452E1" w:rsidRPr="0057544D" w14:paraId="3CDF24DB" w14:textId="77777777" w:rsidTr="005E15E2">
        <w:trPr>
          <w:trHeight w:val="340"/>
          <w:tblHeader/>
        </w:trPr>
        <w:tc>
          <w:tcPr>
            <w:tcW w:w="753"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E7B550" w14:textId="77777777" w:rsidR="001452E1" w:rsidRPr="0057544D" w:rsidRDefault="001452E1" w:rsidP="005E15E2">
            <w:pPr>
              <w:widowControl/>
              <w:jc w:val="center"/>
              <w:rPr>
                <w:b/>
                <w:bCs/>
                <w:color w:val="000000"/>
                <w:sz w:val="20"/>
                <w:szCs w:val="20"/>
                <w:lang w:val="en-US" w:eastAsia="en-US"/>
              </w:rPr>
            </w:pPr>
            <w:bookmarkStart w:id="18" w:name="_Toc299607141"/>
            <w:bookmarkStart w:id="19" w:name="_Toc331590735"/>
            <w:bookmarkStart w:id="20" w:name="_Toc398114826"/>
            <w:bookmarkStart w:id="21" w:name="_Toc433868142"/>
            <w:bookmarkStart w:id="22" w:name="_Toc14156270"/>
            <w:bookmarkStart w:id="23" w:name="_Toc134681511"/>
            <w:bookmarkStart w:id="24" w:name="_Toc134733748"/>
            <w:bookmarkStart w:id="25" w:name="_Toc137114191"/>
            <w:bookmarkStart w:id="26" w:name="_Toc169210292"/>
            <w:bookmarkEnd w:id="17"/>
            <w:r w:rsidRPr="0057544D">
              <w:rPr>
                <w:b/>
                <w:bCs/>
                <w:color w:val="000000"/>
                <w:sz w:val="20"/>
                <w:szCs w:val="20"/>
                <w:lang w:val="en-US" w:eastAsia="en-US"/>
              </w:rPr>
              <w:t>Врста</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C23BF9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Бруто</w:t>
            </w:r>
          </w:p>
        </w:tc>
        <w:tc>
          <w:tcPr>
            <w:tcW w:w="233"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7AC60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Отпад</w:t>
            </w:r>
          </w:p>
        </w:tc>
        <w:tc>
          <w:tcPr>
            <w:tcW w:w="233"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0C964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Нето</w:t>
            </w:r>
          </w:p>
        </w:tc>
        <w:tc>
          <w:tcPr>
            <w:tcW w:w="3503" w:type="pct"/>
            <w:gridSpan w:val="11"/>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EEB69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1452E1" w:rsidRPr="0057544D" w14:paraId="6DA98B53" w14:textId="77777777" w:rsidTr="005E15E2">
        <w:trPr>
          <w:trHeight w:val="340"/>
          <w:tblHeader/>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5502C0C8" w14:textId="77777777" w:rsidR="001452E1" w:rsidRPr="0057544D" w:rsidRDefault="001452E1" w:rsidP="005E15E2">
            <w:pPr>
              <w:widowControl/>
              <w:jc w:val="center"/>
              <w:rPr>
                <w:b/>
                <w:bCs/>
                <w:color w:val="000000"/>
                <w:sz w:val="20"/>
                <w:szCs w:val="20"/>
                <w:lang w:val="en-US" w:eastAsia="en-US"/>
              </w:rPr>
            </w:pP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65AA8921" w14:textId="77777777" w:rsidR="001452E1" w:rsidRPr="0057544D" w:rsidRDefault="001452E1" w:rsidP="005E15E2">
            <w:pPr>
              <w:widowControl/>
              <w:jc w:val="center"/>
              <w:rPr>
                <w:b/>
                <w:bCs/>
                <w:color w:val="000000"/>
                <w:sz w:val="20"/>
                <w:szCs w:val="20"/>
                <w:lang w:val="en-US" w:eastAsia="en-US"/>
              </w:rPr>
            </w:pPr>
          </w:p>
        </w:tc>
        <w:tc>
          <w:tcPr>
            <w:tcW w:w="233" w:type="pct"/>
            <w:vMerge/>
            <w:tcBorders>
              <w:top w:val="single" w:sz="4" w:space="0" w:color="auto"/>
              <w:left w:val="single" w:sz="4" w:space="0" w:color="auto"/>
              <w:bottom w:val="single" w:sz="4" w:space="0" w:color="auto"/>
              <w:right w:val="single" w:sz="4" w:space="0" w:color="auto"/>
            </w:tcBorders>
            <w:vAlign w:val="center"/>
            <w:hideMark/>
          </w:tcPr>
          <w:p w14:paraId="5A5B93F9" w14:textId="77777777" w:rsidR="001452E1" w:rsidRPr="0057544D" w:rsidRDefault="001452E1" w:rsidP="005E15E2">
            <w:pPr>
              <w:widowControl/>
              <w:jc w:val="center"/>
              <w:rPr>
                <w:b/>
                <w:bCs/>
                <w:color w:val="000000"/>
                <w:sz w:val="20"/>
                <w:szCs w:val="20"/>
                <w:lang w:val="en-US" w:eastAsia="en-US"/>
              </w:rPr>
            </w:pPr>
          </w:p>
        </w:tc>
        <w:tc>
          <w:tcPr>
            <w:tcW w:w="233" w:type="pct"/>
            <w:vMerge/>
            <w:tcBorders>
              <w:top w:val="single" w:sz="4" w:space="0" w:color="auto"/>
              <w:left w:val="single" w:sz="4" w:space="0" w:color="auto"/>
              <w:bottom w:val="single" w:sz="4" w:space="0" w:color="auto"/>
              <w:right w:val="single" w:sz="4" w:space="0" w:color="auto"/>
            </w:tcBorders>
            <w:vAlign w:val="center"/>
            <w:hideMark/>
          </w:tcPr>
          <w:p w14:paraId="0648A142" w14:textId="77777777" w:rsidR="001452E1" w:rsidRPr="0057544D" w:rsidRDefault="001452E1" w:rsidP="005E15E2">
            <w:pPr>
              <w:widowControl/>
              <w:jc w:val="center"/>
              <w:rPr>
                <w:b/>
                <w:bCs/>
                <w:color w:val="000000"/>
                <w:sz w:val="20"/>
                <w:szCs w:val="20"/>
                <w:lang w:val="en-US" w:eastAsia="en-US"/>
              </w:rPr>
            </w:pPr>
          </w:p>
        </w:tc>
        <w:tc>
          <w:tcPr>
            <w:tcW w:w="172" w:type="pct"/>
            <w:tcBorders>
              <w:top w:val="nil"/>
              <w:left w:val="single" w:sz="4" w:space="0" w:color="auto"/>
              <w:bottom w:val="single" w:sz="4" w:space="0" w:color="auto"/>
              <w:right w:val="single" w:sz="4" w:space="0" w:color="auto"/>
            </w:tcBorders>
            <w:shd w:val="clear" w:color="000000" w:fill="C0C0C0"/>
            <w:noWrap/>
            <w:vAlign w:val="center"/>
            <w:hideMark/>
          </w:tcPr>
          <w:p w14:paraId="2B5F26B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Ф</w:t>
            </w:r>
          </w:p>
        </w:tc>
        <w:tc>
          <w:tcPr>
            <w:tcW w:w="172" w:type="pct"/>
            <w:tcBorders>
              <w:top w:val="nil"/>
              <w:left w:val="single" w:sz="4" w:space="0" w:color="auto"/>
              <w:bottom w:val="single" w:sz="4" w:space="0" w:color="auto"/>
              <w:right w:val="single" w:sz="4" w:space="0" w:color="auto"/>
            </w:tcBorders>
            <w:shd w:val="clear" w:color="000000" w:fill="C0C0C0"/>
            <w:noWrap/>
            <w:vAlign w:val="center"/>
            <w:hideMark/>
          </w:tcPr>
          <w:p w14:paraId="7C5DD84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Л</w:t>
            </w:r>
          </w:p>
        </w:tc>
        <w:tc>
          <w:tcPr>
            <w:tcW w:w="143" w:type="pct"/>
            <w:tcBorders>
              <w:top w:val="nil"/>
              <w:left w:val="single" w:sz="4" w:space="0" w:color="auto"/>
              <w:bottom w:val="single" w:sz="4" w:space="0" w:color="auto"/>
              <w:right w:val="single" w:sz="4" w:space="0" w:color="auto"/>
            </w:tcBorders>
            <w:shd w:val="clear" w:color="000000" w:fill="C0C0C0"/>
            <w:noWrap/>
            <w:vAlign w:val="center"/>
            <w:hideMark/>
          </w:tcPr>
          <w:p w14:paraId="373E2D4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К</w:t>
            </w:r>
          </w:p>
        </w:tc>
        <w:tc>
          <w:tcPr>
            <w:tcW w:w="242" w:type="pct"/>
            <w:tcBorders>
              <w:top w:val="nil"/>
              <w:left w:val="single" w:sz="4" w:space="0" w:color="auto"/>
              <w:bottom w:val="single" w:sz="4" w:space="0" w:color="auto"/>
              <w:right w:val="single" w:sz="4" w:space="0" w:color="auto"/>
            </w:tcBorders>
            <w:shd w:val="clear" w:color="000000" w:fill="C0C0C0"/>
            <w:noWrap/>
            <w:vAlign w:val="center"/>
            <w:hideMark/>
          </w:tcPr>
          <w:p w14:paraId="675BB36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262" w:type="pct"/>
            <w:tcBorders>
              <w:top w:val="nil"/>
              <w:left w:val="single" w:sz="4" w:space="0" w:color="auto"/>
              <w:bottom w:val="single" w:sz="4" w:space="0" w:color="auto"/>
              <w:right w:val="single" w:sz="4" w:space="0" w:color="auto"/>
            </w:tcBorders>
            <w:shd w:val="clear" w:color="000000" w:fill="C0C0C0"/>
            <w:noWrap/>
            <w:vAlign w:val="center"/>
            <w:hideMark/>
          </w:tcPr>
          <w:p w14:paraId="43FED34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282" w:type="pct"/>
            <w:tcBorders>
              <w:top w:val="nil"/>
              <w:left w:val="single" w:sz="4" w:space="0" w:color="auto"/>
              <w:bottom w:val="single" w:sz="4" w:space="0" w:color="auto"/>
              <w:right w:val="single" w:sz="4" w:space="0" w:color="auto"/>
            </w:tcBorders>
            <w:shd w:val="clear" w:color="000000" w:fill="C0C0C0"/>
            <w:noWrap/>
            <w:vAlign w:val="center"/>
            <w:hideMark/>
          </w:tcPr>
          <w:p w14:paraId="21FD437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468" w:type="pct"/>
            <w:tcBorders>
              <w:top w:val="nil"/>
              <w:left w:val="single" w:sz="4" w:space="0" w:color="auto"/>
              <w:bottom w:val="single" w:sz="4" w:space="0" w:color="auto"/>
              <w:right w:val="single" w:sz="4" w:space="0" w:color="auto"/>
            </w:tcBorders>
            <w:shd w:val="clear" w:color="000000" w:fill="C0C0C0"/>
            <w:noWrap/>
            <w:vAlign w:val="center"/>
            <w:hideMark/>
          </w:tcPr>
          <w:p w14:paraId="0C11BD7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485" w:type="pct"/>
            <w:tcBorders>
              <w:top w:val="nil"/>
              <w:left w:val="single" w:sz="4" w:space="0" w:color="auto"/>
              <w:bottom w:val="single" w:sz="4" w:space="0" w:color="auto"/>
              <w:right w:val="single" w:sz="4" w:space="0" w:color="auto"/>
            </w:tcBorders>
            <w:shd w:val="clear" w:color="000000" w:fill="C0C0C0"/>
            <w:noWrap/>
            <w:vAlign w:val="center"/>
            <w:hideMark/>
          </w:tcPr>
          <w:p w14:paraId="1F9E4F8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419" w:type="pct"/>
            <w:tcBorders>
              <w:top w:val="nil"/>
              <w:left w:val="single" w:sz="4" w:space="0" w:color="auto"/>
              <w:bottom w:val="single" w:sz="4" w:space="0" w:color="auto"/>
              <w:right w:val="single" w:sz="4" w:space="0" w:color="auto"/>
            </w:tcBorders>
            <w:shd w:val="clear" w:color="000000" w:fill="C0C0C0"/>
            <w:noWrap/>
            <w:vAlign w:val="center"/>
            <w:hideMark/>
          </w:tcPr>
          <w:p w14:paraId="175DCAF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309" w:type="pct"/>
            <w:tcBorders>
              <w:top w:val="nil"/>
              <w:left w:val="single" w:sz="4" w:space="0" w:color="auto"/>
              <w:bottom w:val="single" w:sz="4" w:space="0" w:color="auto"/>
              <w:right w:val="single" w:sz="4" w:space="0" w:color="auto"/>
            </w:tcBorders>
            <w:shd w:val="clear" w:color="000000" w:fill="C0C0C0"/>
            <w:noWrap/>
            <w:vAlign w:val="center"/>
            <w:hideMark/>
          </w:tcPr>
          <w:p w14:paraId="043FD57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549" w:type="pct"/>
            <w:tcBorders>
              <w:top w:val="nil"/>
              <w:left w:val="single" w:sz="4" w:space="0" w:color="auto"/>
              <w:bottom w:val="single" w:sz="4" w:space="0" w:color="auto"/>
              <w:right w:val="single" w:sz="4" w:space="0" w:color="auto"/>
            </w:tcBorders>
            <w:shd w:val="clear" w:color="000000" w:fill="C0C0C0"/>
            <w:noWrap/>
            <w:vAlign w:val="center"/>
            <w:hideMark/>
          </w:tcPr>
          <w:p w14:paraId="1FED4CD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r>
      <w:tr w:rsidR="001452E1" w:rsidRPr="0057544D" w14:paraId="18C82C61" w14:textId="77777777" w:rsidTr="005E15E2">
        <w:trPr>
          <w:trHeight w:val="340"/>
          <w:tblHeader/>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4219DCEB" w14:textId="77777777" w:rsidR="001452E1" w:rsidRPr="0057544D" w:rsidRDefault="001452E1" w:rsidP="005E15E2">
            <w:pPr>
              <w:widowControl/>
              <w:jc w:val="center"/>
              <w:rPr>
                <w:b/>
                <w:bCs/>
                <w:color w:val="000000"/>
                <w:sz w:val="20"/>
                <w:szCs w:val="20"/>
                <w:lang w:val="en-US" w:eastAsia="en-US"/>
              </w:rPr>
            </w:pPr>
          </w:p>
        </w:tc>
        <w:tc>
          <w:tcPr>
            <w:tcW w:w="278" w:type="pct"/>
            <w:tcBorders>
              <w:top w:val="nil"/>
              <w:left w:val="nil"/>
              <w:bottom w:val="single" w:sz="4" w:space="0" w:color="auto"/>
              <w:right w:val="single" w:sz="4" w:space="0" w:color="auto"/>
            </w:tcBorders>
            <w:shd w:val="clear" w:color="000000" w:fill="C0C0C0"/>
            <w:noWrap/>
            <w:vAlign w:val="center"/>
            <w:hideMark/>
          </w:tcPr>
          <w:p w14:paraId="753CF7B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233" w:type="pct"/>
            <w:tcBorders>
              <w:top w:val="nil"/>
              <w:left w:val="nil"/>
              <w:bottom w:val="single" w:sz="4" w:space="0" w:color="auto"/>
              <w:right w:val="single" w:sz="4" w:space="0" w:color="auto"/>
            </w:tcBorders>
            <w:shd w:val="clear" w:color="000000" w:fill="C0C0C0"/>
            <w:noWrap/>
            <w:vAlign w:val="center"/>
            <w:hideMark/>
          </w:tcPr>
          <w:p w14:paraId="3EF8FBB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233" w:type="pct"/>
            <w:tcBorders>
              <w:top w:val="nil"/>
              <w:left w:val="nil"/>
              <w:bottom w:val="single" w:sz="4" w:space="0" w:color="auto"/>
              <w:right w:val="single" w:sz="4" w:space="0" w:color="auto"/>
            </w:tcBorders>
            <w:shd w:val="clear" w:color="000000" w:fill="C0C0C0"/>
            <w:noWrap/>
            <w:vAlign w:val="center"/>
            <w:hideMark/>
          </w:tcPr>
          <w:p w14:paraId="70DE085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172" w:type="pct"/>
            <w:tcBorders>
              <w:top w:val="nil"/>
              <w:left w:val="nil"/>
              <w:bottom w:val="single" w:sz="4" w:space="0" w:color="auto"/>
              <w:right w:val="single" w:sz="4" w:space="0" w:color="auto"/>
            </w:tcBorders>
            <w:shd w:val="clear" w:color="000000" w:fill="C0C0C0"/>
            <w:noWrap/>
            <w:vAlign w:val="center"/>
            <w:hideMark/>
          </w:tcPr>
          <w:p w14:paraId="10F25EB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172" w:type="pct"/>
            <w:tcBorders>
              <w:top w:val="nil"/>
              <w:left w:val="nil"/>
              <w:bottom w:val="single" w:sz="4" w:space="0" w:color="auto"/>
              <w:right w:val="single" w:sz="4" w:space="0" w:color="auto"/>
            </w:tcBorders>
            <w:shd w:val="clear" w:color="000000" w:fill="C0C0C0"/>
            <w:noWrap/>
            <w:vAlign w:val="center"/>
            <w:hideMark/>
          </w:tcPr>
          <w:p w14:paraId="3D28C1B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143" w:type="pct"/>
            <w:tcBorders>
              <w:top w:val="nil"/>
              <w:left w:val="nil"/>
              <w:bottom w:val="single" w:sz="4" w:space="0" w:color="auto"/>
              <w:right w:val="single" w:sz="4" w:space="0" w:color="auto"/>
            </w:tcBorders>
            <w:shd w:val="clear" w:color="000000" w:fill="C0C0C0"/>
            <w:noWrap/>
            <w:vAlign w:val="center"/>
            <w:hideMark/>
          </w:tcPr>
          <w:p w14:paraId="5F9D440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242" w:type="pct"/>
            <w:tcBorders>
              <w:top w:val="nil"/>
              <w:left w:val="nil"/>
              <w:bottom w:val="single" w:sz="4" w:space="0" w:color="auto"/>
              <w:right w:val="single" w:sz="4" w:space="0" w:color="auto"/>
            </w:tcBorders>
            <w:shd w:val="clear" w:color="000000" w:fill="C0C0C0"/>
            <w:noWrap/>
            <w:vAlign w:val="center"/>
            <w:hideMark/>
          </w:tcPr>
          <w:p w14:paraId="2F47AE9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262" w:type="pct"/>
            <w:tcBorders>
              <w:top w:val="nil"/>
              <w:left w:val="nil"/>
              <w:bottom w:val="single" w:sz="4" w:space="0" w:color="auto"/>
              <w:right w:val="single" w:sz="4" w:space="0" w:color="auto"/>
            </w:tcBorders>
            <w:shd w:val="clear" w:color="000000" w:fill="C0C0C0"/>
            <w:noWrap/>
            <w:vAlign w:val="center"/>
            <w:hideMark/>
          </w:tcPr>
          <w:p w14:paraId="6C02905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282" w:type="pct"/>
            <w:tcBorders>
              <w:top w:val="nil"/>
              <w:left w:val="nil"/>
              <w:bottom w:val="single" w:sz="4" w:space="0" w:color="auto"/>
              <w:right w:val="single" w:sz="4" w:space="0" w:color="auto"/>
            </w:tcBorders>
            <w:shd w:val="clear" w:color="000000" w:fill="C0C0C0"/>
            <w:noWrap/>
            <w:vAlign w:val="center"/>
            <w:hideMark/>
          </w:tcPr>
          <w:p w14:paraId="3968CC4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468" w:type="pct"/>
            <w:tcBorders>
              <w:top w:val="nil"/>
              <w:left w:val="nil"/>
              <w:bottom w:val="single" w:sz="4" w:space="0" w:color="auto"/>
              <w:right w:val="single" w:sz="4" w:space="0" w:color="auto"/>
            </w:tcBorders>
            <w:shd w:val="clear" w:color="000000" w:fill="C0C0C0"/>
            <w:noWrap/>
            <w:vAlign w:val="center"/>
            <w:hideMark/>
          </w:tcPr>
          <w:p w14:paraId="0472665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485" w:type="pct"/>
            <w:tcBorders>
              <w:top w:val="nil"/>
              <w:left w:val="nil"/>
              <w:bottom w:val="single" w:sz="4" w:space="0" w:color="auto"/>
              <w:right w:val="single" w:sz="4" w:space="0" w:color="auto"/>
            </w:tcBorders>
            <w:shd w:val="clear" w:color="000000" w:fill="C0C0C0"/>
            <w:noWrap/>
            <w:vAlign w:val="center"/>
            <w:hideMark/>
          </w:tcPr>
          <w:p w14:paraId="33CCCC3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419" w:type="pct"/>
            <w:tcBorders>
              <w:top w:val="nil"/>
              <w:left w:val="nil"/>
              <w:bottom w:val="single" w:sz="4" w:space="0" w:color="auto"/>
              <w:right w:val="single" w:sz="4" w:space="0" w:color="auto"/>
            </w:tcBorders>
            <w:shd w:val="clear" w:color="000000" w:fill="C0C0C0"/>
            <w:noWrap/>
            <w:vAlign w:val="center"/>
            <w:hideMark/>
          </w:tcPr>
          <w:p w14:paraId="52C2D45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309" w:type="pct"/>
            <w:tcBorders>
              <w:top w:val="nil"/>
              <w:left w:val="nil"/>
              <w:bottom w:val="single" w:sz="4" w:space="0" w:color="auto"/>
              <w:right w:val="single" w:sz="4" w:space="0" w:color="auto"/>
            </w:tcBorders>
            <w:shd w:val="clear" w:color="000000" w:fill="C0C0C0"/>
            <w:noWrap/>
            <w:vAlign w:val="center"/>
            <w:hideMark/>
          </w:tcPr>
          <w:p w14:paraId="1759B5B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c>
          <w:tcPr>
            <w:tcW w:w="549" w:type="pct"/>
            <w:tcBorders>
              <w:top w:val="nil"/>
              <w:left w:val="nil"/>
              <w:bottom w:val="single" w:sz="4" w:space="0" w:color="auto"/>
              <w:right w:val="single" w:sz="4" w:space="0" w:color="auto"/>
            </w:tcBorders>
            <w:shd w:val="clear" w:color="000000" w:fill="C0C0C0"/>
            <w:noWrap/>
            <w:vAlign w:val="center"/>
            <w:hideMark/>
          </w:tcPr>
          <w:p w14:paraId="679D4E0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r>
      <w:tr w:rsidR="001452E1" w:rsidRPr="0057544D" w14:paraId="0FD169E8"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25B4F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278" w:type="pct"/>
            <w:tcBorders>
              <w:top w:val="nil"/>
              <w:left w:val="nil"/>
              <w:bottom w:val="single" w:sz="4" w:space="0" w:color="auto"/>
              <w:right w:val="single" w:sz="4" w:space="0" w:color="auto"/>
            </w:tcBorders>
            <w:noWrap/>
            <w:vAlign w:val="center"/>
            <w:hideMark/>
          </w:tcPr>
          <w:p w14:paraId="13F42F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10606.7</w:t>
            </w:r>
          </w:p>
        </w:tc>
        <w:tc>
          <w:tcPr>
            <w:tcW w:w="233" w:type="pct"/>
            <w:tcBorders>
              <w:top w:val="nil"/>
              <w:left w:val="nil"/>
              <w:bottom w:val="single" w:sz="4" w:space="0" w:color="auto"/>
              <w:right w:val="single" w:sz="4" w:space="0" w:color="auto"/>
            </w:tcBorders>
            <w:noWrap/>
            <w:vAlign w:val="center"/>
            <w:hideMark/>
          </w:tcPr>
          <w:p w14:paraId="19D372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1591.0</w:t>
            </w:r>
          </w:p>
        </w:tc>
        <w:tc>
          <w:tcPr>
            <w:tcW w:w="233" w:type="pct"/>
            <w:tcBorders>
              <w:top w:val="nil"/>
              <w:left w:val="nil"/>
              <w:bottom w:val="single" w:sz="4" w:space="0" w:color="auto"/>
              <w:right w:val="single" w:sz="4" w:space="0" w:color="auto"/>
            </w:tcBorders>
            <w:noWrap/>
            <w:vAlign w:val="center"/>
            <w:hideMark/>
          </w:tcPr>
          <w:p w14:paraId="5FEEAB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9015.7</w:t>
            </w:r>
          </w:p>
        </w:tc>
        <w:tc>
          <w:tcPr>
            <w:tcW w:w="172" w:type="pct"/>
            <w:tcBorders>
              <w:top w:val="nil"/>
              <w:left w:val="nil"/>
              <w:bottom w:val="single" w:sz="4" w:space="0" w:color="auto"/>
              <w:right w:val="single" w:sz="4" w:space="0" w:color="auto"/>
            </w:tcBorders>
            <w:noWrap/>
            <w:vAlign w:val="center"/>
            <w:hideMark/>
          </w:tcPr>
          <w:p w14:paraId="6239F1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36.1</w:t>
            </w:r>
          </w:p>
        </w:tc>
        <w:tc>
          <w:tcPr>
            <w:tcW w:w="172" w:type="pct"/>
            <w:tcBorders>
              <w:top w:val="nil"/>
              <w:left w:val="nil"/>
              <w:bottom w:val="single" w:sz="4" w:space="0" w:color="auto"/>
              <w:right w:val="single" w:sz="4" w:space="0" w:color="auto"/>
            </w:tcBorders>
            <w:noWrap/>
            <w:vAlign w:val="center"/>
            <w:hideMark/>
          </w:tcPr>
          <w:p w14:paraId="63E1BC8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54.1</w:t>
            </w:r>
          </w:p>
        </w:tc>
        <w:tc>
          <w:tcPr>
            <w:tcW w:w="143" w:type="pct"/>
            <w:tcBorders>
              <w:top w:val="nil"/>
              <w:left w:val="nil"/>
              <w:bottom w:val="single" w:sz="4" w:space="0" w:color="auto"/>
              <w:right w:val="single" w:sz="4" w:space="0" w:color="auto"/>
            </w:tcBorders>
            <w:noWrap/>
            <w:vAlign w:val="center"/>
            <w:hideMark/>
          </w:tcPr>
          <w:p w14:paraId="660AF025" w14:textId="52915B08"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4CAB98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450.8</w:t>
            </w:r>
          </w:p>
        </w:tc>
        <w:tc>
          <w:tcPr>
            <w:tcW w:w="262" w:type="pct"/>
            <w:tcBorders>
              <w:top w:val="nil"/>
              <w:left w:val="nil"/>
              <w:bottom w:val="single" w:sz="4" w:space="0" w:color="auto"/>
              <w:right w:val="single" w:sz="4" w:space="0" w:color="auto"/>
            </w:tcBorders>
            <w:noWrap/>
            <w:vAlign w:val="center"/>
            <w:hideMark/>
          </w:tcPr>
          <w:p w14:paraId="6E0657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631.1</w:t>
            </w:r>
          </w:p>
        </w:tc>
        <w:tc>
          <w:tcPr>
            <w:tcW w:w="282" w:type="pct"/>
            <w:tcBorders>
              <w:top w:val="nil"/>
              <w:left w:val="nil"/>
              <w:bottom w:val="single" w:sz="4" w:space="0" w:color="auto"/>
              <w:right w:val="single" w:sz="4" w:space="0" w:color="auto"/>
            </w:tcBorders>
            <w:noWrap/>
            <w:vAlign w:val="center"/>
            <w:hideMark/>
          </w:tcPr>
          <w:p w14:paraId="044EB3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631.1</w:t>
            </w:r>
          </w:p>
        </w:tc>
        <w:tc>
          <w:tcPr>
            <w:tcW w:w="468" w:type="pct"/>
            <w:tcBorders>
              <w:top w:val="nil"/>
              <w:left w:val="nil"/>
              <w:bottom w:val="single" w:sz="4" w:space="0" w:color="auto"/>
              <w:right w:val="single" w:sz="4" w:space="0" w:color="auto"/>
            </w:tcBorders>
            <w:noWrap/>
            <w:vAlign w:val="center"/>
            <w:hideMark/>
          </w:tcPr>
          <w:p w14:paraId="5A50DEB9" w14:textId="2D5E12AE"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6B7D535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1803.1</w:t>
            </w:r>
          </w:p>
        </w:tc>
        <w:tc>
          <w:tcPr>
            <w:tcW w:w="419" w:type="pct"/>
            <w:tcBorders>
              <w:top w:val="nil"/>
              <w:left w:val="nil"/>
              <w:bottom w:val="single" w:sz="4" w:space="0" w:color="auto"/>
              <w:right w:val="single" w:sz="4" w:space="0" w:color="auto"/>
            </w:tcBorders>
            <w:noWrap/>
            <w:vAlign w:val="center"/>
            <w:hideMark/>
          </w:tcPr>
          <w:p w14:paraId="41F345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7212.6</w:t>
            </w:r>
          </w:p>
        </w:tc>
        <w:tc>
          <w:tcPr>
            <w:tcW w:w="309" w:type="pct"/>
            <w:tcBorders>
              <w:top w:val="nil"/>
              <w:left w:val="nil"/>
              <w:bottom w:val="single" w:sz="4" w:space="0" w:color="auto"/>
              <w:right w:val="single" w:sz="4" w:space="0" w:color="auto"/>
            </w:tcBorders>
            <w:noWrap/>
            <w:vAlign w:val="center"/>
            <w:hideMark/>
          </w:tcPr>
          <w:p w14:paraId="2CC362FF" w14:textId="0CFF6FB6"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5EB98FE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7212.6</w:t>
            </w:r>
          </w:p>
        </w:tc>
      </w:tr>
      <w:tr w:rsidR="001452E1" w:rsidRPr="0057544D" w14:paraId="6964ED26"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6FD8A1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278" w:type="pct"/>
            <w:tcBorders>
              <w:top w:val="nil"/>
              <w:left w:val="nil"/>
              <w:bottom w:val="single" w:sz="4" w:space="0" w:color="auto"/>
              <w:right w:val="single" w:sz="4" w:space="0" w:color="auto"/>
            </w:tcBorders>
            <w:noWrap/>
            <w:vAlign w:val="center"/>
            <w:hideMark/>
          </w:tcPr>
          <w:p w14:paraId="64B7A80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227.1</w:t>
            </w:r>
          </w:p>
        </w:tc>
        <w:tc>
          <w:tcPr>
            <w:tcW w:w="233" w:type="pct"/>
            <w:tcBorders>
              <w:top w:val="nil"/>
              <w:left w:val="nil"/>
              <w:bottom w:val="single" w:sz="4" w:space="0" w:color="auto"/>
              <w:right w:val="single" w:sz="4" w:space="0" w:color="auto"/>
            </w:tcBorders>
            <w:noWrap/>
            <w:vAlign w:val="center"/>
            <w:hideMark/>
          </w:tcPr>
          <w:p w14:paraId="74B4EA6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34.1</w:t>
            </w:r>
          </w:p>
        </w:tc>
        <w:tc>
          <w:tcPr>
            <w:tcW w:w="233" w:type="pct"/>
            <w:tcBorders>
              <w:top w:val="nil"/>
              <w:left w:val="nil"/>
              <w:bottom w:val="single" w:sz="4" w:space="0" w:color="auto"/>
              <w:right w:val="single" w:sz="4" w:space="0" w:color="auto"/>
            </w:tcBorders>
            <w:noWrap/>
            <w:vAlign w:val="center"/>
            <w:hideMark/>
          </w:tcPr>
          <w:p w14:paraId="5B9078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193.1</w:t>
            </w:r>
          </w:p>
        </w:tc>
        <w:tc>
          <w:tcPr>
            <w:tcW w:w="172" w:type="pct"/>
            <w:tcBorders>
              <w:top w:val="nil"/>
              <w:left w:val="nil"/>
              <w:bottom w:val="single" w:sz="4" w:space="0" w:color="auto"/>
              <w:right w:val="single" w:sz="4" w:space="0" w:color="auto"/>
            </w:tcBorders>
            <w:noWrap/>
            <w:vAlign w:val="center"/>
            <w:hideMark/>
          </w:tcPr>
          <w:p w14:paraId="5059C13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172" w:type="pct"/>
            <w:tcBorders>
              <w:top w:val="nil"/>
              <w:left w:val="nil"/>
              <w:bottom w:val="single" w:sz="4" w:space="0" w:color="auto"/>
              <w:right w:val="single" w:sz="4" w:space="0" w:color="auto"/>
            </w:tcBorders>
            <w:noWrap/>
            <w:vAlign w:val="center"/>
            <w:hideMark/>
          </w:tcPr>
          <w:p w14:paraId="1E5653E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143" w:type="pct"/>
            <w:tcBorders>
              <w:top w:val="nil"/>
              <w:left w:val="nil"/>
              <w:bottom w:val="single" w:sz="4" w:space="0" w:color="auto"/>
              <w:right w:val="single" w:sz="4" w:space="0" w:color="auto"/>
            </w:tcBorders>
            <w:noWrap/>
            <w:vAlign w:val="center"/>
            <w:hideMark/>
          </w:tcPr>
          <w:p w14:paraId="70DE184A" w14:textId="3E6D4C12"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1356B86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w:t>
            </w:r>
          </w:p>
        </w:tc>
        <w:tc>
          <w:tcPr>
            <w:tcW w:w="262" w:type="pct"/>
            <w:tcBorders>
              <w:top w:val="nil"/>
              <w:left w:val="nil"/>
              <w:bottom w:val="single" w:sz="4" w:space="0" w:color="auto"/>
              <w:right w:val="single" w:sz="4" w:space="0" w:color="auto"/>
            </w:tcBorders>
            <w:noWrap/>
            <w:vAlign w:val="center"/>
            <w:hideMark/>
          </w:tcPr>
          <w:p w14:paraId="00EC57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13.5</w:t>
            </w:r>
          </w:p>
        </w:tc>
        <w:tc>
          <w:tcPr>
            <w:tcW w:w="282" w:type="pct"/>
            <w:tcBorders>
              <w:top w:val="nil"/>
              <w:left w:val="nil"/>
              <w:bottom w:val="single" w:sz="4" w:space="0" w:color="auto"/>
              <w:right w:val="single" w:sz="4" w:space="0" w:color="auto"/>
            </w:tcBorders>
            <w:noWrap/>
            <w:vAlign w:val="center"/>
            <w:hideMark/>
          </w:tcPr>
          <w:p w14:paraId="05F30E4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13.5</w:t>
            </w:r>
          </w:p>
        </w:tc>
        <w:tc>
          <w:tcPr>
            <w:tcW w:w="468" w:type="pct"/>
            <w:tcBorders>
              <w:top w:val="nil"/>
              <w:left w:val="nil"/>
              <w:bottom w:val="single" w:sz="4" w:space="0" w:color="auto"/>
              <w:right w:val="single" w:sz="4" w:space="0" w:color="auto"/>
            </w:tcBorders>
            <w:noWrap/>
            <w:vAlign w:val="center"/>
            <w:hideMark/>
          </w:tcPr>
          <w:p w14:paraId="58778997" w14:textId="020C15CD"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7CE65C5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38.6</w:t>
            </w:r>
          </w:p>
        </w:tc>
        <w:tc>
          <w:tcPr>
            <w:tcW w:w="419" w:type="pct"/>
            <w:tcBorders>
              <w:top w:val="nil"/>
              <w:left w:val="nil"/>
              <w:bottom w:val="single" w:sz="4" w:space="0" w:color="auto"/>
              <w:right w:val="single" w:sz="4" w:space="0" w:color="auto"/>
            </w:tcBorders>
            <w:noWrap/>
            <w:vAlign w:val="center"/>
            <w:hideMark/>
          </w:tcPr>
          <w:p w14:paraId="2C71B1E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154.5</w:t>
            </w:r>
          </w:p>
        </w:tc>
        <w:tc>
          <w:tcPr>
            <w:tcW w:w="309" w:type="pct"/>
            <w:tcBorders>
              <w:top w:val="nil"/>
              <w:left w:val="nil"/>
              <w:bottom w:val="single" w:sz="4" w:space="0" w:color="auto"/>
              <w:right w:val="single" w:sz="4" w:space="0" w:color="auto"/>
            </w:tcBorders>
            <w:noWrap/>
            <w:vAlign w:val="center"/>
            <w:hideMark/>
          </w:tcPr>
          <w:p w14:paraId="20C2B03B" w14:textId="24AD02FC"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67EF7B9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154.5</w:t>
            </w:r>
          </w:p>
        </w:tc>
      </w:tr>
      <w:tr w:rsidR="001452E1" w:rsidRPr="0057544D" w14:paraId="312BBAA0"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FEACBD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278" w:type="pct"/>
            <w:tcBorders>
              <w:top w:val="nil"/>
              <w:left w:val="nil"/>
              <w:bottom w:val="single" w:sz="4" w:space="0" w:color="auto"/>
              <w:right w:val="single" w:sz="4" w:space="0" w:color="auto"/>
            </w:tcBorders>
            <w:noWrap/>
            <w:vAlign w:val="center"/>
            <w:hideMark/>
          </w:tcPr>
          <w:p w14:paraId="4D9A7B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110.2</w:t>
            </w:r>
          </w:p>
        </w:tc>
        <w:tc>
          <w:tcPr>
            <w:tcW w:w="233" w:type="pct"/>
            <w:tcBorders>
              <w:top w:val="nil"/>
              <w:left w:val="nil"/>
              <w:bottom w:val="single" w:sz="4" w:space="0" w:color="auto"/>
              <w:right w:val="single" w:sz="4" w:space="0" w:color="auto"/>
            </w:tcBorders>
            <w:noWrap/>
            <w:vAlign w:val="center"/>
            <w:hideMark/>
          </w:tcPr>
          <w:p w14:paraId="3A92F83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16.5</w:t>
            </w:r>
          </w:p>
        </w:tc>
        <w:tc>
          <w:tcPr>
            <w:tcW w:w="233" w:type="pct"/>
            <w:tcBorders>
              <w:top w:val="nil"/>
              <w:left w:val="nil"/>
              <w:bottom w:val="single" w:sz="4" w:space="0" w:color="auto"/>
              <w:right w:val="single" w:sz="4" w:space="0" w:color="auto"/>
            </w:tcBorders>
            <w:noWrap/>
            <w:vAlign w:val="center"/>
            <w:hideMark/>
          </w:tcPr>
          <w:p w14:paraId="334A34D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93.7</w:t>
            </w:r>
          </w:p>
        </w:tc>
        <w:tc>
          <w:tcPr>
            <w:tcW w:w="172" w:type="pct"/>
            <w:tcBorders>
              <w:top w:val="nil"/>
              <w:left w:val="nil"/>
              <w:bottom w:val="single" w:sz="4" w:space="0" w:color="auto"/>
              <w:right w:val="single" w:sz="4" w:space="0" w:color="auto"/>
            </w:tcBorders>
            <w:noWrap/>
            <w:vAlign w:val="center"/>
            <w:hideMark/>
          </w:tcPr>
          <w:p w14:paraId="40DB1A64" w14:textId="1C584928"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0903DD4" w14:textId="01FB3237"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8A0BD24" w14:textId="1CC221AD"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3984E0B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w:t>
            </w:r>
          </w:p>
        </w:tc>
        <w:tc>
          <w:tcPr>
            <w:tcW w:w="262" w:type="pct"/>
            <w:tcBorders>
              <w:top w:val="nil"/>
              <w:left w:val="nil"/>
              <w:bottom w:val="single" w:sz="4" w:space="0" w:color="auto"/>
              <w:right w:val="single" w:sz="4" w:space="0" w:color="auto"/>
            </w:tcBorders>
            <w:noWrap/>
            <w:vAlign w:val="center"/>
            <w:hideMark/>
          </w:tcPr>
          <w:p w14:paraId="39AE00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w:t>
            </w:r>
          </w:p>
        </w:tc>
        <w:tc>
          <w:tcPr>
            <w:tcW w:w="282" w:type="pct"/>
            <w:tcBorders>
              <w:top w:val="nil"/>
              <w:left w:val="nil"/>
              <w:bottom w:val="single" w:sz="4" w:space="0" w:color="auto"/>
              <w:right w:val="single" w:sz="4" w:space="0" w:color="auto"/>
            </w:tcBorders>
            <w:noWrap/>
            <w:vAlign w:val="center"/>
            <w:hideMark/>
          </w:tcPr>
          <w:p w14:paraId="63546DE1" w14:textId="5E92BE71"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390847BA" w14:textId="3EA0E8AA"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DB46F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18.7</w:t>
            </w:r>
          </w:p>
        </w:tc>
        <w:tc>
          <w:tcPr>
            <w:tcW w:w="419" w:type="pct"/>
            <w:tcBorders>
              <w:top w:val="nil"/>
              <w:left w:val="nil"/>
              <w:bottom w:val="single" w:sz="4" w:space="0" w:color="auto"/>
              <w:right w:val="single" w:sz="4" w:space="0" w:color="auto"/>
            </w:tcBorders>
            <w:noWrap/>
            <w:vAlign w:val="center"/>
            <w:hideMark/>
          </w:tcPr>
          <w:p w14:paraId="5E18268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74.9</w:t>
            </w:r>
          </w:p>
        </w:tc>
        <w:tc>
          <w:tcPr>
            <w:tcW w:w="309" w:type="pct"/>
            <w:tcBorders>
              <w:top w:val="nil"/>
              <w:left w:val="nil"/>
              <w:bottom w:val="single" w:sz="4" w:space="0" w:color="auto"/>
              <w:right w:val="single" w:sz="4" w:space="0" w:color="auto"/>
            </w:tcBorders>
            <w:noWrap/>
            <w:vAlign w:val="center"/>
            <w:hideMark/>
          </w:tcPr>
          <w:p w14:paraId="5F8B8F5E" w14:textId="3E0AA603"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0807E01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74.9</w:t>
            </w:r>
          </w:p>
        </w:tc>
      </w:tr>
      <w:tr w:rsidR="001452E1" w:rsidRPr="0057544D" w14:paraId="200DA950"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75A36CC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278" w:type="pct"/>
            <w:tcBorders>
              <w:top w:val="nil"/>
              <w:left w:val="nil"/>
              <w:bottom w:val="single" w:sz="4" w:space="0" w:color="auto"/>
              <w:right w:val="single" w:sz="4" w:space="0" w:color="auto"/>
            </w:tcBorders>
            <w:noWrap/>
            <w:vAlign w:val="center"/>
            <w:hideMark/>
          </w:tcPr>
          <w:p w14:paraId="19911A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109.9</w:t>
            </w:r>
          </w:p>
        </w:tc>
        <w:tc>
          <w:tcPr>
            <w:tcW w:w="233" w:type="pct"/>
            <w:tcBorders>
              <w:top w:val="nil"/>
              <w:left w:val="nil"/>
              <w:bottom w:val="single" w:sz="4" w:space="0" w:color="auto"/>
              <w:right w:val="single" w:sz="4" w:space="0" w:color="auto"/>
            </w:tcBorders>
            <w:noWrap/>
            <w:vAlign w:val="center"/>
            <w:hideMark/>
          </w:tcPr>
          <w:p w14:paraId="6EB79AE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16.5</w:t>
            </w:r>
          </w:p>
        </w:tc>
        <w:tc>
          <w:tcPr>
            <w:tcW w:w="233" w:type="pct"/>
            <w:tcBorders>
              <w:top w:val="nil"/>
              <w:left w:val="nil"/>
              <w:bottom w:val="single" w:sz="4" w:space="0" w:color="auto"/>
              <w:right w:val="single" w:sz="4" w:space="0" w:color="auto"/>
            </w:tcBorders>
            <w:noWrap/>
            <w:vAlign w:val="center"/>
            <w:hideMark/>
          </w:tcPr>
          <w:p w14:paraId="14BF93C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c>
          <w:tcPr>
            <w:tcW w:w="172" w:type="pct"/>
            <w:tcBorders>
              <w:top w:val="nil"/>
              <w:left w:val="nil"/>
              <w:bottom w:val="single" w:sz="4" w:space="0" w:color="auto"/>
              <w:right w:val="single" w:sz="4" w:space="0" w:color="auto"/>
            </w:tcBorders>
            <w:noWrap/>
            <w:vAlign w:val="center"/>
            <w:hideMark/>
          </w:tcPr>
          <w:p w14:paraId="1493E6D3" w14:textId="398F9C4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090AD75D" w14:textId="556B2BCE"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7FF4D2CA" w14:textId="0B7C59C7"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6E477E93" w14:textId="3C8CD5E6"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47CFBC85" w14:textId="01F6B1A6"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0780228C" w14:textId="7009DFA7"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59B9FB5F" w14:textId="45D60C45"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4EED5349" w14:textId="3FA1948C"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01A1075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c>
          <w:tcPr>
            <w:tcW w:w="309" w:type="pct"/>
            <w:tcBorders>
              <w:top w:val="nil"/>
              <w:left w:val="nil"/>
              <w:bottom w:val="single" w:sz="4" w:space="0" w:color="auto"/>
              <w:right w:val="single" w:sz="4" w:space="0" w:color="auto"/>
            </w:tcBorders>
            <w:noWrap/>
            <w:vAlign w:val="center"/>
            <w:hideMark/>
          </w:tcPr>
          <w:p w14:paraId="19A26234" w14:textId="34CCA4C3"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059E2C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r>
      <w:tr w:rsidR="001452E1" w:rsidRPr="0057544D" w14:paraId="52C12BA0"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47251A1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278" w:type="pct"/>
            <w:tcBorders>
              <w:top w:val="nil"/>
              <w:left w:val="nil"/>
              <w:bottom w:val="single" w:sz="4" w:space="0" w:color="auto"/>
              <w:right w:val="single" w:sz="4" w:space="0" w:color="auto"/>
            </w:tcBorders>
            <w:noWrap/>
            <w:vAlign w:val="center"/>
            <w:hideMark/>
          </w:tcPr>
          <w:p w14:paraId="756608F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w:t>
            </w:r>
          </w:p>
        </w:tc>
        <w:tc>
          <w:tcPr>
            <w:tcW w:w="233" w:type="pct"/>
            <w:tcBorders>
              <w:top w:val="nil"/>
              <w:left w:val="nil"/>
              <w:bottom w:val="single" w:sz="4" w:space="0" w:color="auto"/>
              <w:right w:val="single" w:sz="4" w:space="0" w:color="auto"/>
            </w:tcBorders>
            <w:noWrap/>
            <w:vAlign w:val="center"/>
            <w:hideMark/>
          </w:tcPr>
          <w:p w14:paraId="66735EA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0.3</w:t>
            </w:r>
          </w:p>
        </w:tc>
        <w:tc>
          <w:tcPr>
            <w:tcW w:w="233" w:type="pct"/>
            <w:tcBorders>
              <w:top w:val="nil"/>
              <w:left w:val="nil"/>
              <w:bottom w:val="single" w:sz="4" w:space="0" w:color="auto"/>
              <w:right w:val="single" w:sz="4" w:space="0" w:color="auto"/>
            </w:tcBorders>
            <w:noWrap/>
            <w:vAlign w:val="center"/>
            <w:hideMark/>
          </w:tcPr>
          <w:p w14:paraId="7302DBA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w:t>
            </w:r>
          </w:p>
        </w:tc>
        <w:tc>
          <w:tcPr>
            <w:tcW w:w="172" w:type="pct"/>
            <w:tcBorders>
              <w:top w:val="nil"/>
              <w:left w:val="nil"/>
              <w:bottom w:val="single" w:sz="4" w:space="0" w:color="auto"/>
              <w:right w:val="single" w:sz="4" w:space="0" w:color="auto"/>
            </w:tcBorders>
            <w:noWrap/>
            <w:vAlign w:val="center"/>
            <w:hideMark/>
          </w:tcPr>
          <w:p w14:paraId="4FB144DF" w14:textId="29D9A7E1"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5EAC09A2" w14:textId="1E0A30D1"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8FA77E7" w14:textId="07FF7FBF"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0BD689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262" w:type="pct"/>
            <w:tcBorders>
              <w:top w:val="nil"/>
              <w:left w:val="nil"/>
              <w:bottom w:val="single" w:sz="4" w:space="0" w:color="auto"/>
              <w:right w:val="single" w:sz="4" w:space="0" w:color="auto"/>
            </w:tcBorders>
            <w:noWrap/>
            <w:vAlign w:val="center"/>
            <w:hideMark/>
          </w:tcPr>
          <w:p w14:paraId="4067954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282" w:type="pct"/>
            <w:tcBorders>
              <w:top w:val="nil"/>
              <w:left w:val="nil"/>
              <w:bottom w:val="single" w:sz="4" w:space="0" w:color="auto"/>
              <w:right w:val="single" w:sz="4" w:space="0" w:color="auto"/>
            </w:tcBorders>
            <w:noWrap/>
            <w:vAlign w:val="center"/>
            <w:hideMark/>
          </w:tcPr>
          <w:p w14:paraId="60D6A154" w14:textId="6FD4703E"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24F7F9DF" w14:textId="43E2DAA8"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583998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419" w:type="pct"/>
            <w:tcBorders>
              <w:top w:val="nil"/>
              <w:left w:val="nil"/>
              <w:bottom w:val="single" w:sz="4" w:space="0" w:color="auto"/>
              <w:right w:val="single" w:sz="4" w:space="0" w:color="auto"/>
            </w:tcBorders>
            <w:noWrap/>
            <w:vAlign w:val="center"/>
            <w:hideMark/>
          </w:tcPr>
          <w:p w14:paraId="348E2C11" w14:textId="70EB3AAA"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4D3D483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c>
          <w:tcPr>
            <w:tcW w:w="549" w:type="pct"/>
            <w:tcBorders>
              <w:top w:val="nil"/>
              <w:left w:val="nil"/>
              <w:bottom w:val="single" w:sz="4" w:space="0" w:color="auto"/>
              <w:right w:val="single" w:sz="4" w:space="0" w:color="auto"/>
            </w:tcBorders>
            <w:noWrap/>
            <w:vAlign w:val="center"/>
            <w:hideMark/>
          </w:tcPr>
          <w:p w14:paraId="4309319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r>
      <w:tr w:rsidR="001452E1" w:rsidRPr="0057544D" w14:paraId="11716C04"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7B37F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278" w:type="pct"/>
            <w:tcBorders>
              <w:top w:val="nil"/>
              <w:left w:val="nil"/>
              <w:bottom w:val="single" w:sz="4" w:space="0" w:color="auto"/>
              <w:right w:val="single" w:sz="4" w:space="0" w:color="auto"/>
            </w:tcBorders>
            <w:noWrap/>
            <w:vAlign w:val="center"/>
            <w:hideMark/>
          </w:tcPr>
          <w:p w14:paraId="1C3F89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23.1</w:t>
            </w:r>
          </w:p>
        </w:tc>
        <w:tc>
          <w:tcPr>
            <w:tcW w:w="233" w:type="pct"/>
            <w:tcBorders>
              <w:top w:val="nil"/>
              <w:left w:val="nil"/>
              <w:bottom w:val="single" w:sz="4" w:space="0" w:color="auto"/>
              <w:right w:val="single" w:sz="4" w:space="0" w:color="auto"/>
            </w:tcBorders>
            <w:noWrap/>
            <w:vAlign w:val="center"/>
            <w:hideMark/>
          </w:tcPr>
          <w:p w14:paraId="4C78BA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w:t>
            </w:r>
          </w:p>
        </w:tc>
        <w:tc>
          <w:tcPr>
            <w:tcW w:w="233" w:type="pct"/>
            <w:tcBorders>
              <w:top w:val="nil"/>
              <w:left w:val="nil"/>
              <w:bottom w:val="single" w:sz="4" w:space="0" w:color="auto"/>
              <w:right w:val="single" w:sz="4" w:space="0" w:color="auto"/>
            </w:tcBorders>
            <w:noWrap/>
            <w:vAlign w:val="center"/>
            <w:hideMark/>
          </w:tcPr>
          <w:p w14:paraId="4EA6A58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c>
          <w:tcPr>
            <w:tcW w:w="172" w:type="pct"/>
            <w:tcBorders>
              <w:top w:val="nil"/>
              <w:left w:val="nil"/>
              <w:bottom w:val="single" w:sz="4" w:space="0" w:color="auto"/>
              <w:right w:val="single" w:sz="4" w:space="0" w:color="auto"/>
            </w:tcBorders>
            <w:noWrap/>
            <w:vAlign w:val="center"/>
            <w:hideMark/>
          </w:tcPr>
          <w:p w14:paraId="6A28162F" w14:textId="0B369195"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1EE7FE7D" w14:textId="477BC47D"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451ACD16" w14:textId="722DD490"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303AB05E" w14:textId="63407A64"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568CC4CA" w14:textId="3BA445B1"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71664D86" w14:textId="28125857"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7CB90D34" w14:textId="62D3CE8E"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623C8A16" w14:textId="72A80C54"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478A541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c>
          <w:tcPr>
            <w:tcW w:w="309" w:type="pct"/>
            <w:tcBorders>
              <w:top w:val="nil"/>
              <w:left w:val="nil"/>
              <w:bottom w:val="single" w:sz="4" w:space="0" w:color="auto"/>
              <w:right w:val="single" w:sz="4" w:space="0" w:color="auto"/>
            </w:tcBorders>
            <w:noWrap/>
            <w:vAlign w:val="center"/>
            <w:hideMark/>
          </w:tcPr>
          <w:p w14:paraId="20C9F2D8" w14:textId="33EDDE30"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7E760A2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r>
      <w:tr w:rsidR="001452E1" w:rsidRPr="0057544D" w14:paraId="161C3D5E"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47499F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278" w:type="pct"/>
            <w:tcBorders>
              <w:top w:val="nil"/>
              <w:left w:val="nil"/>
              <w:bottom w:val="single" w:sz="4" w:space="0" w:color="auto"/>
              <w:right w:val="single" w:sz="4" w:space="0" w:color="auto"/>
            </w:tcBorders>
            <w:noWrap/>
            <w:vAlign w:val="center"/>
            <w:hideMark/>
          </w:tcPr>
          <w:p w14:paraId="6E69BDD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87.3</w:t>
            </w:r>
          </w:p>
        </w:tc>
        <w:tc>
          <w:tcPr>
            <w:tcW w:w="233" w:type="pct"/>
            <w:tcBorders>
              <w:top w:val="nil"/>
              <w:left w:val="nil"/>
              <w:bottom w:val="single" w:sz="4" w:space="0" w:color="auto"/>
              <w:right w:val="single" w:sz="4" w:space="0" w:color="auto"/>
            </w:tcBorders>
            <w:noWrap/>
            <w:vAlign w:val="center"/>
            <w:hideMark/>
          </w:tcPr>
          <w:p w14:paraId="69A535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13.1</w:t>
            </w:r>
          </w:p>
        </w:tc>
        <w:tc>
          <w:tcPr>
            <w:tcW w:w="233" w:type="pct"/>
            <w:tcBorders>
              <w:top w:val="nil"/>
              <w:left w:val="nil"/>
              <w:bottom w:val="single" w:sz="4" w:space="0" w:color="auto"/>
              <w:right w:val="single" w:sz="4" w:space="0" w:color="auto"/>
            </w:tcBorders>
            <w:noWrap/>
            <w:vAlign w:val="center"/>
            <w:hideMark/>
          </w:tcPr>
          <w:p w14:paraId="01FD945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74.2</w:t>
            </w:r>
          </w:p>
        </w:tc>
        <w:tc>
          <w:tcPr>
            <w:tcW w:w="172" w:type="pct"/>
            <w:tcBorders>
              <w:top w:val="nil"/>
              <w:left w:val="nil"/>
              <w:bottom w:val="single" w:sz="4" w:space="0" w:color="auto"/>
              <w:right w:val="single" w:sz="4" w:space="0" w:color="auto"/>
            </w:tcBorders>
            <w:noWrap/>
            <w:vAlign w:val="center"/>
            <w:hideMark/>
          </w:tcPr>
          <w:p w14:paraId="7830C018" w14:textId="4771B20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0146478B" w14:textId="6FC7812B"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0335C6B" w14:textId="53B34B87"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4D6D1BD6" w14:textId="20654C17"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6DD1B1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w:t>
            </w:r>
          </w:p>
        </w:tc>
        <w:tc>
          <w:tcPr>
            <w:tcW w:w="282" w:type="pct"/>
            <w:tcBorders>
              <w:top w:val="nil"/>
              <w:left w:val="nil"/>
              <w:bottom w:val="single" w:sz="4" w:space="0" w:color="auto"/>
              <w:right w:val="single" w:sz="4" w:space="0" w:color="auto"/>
            </w:tcBorders>
            <w:noWrap/>
            <w:vAlign w:val="center"/>
            <w:hideMark/>
          </w:tcPr>
          <w:p w14:paraId="2084040B" w14:textId="6924E439"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039BEC7F" w14:textId="47543EB1"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FCC77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w:t>
            </w:r>
          </w:p>
        </w:tc>
        <w:tc>
          <w:tcPr>
            <w:tcW w:w="419" w:type="pct"/>
            <w:tcBorders>
              <w:top w:val="nil"/>
              <w:left w:val="nil"/>
              <w:bottom w:val="single" w:sz="4" w:space="0" w:color="auto"/>
              <w:right w:val="single" w:sz="4" w:space="0" w:color="auto"/>
            </w:tcBorders>
            <w:noWrap/>
            <w:vAlign w:val="center"/>
            <w:hideMark/>
          </w:tcPr>
          <w:p w14:paraId="3201749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66.8</w:t>
            </w:r>
          </w:p>
        </w:tc>
        <w:tc>
          <w:tcPr>
            <w:tcW w:w="309" w:type="pct"/>
            <w:tcBorders>
              <w:top w:val="nil"/>
              <w:left w:val="nil"/>
              <w:bottom w:val="single" w:sz="4" w:space="0" w:color="auto"/>
              <w:right w:val="single" w:sz="4" w:space="0" w:color="auto"/>
            </w:tcBorders>
            <w:noWrap/>
            <w:vAlign w:val="center"/>
            <w:hideMark/>
          </w:tcPr>
          <w:p w14:paraId="7CE37AE8" w14:textId="05F5D9EE"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3DEF08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66.8</w:t>
            </w:r>
          </w:p>
        </w:tc>
      </w:tr>
      <w:tr w:rsidR="001452E1" w:rsidRPr="0057544D" w14:paraId="65D77035"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46B08E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278" w:type="pct"/>
            <w:tcBorders>
              <w:top w:val="nil"/>
              <w:left w:val="nil"/>
              <w:bottom w:val="single" w:sz="4" w:space="0" w:color="auto"/>
              <w:right w:val="single" w:sz="4" w:space="0" w:color="auto"/>
            </w:tcBorders>
            <w:noWrap/>
            <w:vAlign w:val="center"/>
            <w:hideMark/>
          </w:tcPr>
          <w:p w14:paraId="29406F6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9.6</w:t>
            </w:r>
          </w:p>
        </w:tc>
        <w:tc>
          <w:tcPr>
            <w:tcW w:w="233" w:type="pct"/>
            <w:tcBorders>
              <w:top w:val="nil"/>
              <w:left w:val="nil"/>
              <w:bottom w:val="single" w:sz="4" w:space="0" w:color="auto"/>
              <w:right w:val="single" w:sz="4" w:space="0" w:color="auto"/>
            </w:tcBorders>
            <w:noWrap/>
            <w:vAlign w:val="center"/>
            <w:hideMark/>
          </w:tcPr>
          <w:p w14:paraId="27FE060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w:t>
            </w:r>
          </w:p>
        </w:tc>
        <w:tc>
          <w:tcPr>
            <w:tcW w:w="233" w:type="pct"/>
            <w:tcBorders>
              <w:top w:val="nil"/>
              <w:left w:val="nil"/>
              <w:bottom w:val="single" w:sz="4" w:space="0" w:color="auto"/>
              <w:right w:val="single" w:sz="4" w:space="0" w:color="auto"/>
            </w:tcBorders>
            <w:noWrap/>
            <w:vAlign w:val="center"/>
            <w:hideMark/>
          </w:tcPr>
          <w:p w14:paraId="573A04F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8.1</w:t>
            </w:r>
          </w:p>
        </w:tc>
        <w:tc>
          <w:tcPr>
            <w:tcW w:w="172" w:type="pct"/>
            <w:tcBorders>
              <w:top w:val="nil"/>
              <w:left w:val="nil"/>
              <w:bottom w:val="single" w:sz="4" w:space="0" w:color="auto"/>
              <w:right w:val="single" w:sz="4" w:space="0" w:color="auto"/>
            </w:tcBorders>
            <w:noWrap/>
            <w:vAlign w:val="center"/>
            <w:hideMark/>
          </w:tcPr>
          <w:p w14:paraId="67DC9FEA" w14:textId="43B639D5"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15EFB258" w14:textId="40D566F6"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2799A7BF" w14:textId="55DBC940"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4CC512B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0.4</w:t>
            </w:r>
          </w:p>
        </w:tc>
        <w:tc>
          <w:tcPr>
            <w:tcW w:w="262" w:type="pct"/>
            <w:tcBorders>
              <w:top w:val="nil"/>
              <w:left w:val="nil"/>
              <w:bottom w:val="single" w:sz="4" w:space="0" w:color="auto"/>
              <w:right w:val="single" w:sz="4" w:space="0" w:color="auto"/>
            </w:tcBorders>
            <w:noWrap/>
            <w:vAlign w:val="center"/>
            <w:hideMark/>
          </w:tcPr>
          <w:p w14:paraId="3F6AF50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0.4</w:t>
            </w:r>
          </w:p>
        </w:tc>
        <w:tc>
          <w:tcPr>
            <w:tcW w:w="282" w:type="pct"/>
            <w:tcBorders>
              <w:top w:val="nil"/>
              <w:left w:val="nil"/>
              <w:bottom w:val="single" w:sz="4" w:space="0" w:color="auto"/>
              <w:right w:val="single" w:sz="4" w:space="0" w:color="auto"/>
            </w:tcBorders>
            <w:noWrap/>
            <w:vAlign w:val="center"/>
            <w:hideMark/>
          </w:tcPr>
          <w:p w14:paraId="05460600" w14:textId="6BC48CF1"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6A60F149" w14:textId="6E5FDA95"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24155B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419" w:type="pct"/>
            <w:tcBorders>
              <w:top w:val="nil"/>
              <w:left w:val="nil"/>
              <w:bottom w:val="single" w:sz="4" w:space="0" w:color="auto"/>
              <w:right w:val="single" w:sz="4" w:space="0" w:color="auto"/>
            </w:tcBorders>
            <w:noWrap/>
            <w:vAlign w:val="center"/>
            <w:hideMark/>
          </w:tcPr>
          <w:p w14:paraId="626BEE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c>
          <w:tcPr>
            <w:tcW w:w="309" w:type="pct"/>
            <w:tcBorders>
              <w:top w:val="nil"/>
              <w:left w:val="nil"/>
              <w:bottom w:val="single" w:sz="4" w:space="0" w:color="auto"/>
              <w:right w:val="single" w:sz="4" w:space="0" w:color="auto"/>
            </w:tcBorders>
            <w:noWrap/>
            <w:vAlign w:val="center"/>
            <w:hideMark/>
          </w:tcPr>
          <w:p w14:paraId="61AD0DC4" w14:textId="6E5168A8"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46F5FC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r>
      <w:tr w:rsidR="001452E1" w:rsidRPr="0057544D" w14:paraId="50837E70"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14F88DC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278" w:type="pct"/>
            <w:tcBorders>
              <w:top w:val="nil"/>
              <w:left w:val="nil"/>
              <w:bottom w:val="single" w:sz="4" w:space="0" w:color="auto"/>
              <w:right w:val="single" w:sz="4" w:space="0" w:color="auto"/>
            </w:tcBorders>
            <w:noWrap/>
            <w:vAlign w:val="center"/>
            <w:hideMark/>
          </w:tcPr>
          <w:p w14:paraId="1E62D9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w:t>
            </w:r>
          </w:p>
        </w:tc>
        <w:tc>
          <w:tcPr>
            <w:tcW w:w="233" w:type="pct"/>
            <w:tcBorders>
              <w:top w:val="nil"/>
              <w:left w:val="nil"/>
              <w:bottom w:val="single" w:sz="4" w:space="0" w:color="auto"/>
              <w:right w:val="single" w:sz="4" w:space="0" w:color="auto"/>
            </w:tcBorders>
            <w:noWrap/>
            <w:vAlign w:val="center"/>
            <w:hideMark/>
          </w:tcPr>
          <w:p w14:paraId="5132E9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w:t>
            </w:r>
          </w:p>
        </w:tc>
        <w:tc>
          <w:tcPr>
            <w:tcW w:w="233" w:type="pct"/>
            <w:tcBorders>
              <w:top w:val="nil"/>
              <w:left w:val="nil"/>
              <w:bottom w:val="single" w:sz="4" w:space="0" w:color="auto"/>
              <w:right w:val="single" w:sz="4" w:space="0" w:color="auto"/>
            </w:tcBorders>
            <w:noWrap/>
            <w:vAlign w:val="center"/>
            <w:hideMark/>
          </w:tcPr>
          <w:p w14:paraId="293465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c>
          <w:tcPr>
            <w:tcW w:w="172" w:type="pct"/>
            <w:tcBorders>
              <w:top w:val="nil"/>
              <w:left w:val="nil"/>
              <w:bottom w:val="single" w:sz="4" w:space="0" w:color="auto"/>
              <w:right w:val="single" w:sz="4" w:space="0" w:color="auto"/>
            </w:tcBorders>
            <w:noWrap/>
            <w:vAlign w:val="center"/>
            <w:hideMark/>
          </w:tcPr>
          <w:p w14:paraId="5A28F02C" w14:textId="4428EFD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6F929DED" w14:textId="7185D9DA"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6C1740C" w14:textId="37037CBA"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268DE061" w14:textId="1BD4C137"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2BE5B1EC" w14:textId="4C05260F"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25E7658E" w14:textId="7C91E76F"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392FC29E" w14:textId="0468934D"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7849EC8E" w14:textId="3AE79BC2"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4704F6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c>
          <w:tcPr>
            <w:tcW w:w="309" w:type="pct"/>
            <w:tcBorders>
              <w:top w:val="nil"/>
              <w:left w:val="nil"/>
              <w:bottom w:val="single" w:sz="4" w:space="0" w:color="auto"/>
              <w:right w:val="single" w:sz="4" w:space="0" w:color="auto"/>
            </w:tcBorders>
            <w:noWrap/>
            <w:vAlign w:val="center"/>
            <w:hideMark/>
          </w:tcPr>
          <w:p w14:paraId="24726519" w14:textId="624F3073"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539D319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r>
      <w:tr w:rsidR="001452E1" w:rsidRPr="0057544D" w14:paraId="619A4953"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F9664B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278" w:type="pct"/>
            <w:tcBorders>
              <w:top w:val="nil"/>
              <w:left w:val="nil"/>
              <w:bottom w:val="single" w:sz="4" w:space="0" w:color="auto"/>
              <w:right w:val="single" w:sz="4" w:space="0" w:color="auto"/>
            </w:tcBorders>
            <w:noWrap/>
            <w:vAlign w:val="center"/>
            <w:hideMark/>
          </w:tcPr>
          <w:p w14:paraId="27A23B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w:t>
            </w:r>
          </w:p>
        </w:tc>
        <w:tc>
          <w:tcPr>
            <w:tcW w:w="233" w:type="pct"/>
            <w:tcBorders>
              <w:top w:val="nil"/>
              <w:left w:val="nil"/>
              <w:bottom w:val="single" w:sz="4" w:space="0" w:color="auto"/>
              <w:right w:val="single" w:sz="4" w:space="0" w:color="auto"/>
            </w:tcBorders>
            <w:noWrap/>
            <w:vAlign w:val="center"/>
            <w:hideMark/>
          </w:tcPr>
          <w:p w14:paraId="15CA317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233" w:type="pct"/>
            <w:tcBorders>
              <w:top w:val="nil"/>
              <w:left w:val="nil"/>
              <w:bottom w:val="single" w:sz="4" w:space="0" w:color="auto"/>
              <w:right w:val="single" w:sz="4" w:space="0" w:color="auto"/>
            </w:tcBorders>
            <w:noWrap/>
            <w:vAlign w:val="center"/>
            <w:hideMark/>
          </w:tcPr>
          <w:p w14:paraId="08D7C3E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172" w:type="pct"/>
            <w:tcBorders>
              <w:top w:val="nil"/>
              <w:left w:val="nil"/>
              <w:bottom w:val="single" w:sz="4" w:space="0" w:color="auto"/>
              <w:right w:val="single" w:sz="4" w:space="0" w:color="auto"/>
            </w:tcBorders>
            <w:noWrap/>
            <w:vAlign w:val="center"/>
            <w:hideMark/>
          </w:tcPr>
          <w:p w14:paraId="58830E18" w14:textId="130296DA"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6C089C2" w14:textId="6561F253"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371A58E" w14:textId="799A3EC7"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09E8F668" w14:textId="2D675653"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4941A1A3" w14:textId="706775B5"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75E2CA58" w14:textId="4C1B8C80"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187993E6" w14:textId="57E9EC21"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B2B90D6" w14:textId="4414A1D4"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216010A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309" w:type="pct"/>
            <w:tcBorders>
              <w:top w:val="nil"/>
              <w:left w:val="nil"/>
              <w:bottom w:val="single" w:sz="4" w:space="0" w:color="auto"/>
              <w:right w:val="single" w:sz="4" w:space="0" w:color="auto"/>
            </w:tcBorders>
            <w:noWrap/>
            <w:vAlign w:val="center"/>
            <w:hideMark/>
          </w:tcPr>
          <w:p w14:paraId="7D6B7EE7" w14:textId="669114CF"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1FF0528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r>
      <w:tr w:rsidR="001452E1" w:rsidRPr="0057544D" w14:paraId="4F046D02"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76FBD7E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278" w:type="pct"/>
            <w:tcBorders>
              <w:top w:val="nil"/>
              <w:left w:val="nil"/>
              <w:bottom w:val="single" w:sz="4" w:space="0" w:color="auto"/>
              <w:right w:val="single" w:sz="4" w:space="0" w:color="auto"/>
            </w:tcBorders>
            <w:noWrap/>
            <w:vAlign w:val="center"/>
            <w:hideMark/>
          </w:tcPr>
          <w:p w14:paraId="3696C88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13.0</w:t>
            </w:r>
          </w:p>
        </w:tc>
        <w:tc>
          <w:tcPr>
            <w:tcW w:w="233" w:type="pct"/>
            <w:tcBorders>
              <w:top w:val="nil"/>
              <w:left w:val="nil"/>
              <w:bottom w:val="single" w:sz="4" w:space="0" w:color="auto"/>
              <w:right w:val="single" w:sz="4" w:space="0" w:color="auto"/>
            </w:tcBorders>
            <w:noWrap/>
            <w:vAlign w:val="center"/>
            <w:hideMark/>
          </w:tcPr>
          <w:p w14:paraId="5198D15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233" w:type="pct"/>
            <w:tcBorders>
              <w:top w:val="nil"/>
              <w:left w:val="nil"/>
              <w:bottom w:val="single" w:sz="4" w:space="0" w:color="auto"/>
              <w:right w:val="single" w:sz="4" w:space="0" w:color="auto"/>
            </w:tcBorders>
            <w:noWrap/>
            <w:vAlign w:val="center"/>
            <w:hideMark/>
          </w:tcPr>
          <w:p w14:paraId="6EA4DE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c>
          <w:tcPr>
            <w:tcW w:w="172" w:type="pct"/>
            <w:tcBorders>
              <w:top w:val="nil"/>
              <w:left w:val="nil"/>
              <w:bottom w:val="single" w:sz="4" w:space="0" w:color="auto"/>
              <w:right w:val="single" w:sz="4" w:space="0" w:color="auto"/>
            </w:tcBorders>
            <w:noWrap/>
            <w:vAlign w:val="center"/>
            <w:hideMark/>
          </w:tcPr>
          <w:p w14:paraId="45FB04DE" w14:textId="66D83E63"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49F6884C" w14:textId="10DE391B"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1D7A8AC" w14:textId="38416BD1"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196E98E4" w14:textId="40D214CE"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42EC2477" w14:textId="5675018B"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783FC790" w14:textId="61C9221D"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41D7D374" w14:textId="7C2E8C98"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FD7D199" w14:textId="20D4B029"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6590A6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c>
          <w:tcPr>
            <w:tcW w:w="309" w:type="pct"/>
            <w:tcBorders>
              <w:top w:val="nil"/>
              <w:left w:val="nil"/>
              <w:bottom w:val="single" w:sz="4" w:space="0" w:color="auto"/>
              <w:right w:val="single" w:sz="4" w:space="0" w:color="auto"/>
            </w:tcBorders>
            <w:noWrap/>
            <w:vAlign w:val="center"/>
            <w:hideMark/>
          </w:tcPr>
          <w:p w14:paraId="795E1C50" w14:textId="1A76E200"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2A71137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r>
      <w:tr w:rsidR="001452E1" w:rsidRPr="0057544D" w14:paraId="2B3FBDD4"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77D6C9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278" w:type="pct"/>
            <w:tcBorders>
              <w:top w:val="nil"/>
              <w:left w:val="nil"/>
              <w:bottom w:val="single" w:sz="4" w:space="0" w:color="auto"/>
              <w:right w:val="single" w:sz="4" w:space="0" w:color="auto"/>
            </w:tcBorders>
            <w:noWrap/>
            <w:vAlign w:val="center"/>
            <w:hideMark/>
          </w:tcPr>
          <w:p w14:paraId="05ECFE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c>
          <w:tcPr>
            <w:tcW w:w="233" w:type="pct"/>
            <w:tcBorders>
              <w:top w:val="nil"/>
              <w:left w:val="nil"/>
              <w:bottom w:val="single" w:sz="4" w:space="0" w:color="auto"/>
              <w:right w:val="single" w:sz="4" w:space="0" w:color="auto"/>
            </w:tcBorders>
            <w:noWrap/>
            <w:vAlign w:val="center"/>
            <w:hideMark/>
          </w:tcPr>
          <w:p w14:paraId="6FFC8AE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233" w:type="pct"/>
            <w:tcBorders>
              <w:top w:val="nil"/>
              <w:left w:val="nil"/>
              <w:bottom w:val="single" w:sz="4" w:space="0" w:color="auto"/>
              <w:right w:val="single" w:sz="4" w:space="0" w:color="auto"/>
            </w:tcBorders>
            <w:noWrap/>
            <w:vAlign w:val="center"/>
            <w:hideMark/>
          </w:tcPr>
          <w:p w14:paraId="4669EB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172" w:type="pct"/>
            <w:tcBorders>
              <w:top w:val="nil"/>
              <w:left w:val="nil"/>
              <w:bottom w:val="single" w:sz="4" w:space="0" w:color="auto"/>
              <w:right w:val="single" w:sz="4" w:space="0" w:color="auto"/>
            </w:tcBorders>
            <w:noWrap/>
            <w:vAlign w:val="center"/>
            <w:hideMark/>
          </w:tcPr>
          <w:p w14:paraId="686B4CD4" w14:textId="5DC8C9F4"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776F4B90" w14:textId="7AF87911"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3B2B865" w14:textId="294982CE"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7A58AF83" w14:textId="042BD59B"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375236F7" w14:textId="20AE5AB3"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68137DAA" w14:textId="5BDA5221"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4EC8DE17" w14:textId="618D924E"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AFCF173" w14:textId="0F329DC5"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24C77B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309" w:type="pct"/>
            <w:tcBorders>
              <w:top w:val="nil"/>
              <w:left w:val="nil"/>
              <w:bottom w:val="single" w:sz="4" w:space="0" w:color="auto"/>
              <w:right w:val="single" w:sz="4" w:space="0" w:color="auto"/>
            </w:tcBorders>
            <w:noWrap/>
            <w:vAlign w:val="center"/>
            <w:hideMark/>
          </w:tcPr>
          <w:p w14:paraId="13CB7D3A" w14:textId="23DB4378"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008FE48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r>
      <w:tr w:rsidR="001452E1" w:rsidRPr="0057544D" w14:paraId="579E5B1B"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476248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278" w:type="pct"/>
            <w:tcBorders>
              <w:top w:val="nil"/>
              <w:left w:val="nil"/>
              <w:bottom w:val="single" w:sz="4" w:space="0" w:color="auto"/>
              <w:right w:val="single" w:sz="4" w:space="0" w:color="auto"/>
            </w:tcBorders>
            <w:noWrap/>
            <w:vAlign w:val="center"/>
            <w:hideMark/>
          </w:tcPr>
          <w:p w14:paraId="2079D91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w:t>
            </w:r>
          </w:p>
        </w:tc>
        <w:tc>
          <w:tcPr>
            <w:tcW w:w="233" w:type="pct"/>
            <w:tcBorders>
              <w:top w:val="nil"/>
              <w:left w:val="nil"/>
              <w:bottom w:val="single" w:sz="4" w:space="0" w:color="auto"/>
              <w:right w:val="single" w:sz="4" w:space="0" w:color="auto"/>
            </w:tcBorders>
            <w:noWrap/>
            <w:vAlign w:val="center"/>
            <w:hideMark/>
          </w:tcPr>
          <w:p w14:paraId="7D89F4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233" w:type="pct"/>
            <w:tcBorders>
              <w:top w:val="nil"/>
              <w:left w:val="nil"/>
              <w:bottom w:val="single" w:sz="4" w:space="0" w:color="auto"/>
              <w:right w:val="single" w:sz="4" w:space="0" w:color="auto"/>
            </w:tcBorders>
            <w:noWrap/>
            <w:vAlign w:val="center"/>
            <w:hideMark/>
          </w:tcPr>
          <w:p w14:paraId="30743A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172" w:type="pct"/>
            <w:tcBorders>
              <w:top w:val="nil"/>
              <w:left w:val="nil"/>
              <w:bottom w:val="single" w:sz="4" w:space="0" w:color="auto"/>
              <w:right w:val="single" w:sz="4" w:space="0" w:color="auto"/>
            </w:tcBorders>
            <w:noWrap/>
            <w:vAlign w:val="center"/>
            <w:hideMark/>
          </w:tcPr>
          <w:p w14:paraId="75E3967A" w14:textId="2DB80F36"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710C866" w14:textId="092C6270"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19E4B11F" w14:textId="06C911AC"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756BB159" w14:textId="6AB7A2B0"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3F7FA149" w14:textId="21E9246A"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1E5B5466" w14:textId="0826AE42"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30C18F98" w14:textId="4EF7D2D9"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0CAE7916" w14:textId="1460A381"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1C6803AE" w14:textId="5A6D4914"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5D61F7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549" w:type="pct"/>
            <w:tcBorders>
              <w:top w:val="nil"/>
              <w:left w:val="nil"/>
              <w:bottom w:val="single" w:sz="4" w:space="0" w:color="auto"/>
              <w:right w:val="single" w:sz="4" w:space="0" w:color="auto"/>
            </w:tcBorders>
            <w:noWrap/>
            <w:vAlign w:val="center"/>
            <w:hideMark/>
          </w:tcPr>
          <w:p w14:paraId="124E0EE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r>
      <w:tr w:rsidR="001452E1" w:rsidRPr="0057544D" w14:paraId="3BE4326E"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7119F49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278" w:type="pct"/>
            <w:tcBorders>
              <w:top w:val="nil"/>
              <w:left w:val="nil"/>
              <w:bottom w:val="single" w:sz="4" w:space="0" w:color="auto"/>
              <w:right w:val="single" w:sz="4" w:space="0" w:color="auto"/>
            </w:tcBorders>
            <w:noWrap/>
            <w:vAlign w:val="center"/>
            <w:hideMark/>
          </w:tcPr>
          <w:p w14:paraId="0BC876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w:t>
            </w:r>
          </w:p>
        </w:tc>
        <w:tc>
          <w:tcPr>
            <w:tcW w:w="233" w:type="pct"/>
            <w:tcBorders>
              <w:top w:val="nil"/>
              <w:left w:val="nil"/>
              <w:bottom w:val="single" w:sz="4" w:space="0" w:color="auto"/>
              <w:right w:val="single" w:sz="4" w:space="0" w:color="auto"/>
            </w:tcBorders>
            <w:noWrap/>
            <w:vAlign w:val="center"/>
            <w:hideMark/>
          </w:tcPr>
          <w:p w14:paraId="2467C76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233" w:type="pct"/>
            <w:tcBorders>
              <w:top w:val="nil"/>
              <w:left w:val="nil"/>
              <w:bottom w:val="single" w:sz="4" w:space="0" w:color="auto"/>
              <w:right w:val="single" w:sz="4" w:space="0" w:color="auto"/>
            </w:tcBorders>
            <w:noWrap/>
            <w:vAlign w:val="center"/>
            <w:hideMark/>
          </w:tcPr>
          <w:p w14:paraId="3C59428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c>
          <w:tcPr>
            <w:tcW w:w="172" w:type="pct"/>
            <w:tcBorders>
              <w:top w:val="nil"/>
              <w:left w:val="nil"/>
              <w:bottom w:val="single" w:sz="4" w:space="0" w:color="auto"/>
              <w:right w:val="single" w:sz="4" w:space="0" w:color="auto"/>
            </w:tcBorders>
            <w:noWrap/>
            <w:vAlign w:val="center"/>
            <w:hideMark/>
          </w:tcPr>
          <w:p w14:paraId="475966BE" w14:textId="2D996D7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4BC767FB" w14:textId="720948F7"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3BECE3AC" w14:textId="69412AA8"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09E70F03" w14:textId="040E63D9"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00378B2F" w14:textId="37193621"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6DE33A2D" w14:textId="5D3E4F9A"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413BC1B7" w14:textId="3A80A8F4"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2C836AF7" w14:textId="74DE6298"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48AB45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c>
          <w:tcPr>
            <w:tcW w:w="309" w:type="pct"/>
            <w:tcBorders>
              <w:top w:val="nil"/>
              <w:left w:val="nil"/>
              <w:bottom w:val="single" w:sz="4" w:space="0" w:color="auto"/>
              <w:right w:val="single" w:sz="4" w:space="0" w:color="auto"/>
            </w:tcBorders>
            <w:noWrap/>
            <w:vAlign w:val="center"/>
            <w:hideMark/>
          </w:tcPr>
          <w:p w14:paraId="6D8D431A" w14:textId="127945C7"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5F5430E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r>
      <w:tr w:rsidR="001452E1" w:rsidRPr="0057544D" w14:paraId="27F94B25"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3C6F88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278" w:type="pct"/>
            <w:tcBorders>
              <w:top w:val="nil"/>
              <w:left w:val="nil"/>
              <w:bottom w:val="single" w:sz="4" w:space="0" w:color="auto"/>
              <w:right w:val="single" w:sz="4" w:space="0" w:color="auto"/>
            </w:tcBorders>
            <w:noWrap/>
            <w:vAlign w:val="center"/>
            <w:hideMark/>
          </w:tcPr>
          <w:p w14:paraId="1DC5BEC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0.3</w:t>
            </w:r>
          </w:p>
        </w:tc>
        <w:tc>
          <w:tcPr>
            <w:tcW w:w="233" w:type="pct"/>
            <w:tcBorders>
              <w:top w:val="nil"/>
              <w:left w:val="nil"/>
              <w:bottom w:val="single" w:sz="4" w:space="0" w:color="auto"/>
              <w:right w:val="single" w:sz="4" w:space="0" w:color="auto"/>
            </w:tcBorders>
            <w:noWrap/>
            <w:vAlign w:val="center"/>
            <w:hideMark/>
          </w:tcPr>
          <w:p w14:paraId="463527B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233" w:type="pct"/>
            <w:tcBorders>
              <w:top w:val="nil"/>
              <w:left w:val="nil"/>
              <w:bottom w:val="single" w:sz="4" w:space="0" w:color="auto"/>
              <w:right w:val="single" w:sz="4" w:space="0" w:color="auto"/>
            </w:tcBorders>
            <w:noWrap/>
            <w:vAlign w:val="center"/>
            <w:hideMark/>
          </w:tcPr>
          <w:p w14:paraId="0040A91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172" w:type="pct"/>
            <w:tcBorders>
              <w:top w:val="nil"/>
              <w:left w:val="nil"/>
              <w:bottom w:val="single" w:sz="4" w:space="0" w:color="auto"/>
              <w:right w:val="single" w:sz="4" w:space="0" w:color="auto"/>
            </w:tcBorders>
            <w:noWrap/>
            <w:vAlign w:val="center"/>
            <w:hideMark/>
          </w:tcPr>
          <w:p w14:paraId="4BA48205" w14:textId="51768DC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011CD469" w14:textId="4C29E4C2"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4A0D72CC" w14:textId="7E39BBAB"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00F9CDDD" w14:textId="07E17D1F"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0A5B3662" w14:textId="7089B43F"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68420FB0" w14:textId="6DD4D89C"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4960C038" w14:textId="1986BF1A"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1FBB0E72" w14:textId="615E079C"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6625E6A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309" w:type="pct"/>
            <w:tcBorders>
              <w:top w:val="nil"/>
              <w:left w:val="nil"/>
              <w:bottom w:val="single" w:sz="4" w:space="0" w:color="auto"/>
              <w:right w:val="single" w:sz="4" w:space="0" w:color="auto"/>
            </w:tcBorders>
            <w:noWrap/>
            <w:vAlign w:val="center"/>
            <w:hideMark/>
          </w:tcPr>
          <w:p w14:paraId="570F950D" w14:textId="6F56CA3B" w:rsidR="001452E1" w:rsidRPr="0057544D" w:rsidRDefault="001452E1" w:rsidP="005E15E2">
            <w:pPr>
              <w:widowControl/>
              <w:jc w:val="center"/>
              <w:rPr>
                <w:color w:val="000000"/>
                <w:sz w:val="20"/>
                <w:szCs w:val="20"/>
                <w:lang w:val="en-US" w:eastAsia="en-US"/>
              </w:rPr>
            </w:pPr>
          </w:p>
        </w:tc>
        <w:tc>
          <w:tcPr>
            <w:tcW w:w="549" w:type="pct"/>
            <w:tcBorders>
              <w:top w:val="nil"/>
              <w:left w:val="nil"/>
              <w:bottom w:val="single" w:sz="4" w:space="0" w:color="auto"/>
              <w:right w:val="single" w:sz="4" w:space="0" w:color="auto"/>
            </w:tcBorders>
            <w:noWrap/>
            <w:vAlign w:val="center"/>
            <w:hideMark/>
          </w:tcPr>
          <w:p w14:paraId="0BD5E6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r>
      <w:tr w:rsidR="001452E1" w:rsidRPr="0057544D" w14:paraId="07C61B3D" w14:textId="77777777" w:rsidTr="005E15E2">
        <w:trPr>
          <w:trHeight w:val="340"/>
        </w:trPr>
        <w:tc>
          <w:tcPr>
            <w:tcW w:w="753" w:type="pct"/>
            <w:tcBorders>
              <w:top w:val="nil"/>
              <w:left w:val="single" w:sz="4" w:space="0" w:color="auto"/>
              <w:bottom w:val="single" w:sz="4" w:space="0" w:color="auto"/>
              <w:right w:val="single" w:sz="4" w:space="0" w:color="auto"/>
            </w:tcBorders>
            <w:shd w:val="clear" w:color="000000" w:fill="D9D9D9"/>
            <w:noWrap/>
            <w:vAlign w:val="center"/>
            <w:hideMark/>
          </w:tcPr>
          <w:p w14:paraId="21C481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Лишћари укупно</w:t>
            </w:r>
          </w:p>
        </w:tc>
        <w:tc>
          <w:tcPr>
            <w:tcW w:w="278" w:type="pct"/>
            <w:tcBorders>
              <w:top w:val="nil"/>
              <w:left w:val="nil"/>
              <w:bottom w:val="single" w:sz="4" w:space="0" w:color="auto"/>
              <w:right w:val="single" w:sz="4" w:space="0" w:color="auto"/>
            </w:tcBorders>
            <w:shd w:val="clear" w:color="000000" w:fill="D9D9D9"/>
            <w:noWrap/>
            <w:vAlign w:val="center"/>
            <w:hideMark/>
          </w:tcPr>
          <w:p w14:paraId="0A9DEC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11,211.3</w:t>
            </w:r>
          </w:p>
        </w:tc>
        <w:tc>
          <w:tcPr>
            <w:tcW w:w="233" w:type="pct"/>
            <w:tcBorders>
              <w:top w:val="nil"/>
              <w:left w:val="nil"/>
              <w:bottom w:val="single" w:sz="4" w:space="0" w:color="auto"/>
              <w:right w:val="single" w:sz="4" w:space="0" w:color="auto"/>
            </w:tcBorders>
            <w:shd w:val="clear" w:color="000000" w:fill="D9D9D9"/>
            <w:noWrap/>
            <w:vAlign w:val="center"/>
            <w:hideMark/>
          </w:tcPr>
          <w:p w14:paraId="67811C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1681.7</w:t>
            </w:r>
          </w:p>
        </w:tc>
        <w:tc>
          <w:tcPr>
            <w:tcW w:w="233" w:type="pct"/>
            <w:tcBorders>
              <w:top w:val="nil"/>
              <w:left w:val="nil"/>
              <w:bottom w:val="single" w:sz="4" w:space="0" w:color="auto"/>
              <w:right w:val="single" w:sz="4" w:space="0" w:color="auto"/>
            </w:tcBorders>
            <w:shd w:val="clear" w:color="000000" w:fill="D9D9D9"/>
            <w:noWrap/>
            <w:vAlign w:val="center"/>
            <w:hideMark/>
          </w:tcPr>
          <w:p w14:paraId="5F3212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9529.6</w:t>
            </w:r>
          </w:p>
        </w:tc>
        <w:tc>
          <w:tcPr>
            <w:tcW w:w="172" w:type="pct"/>
            <w:tcBorders>
              <w:top w:val="nil"/>
              <w:left w:val="nil"/>
              <w:bottom w:val="single" w:sz="4" w:space="0" w:color="auto"/>
              <w:right w:val="single" w:sz="4" w:space="0" w:color="auto"/>
            </w:tcBorders>
            <w:shd w:val="clear" w:color="000000" w:fill="D9D9D9"/>
            <w:noWrap/>
            <w:vAlign w:val="center"/>
            <w:hideMark/>
          </w:tcPr>
          <w:p w14:paraId="1EEDACC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36.8</w:t>
            </w:r>
          </w:p>
        </w:tc>
        <w:tc>
          <w:tcPr>
            <w:tcW w:w="172" w:type="pct"/>
            <w:tcBorders>
              <w:top w:val="nil"/>
              <w:left w:val="nil"/>
              <w:bottom w:val="single" w:sz="4" w:space="0" w:color="auto"/>
              <w:right w:val="single" w:sz="4" w:space="0" w:color="auto"/>
            </w:tcBorders>
            <w:shd w:val="clear" w:color="000000" w:fill="D9D9D9"/>
            <w:noWrap/>
            <w:vAlign w:val="center"/>
            <w:hideMark/>
          </w:tcPr>
          <w:p w14:paraId="1F0A9B7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55.3</w:t>
            </w:r>
          </w:p>
        </w:tc>
        <w:tc>
          <w:tcPr>
            <w:tcW w:w="143" w:type="pct"/>
            <w:tcBorders>
              <w:top w:val="nil"/>
              <w:left w:val="nil"/>
              <w:bottom w:val="single" w:sz="4" w:space="0" w:color="auto"/>
              <w:right w:val="single" w:sz="4" w:space="0" w:color="auto"/>
            </w:tcBorders>
            <w:shd w:val="clear" w:color="000000" w:fill="D9D9D9"/>
            <w:noWrap/>
            <w:vAlign w:val="center"/>
            <w:hideMark/>
          </w:tcPr>
          <w:p w14:paraId="74FA4AF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242" w:type="pct"/>
            <w:tcBorders>
              <w:top w:val="nil"/>
              <w:left w:val="nil"/>
              <w:bottom w:val="single" w:sz="4" w:space="0" w:color="auto"/>
              <w:right w:val="single" w:sz="4" w:space="0" w:color="auto"/>
            </w:tcBorders>
            <w:shd w:val="clear" w:color="000000" w:fill="D9D9D9"/>
            <w:noWrap/>
            <w:vAlign w:val="center"/>
            <w:hideMark/>
          </w:tcPr>
          <w:p w14:paraId="411BBF4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470.4</w:t>
            </w:r>
          </w:p>
        </w:tc>
        <w:tc>
          <w:tcPr>
            <w:tcW w:w="262" w:type="pct"/>
            <w:tcBorders>
              <w:top w:val="nil"/>
              <w:left w:val="nil"/>
              <w:bottom w:val="single" w:sz="4" w:space="0" w:color="auto"/>
              <w:right w:val="single" w:sz="4" w:space="0" w:color="auto"/>
            </w:tcBorders>
            <w:shd w:val="clear" w:color="000000" w:fill="D9D9D9"/>
            <w:noWrap/>
            <w:vAlign w:val="center"/>
            <w:hideMark/>
          </w:tcPr>
          <w:p w14:paraId="6086BC5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661.9</w:t>
            </w:r>
          </w:p>
        </w:tc>
        <w:tc>
          <w:tcPr>
            <w:tcW w:w="282" w:type="pct"/>
            <w:tcBorders>
              <w:top w:val="nil"/>
              <w:left w:val="nil"/>
              <w:bottom w:val="single" w:sz="4" w:space="0" w:color="auto"/>
              <w:right w:val="single" w:sz="4" w:space="0" w:color="auto"/>
            </w:tcBorders>
            <w:shd w:val="clear" w:color="000000" w:fill="D9D9D9"/>
            <w:noWrap/>
            <w:vAlign w:val="center"/>
            <w:hideMark/>
          </w:tcPr>
          <w:p w14:paraId="2BF37D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644.6</w:t>
            </w:r>
          </w:p>
        </w:tc>
        <w:tc>
          <w:tcPr>
            <w:tcW w:w="468" w:type="pct"/>
            <w:tcBorders>
              <w:top w:val="nil"/>
              <w:left w:val="nil"/>
              <w:bottom w:val="single" w:sz="4" w:space="0" w:color="auto"/>
              <w:right w:val="single" w:sz="4" w:space="0" w:color="auto"/>
            </w:tcBorders>
            <w:shd w:val="clear" w:color="000000" w:fill="D9D9D9"/>
            <w:noWrap/>
            <w:vAlign w:val="center"/>
            <w:hideMark/>
          </w:tcPr>
          <w:p w14:paraId="371C4D7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485" w:type="pct"/>
            <w:tcBorders>
              <w:top w:val="nil"/>
              <w:left w:val="nil"/>
              <w:bottom w:val="single" w:sz="4" w:space="0" w:color="auto"/>
              <w:right w:val="single" w:sz="4" w:space="0" w:color="auto"/>
            </w:tcBorders>
            <w:shd w:val="clear" w:color="000000" w:fill="D9D9D9"/>
            <w:noWrap/>
            <w:vAlign w:val="center"/>
            <w:hideMark/>
          </w:tcPr>
          <w:p w14:paraId="53D5C1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1868.9</w:t>
            </w:r>
          </w:p>
        </w:tc>
        <w:tc>
          <w:tcPr>
            <w:tcW w:w="419" w:type="pct"/>
            <w:tcBorders>
              <w:top w:val="nil"/>
              <w:left w:val="nil"/>
              <w:bottom w:val="single" w:sz="4" w:space="0" w:color="auto"/>
              <w:right w:val="single" w:sz="4" w:space="0" w:color="auto"/>
            </w:tcBorders>
            <w:shd w:val="clear" w:color="000000" w:fill="D9D9D9"/>
            <w:noWrap/>
            <w:vAlign w:val="center"/>
            <w:hideMark/>
          </w:tcPr>
          <w:p w14:paraId="4A6486D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7658.2</w:t>
            </w:r>
          </w:p>
        </w:tc>
        <w:tc>
          <w:tcPr>
            <w:tcW w:w="309" w:type="pct"/>
            <w:tcBorders>
              <w:top w:val="nil"/>
              <w:left w:val="nil"/>
              <w:bottom w:val="single" w:sz="4" w:space="0" w:color="auto"/>
              <w:right w:val="single" w:sz="4" w:space="0" w:color="auto"/>
            </w:tcBorders>
            <w:shd w:val="clear" w:color="000000" w:fill="D9D9D9"/>
            <w:noWrap/>
            <w:vAlign w:val="center"/>
            <w:hideMark/>
          </w:tcPr>
          <w:p w14:paraId="0D962C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w:t>
            </w:r>
          </w:p>
        </w:tc>
        <w:tc>
          <w:tcPr>
            <w:tcW w:w="549" w:type="pct"/>
            <w:tcBorders>
              <w:top w:val="nil"/>
              <w:left w:val="nil"/>
              <w:bottom w:val="single" w:sz="4" w:space="0" w:color="auto"/>
              <w:right w:val="single" w:sz="4" w:space="0" w:color="auto"/>
            </w:tcBorders>
            <w:shd w:val="clear" w:color="000000" w:fill="D9D9D9"/>
            <w:noWrap/>
            <w:vAlign w:val="center"/>
            <w:hideMark/>
          </w:tcPr>
          <w:p w14:paraId="553C5C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7660.7</w:t>
            </w:r>
          </w:p>
        </w:tc>
      </w:tr>
      <w:tr w:rsidR="001452E1" w:rsidRPr="0057544D" w14:paraId="2C259D62"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60FA18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278" w:type="pct"/>
            <w:tcBorders>
              <w:top w:val="nil"/>
              <w:left w:val="nil"/>
              <w:bottom w:val="single" w:sz="4" w:space="0" w:color="auto"/>
              <w:right w:val="single" w:sz="4" w:space="0" w:color="auto"/>
            </w:tcBorders>
            <w:noWrap/>
            <w:vAlign w:val="center"/>
            <w:hideMark/>
          </w:tcPr>
          <w:p w14:paraId="30B515A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46.1</w:t>
            </w:r>
          </w:p>
        </w:tc>
        <w:tc>
          <w:tcPr>
            <w:tcW w:w="233" w:type="pct"/>
            <w:tcBorders>
              <w:top w:val="nil"/>
              <w:left w:val="nil"/>
              <w:bottom w:val="single" w:sz="4" w:space="0" w:color="auto"/>
              <w:right w:val="single" w:sz="4" w:space="0" w:color="auto"/>
            </w:tcBorders>
            <w:noWrap/>
            <w:vAlign w:val="center"/>
            <w:hideMark/>
          </w:tcPr>
          <w:p w14:paraId="2E0D99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6.9</w:t>
            </w:r>
          </w:p>
        </w:tc>
        <w:tc>
          <w:tcPr>
            <w:tcW w:w="233" w:type="pct"/>
            <w:tcBorders>
              <w:top w:val="nil"/>
              <w:left w:val="nil"/>
              <w:bottom w:val="single" w:sz="4" w:space="0" w:color="auto"/>
              <w:right w:val="single" w:sz="4" w:space="0" w:color="auto"/>
            </w:tcBorders>
            <w:noWrap/>
            <w:vAlign w:val="center"/>
            <w:hideMark/>
          </w:tcPr>
          <w:p w14:paraId="5ABE86F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39.2</w:t>
            </w:r>
          </w:p>
        </w:tc>
        <w:tc>
          <w:tcPr>
            <w:tcW w:w="172" w:type="pct"/>
            <w:tcBorders>
              <w:top w:val="nil"/>
              <w:left w:val="nil"/>
              <w:bottom w:val="single" w:sz="4" w:space="0" w:color="auto"/>
              <w:right w:val="single" w:sz="4" w:space="0" w:color="auto"/>
            </w:tcBorders>
            <w:noWrap/>
            <w:vAlign w:val="center"/>
            <w:hideMark/>
          </w:tcPr>
          <w:p w14:paraId="5A4DB9AE" w14:textId="6F991C1D"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72D92844" w14:textId="5FD866EA"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0FEAB3AA" w14:textId="0BF10BE2"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39FB37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w:t>
            </w:r>
          </w:p>
        </w:tc>
        <w:tc>
          <w:tcPr>
            <w:tcW w:w="262" w:type="pct"/>
            <w:tcBorders>
              <w:top w:val="nil"/>
              <w:left w:val="nil"/>
              <w:bottom w:val="single" w:sz="4" w:space="0" w:color="auto"/>
              <w:right w:val="single" w:sz="4" w:space="0" w:color="auto"/>
            </w:tcBorders>
            <w:noWrap/>
            <w:vAlign w:val="center"/>
            <w:hideMark/>
          </w:tcPr>
          <w:p w14:paraId="757CEE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w:t>
            </w:r>
          </w:p>
        </w:tc>
        <w:tc>
          <w:tcPr>
            <w:tcW w:w="282" w:type="pct"/>
            <w:tcBorders>
              <w:top w:val="nil"/>
              <w:left w:val="nil"/>
              <w:bottom w:val="single" w:sz="4" w:space="0" w:color="auto"/>
              <w:right w:val="single" w:sz="4" w:space="0" w:color="auto"/>
            </w:tcBorders>
            <w:noWrap/>
            <w:vAlign w:val="center"/>
            <w:hideMark/>
          </w:tcPr>
          <w:p w14:paraId="54D893D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w:t>
            </w:r>
          </w:p>
        </w:tc>
        <w:tc>
          <w:tcPr>
            <w:tcW w:w="468" w:type="pct"/>
            <w:tcBorders>
              <w:top w:val="nil"/>
              <w:left w:val="nil"/>
              <w:bottom w:val="single" w:sz="4" w:space="0" w:color="auto"/>
              <w:right w:val="single" w:sz="4" w:space="0" w:color="auto"/>
            </w:tcBorders>
            <w:noWrap/>
            <w:vAlign w:val="center"/>
            <w:hideMark/>
          </w:tcPr>
          <w:p w14:paraId="13AC088E" w14:textId="39618DA8"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49D0EF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11.8</w:t>
            </w:r>
          </w:p>
        </w:tc>
        <w:tc>
          <w:tcPr>
            <w:tcW w:w="419" w:type="pct"/>
            <w:tcBorders>
              <w:top w:val="nil"/>
              <w:left w:val="nil"/>
              <w:bottom w:val="single" w:sz="4" w:space="0" w:color="auto"/>
              <w:right w:val="single" w:sz="4" w:space="0" w:color="auto"/>
            </w:tcBorders>
            <w:noWrap/>
            <w:vAlign w:val="center"/>
            <w:hideMark/>
          </w:tcPr>
          <w:p w14:paraId="6F83B8E2" w14:textId="6E84347B"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2B58B82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27.4</w:t>
            </w:r>
          </w:p>
        </w:tc>
        <w:tc>
          <w:tcPr>
            <w:tcW w:w="549" w:type="pct"/>
            <w:tcBorders>
              <w:top w:val="nil"/>
              <w:left w:val="nil"/>
              <w:bottom w:val="single" w:sz="4" w:space="0" w:color="auto"/>
              <w:right w:val="single" w:sz="4" w:space="0" w:color="auto"/>
            </w:tcBorders>
            <w:noWrap/>
            <w:vAlign w:val="center"/>
            <w:hideMark/>
          </w:tcPr>
          <w:p w14:paraId="059E7CC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27.4</w:t>
            </w:r>
          </w:p>
        </w:tc>
      </w:tr>
      <w:tr w:rsidR="001452E1" w:rsidRPr="0057544D" w14:paraId="7A2AA889"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3A13903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278" w:type="pct"/>
            <w:tcBorders>
              <w:top w:val="nil"/>
              <w:left w:val="nil"/>
              <w:bottom w:val="single" w:sz="4" w:space="0" w:color="auto"/>
              <w:right w:val="single" w:sz="4" w:space="0" w:color="auto"/>
            </w:tcBorders>
            <w:noWrap/>
            <w:vAlign w:val="center"/>
            <w:hideMark/>
          </w:tcPr>
          <w:p w14:paraId="1B8F8E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38.1</w:t>
            </w:r>
          </w:p>
        </w:tc>
        <w:tc>
          <w:tcPr>
            <w:tcW w:w="233" w:type="pct"/>
            <w:tcBorders>
              <w:top w:val="nil"/>
              <w:left w:val="nil"/>
              <w:bottom w:val="single" w:sz="4" w:space="0" w:color="auto"/>
              <w:right w:val="single" w:sz="4" w:space="0" w:color="auto"/>
            </w:tcBorders>
            <w:noWrap/>
            <w:vAlign w:val="center"/>
            <w:hideMark/>
          </w:tcPr>
          <w:p w14:paraId="6D5E8BE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w:t>
            </w:r>
          </w:p>
        </w:tc>
        <w:tc>
          <w:tcPr>
            <w:tcW w:w="233" w:type="pct"/>
            <w:tcBorders>
              <w:top w:val="nil"/>
              <w:left w:val="nil"/>
              <w:bottom w:val="single" w:sz="4" w:space="0" w:color="auto"/>
              <w:right w:val="single" w:sz="4" w:space="0" w:color="auto"/>
            </w:tcBorders>
            <w:noWrap/>
            <w:vAlign w:val="center"/>
            <w:hideMark/>
          </w:tcPr>
          <w:p w14:paraId="5F28F9B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32.4</w:t>
            </w:r>
          </w:p>
        </w:tc>
        <w:tc>
          <w:tcPr>
            <w:tcW w:w="172" w:type="pct"/>
            <w:tcBorders>
              <w:top w:val="nil"/>
              <w:left w:val="nil"/>
              <w:bottom w:val="single" w:sz="4" w:space="0" w:color="auto"/>
              <w:right w:val="single" w:sz="4" w:space="0" w:color="auto"/>
            </w:tcBorders>
            <w:noWrap/>
            <w:vAlign w:val="center"/>
            <w:hideMark/>
          </w:tcPr>
          <w:p w14:paraId="42011708" w14:textId="60DE335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EDD6C2B" w14:textId="476476BC"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4F8B746D" w14:textId="742BD3E0"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33FE6C6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262" w:type="pct"/>
            <w:tcBorders>
              <w:top w:val="nil"/>
              <w:left w:val="nil"/>
              <w:bottom w:val="single" w:sz="4" w:space="0" w:color="auto"/>
              <w:right w:val="single" w:sz="4" w:space="0" w:color="auto"/>
            </w:tcBorders>
            <w:noWrap/>
            <w:vAlign w:val="center"/>
            <w:hideMark/>
          </w:tcPr>
          <w:p w14:paraId="4290F64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282" w:type="pct"/>
            <w:tcBorders>
              <w:top w:val="nil"/>
              <w:left w:val="nil"/>
              <w:bottom w:val="single" w:sz="4" w:space="0" w:color="auto"/>
              <w:right w:val="single" w:sz="4" w:space="0" w:color="auto"/>
            </w:tcBorders>
            <w:noWrap/>
            <w:vAlign w:val="center"/>
            <w:hideMark/>
          </w:tcPr>
          <w:p w14:paraId="4E457D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w:t>
            </w:r>
          </w:p>
        </w:tc>
        <w:tc>
          <w:tcPr>
            <w:tcW w:w="468" w:type="pct"/>
            <w:tcBorders>
              <w:top w:val="nil"/>
              <w:left w:val="nil"/>
              <w:bottom w:val="single" w:sz="4" w:space="0" w:color="auto"/>
              <w:right w:val="single" w:sz="4" w:space="0" w:color="auto"/>
            </w:tcBorders>
            <w:noWrap/>
            <w:vAlign w:val="center"/>
            <w:hideMark/>
          </w:tcPr>
          <w:p w14:paraId="5AE8B04F" w14:textId="506C2073"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2BC0A3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w:t>
            </w:r>
          </w:p>
        </w:tc>
        <w:tc>
          <w:tcPr>
            <w:tcW w:w="419" w:type="pct"/>
            <w:tcBorders>
              <w:top w:val="nil"/>
              <w:left w:val="nil"/>
              <w:bottom w:val="single" w:sz="4" w:space="0" w:color="auto"/>
              <w:right w:val="single" w:sz="4" w:space="0" w:color="auto"/>
            </w:tcBorders>
            <w:noWrap/>
            <w:vAlign w:val="center"/>
            <w:hideMark/>
          </w:tcPr>
          <w:p w14:paraId="183A7B8A" w14:textId="5F25C127"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16A2219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w:t>
            </w:r>
          </w:p>
        </w:tc>
        <w:tc>
          <w:tcPr>
            <w:tcW w:w="549" w:type="pct"/>
            <w:tcBorders>
              <w:top w:val="nil"/>
              <w:left w:val="nil"/>
              <w:bottom w:val="single" w:sz="4" w:space="0" w:color="auto"/>
              <w:right w:val="single" w:sz="4" w:space="0" w:color="auto"/>
            </w:tcBorders>
            <w:noWrap/>
            <w:vAlign w:val="center"/>
            <w:hideMark/>
          </w:tcPr>
          <w:p w14:paraId="64F084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w:t>
            </w:r>
          </w:p>
        </w:tc>
      </w:tr>
      <w:tr w:rsidR="001452E1" w:rsidRPr="0057544D" w14:paraId="782D4205"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51908C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278" w:type="pct"/>
            <w:tcBorders>
              <w:top w:val="nil"/>
              <w:left w:val="nil"/>
              <w:bottom w:val="single" w:sz="4" w:space="0" w:color="auto"/>
              <w:right w:val="single" w:sz="4" w:space="0" w:color="auto"/>
            </w:tcBorders>
            <w:noWrap/>
            <w:vAlign w:val="center"/>
            <w:hideMark/>
          </w:tcPr>
          <w:p w14:paraId="31719A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14.7</w:t>
            </w:r>
          </w:p>
        </w:tc>
        <w:tc>
          <w:tcPr>
            <w:tcW w:w="233" w:type="pct"/>
            <w:tcBorders>
              <w:top w:val="nil"/>
              <w:left w:val="nil"/>
              <w:bottom w:val="single" w:sz="4" w:space="0" w:color="auto"/>
              <w:right w:val="single" w:sz="4" w:space="0" w:color="auto"/>
            </w:tcBorders>
            <w:noWrap/>
            <w:vAlign w:val="center"/>
            <w:hideMark/>
          </w:tcPr>
          <w:p w14:paraId="6E5019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w:t>
            </w:r>
          </w:p>
        </w:tc>
        <w:tc>
          <w:tcPr>
            <w:tcW w:w="233" w:type="pct"/>
            <w:tcBorders>
              <w:top w:val="nil"/>
              <w:left w:val="nil"/>
              <w:bottom w:val="single" w:sz="4" w:space="0" w:color="auto"/>
              <w:right w:val="single" w:sz="4" w:space="0" w:color="auto"/>
            </w:tcBorders>
            <w:noWrap/>
            <w:vAlign w:val="center"/>
            <w:hideMark/>
          </w:tcPr>
          <w:p w14:paraId="11DE34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12.5</w:t>
            </w:r>
          </w:p>
        </w:tc>
        <w:tc>
          <w:tcPr>
            <w:tcW w:w="172" w:type="pct"/>
            <w:tcBorders>
              <w:top w:val="nil"/>
              <w:left w:val="nil"/>
              <w:bottom w:val="single" w:sz="4" w:space="0" w:color="auto"/>
              <w:right w:val="single" w:sz="4" w:space="0" w:color="auto"/>
            </w:tcBorders>
            <w:noWrap/>
            <w:vAlign w:val="center"/>
            <w:hideMark/>
          </w:tcPr>
          <w:p w14:paraId="148E5407" w14:textId="466FEC27"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33A51E2" w14:textId="4EC37F17"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5F640D90" w14:textId="3CEF76EA"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1C692B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262" w:type="pct"/>
            <w:tcBorders>
              <w:top w:val="nil"/>
              <w:left w:val="nil"/>
              <w:bottom w:val="single" w:sz="4" w:space="0" w:color="auto"/>
              <w:right w:val="single" w:sz="4" w:space="0" w:color="auto"/>
            </w:tcBorders>
            <w:noWrap/>
            <w:vAlign w:val="center"/>
            <w:hideMark/>
          </w:tcPr>
          <w:p w14:paraId="09B96D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282" w:type="pct"/>
            <w:tcBorders>
              <w:top w:val="nil"/>
              <w:left w:val="nil"/>
              <w:bottom w:val="single" w:sz="4" w:space="0" w:color="auto"/>
              <w:right w:val="single" w:sz="4" w:space="0" w:color="auto"/>
            </w:tcBorders>
            <w:noWrap/>
            <w:vAlign w:val="center"/>
            <w:hideMark/>
          </w:tcPr>
          <w:p w14:paraId="299F7D0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468" w:type="pct"/>
            <w:tcBorders>
              <w:top w:val="nil"/>
              <w:left w:val="nil"/>
              <w:bottom w:val="single" w:sz="4" w:space="0" w:color="auto"/>
              <w:right w:val="single" w:sz="4" w:space="0" w:color="auto"/>
            </w:tcBorders>
            <w:noWrap/>
            <w:vAlign w:val="center"/>
            <w:hideMark/>
          </w:tcPr>
          <w:p w14:paraId="668CF353" w14:textId="49B1B584"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485F99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419" w:type="pct"/>
            <w:tcBorders>
              <w:top w:val="nil"/>
              <w:left w:val="nil"/>
              <w:bottom w:val="single" w:sz="4" w:space="0" w:color="auto"/>
              <w:right w:val="single" w:sz="4" w:space="0" w:color="auto"/>
            </w:tcBorders>
            <w:noWrap/>
            <w:vAlign w:val="center"/>
            <w:hideMark/>
          </w:tcPr>
          <w:p w14:paraId="16894398" w14:textId="418D5FDF"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2AF2D42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w:t>
            </w:r>
          </w:p>
        </w:tc>
        <w:tc>
          <w:tcPr>
            <w:tcW w:w="549" w:type="pct"/>
            <w:tcBorders>
              <w:top w:val="nil"/>
              <w:left w:val="nil"/>
              <w:bottom w:val="single" w:sz="4" w:space="0" w:color="auto"/>
              <w:right w:val="single" w:sz="4" w:space="0" w:color="auto"/>
            </w:tcBorders>
            <w:noWrap/>
            <w:vAlign w:val="center"/>
            <w:hideMark/>
          </w:tcPr>
          <w:p w14:paraId="40C2471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w:t>
            </w:r>
          </w:p>
        </w:tc>
      </w:tr>
      <w:tr w:rsidR="001452E1" w:rsidRPr="0057544D" w14:paraId="270EFE5C"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7B4ABAC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278" w:type="pct"/>
            <w:tcBorders>
              <w:top w:val="nil"/>
              <w:left w:val="nil"/>
              <w:bottom w:val="single" w:sz="4" w:space="0" w:color="auto"/>
              <w:right w:val="single" w:sz="4" w:space="0" w:color="auto"/>
            </w:tcBorders>
            <w:noWrap/>
            <w:vAlign w:val="center"/>
            <w:hideMark/>
          </w:tcPr>
          <w:p w14:paraId="7CEBE2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14.1</w:t>
            </w:r>
          </w:p>
        </w:tc>
        <w:tc>
          <w:tcPr>
            <w:tcW w:w="233" w:type="pct"/>
            <w:tcBorders>
              <w:top w:val="nil"/>
              <w:left w:val="nil"/>
              <w:bottom w:val="single" w:sz="4" w:space="0" w:color="auto"/>
              <w:right w:val="single" w:sz="4" w:space="0" w:color="auto"/>
            </w:tcBorders>
            <w:noWrap/>
            <w:vAlign w:val="center"/>
            <w:hideMark/>
          </w:tcPr>
          <w:p w14:paraId="00544E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2.1</w:t>
            </w:r>
          </w:p>
        </w:tc>
        <w:tc>
          <w:tcPr>
            <w:tcW w:w="233" w:type="pct"/>
            <w:tcBorders>
              <w:top w:val="nil"/>
              <w:left w:val="nil"/>
              <w:bottom w:val="single" w:sz="4" w:space="0" w:color="auto"/>
              <w:right w:val="single" w:sz="4" w:space="0" w:color="auto"/>
            </w:tcBorders>
            <w:noWrap/>
            <w:vAlign w:val="center"/>
            <w:hideMark/>
          </w:tcPr>
          <w:p w14:paraId="3D5A319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12.0</w:t>
            </w:r>
          </w:p>
        </w:tc>
        <w:tc>
          <w:tcPr>
            <w:tcW w:w="172" w:type="pct"/>
            <w:tcBorders>
              <w:top w:val="nil"/>
              <w:left w:val="nil"/>
              <w:bottom w:val="single" w:sz="4" w:space="0" w:color="auto"/>
              <w:right w:val="single" w:sz="4" w:space="0" w:color="auto"/>
            </w:tcBorders>
            <w:noWrap/>
            <w:vAlign w:val="center"/>
            <w:hideMark/>
          </w:tcPr>
          <w:p w14:paraId="482C336F" w14:textId="67A3BC76"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62BE148B" w14:textId="0F81DB87"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312715ED" w14:textId="03CF89A9"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4381017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262" w:type="pct"/>
            <w:tcBorders>
              <w:top w:val="nil"/>
              <w:left w:val="nil"/>
              <w:bottom w:val="single" w:sz="4" w:space="0" w:color="auto"/>
              <w:right w:val="single" w:sz="4" w:space="0" w:color="auto"/>
            </w:tcBorders>
            <w:noWrap/>
            <w:vAlign w:val="center"/>
            <w:hideMark/>
          </w:tcPr>
          <w:p w14:paraId="4722CA7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282" w:type="pct"/>
            <w:tcBorders>
              <w:top w:val="nil"/>
              <w:left w:val="nil"/>
              <w:bottom w:val="single" w:sz="4" w:space="0" w:color="auto"/>
              <w:right w:val="single" w:sz="4" w:space="0" w:color="auto"/>
            </w:tcBorders>
            <w:noWrap/>
            <w:vAlign w:val="center"/>
            <w:hideMark/>
          </w:tcPr>
          <w:p w14:paraId="1CBDF7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w:t>
            </w:r>
          </w:p>
        </w:tc>
        <w:tc>
          <w:tcPr>
            <w:tcW w:w="468" w:type="pct"/>
            <w:tcBorders>
              <w:top w:val="nil"/>
              <w:left w:val="nil"/>
              <w:bottom w:val="single" w:sz="4" w:space="0" w:color="auto"/>
              <w:right w:val="single" w:sz="4" w:space="0" w:color="auto"/>
            </w:tcBorders>
            <w:noWrap/>
            <w:vAlign w:val="center"/>
            <w:hideMark/>
          </w:tcPr>
          <w:p w14:paraId="3ED05D2F" w14:textId="4BE0D409"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5A939B2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w:t>
            </w:r>
          </w:p>
        </w:tc>
        <w:tc>
          <w:tcPr>
            <w:tcW w:w="419" w:type="pct"/>
            <w:tcBorders>
              <w:top w:val="nil"/>
              <w:left w:val="nil"/>
              <w:bottom w:val="single" w:sz="4" w:space="0" w:color="auto"/>
              <w:right w:val="single" w:sz="4" w:space="0" w:color="auto"/>
            </w:tcBorders>
            <w:noWrap/>
            <w:vAlign w:val="center"/>
            <w:hideMark/>
          </w:tcPr>
          <w:p w14:paraId="6BB51C02" w14:textId="0B334D97"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1E0072F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w:t>
            </w:r>
          </w:p>
        </w:tc>
        <w:tc>
          <w:tcPr>
            <w:tcW w:w="549" w:type="pct"/>
            <w:tcBorders>
              <w:top w:val="nil"/>
              <w:left w:val="nil"/>
              <w:bottom w:val="single" w:sz="4" w:space="0" w:color="auto"/>
              <w:right w:val="single" w:sz="4" w:space="0" w:color="auto"/>
            </w:tcBorders>
            <w:noWrap/>
            <w:vAlign w:val="center"/>
            <w:hideMark/>
          </w:tcPr>
          <w:p w14:paraId="12461E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w:t>
            </w:r>
          </w:p>
        </w:tc>
      </w:tr>
      <w:tr w:rsidR="001452E1" w:rsidRPr="0057544D" w14:paraId="5E5A9D71" w14:textId="77777777" w:rsidTr="005E15E2">
        <w:trPr>
          <w:trHeight w:val="340"/>
        </w:trPr>
        <w:tc>
          <w:tcPr>
            <w:tcW w:w="753" w:type="pct"/>
            <w:tcBorders>
              <w:top w:val="nil"/>
              <w:left w:val="single" w:sz="4" w:space="0" w:color="auto"/>
              <w:bottom w:val="single" w:sz="4" w:space="0" w:color="auto"/>
              <w:right w:val="single" w:sz="4" w:space="0" w:color="auto"/>
            </w:tcBorders>
            <w:noWrap/>
            <w:vAlign w:val="center"/>
            <w:hideMark/>
          </w:tcPr>
          <w:p w14:paraId="0540E1E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 Јела</w:t>
            </w:r>
          </w:p>
        </w:tc>
        <w:tc>
          <w:tcPr>
            <w:tcW w:w="278" w:type="pct"/>
            <w:tcBorders>
              <w:top w:val="nil"/>
              <w:left w:val="nil"/>
              <w:bottom w:val="single" w:sz="4" w:space="0" w:color="auto"/>
              <w:right w:val="single" w:sz="4" w:space="0" w:color="auto"/>
            </w:tcBorders>
            <w:noWrap/>
            <w:vAlign w:val="center"/>
            <w:hideMark/>
          </w:tcPr>
          <w:p w14:paraId="2527CDB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w:t>
            </w:r>
          </w:p>
        </w:tc>
        <w:tc>
          <w:tcPr>
            <w:tcW w:w="233" w:type="pct"/>
            <w:tcBorders>
              <w:top w:val="nil"/>
              <w:left w:val="nil"/>
              <w:bottom w:val="single" w:sz="4" w:space="0" w:color="auto"/>
              <w:right w:val="single" w:sz="4" w:space="0" w:color="auto"/>
            </w:tcBorders>
            <w:noWrap/>
            <w:vAlign w:val="center"/>
            <w:hideMark/>
          </w:tcPr>
          <w:p w14:paraId="030AA03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0.5</w:t>
            </w:r>
          </w:p>
        </w:tc>
        <w:tc>
          <w:tcPr>
            <w:tcW w:w="233" w:type="pct"/>
            <w:tcBorders>
              <w:top w:val="nil"/>
              <w:left w:val="nil"/>
              <w:bottom w:val="single" w:sz="4" w:space="0" w:color="auto"/>
              <w:right w:val="single" w:sz="4" w:space="0" w:color="auto"/>
            </w:tcBorders>
            <w:noWrap/>
            <w:vAlign w:val="center"/>
            <w:hideMark/>
          </w:tcPr>
          <w:p w14:paraId="49B06E0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172" w:type="pct"/>
            <w:tcBorders>
              <w:top w:val="nil"/>
              <w:left w:val="nil"/>
              <w:bottom w:val="single" w:sz="4" w:space="0" w:color="auto"/>
              <w:right w:val="single" w:sz="4" w:space="0" w:color="auto"/>
            </w:tcBorders>
            <w:noWrap/>
            <w:vAlign w:val="center"/>
            <w:hideMark/>
          </w:tcPr>
          <w:p w14:paraId="107A413E" w14:textId="4A34580C" w:rsidR="001452E1" w:rsidRPr="0057544D" w:rsidRDefault="001452E1" w:rsidP="005E15E2">
            <w:pPr>
              <w:widowControl/>
              <w:jc w:val="center"/>
              <w:rPr>
                <w:color w:val="000000"/>
                <w:sz w:val="20"/>
                <w:szCs w:val="20"/>
                <w:lang w:val="en-US" w:eastAsia="en-US"/>
              </w:rPr>
            </w:pPr>
          </w:p>
        </w:tc>
        <w:tc>
          <w:tcPr>
            <w:tcW w:w="172" w:type="pct"/>
            <w:tcBorders>
              <w:top w:val="nil"/>
              <w:left w:val="nil"/>
              <w:bottom w:val="single" w:sz="4" w:space="0" w:color="auto"/>
              <w:right w:val="single" w:sz="4" w:space="0" w:color="auto"/>
            </w:tcBorders>
            <w:noWrap/>
            <w:vAlign w:val="center"/>
            <w:hideMark/>
          </w:tcPr>
          <w:p w14:paraId="3D259634" w14:textId="5522950E" w:rsidR="001452E1" w:rsidRPr="0057544D" w:rsidRDefault="001452E1" w:rsidP="005E15E2">
            <w:pPr>
              <w:widowControl/>
              <w:jc w:val="center"/>
              <w:rPr>
                <w:color w:val="000000"/>
                <w:sz w:val="20"/>
                <w:szCs w:val="20"/>
                <w:lang w:val="en-US" w:eastAsia="en-US"/>
              </w:rPr>
            </w:pPr>
          </w:p>
        </w:tc>
        <w:tc>
          <w:tcPr>
            <w:tcW w:w="143" w:type="pct"/>
            <w:tcBorders>
              <w:top w:val="nil"/>
              <w:left w:val="nil"/>
              <w:bottom w:val="single" w:sz="4" w:space="0" w:color="auto"/>
              <w:right w:val="single" w:sz="4" w:space="0" w:color="auto"/>
            </w:tcBorders>
            <w:noWrap/>
            <w:vAlign w:val="center"/>
            <w:hideMark/>
          </w:tcPr>
          <w:p w14:paraId="660028F2" w14:textId="2ABD2BFB" w:rsidR="001452E1" w:rsidRPr="0057544D" w:rsidRDefault="001452E1" w:rsidP="005E15E2">
            <w:pPr>
              <w:widowControl/>
              <w:jc w:val="center"/>
              <w:rPr>
                <w:color w:val="000000"/>
                <w:sz w:val="20"/>
                <w:szCs w:val="20"/>
                <w:lang w:val="en-US" w:eastAsia="en-US"/>
              </w:rPr>
            </w:pPr>
          </w:p>
        </w:tc>
        <w:tc>
          <w:tcPr>
            <w:tcW w:w="242" w:type="pct"/>
            <w:tcBorders>
              <w:top w:val="nil"/>
              <w:left w:val="nil"/>
              <w:bottom w:val="single" w:sz="4" w:space="0" w:color="auto"/>
              <w:right w:val="single" w:sz="4" w:space="0" w:color="auto"/>
            </w:tcBorders>
            <w:noWrap/>
            <w:vAlign w:val="center"/>
            <w:hideMark/>
          </w:tcPr>
          <w:p w14:paraId="2F2FC6DF" w14:textId="364CF342" w:rsidR="001452E1" w:rsidRPr="0057544D" w:rsidRDefault="001452E1" w:rsidP="005E15E2">
            <w:pPr>
              <w:widowControl/>
              <w:jc w:val="center"/>
              <w:rPr>
                <w:color w:val="000000"/>
                <w:sz w:val="20"/>
                <w:szCs w:val="20"/>
                <w:lang w:val="en-US" w:eastAsia="en-US"/>
              </w:rPr>
            </w:pPr>
          </w:p>
        </w:tc>
        <w:tc>
          <w:tcPr>
            <w:tcW w:w="262" w:type="pct"/>
            <w:tcBorders>
              <w:top w:val="nil"/>
              <w:left w:val="nil"/>
              <w:bottom w:val="single" w:sz="4" w:space="0" w:color="auto"/>
              <w:right w:val="single" w:sz="4" w:space="0" w:color="auto"/>
            </w:tcBorders>
            <w:noWrap/>
            <w:vAlign w:val="center"/>
            <w:hideMark/>
          </w:tcPr>
          <w:p w14:paraId="56ED359F" w14:textId="411CF1DC" w:rsidR="001452E1" w:rsidRPr="0057544D" w:rsidRDefault="001452E1" w:rsidP="005E15E2">
            <w:pPr>
              <w:widowControl/>
              <w:jc w:val="center"/>
              <w:rPr>
                <w:color w:val="000000"/>
                <w:sz w:val="20"/>
                <w:szCs w:val="20"/>
                <w:lang w:val="en-US" w:eastAsia="en-US"/>
              </w:rPr>
            </w:pPr>
          </w:p>
        </w:tc>
        <w:tc>
          <w:tcPr>
            <w:tcW w:w="282" w:type="pct"/>
            <w:tcBorders>
              <w:top w:val="nil"/>
              <w:left w:val="nil"/>
              <w:bottom w:val="single" w:sz="4" w:space="0" w:color="auto"/>
              <w:right w:val="single" w:sz="4" w:space="0" w:color="auto"/>
            </w:tcBorders>
            <w:noWrap/>
            <w:vAlign w:val="center"/>
            <w:hideMark/>
          </w:tcPr>
          <w:p w14:paraId="652F0215" w14:textId="0E775852" w:rsidR="001452E1" w:rsidRPr="0057544D" w:rsidRDefault="001452E1" w:rsidP="005E15E2">
            <w:pPr>
              <w:widowControl/>
              <w:jc w:val="center"/>
              <w:rPr>
                <w:color w:val="000000"/>
                <w:sz w:val="20"/>
                <w:szCs w:val="20"/>
                <w:lang w:val="en-US" w:eastAsia="en-US"/>
              </w:rPr>
            </w:pPr>
          </w:p>
        </w:tc>
        <w:tc>
          <w:tcPr>
            <w:tcW w:w="468" w:type="pct"/>
            <w:tcBorders>
              <w:top w:val="nil"/>
              <w:left w:val="nil"/>
              <w:bottom w:val="single" w:sz="4" w:space="0" w:color="auto"/>
              <w:right w:val="single" w:sz="4" w:space="0" w:color="auto"/>
            </w:tcBorders>
            <w:noWrap/>
            <w:vAlign w:val="center"/>
            <w:hideMark/>
          </w:tcPr>
          <w:p w14:paraId="576FB9FE" w14:textId="1383FBA3" w:rsidR="001452E1" w:rsidRPr="0057544D" w:rsidRDefault="001452E1" w:rsidP="005E15E2">
            <w:pPr>
              <w:widowControl/>
              <w:jc w:val="center"/>
              <w:rPr>
                <w:color w:val="000000"/>
                <w:sz w:val="20"/>
                <w:szCs w:val="20"/>
                <w:lang w:val="en-US" w:eastAsia="en-US"/>
              </w:rPr>
            </w:pPr>
          </w:p>
        </w:tc>
        <w:tc>
          <w:tcPr>
            <w:tcW w:w="485" w:type="pct"/>
            <w:tcBorders>
              <w:top w:val="nil"/>
              <w:left w:val="nil"/>
              <w:bottom w:val="single" w:sz="4" w:space="0" w:color="auto"/>
              <w:right w:val="single" w:sz="4" w:space="0" w:color="auto"/>
            </w:tcBorders>
            <w:noWrap/>
            <w:vAlign w:val="center"/>
            <w:hideMark/>
          </w:tcPr>
          <w:p w14:paraId="743F215C" w14:textId="49595862" w:rsidR="001452E1" w:rsidRPr="0057544D" w:rsidRDefault="001452E1" w:rsidP="005E15E2">
            <w:pPr>
              <w:widowControl/>
              <w:jc w:val="center"/>
              <w:rPr>
                <w:color w:val="000000"/>
                <w:sz w:val="20"/>
                <w:szCs w:val="20"/>
                <w:lang w:val="en-US" w:eastAsia="en-US"/>
              </w:rPr>
            </w:pPr>
          </w:p>
        </w:tc>
        <w:tc>
          <w:tcPr>
            <w:tcW w:w="419" w:type="pct"/>
            <w:tcBorders>
              <w:top w:val="nil"/>
              <w:left w:val="nil"/>
              <w:bottom w:val="single" w:sz="4" w:space="0" w:color="auto"/>
              <w:right w:val="single" w:sz="4" w:space="0" w:color="auto"/>
            </w:tcBorders>
            <w:noWrap/>
            <w:vAlign w:val="center"/>
            <w:hideMark/>
          </w:tcPr>
          <w:p w14:paraId="34EFA954" w14:textId="03A07BFA" w:rsidR="001452E1" w:rsidRPr="0057544D" w:rsidRDefault="001452E1" w:rsidP="005E15E2">
            <w:pPr>
              <w:widowControl/>
              <w:jc w:val="center"/>
              <w:rPr>
                <w:color w:val="000000"/>
                <w:sz w:val="20"/>
                <w:szCs w:val="20"/>
                <w:lang w:val="en-US" w:eastAsia="en-US"/>
              </w:rPr>
            </w:pPr>
          </w:p>
        </w:tc>
        <w:tc>
          <w:tcPr>
            <w:tcW w:w="309" w:type="pct"/>
            <w:tcBorders>
              <w:top w:val="nil"/>
              <w:left w:val="nil"/>
              <w:bottom w:val="single" w:sz="4" w:space="0" w:color="auto"/>
              <w:right w:val="single" w:sz="4" w:space="0" w:color="auto"/>
            </w:tcBorders>
            <w:noWrap/>
            <w:vAlign w:val="center"/>
            <w:hideMark/>
          </w:tcPr>
          <w:p w14:paraId="693FCC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549" w:type="pct"/>
            <w:tcBorders>
              <w:top w:val="nil"/>
              <w:left w:val="nil"/>
              <w:bottom w:val="single" w:sz="4" w:space="0" w:color="auto"/>
              <w:right w:val="single" w:sz="4" w:space="0" w:color="auto"/>
            </w:tcBorders>
            <w:noWrap/>
            <w:vAlign w:val="center"/>
            <w:hideMark/>
          </w:tcPr>
          <w:p w14:paraId="4F8FE5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r>
      <w:tr w:rsidR="001452E1" w:rsidRPr="0057544D" w14:paraId="39F55CD8" w14:textId="77777777" w:rsidTr="005E15E2">
        <w:trPr>
          <w:trHeight w:val="340"/>
        </w:trPr>
        <w:tc>
          <w:tcPr>
            <w:tcW w:w="753" w:type="pct"/>
            <w:tcBorders>
              <w:top w:val="nil"/>
              <w:left w:val="single" w:sz="4" w:space="0" w:color="auto"/>
              <w:bottom w:val="single" w:sz="4" w:space="0" w:color="auto"/>
              <w:right w:val="single" w:sz="4" w:space="0" w:color="auto"/>
            </w:tcBorders>
            <w:shd w:val="clear" w:color="000000" w:fill="D9D9D9"/>
            <w:noWrap/>
            <w:vAlign w:val="center"/>
            <w:hideMark/>
          </w:tcPr>
          <w:p w14:paraId="5556E6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Четинари укупно</w:t>
            </w:r>
          </w:p>
        </w:tc>
        <w:tc>
          <w:tcPr>
            <w:tcW w:w="278" w:type="pct"/>
            <w:tcBorders>
              <w:top w:val="nil"/>
              <w:left w:val="nil"/>
              <w:bottom w:val="single" w:sz="4" w:space="0" w:color="auto"/>
              <w:right w:val="single" w:sz="4" w:space="0" w:color="auto"/>
            </w:tcBorders>
            <w:shd w:val="clear" w:color="000000" w:fill="D9D9D9"/>
            <w:noWrap/>
            <w:vAlign w:val="center"/>
            <w:hideMark/>
          </w:tcPr>
          <w:p w14:paraId="01C426B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116.5</w:t>
            </w:r>
          </w:p>
        </w:tc>
        <w:tc>
          <w:tcPr>
            <w:tcW w:w="233" w:type="pct"/>
            <w:tcBorders>
              <w:top w:val="nil"/>
              <w:left w:val="nil"/>
              <w:bottom w:val="single" w:sz="4" w:space="0" w:color="auto"/>
              <w:right w:val="single" w:sz="4" w:space="0" w:color="auto"/>
            </w:tcBorders>
            <w:shd w:val="clear" w:color="000000" w:fill="D9D9D9"/>
            <w:noWrap/>
            <w:vAlign w:val="center"/>
            <w:hideMark/>
          </w:tcPr>
          <w:p w14:paraId="5D0DF1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17.5</w:t>
            </w:r>
          </w:p>
        </w:tc>
        <w:tc>
          <w:tcPr>
            <w:tcW w:w="233" w:type="pct"/>
            <w:tcBorders>
              <w:top w:val="nil"/>
              <w:left w:val="nil"/>
              <w:bottom w:val="single" w:sz="4" w:space="0" w:color="auto"/>
              <w:right w:val="single" w:sz="4" w:space="0" w:color="auto"/>
            </w:tcBorders>
            <w:shd w:val="clear" w:color="000000" w:fill="D9D9D9"/>
            <w:noWrap/>
            <w:vAlign w:val="center"/>
            <w:hideMark/>
          </w:tcPr>
          <w:p w14:paraId="7AF5BB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99.0</w:t>
            </w:r>
          </w:p>
        </w:tc>
        <w:tc>
          <w:tcPr>
            <w:tcW w:w="172" w:type="pct"/>
            <w:tcBorders>
              <w:top w:val="nil"/>
              <w:left w:val="nil"/>
              <w:bottom w:val="single" w:sz="4" w:space="0" w:color="auto"/>
              <w:right w:val="single" w:sz="4" w:space="0" w:color="auto"/>
            </w:tcBorders>
            <w:shd w:val="clear" w:color="000000" w:fill="D9D9D9"/>
            <w:noWrap/>
            <w:vAlign w:val="center"/>
            <w:hideMark/>
          </w:tcPr>
          <w:p w14:paraId="402ACB1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172" w:type="pct"/>
            <w:tcBorders>
              <w:top w:val="nil"/>
              <w:left w:val="nil"/>
              <w:bottom w:val="single" w:sz="4" w:space="0" w:color="auto"/>
              <w:right w:val="single" w:sz="4" w:space="0" w:color="auto"/>
            </w:tcBorders>
            <w:shd w:val="clear" w:color="000000" w:fill="D9D9D9"/>
            <w:noWrap/>
            <w:vAlign w:val="center"/>
            <w:hideMark/>
          </w:tcPr>
          <w:p w14:paraId="44BE7B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143" w:type="pct"/>
            <w:tcBorders>
              <w:top w:val="nil"/>
              <w:left w:val="nil"/>
              <w:bottom w:val="single" w:sz="4" w:space="0" w:color="auto"/>
              <w:right w:val="single" w:sz="4" w:space="0" w:color="auto"/>
            </w:tcBorders>
            <w:shd w:val="clear" w:color="000000" w:fill="D9D9D9"/>
            <w:noWrap/>
            <w:vAlign w:val="center"/>
            <w:hideMark/>
          </w:tcPr>
          <w:p w14:paraId="5A8C8D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242" w:type="pct"/>
            <w:tcBorders>
              <w:top w:val="nil"/>
              <w:left w:val="nil"/>
              <w:bottom w:val="single" w:sz="4" w:space="0" w:color="auto"/>
              <w:right w:val="single" w:sz="4" w:space="0" w:color="auto"/>
            </w:tcBorders>
            <w:shd w:val="clear" w:color="000000" w:fill="D9D9D9"/>
            <w:noWrap/>
            <w:vAlign w:val="center"/>
            <w:hideMark/>
          </w:tcPr>
          <w:p w14:paraId="5D180D9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w:t>
            </w:r>
          </w:p>
        </w:tc>
        <w:tc>
          <w:tcPr>
            <w:tcW w:w="262" w:type="pct"/>
            <w:tcBorders>
              <w:top w:val="nil"/>
              <w:left w:val="nil"/>
              <w:bottom w:val="single" w:sz="4" w:space="0" w:color="auto"/>
              <w:right w:val="single" w:sz="4" w:space="0" w:color="auto"/>
            </w:tcBorders>
            <w:shd w:val="clear" w:color="000000" w:fill="D9D9D9"/>
            <w:noWrap/>
            <w:vAlign w:val="center"/>
            <w:hideMark/>
          </w:tcPr>
          <w:p w14:paraId="7ECD32E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8.6</w:t>
            </w:r>
          </w:p>
        </w:tc>
        <w:tc>
          <w:tcPr>
            <w:tcW w:w="282" w:type="pct"/>
            <w:tcBorders>
              <w:top w:val="nil"/>
              <w:left w:val="nil"/>
              <w:bottom w:val="single" w:sz="4" w:space="0" w:color="auto"/>
              <w:right w:val="single" w:sz="4" w:space="0" w:color="auto"/>
            </w:tcBorders>
            <w:shd w:val="clear" w:color="000000" w:fill="D9D9D9"/>
            <w:noWrap/>
            <w:vAlign w:val="center"/>
            <w:hideMark/>
          </w:tcPr>
          <w:p w14:paraId="2127208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468" w:type="pct"/>
            <w:tcBorders>
              <w:top w:val="nil"/>
              <w:left w:val="nil"/>
              <w:bottom w:val="single" w:sz="4" w:space="0" w:color="auto"/>
              <w:right w:val="single" w:sz="4" w:space="0" w:color="auto"/>
            </w:tcBorders>
            <w:shd w:val="clear" w:color="000000" w:fill="D9D9D9"/>
            <w:noWrap/>
            <w:vAlign w:val="center"/>
            <w:hideMark/>
          </w:tcPr>
          <w:p w14:paraId="751806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485" w:type="pct"/>
            <w:tcBorders>
              <w:top w:val="nil"/>
              <w:left w:val="nil"/>
              <w:bottom w:val="single" w:sz="4" w:space="0" w:color="auto"/>
              <w:right w:val="single" w:sz="4" w:space="0" w:color="auto"/>
            </w:tcBorders>
            <w:shd w:val="clear" w:color="000000" w:fill="D9D9D9"/>
            <w:noWrap/>
            <w:vAlign w:val="center"/>
            <w:hideMark/>
          </w:tcPr>
          <w:p w14:paraId="35BA87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28.8</w:t>
            </w:r>
          </w:p>
        </w:tc>
        <w:tc>
          <w:tcPr>
            <w:tcW w:w="419" w:type="pct"/>
            <w:tcBorders>
              <w:top w:val="nil"/>
              <w:left w:val="nil"/>
              <w:bottom w:val="single" w:sz="4" w:space="0" w:color="auto"/>
              <w:right w:val="single" w:sz="4" w:space="0" w:color="auto"/>
            </w:tcBorders>
            <w:shd w:val="clear" w:color="000000" w:fill="D9D9D9"/>
            <w:noWrap/>
            <w:vAlign w:val="center"/>
            <w:hideMark/>
          </w:tcPr>
          <w:p w14:paraId="4FDC758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309" w:type="pct"/>
            <w:tcBorders>
              <w:top w:val="nil"/>
              <w:left w:val="nil"/>
              <w:bottom w:val="single" w:sz="4" w:space="0" w:color="auto"/>
              <w:right w:val="single" w:sz="4" w:space="0" w:color="auto"/>
            </w:tcBorders>
            <w:shd w:val="clear" w:color="000000" w:fill="D9D9D9"/>
            <w:noWrap/>
            <w:vAlign w:val="center"/>
            <w:hideMark/>
          </w:tcPr>
          <w:p w14:paraId="5794F0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70.2</w:t>
            </w:r>
          </w:p>
        </w:tc>
        <w:tc>
          <w:tcPr>
            <w:tcW w:w="549" w:type="pct"/>
            <w:tcBorders>
              <w:top w:val="nil"/>
              <w:left w:val="nil"/>
              <w:bottom w:val="single" w:sz="4" w:space="0" w:color="auto"/>
              <w:right w:val="single" w:sz="4" w:space="0" w:color="auto"/>
            </w:tcBorders>
            <w:shd w:val="clear" w:color="000000" w:fill="D9D9D9"/>
            <w:noWrap/>
            <w:vAlign w:val="center"/>
            <w:hideMark/>
          </w:tcPr>
          <w:p w14:paraId="07D60E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70.2</w:t>
            </w:r>
          </w:p>
        </w:tc>
      </w:tr>
      <w:tr w:rsidR="001452E1" w:rsidRPr="0057544D" w14:paraId="6C06CBA8" w14:textId="77777777" w:rsidTr="005E15E2">
        <w:trPr>
          <w:trHeight w:val="340"/>
        </w:trPr>
        <w:tc>
          <w:tcPr>
            <w:tcW w:w="753" w:type="pct"/>
            <w:tcBorders>
              <w:top w:val="nil"/>
              <w:left w:val="single" w:sz="4" w:space="0" w:color="auto"/>
              <w:bottom w:val="single" w:sz="4" w:space="0" w:color="auto"/>
              <w:right w:val="single" w:sz="4" w:space="0" w:color="auto"/>
            </w:tcBorders>
            <w:shd w:val="clear" w:color="000000" w:fill="D9D9D9"/>
            <w:noWrap/>
            <w:vAlign w:val="center"/>
            <w:hideMark/>
          </w:tcPr>
          <w:p w14:paraId="14F7A91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ГЈ:</w:t>
            </w:r>
          </w:p>
        </w:tc>
        <w:tc>
          <w:tcPr>
            <w:tcW w:w="278" w:type="pct"/>
            <w:tcBorders>
              <w:top w:val="nil"/>
              <w:left w:val="nil"/>
              <w:bottom w:val="single" w:sz="4" w:space="0" w:color="auto"/>
              <w:right w:val="single" w:sz="4" w:space="0" w:color="auto"/>
            </w:tcBorders>
            <w:shd w:val="clear" w:color="000000" w:fill="D9D9D9"/>
            <w:noWrap/>
            <w:vAlign w:val="center"/>
            <w:hideMark/>
          </w:tcPr>
          <w:p w14:paraId="7C1F341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11327.8</w:t>
            </w:r>
          </w:p>
        </w:tc>
        <w:tc>
          <w:tcPr>
            <w:tcW w:w="233" w:type="pct"/>
            <w:tcBorders>
              <w:top w:val="nil"/>
              <w:left w:val="nil"/>
              <w:bottom w:val="single" w:sz="4" w:space="0" w:color="auto"/>
              <w:right w:val="single" w:sz="4" w:space="0" w:color="auto"/>
            </w:tcBorders>
            <w:shd w:val="clear" w:color="000000" w:fill="D9D9D9"/>
            <w:noWrap/>
            <w:vAlign w:val="center"/>
            <w:hideMark/>
          </w:tcPr>
          <w:p w14:paraId="541E5AE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1699.2</w:t>
            </w:r>
          </w:p>
        </w:tc>
        <w:tc>
          <w:tcPr>
            <w:tcW w:w="233" w:type="pct"/>
            <w:tcBorders>
              <w:top w:val="nil"/>
              <w:left w:val="nil"/>
              <w:bottom w:val="single" w:sz="4" w:space="0" w:color="auto"/>
              <w:right w:val="single" w:sz="4" w:space="0" w:color="auto"/>
            </w:tcBorders>
            <w:shd w:val="clear" w:color="000000" w:fill="D9D9D9"/>
            <w:noWrap/>
            <w:vAlign w:val="center"/>
            <w:hideMark/>
          </w:tcPr>
          <w:p w14:paraId="2B92363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9628.6</w:t>
            </w:r>
          </w:p>
        </w:tc>
        <w:tc>
          <w:tcPr>
            <w:tcW w:w="172" w:type="pct"/>
            <w:tcBorders>
              <w:top w:val="nil"/>
              <w:left w:val="nil"/>
              <w:bottom w:val="single" w:sz="4" w:space="0" w:color="auto"/>
              <w:right w:val="single" w:sz="4" w:space="0" w:color="auto"/>
            </w:tcBorders>
            <w:shd w:val="clear" w:color="000000" w:fill="D9D9D9"/>
            <w:noWrap/>
            <w:vAlign w:val="center"/>
            <w:hideMark/>
          </w:tcPr>
          <w:p w14:paraId="2335F3A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36.8</w:t>
            </w:r>
          </w:p>
        </w:tc>
        <w:tc>
          <w:tcPr>
            <w:tcW w:w="172" w:type="pct"/>
            <w:tcBorders>
              <w:top w:val="nil"/>
              <w:left w:val="nil"/>
              <w:bottom w:val="single" w:sz="4" w:space="0" w:color="auto"/>
              <w:right w:val="single" w:sz="4" w:space="0" w:color="auto"/>
            </w:tcBorders>
            <w:shd w:val="clear" w:color="000000" w:fill="D9D9D9"/>
            <w:noWrap/>
            <w:vAlign w:val="center"/>
            <w:hideMark/>
          </w:tcPr>
          <w:p w14:paraId="67D23A0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55.3</w:t>
            </w:r>
          </w:p>
        </w:tc>
        <w:tc>
          <w:tcPr>
            <w:tcW w:w="143" w:type="pct"/>
            <w:tcBorders>
              <w:top w:val="nil"/>
              <w:left w:val="nil"/>
              <w:bottom w:val="single" w:sz="4" w:space="0" w:color="auto"/>
              <w:right w:val="single" w:sz="4" w:space="0" w:color="auto"/>
            </w:tcBorders>
            <w:shd w:val="clear" w:color="000000" w:fill="D9D9D9"/>
            <w:noWrap/>
            <w:vAlign w:val="center"/>
            <w:hideMark/>
          </w:tcPr>
          <w:p w14:paraId="07099E0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0.0</w:t>
            </w:r>
          </w:p>
        </w:tc>
        <w:tc>
          <w:tcPr>
            <w:tcW w:w="242" w:type="pct"/>
            <w:tcBorders>
              <w:top w:val="nil"/>
              <w:left w:val="nil"/>
              <w:bottom w:val="single" w:sz="4" w:space="0" w:color="auto"/>
              <w:right w:val="single" w:sz="4" w:space="0" w:color="auto"/>
            </w:tcBorders>
            <w:shd w:val="clear" w:color="000000" w:fill="D9D9D9"/>
            <w:noWrap/>
            <w:vAlign w:val="center"/>
            <w:hideMark/>
          </w:tcPr>
          <w:p w14:paraId="17011B5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476.1</w:t>
            </w:r>
          </w:p>
        </w:tc>
        <w:tc>
          <w:tcPr>
            <w:tcW w:w="262" w:type="pct"/>
            <w:tcBorders>
              <w:top w:val="nil"/>
              <w:left w:val="nil"/>
              <w:bottom w:val="single" w:sz="4" w:space="0" w:color="auto"/>
              <w:right w:val="single" w:sz="4" w:space="0" w:color="auto"/>
            </w:tcBorders>
            <w:shd w:val="clear" w:color="000000" w:fill="D9D9D9"/>
            <w:noWrap/>
            <w:vAlign w:val="center"/>
            <w:hideMark/>
          </w:tcPr>
          <w:p w14:paraId="2082781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670.5</w:t>
            </w:r>
          </w:p>
        </w:tc>
        <w:tc>
          <w:tcPr>
            <w:tcW w:w="282" w:type="pct"/>
            <w:tcBorders>
              <w:top w:val="nil"/>
              <w:left w:val="nil"/>
              <w:bottom w:val="single" w:sz="4" w:space="0" w:color="auto"/>
              <w:right w:val="single" w:sz="4" w:space="0" w:color="auto"/>
            </w:tcBorders>
            <w:shd w:val="clear" w:color="000000" w:fill="D9D9D9"/>
            <w:noWrap/>
            <w:vAlign w:val="center"/>
            <w:hideMark/>
          </w:tcPr>
          <w:p w14:paraId="484555D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659.0</w:t>
            </w:r>
          </w:p>
        </w:tc>
        <w:tc>
          <w:tcPr>
            <w:tcW w:w="468" w:type="pct"/>
            <w:tcBorders>
              <w:top w:val="nil"/>
              <w:left w:val="nil"/>
              <w:bottom w:val="single" w:sz="4" w:space="0" w:color="auto"/>
              <w:right w:val="single" w:sz="4" w:space="0" w:color="auto"/>
            </w:tcBorders>
            <w:shd w:val="clear" w:color="000000" w:fill="D9D9D9"/>
            <w:noWrap/>
            <w:vAlign w:val="center"/>
            <w:hideMark/>
          </w:tcPr>
          <w:p w14:paraId="26FA998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0.0</w:t>
            </w:r>
          </w:p>
        </w:tc>
        <w:tc>
          <w:tcPr>
            <w:tcW w:w="485" w:type="pct"/>
            <w:tcBorders>
              <w:top w:val="nil"/>
              <w:left w:val="nil"/>
              <w:bottom w:val="single" w:sz="4" w:space="0" w:color="auto"/>
              <w:right w:val="single" w:sz="4" w:space="0" w:color="auto"/>
            </w:tcBorders>
            <w:shd w:val="clear" w:color="000000" w:fill="D9D9D9"/>
            <w:noWrap/>
            <w:vAlign w:val="center"/>
            <w:hideMark/>
          </w:tcPr>
          <w:p w14:paraId="76E1B9D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1897.8</w:t>
            </w:r>
          </w:p>
        </w:tc>
        <w:tc>
          <w:tcPr>
            <w:tcW w:w="419" w:type="pct"/>
            <w:tcBorders>
              <w:top w:val="nil"/>
              <w:left w:val="nil"/>
              <w:bottom w:val="single" w:sz="4" w:space="0" w:color="auto"/>
              <w:right w:val="single" w:sz="4" w:space="0" w:color="auto"/>
            </w:tcBorders>
            <w:shd w:val="clear" w:color="000000" w:fill="D9D9D9"/>
            <w:noWrap/>
            <w:vAlign w:val="center"/>
            <w:hideMark/>
          </w:tcPr>
          <w:p w14:paraId="4CA47F5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7658.2</w:t>
            </w:r>
          </w:p>
        </w:tc>
        <w:tc>
          <w:tcPr>
            <w:tcW w:w="309" w:type="pct"/>
            <w:tcBorders>
              <w:top w:val="nil"/>
              <w:left w:val="nil"/>
              <w:bottom w:val="single" w:sz="4" w:space="0" w:color="auto"/>
              <w:right w:val="single" w:sz="4" w:space="0" w:color="auto"/>
            </w:tcBorders>
            <w:shd w:val="clear" w:color="000000" w:fill="D9D9D9"/>
            <w:noWrap/>
            <w:vAlign w:val="center"/>
            <w:hideMark/>
          </w:tcPr>
          <w:p w14:paraId="5DB5486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72.7</w:t>
            </w:r>
          </w:p>
        </w:tc>
        <w:tc>
          <w:tcPr>
            <w:tcW w:w="549" w:type="pct"/>
            <w:tcBorders>
              <w:top w:val="nil"/>
              <w:left w:val="nil"/>
              <w:bottom w:val="single" w:sz="4" w:space="0" w:color="auto"/>
              <w:right w:val="single" w:sz="4" w:space="0" w:color="auto"/>
            </w:tcBorders>
            <w:shd w:val="clear" w:color="000000" w:fill="D9D9D9"/>
            <w:noWrap/>
            <w:vAlign w:val="center"/>
            <w:hideMark/>
          </w:tcPr>
          <w:p w14:paraId="0EA85D0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7730.8</w:t>
            </w:r>
          </w:p>
        </w:tc>
      </w:tr>
    </w:tbl>
    <w:p w14:paraId="5BBFE99C"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lastRenderedPageBreak/>
        <w:t xml:space="preserve"> 5.1.2. </w:t>
      </w:r>
      <w:bookmarkEnd w:id="18"/>
      <w:bookmarkEnd w:id="19"/>
      <w:bookmarkEnd w:id="20"/>
      <w:bookmarkEnd w:id="21"/>
      <w:bookmarkEnd w:id="22"/>
      <w:bookmarkEnd w:id="23"/>
      <w:bookmarkEnd w:id="24"/>
      <w:bookmarkEnd w:id="25"/>
      <w:bookmarkEnd w:id="26"/>
      <w:r w:rsidRPr="0057544D">
        <w:rPr>
          <w:rFonts w:ascii="Times New Roman" w:hAnsi="Times New Roman"/>
          <w:sz w:val="24"/>
          <w:szCs w:val="24"/>
          <w:lang w:val="sr-Cyrl-BA"/>
        </w:rPr>
        <w:t>План заштите шума</w:t>
      </w:r>
    </w:p>
    <w:p w14:paraId="6C71EFFE" w14:textId="77777777" w:rsidR="001452E1" w:rsidRPr="0057544D" w:rsidRDefault="001452E1" w:rsidP="001452E1">
      <w:pPr>
        <w:rPr>
          <w:lang w:val="sr-Cyrl-RS"/>
        </w:rPr>
      </w:pPr>
      <w:r w:rsidRPr="0057544D">
        <w:rPr>
          <w:lang w:val="sr-Cyrl-RS"/>
        </w:rPr>
        <w:t>Превентивна заштита шума вршиће се на целој површини газдинске јединице.</w:t>
      </w:r>
    </w:p>
    <w:p w14:paraId="02DF669D" w14:textId="77777777" w:rsidR="001452E1" w:rsidRPr="0057544D" w:rsidRDefault="001452E1" w:rsidP="001452E1">
      <w:pPr>
        <w:pStyle w:val="Heading3"/>
        <w:rPr>
          <w:rFonts w:ascii="Times New Roman" w:hAnsi="Times New Roman"/>
          <w:sz w:val="24"/>
          <w:szCs w:val="24"/>
          <w:lang w:val="sr-Cyrl-BA"/>
        </w:rPr>
      </w:pPr>
      <w:bookmarkStart w:id="27" w:name="_Toc299607143"/>
      <w:bookmarkStart w:id="28" w:name="_Toc331590737"/>
      <w:bookmarkStart w:id="29" w:name="_Toc398114828"/>
      <w:bookmarkStart w:id="30" w:name="_Toc433868144"/>
      <w:bookmarkStart w:id="31" w:name="_Toc14156272"/>
      <w:bookmarkStart w:id="32" w:name="_Toc134681513"/>
      <w:bookmarkStart w:id="33" w:name="_Toc134733750"/>
      <w:bookmarkStart w:id="34" w:name="_Toc137114193"/>
      <w:bookmarkStart w:id="35" w:name="_Toc169210294"/>
      <w:r w:rsidRPr="0057544D">
        <w:rPr>
          <w:rFonts w:ascii="Times New Roman" w:hAnsi="Times New Roman"/>
          <w:sz w:val="24"/>
          <w:szCs w:val="24"/>
          <w:lang w:val="sr-Cyrl-BA"/>
        </w:rPr>
        <w:t>5.1.3. План одржавања шумских саобраћајн</w:t>
      </w:r>
      <w:bookmarkEnd w:id="27"/>
      <w:bookmarkEnd w:id="28"/>
      <w:r w:rsidRPr="0057544D">
        <w:rPr>
          <w:rFonts w:ascii="Times New Roman" w:hAnsi="Times New Roman"/>
          <w:sz w:val="24"/>
          <w:szCs w:val="24"/>
          <w:lang w:val="sr-Cyrl-BA"/>
        </w:rPr>
        <w:t>и</w:t>
      </w:r>
      <w:bookmarkEnd w:id="29"/>
      <w:bookmarkEnd w:id="30"/>
      <w:r w:rsidRPr="0057544D">
        <w:rPr>
          <w:rFonts w:ascii="Times New Roman" w:hAnsi="Times New Roman"/>
          <w:sz w:val="24"/>
          <w:szCs w:val="24"/>
          <w:lang w:val="sr-Cyrl-BA"/>
        </w:rPr>
        <w:t>ца</w:t>
      </w:r>
      <w:bookmarkEnd w:id="31"/>
      <w:bookmarkEnd w:id="32"/>
      <w:bookmarkEnd w:id="33"/>
      <w:bookmarkEnd w:id="34"/>
      <w:bookmarkEnd w:id="35"/>
    </w:p>
    <w:p w14:paraId="4F70351B" w14:textId="44444006" w:rsidR="001452E1" w:rsidRPr="00B25471" w:rsidRDefault="001452E1" w:rsidP="005E15E2">
      <w:pPr>
        <w:pStyle w:val="Stil4"/>
        <w:spacing w:before="60" w:after="60"/>
        <w:jc w:val="center"/>
        <w:rPr>
          <w:rFonts w:eastAsia="Batang"/>
          <w:b w:val="0"/>
          <w:lang w:val="sr-Cyrl-RS"/>
        </w:rPr>
      </w:pPr>
      <w:r w:rsidRPr="00B25471">
        <w:rPr>
          <w:rFonts w:eastAsia="Batang"/>
          <w:b w:val="0"/>
          <w:lang w:val="sr-Cyrl-RS"/>
        </w:rPr>
        <w:t>Табела 56.  Планирани радови на путној инфраструктури</w:t>
      </w:r>
      <w:r w:rsidR="00B25471" w:rsidRPr="00B25471">
        <w:rPr>
          <w:rFonts w:eastAsia="Batang"/>
          <w:b w:val="0"/>
          <w:lang w:val="sr-Cyrl-RS"/>
        </w:rPr>
        <w:t xml:space="preserve"> – просечно годишње</w:t>
      </w:r>
    </w:p>
    <w:tbl>
      <w:tblPr>
        <w:tblW w:w="0" w:type="auto"/>
        <w:jc w:val="center"/>
        <w:tblLook w:val="04A0" w:firstRow="1" w:lastRow="0" w:firstColumn="1" w:lastColumn="0" w:noHBand="0" w:noVBand="1"/>
      </w:tblPr>
      <w:tblGrid>
        <w:gridCol w:w="4923"/>
        <w:gridCol w:w="1866"/>
      </w:tblGrid>
      <w:tr w:rsidR="001452E1" w:rsidRPr="0057544D" w14:paraId="313B51F1" w14:textId="77777777" w:rsidTr="005E15E2">
        <w:trPr>
          <w:trHeight w:val="340"/>
          <w:jc w:val="center"/>
        </w:trPr>
        <w:tc>
          <w:tcPr>
            <w:tcW w:w="0" w:type="auto"/>
            <w:tcBorders>
              <w:top w:val="nil"/>
              <w:left w:val="nil"/>
              <w:bottom w:val="nil"/>
              <w:right w:val="nil"/>
            </w:tcBorders>
            <w:noWrap/>
            <w:vAlign w:val="bottom"/>
            <w:hideMark/>
          </w:tcPr>
          <w:p w14:paraId="1EB21CC3" w14:textId="77777777" w:rsidR="001452E1" w:rsidRPr="0057544D" w:rsidRDefault="001452E1" w:rsidP="00845D70">
            <w:pPr>
              <w:widowControl/>
              <w:rPr>
                <w:sz w:val="20"/>
                <w:szCs w:val="20"/>
                <w:lang w:val="en-US" w:eastAsia="en-US"/>
              </w:rPr>
            </w:pPr>
          </w:p>
        </w:tc>
        <w:tc>
          <w:tcPr>
            <w:tcW w:w="0" w:type="auto"/>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3206280D"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Дужина пута [ km ]</w:t>
            </w:r>
          </w:p>
        </w:tc>
      </w:tr>
      <w:tr w:rsidR="001452E1" w:rsidRPr="0057544D" w14:paraId="25A76B51" w14:textId="77777777" w:rsidTr="005E15E2">
        <w:trPr>
          <w:trHeight w:val="34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C34E83"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Реконструкција</w:t>
            </w:r>
          </w:p>
        </w:tc>
        <w:tc>
          <w:tcPr>
            <w:tcW w:w="0" w:type="auto"/>
            <w:tcBorders>
              <w:top w:val="nil"/>
              <w:left w:val="nil"/>
              <w:bottom w:val="single" w:sz="8" w:space="0" w:color="auto"/>
              <w:right w:val="single" w:sz="8" w:space="0" w:color="auto"/>
            </w:tcBorders>
            <w:noWrap/>
            <w:vAlign w:val="center"/>
            <w:hideMark/>
          </w:tcPr>
          <w:p w14:paraId="1EA7C7C4"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3.04</w:t>
            </w:r>
          </w:p>
        </w:tc>
      </w:tr>
      <w:tr w:rsidR="001452E1" w:rsidRPr="0057544D" w14:paraId="0A4D04E8" w14:textId="77777777" w:rsidTr="005E15E2">
        <w:trPr>
          <w:trHeight w:val="340"/>
          <w:jc w:val="center"/>
        </w:trPr>
        <w:tc>
          <w:tcPr>
            <w:tcW w:w="0" w:type="auto"/>
            <w:tcBorders>
              <w:top w:val="nil"/>
              <w:left w:val="single" w:sz="8" w:space="0" w:color="auto"/>
              <w:bottom w:val="single" w:sz="8" w:space="0" w:color="auto"/>
              <w:right w:val="single" w:sz="8" w:space="0" w:color="auto"/>
            </w:tcBorders>
            <w:noWrap/>
            <w:vAlign w:val="center"/>
            <w:hideMark/>
          </w:tcPr>
          <w:p w14:paraId="22CCD659"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Изградња саобраћајнице са коловозном конструкцијом</w:t>
            </w:r>
          </w:p>
        </w:tc>
        <w:tc>
          <w:tcPr>
            <w:tcW w:w="0" w:type="auto"/>
            <w:tcBorders>
              <w:top w:val="nil"/>
              <w:left w:val="nil"/>
              <w:bottom w:val="single" w:sz="8" w:space="0" w:color="auto"/>
              <w:right w:val="single" w:sz="8" w:space="0" w:color="auto"/>
            </w:tcBorders>
            <w:noWrap/>
            <w:vAlign w:val="center"/>
            <w:hideMark/>
          </w:tcPr>
          <w:p w14:paraId="2747D898"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2.72</w:t>
            </w:r>
          </w:p>
        </w:tc>
      </w:tr>
      <w:tr w:rsidR="001452E1" w:rsidRPr="0057544D" w14:paraId="296F2A5A" w14:textId="77777777" w:rsidTr="005E15E2">
        <w:trPr>
          <w:trHeight w:val="340"/>
          <w:jc w:val="center"/>
        </w:trPr>
        <w:tc>
          <w:tcPr>
            <w:tcW w:w="0" w:type="auto"/>
            <w:tcBorders>
              <w:top w:val="nil"/>
              <w:left w:val="single" w:sz="8" w:space="0" w:color="auto"/>
              <w:bottom w:val="single" w:sz="8" w:space="0" w:color="auto"/>
              <w:right w:val="single" w:sz="8" w:space="0" w:color="auto"/>
            </w:tcBorders>
            <w:noWrap/>
            <w:vAlign w:val="center"/>
            <w:hideMark/>
          </w:tcPr>
          <w:p w14:paraId="47C1E8E9" w14:textId="77777777" w:rsidR="001452E1" w:rsidRPr="0057544D" w:rsidRDefault="001452E1" w:rsidP="00845D70">
            <w:pPr>
              <w:widowControl/>
              <w:rPr>
                <w:color w:val="000000"/>
                <w:sz w:val="20"/>
                <w:szCs w:val="20"/>
                <w:lang w:val="en-US" w:eastAsia="en-US"/>
              </w:rPr>
            </w:pPr>
            <w:r w:rsidRPr="0057544D">
              <w:rPr>
                <w:color w:val="000000"/>
                <w:sz w:val="20"/>
                <w:szCs w:val="20"/>
                <w:lang w:val="en-US" w:eastAsia="en-US"/>
              </w:rPr>
              <w:t>Одржавање</w:t>
            </w:r>
          </w:p>
        </w:tc>
        <w:tc>
          <w:tcPr>
            <w:tcW w:w="0" w:type="auto"/>
            <w:tcBorders>
              <w:top w:val="nil"/>
              <w:left w:val="nil"/>
              <w:bottom w:val="single" w:sz="8" w:space="0" w:color="auto"/>
              <w:right w:val="single" w:sz="8" w:space="0" w:color="auto"/>
            </w:tcBorders>
            <w:noWrap/>
            <w:vAlign w:val="center"/>
            <w:hideMark/>
          </w:tcPr>
          <w:p w14:paraId="7511080F"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3.67</w:t>
            </w:r>
          </w:p>
        </w:tc>
      </w:tr>
      <w:tr w:rsidR="001452E1" w:rsidRPr="0057544D" w14:paraId="63FA2B0D" w14:textId="77777777" w:rsidTr="005E15E2">
        <w:trPr>
          <w:trHeight w:val="340"/>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28B87EC3" w14:textId="77777777" w:rsidR="001452E1" w:rsidRPr="0057544D" w:rsidRDefault="001452E1" w:rsidP="00845D70">
            <w:pPr>
              <w:widowControl/>
              <w:rPr>
                <w:color w:val="000000"/>
                <w:sz w:val="20"/>
                <w:szCs w:val="20"/>
                <w:lang w:val="en-US" w:eastAsia="en-US"/>
              </w:rPr>
            </w:pPr>
            <w:r w:rsidRPr="0057544D">
              <w:rPr>
                <w:color w:val="000000"/>
                <w:sz w:val="20"/>
                <w:szCs w:val="20"/>
                <w:lang w:val="en-US" w:eastAsia="en-US"/>
              </w:rPr>
              <w:t>Укупно</w:t>
            </w:r>
          </w:p>
        </w:tc>
        <w:tc>
          <w:tcPr>
            <w:tcW w:w="0" w:type="auto"/>
            <w:tcBorders>
              <w:top w:val="nil"/>
              <w:left w:val="nil"/>
              <w:bottom w:val="single" w:sz="8" w:space="0" w:color="auto"/>
              <w:right w:val="single" w:sz="8" w:space="0" w:color="auto"/>
            </w:tcBorders>
            <w:shd w:val="clear" w:color="000000" w:fill="D8D8D8"/>
            <w:noWrap/>
            <w:vAlign w:val="center"/>
            <w:hideMark/>
          </w:tcPr>
          <w:p w14:paraId="48E3BDEE"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9.43</w:t>
            </w:r>
          </w:p>
        </w:tc>
      </w:tr>
    </w:tbl>
    <w:p w14:paraId="69E68E9C" w14:textId="77777777" w:rsidR="001452E1" w:rsidRPr="0057544D" w:rsidRDefault="001452E1" w:rsidP="001452E1">
      <w:pPr>
        <w:pStyle w:val="Heading3"/>
        <w:rPr>
          <w:rFonts w:ascii="Times New Roman" w:hAnsi="Times New Roman"/>
          <w:sz w:val="24"/>
          <w:szCs w:val="24"/>
          <w:lang w:val="sr-Cyrl-BA"/>
        </w:rPr>
      </w:pPr>
      <w:bookmarkStart w:id="36" w:name="_Toc299607144"/>
      <w:bookmarkStart w:id="37" w:name="_Toc331590738"/>
      <w:bookmarkStart w:id="38" w:name="_Toc398114829"/>
      <w:bookmarkStart w:id="39" w:name="_Toc433868145"/>
      <w:bookmarkStart w:id="40" w:name="_Toc14156273"/>
      <w:bookmarkStart w:id="41" w:name="_Toc134681514"/>
      <w:bookmarkStart w:id="42" w:name="_Toc134733751"/>
      <w:bookmarkStart w:id="43" w:name="_Toc137114194"/>
      <w:bookmarkStart w:id="44" w:name="_Toc169210295"/>
      <w:r w:rsidRPr="0057544D">
        <w:rPr>
          <w:rFonts w:ascii="Times New Roman" w:hAnsi="Times New Roman"/>
          <w:sz w:val="24"/>
          <w:szCs w:val="24"/>
          <w:lang w:val="sr-Cyrl-BA"/>
        </w:rPr>
        <w:t>5.1.4. План уређивања ш</w:t>
      </w:r>
      <w:bookmarkEnd w:id="36"/>
      <w:bookmarkEnd w:id="37"/>
      <w:r w:rsidRPr="0057544D">
        <w:rPr>
          <w:rFonts w:ascii="Times New Roman" w:hAnsi="Times New Roman"/>
          <w:sz w:val="24"/>
          <w:szCs w:val="24"/>
          <w:lang w:val="sr-Cyrl-BA"/>
        </w:rPr>
        <w:t>у</w:t>
      </w:r>
      <w:bookmarkEnd w:id="38"/>
      <w:bookmarkEnd w:id="39"/>
      <w:r w:rsidRPr="0057544D">
        <w:rPr>
          <w:rFonts w:ascii="Times New Roman" w:hAnsi="Times New Roman"/>
          <w:sz w:val="24"/>
          <w:szCs w:val="24"/>
          <w:lang w:val="sr-Cyrl-BA"/>
        </w:rPr>
        <w:t>ма</w:t>
      </w:r>
      <w:bookmarkEnd w:id="40"/>
      <w:bookmarkEnd w:id="41"/>
      <w:bookmarkEnd w:id="42"/>
      <w:bookmarkEnd w:id="43"/>
      <w:bookmarkEnd w:id="44"/>
    </w:p>
    <w:p w14:paraId="4CF9E005" w14:textId="77777777" w:rsidR="001452E1" w:rsidRPr="0057544D" w:rsidRDefault="001452E1" w:rsidP="001452E1">
      <w:pPr>
        <w:pStyle w:val="Quote"/>
        <w:rPr>
          <w:lang w:val="sr-Cyrl-RS"/>
        </w:rPr>
      </w:pPr>
      <w:bookmarkStart w:id="45" w:name="_Hlk181530812"/>
      <w:r w:rsidRPr="0057544D">
        <w:rPr>
          <w:lang w:val="sr-Cyrl-RS"/>
        </w:rPr>
        <w:t xml:space="preserve">Табела </w:t>
      </w:r>
      <w:bookmarkEnd w:id="45"/>
      <w:r w:rsidRPr="0057544D">
        <w:rPr>
          <w:lang w:val="sr-Cyrl-RS"/>
        </w:rPr>
        <w:t>57. План уређивања шума –просечно годишње</w:t>
      </w:r>
    </w:p>
    <w:tbl>
      <w:tblPr>
        <w:tblW w:w="0" w:type="auto"/>
        <w:jc w:val="center"/>
        <w:tblLook w:val="04A0" w:firstRow="1" w:lastRow="0" w:firstColumn="1" w:lastColumn="0" w:noHBand="0" w:noVBand="1"/>
      </w:tblPr>
      <w:tblGrid>
        <w:gridCol w:w="5292"/>
        <w:gridCol w:w="2643"/>
      </w:tblGrid>
      <w:tr w:rsidR="001452E1" w:rsidRPr="0057544D" w14:paraId="2CA28022" w14:textId="77777777" w:rsidTr="005E15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14087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Порекло састојине</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0969A1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Површина под шумом (ha)</w:t>
            </w:r>
          </w:p>
        </w:tc>
      </w:tr>
      <w:tr w:rsidR="001452E1" w:rsidRPr="0057544D" w14:paraId="69327145"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11A640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eastAsia="en-US"/>
              </w:rPr>
              <w:t>Чистине</w:t>
            </w:r>
          </w:p>
        </w:tc>
        <w:tc>
          <w:tcPr>
            <w:tcW w:w="0" w:type="auto"/>
            <w:tcBorders>
              <w:top w:val="nil"/>
              <w:left w:val="nil"/>
              <w:bottom w:val="single" w:sz="4" w:space="0" w:color="auto"/>
              <w:right w:val="single" w:sz="4" w:space="0" w:color="auto"/>
            </w:tcBorders>
            <w:noWrap/>
            <w:vAlign w:val="center"/>
            <w:hideMark/>
          </w:tcPr>
          <w:p w14:paraId="1C7C57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7.8</w:t>
            </w:r>
          </w:p>
        </w:tc>
      </w:tr>
      <w:tr w:rsidR="001452E1" w:rsidRPr="0057544D" w14:paraId="57E5DE7F"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F30564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 Висока природна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0C69F4E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223.4</w:t>
            </w:r>
          </w:p>
        </w:tc>
      </w:tr>
      <w:tr w:rsidR="001452E1" w:rsidRPr="0057544D" w14:paraId="7FFE9560"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89583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 Висока природна састојина тврдих и меких лишћара</w:t>
            </w:r>
          </w:p>
        </w:tc>
        <w:tc>
          <w:tcPr>
            <w:tcW w:w="0" w:type="auto"/>
            <w:tcBorders>
              <w:top w:val="nil"/>
              <w:left w:val="nil"/>
              <w:bottom w:val="single" w:sz="4" w:space="0" w:color="auto"/>
              <w:right w:val="single" w:sz="4" w:space="0" w:color="auto"/>
            </w:tcBorders>
            <w:noWrap/>
            <w:vAlign w:val="center"/>
            <w:hideMark/>
          </w:tcPr>
          <w:p w14:paraId="0AD09C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w:t>
            </w:r>
          </w:p>
        </w:tc>
      </w:tr>
      <w:tr w:rsidR="001452E1" w:rsidRPr="0057544D" w14:paraId="7B3AEF5D"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4B586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 Изданачка природна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22E661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105.5</w:t>
            </w:r>
          </w:p>
        </w:tc>
      </w:tr>
      <w:tr w:rsidR="001452E1" w:rsidRPr="0057544D" w14:paraId="700B889A"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EFDB9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 Изданачка природна састојина тврдих и меких лишћара</w:t>
            </w:r>
          </w:p>
        </w:tc>
        <w:tc>
          <w:tcPr>
            <w:tcW w:w="0" w:type="auto"/>
            <w:tcBorders>
              <w:top w:val="nil"/>
              <w:left w:val="nil"/>
              <w:bottom w:val="single" w:sz="4" w:space="0" w:color="auto"/>
              <w:right w:val="single" w:sz="4" w:space="0" w:color="auto"/>
            </w:tcBorders>
            <w:noWrap/>
            <w:vAlign w:val="center"/>
            <w:hideMark/>
          </w:tcPr>
          <w:p w14:paraId="06B8867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w:t>
            </w:r>
          </w:p>
        </w:tc>
      </w:tr>
      <w:tr w:rsidR="001452E1" w:rsidRPr="0057544D" w14:paraId="712702A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58462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 Вештачки подигнута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42B33C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w:t>
            </w:r>
          </w:p>
        </w:tc>
      </w:tr>
      <w:tr w:rsidR="001452E1" w:rsidRPr="0057544D" w14:paraId="67A38FFB"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09CBB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 Вештачки подигнута састојина четинара</w:t>
            </w:r>
          </w:p>
        </w:tc>
        <w:tc>
          <w:tcPr>
            <w:tcW w:w="0" w:type="auto"/>
            <w:tcBorders>
              <w:top w:val="nil"/>
              <w:left w:val="nil"/>
              <w:bottom w:val="single" w:sz="4" w:space="0" w:color="auto"/>
              <w:right w:val="single" w:sz="4" w:space="0" w:color="auto"/>
            </w:tcBorders>
            <w:noWrap/>
            <w:vAlign w:val="center"/>
            <w:hideMark/>
          </w:tcPr>
          <w:p w14:paraId="17D87F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w:t>
            </w:r>
          </w:p>
        </w:tc>
      </w:tr>
      <w:tr w:rsidR="001452E1" w:rsidRPr="0057544D" w14:paraId="44F4F91F"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08D78A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 Шикара</w:t>
            </w:r>
          </w:p>
        </w:tc>
        <w:tc>
          <w:tcPr>
            <w:tcW w:w="0" w:type="auto"/>
            <w:tcBorders>
              <w:top w:val="nil"/>
              <w:left w:val="nil"/>
              <w:bottom w:val="single" w:sz="4" w:space="0" w:color="auto"/>
              <w:right w:val="single" w:sz="4" w:space="0" w:color="auto"/>
            </w:tcBorders>
            <w:noWrap/>
            <w:vAlign w:val="center"/>
            <w:hideMark/>
          </w:tcPr>
          <w:p w14:paraId="4FE951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51.2</w:t>
            </w:r>
          </w:p>
        </w:tc>
      </w:tr>
      <w:tr w:rsidR="001452E1" w:rsidRPr="0057544D" w14:paraId="71343C2F" w14:textId="77777777" w:rsidTr="005E15E2">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506029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529D222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402.0</w:t>
            </w:r>
          </w:p>
        </w:tc>
      </w:tr>
    </w:tbl>
    <w:p w14:paraId="7BF5C73D"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 xml:space="preserve"> 5.1.5. План радована на обнови и гајењу шума</w:t>
      </w:r>
    </w:p>
    <w:p w14:paraId="1EE96C38" w14:textId="77777777" w:rsidR="001452E1" w:rsidRPr="0057544D" w:rsidRDefault="001452E1" w:rsidP="001452E1">
      <w:pPr>
        <w:pStyle w:val="Quote"/>
        <w:rPr>
          <w:lang w:val="sr-Cyrl-RS"/>
        </w:rPr>
      </w:pPr>
      <w:r w:rsidRPr="0057544D">
        <w:rPr>
          <w:lang w:val="sr-Cyrl-RS"/>
        </w:rPr>
        <w:t>Табела 5</w:t>
      </w:r>
      <w:r w:rsidRPr="0057544D">
        <w:rPr>
          <w:lang w:val="sr-Latn-RS"/>
        </w:rPr>
        <w:t>8</w:t>
      </w:r>
      <w:r w:rsidRPr="0057544D">
        <w:rPr>
          <w:lang w:val="sr-Cyrl-RS"/>
        </w:rPr>
        <w:t>. План на гајењу и обнови шума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2133"/>
      </w:tblGrid>
      <w:tr w:rsidR="001452E1" w:rsidRPr="0057544D" w14:paraId="592551CA" w14:textId="77777777" w:rsidTr="005E15E2">
        <w:trPr>
          <w:trHeight w:val="340"/>
          <w:jc w:val="center"/>
        </w:trPr>
        <w:tc>
          <w:tcPr>
            <w:tcW w:w="0" w:type="auto"/>
            <w:shd w:val="clear" w:color="000000" w:fill="D9D9D9"/>
            <w:noWrap/>
            <w:vAlign w:val="center"/>
            <w:hideMark/>
          </w:tcPr>
          <w:p w14:paraId="7BE959F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Врста рада</w:t>
            </w:r>
          </w:p>
        </w:tc>
        <w:tc>
          <w:tcPr>
            <w:tcW w:w="0" w:type="auto"/>
            <w:shd w:val="clear" w:color="000000" w:fill="D9D9D9"/>
            <w:noWrap/>
            <w:vAlign w:val="center"/>
            <w:hideMark/>
          </w:tcPr>
          <w:p w14:paraId="422D265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Радна површина (ha)</w:t>
            </w:r>
          </w:p>
        </w:tc>
      </w:tr>
      <w:tr w:rsidR="001452E1" w:rsidRPr="0057544D" w14:paraId="696A34BF" w14:textId="77777777" w:rsidTr="005E15E2">
        <w:trPr>
          <w:trHeight w:val="340"/>
          <w:jc w:val="center"/>
        </w:trPr>
        <w:tc>
          <w:tcPr>
            <w:tcW w:w="0" w:type="auto"/>
            <w:noWrap/>
            <w:vAlign w:val="center"/>
            <w:hideMark/>
          </w:tcPr>
          <w:p w14:paraId="07BF9F55" w14:textId="77777777" w:rsidR="001452E1" w:rsidRPr="0057544D" w:rsidRDefault="001452E1" w:rsidP="005E15E2">
            <w:pPr>
              <w:widowControl/>
              <w:jc w:val="center"/>
              <w:rPr>
                <w:sz w:val="20"/>
                <w:szCs w:val="20"/>
                <w:lang w:val="en-US" w:eastAsia="en-US"/>
              </w:rPr>
            </w:pPr>
            <w:r w:rsidRPr="0057544D">
              <w:rPr>
                <w:sz w:val="20"/>
                <w:szCs w:val="20"/>
                <w:lang w:val="en-US" w:eastAsia="en-US"/>
              </w:rPr>
              <w:t>311. Обнављање природним путем оплодним сечама</w:t>
            </w:r>
          </w:p>
        </w:tc>
        <w:tc>
          <w:tcPr>
            <w:tcW w:w="0" w:type="auto"/>
            <w:noWrap/>
            <w:vAlign w:val="center"/>
            <w:hideMark/>
          </w:tcPr>
          <w:p w14:paraId="5D5037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27.79</w:t>
            </w:r>
          </w:p>
        </w:tc>
      </w:tr>
      <w:tr w:rsidR="001452E1" w:rsidRPr="0057544D" w14:paraId="1A4546EB" w14:textId="77777777" w:rsidTr="005E15E2">
        <w:trPr>
          <w:trHeight w:val="340"/>
          <w:jc w:val="center"/>
        </w:trPr>
        <w:tc>
          <w:tcPr>
            <w:tcW w:w="0" w:type="auto"/>
            <w:noWrap/>
            <w:vAlign w:val="center"/>
            <w:hideMark/>
          </w:tcPr>
          <w:p w14:paraId="2A76646C" w14:textId="77777777" w:rsidR="001452E1" w:rsidRPr="0057544D" w:rsidRDefault="001452E1" w:rsidP="005E15E2">
            <w:pPr>
              <w:widowControl/>
              <w:jc w:val="center"/>
              <w:rPr>
                <w:sz w:val="20"/>
                <w:szCs w:val="20"/>
                <w:lang w:val="en-US" w:eastAsia="en-US"/>
              </w:rPr>
            </w:pPr>
            <w:r w:rsidRPr="0057544D">
              <w:rPr>
                <w:sz w:val="20"/>
                <w:szCs w:val="20"/>
                <w:lang w:val="en-US" w:eastAsia="en-US"/>
              </w:rPr>
              <w:t>329. Обнављање групимично оплодним сечама</w:t>
            </w:r>
          </w:p>
        </w:tc>
        <w:tc>
          <w:tcPr>
            <w:tcW w:w="0" w:type="auto"/>
            <w:noWrap/>
            <w:vAlign w:val="center"/>
            <w:hideMark/>
          </w:tcPr>
          <w:p w14:paraId="1AF73F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84.79</w:t>
            </w:r>
          </w:p>
        </w:tc>
      </w:tr>
      <w:tr w:rsidR="001452E1" w:rsidRPr="0057544D" w14:paraId="572BF2CB" w14:textId="77777777" w:rsidTr="005E15E2">
        <w:trPr>
          <w:trHeight w:val="340"/>
          <w:jc w:val="center"/>
        </w:trPr>
        <w:tc>
          <w:tcPr>
            <w:tcW w:w="0" w:type="auto"/>
            <w:noWrap/>
            <w:vAlign w:val="center"/>
            <w:hideMark/>
          </w:tcPr>
          <w:p w14:paraId="6EBE7132" w14:textId="77777777" w:rsidR="001452E1" w:rsidRPr="0057544D" w:rsidRDefault="001452E1" w:rsidP="005E15E2">
            <w:pPr>
              <w:widowControl/>
              <w:jc w:val="center"/>
              <w:rPr>
                <w:sz w:val="20"/>
                <w:szCs w:val="20"/>
                <w:lang w:val="en-US" w:eastAsia="en-US"/>
              </w:rPr>
            </w:pPr>
            <w:r w:rsidRPr="0057544D">
              <w:rPr>
                <w:sz w:val="20"/>
                <w:szCs w:val="20"/>
                <w:lang w:val="en-US" w:eastAsia="en-US"/>
              </w:rPr>
              <w:t>412. Попуњавање природно обновљених површина садњом</w:t>
            </w:r>
          </w:p>
        </w:tc>
        <w:tc>
          <w:tcPr>
            <w:tcW w:w="0" w:type="auto"/>
            <w:noWrap/>
            <w:vAlign w:val="center"/>
            <w:hideMark/>
          </w:tcPr>
          <w:p w14:paraId="1B0984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0.37</w:t>
            </w:r>
          </w:p>
        </w:tc>
      </w:tr>
      <w:tr w:rsidR="001452E1" w:rsidRPr="0057544D" w14:paraId="1670D2B3" w14:textId="77777777" w:rsidTr="005E15E2">
        <w:trPr>
          <w:trHeight w:val="340"/>
          <w:jc w:val="center"/>
        </w:trPr>
        <w:tc>
          <w:tcPr>
            <w:tcW w:w="0" w:type="auto"/>
            <w:noWrap/>
            <w:vAlign w:val="center"/>
            <w:hideMark/>
          </w:tcPr>
          <w:p w14:paraId="4C0E319C" w14:textId="77777777" w:rsidR="001452E1" w:rsidRPr="0057544D" w:rsidRDefault="001452E1" w:rsidP="005E15E2">
            <w:pPr>
              <w:widowControl/>
              <w:jc w:val="center"/>
              <w:rPr>
                <w:sz w:val="20"/>
                <w:szCs w:val="20"/>
                <w:lang w:val="en-US" w:eastAsia="en-US"/>
              </w:rPr>
            </w:pPr>
            <w:r w:rsidRPr="0057544D">
              <w:rPr>
                <w:sz w:val="20"/>
                <w:szCs w:val="20"/>
                <w:lang w:val="en-US" w:eastAsia="en-US"/>
              </w:rPr>
              <w:t>412. Попуњавање природно обновљених површина садњом</w:t>
            </w:r>
          </w:p>
        </w:tc>
        <w:tc>
          <w:tcPr>
            <w:tcW w:w="0" w:type="auto"/>
            <w:noWrap/>
            <w:vAlign w:val="center"/>
            <w:hideMark/>
          </w:tcPr>
          <w:p w14:paraId="5791FBA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0.26</w:t>
            </w:r>
          </w:p>
        </w:tc>
      </w:tr>
      <w:tr w:rsidR="001452E1" w:rsidRPr="0057544D" w14:paraId="422D3959" w14:textId="77777777" w:rsidTr="005E15E2">
        <w:trPr>
          <w:trHeight w:val="340"/>
          <w:jc w:val="center"/>
        </w:trPr>
        <w:tc>
          <w:tcPr>
            <w:tcW w:w="0" w:type="auto"/>
            <w:noWrap/>
            <w:vAlign w:val="center"/>
            <w:hideMark/>
          </w:tcPr>
          <w:p w14:paraId="014FCF02" w14:textId="77777777" w:rsidR="001452E1" w:rsidRPr="0057544D" w:rsidRDefault="001452E1" w:rsidP="005E15E2">
            <w:pPr>
              <w:widowControl/>
              <w:jc w:val="center"/>
              <w:rPr>
                <w:sz w:val="20"/>
                <w:szCs w:val="20"/>
                <w:lang w:val="en-US" w:eastAsia="en-US"/>
              </w:rPr>
            </w:pPr>
            <w:r w:rsidRPr="0057544D">
              <w:rPr>
                <w:sz w:val="20"/>
                <w:szCs w:val="20"/>
                <w:lang w:val="en-US" w:eastAsia="en-US"/>
              </w:rPr>
              <w:t>510. Осветљавање подмлатка</w:t>
            </w:r>
          </w:p>
        </w:tc>
        <w:tc>
          <w:tcPr>
            <w:tcW w:w="0" w:type="auto"/>
            <w:noWrap/>
            <w:vAlign w:val="center"/>
            <w:hideMark/>
          </w:tcPr>
          <w:p w14:paraId="6DC5391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7.55</w:t>
            </w:r>
          </w:p>
        </w:tc>
      </w:tr>
      <w:tr w:rsidR="001452E1" w:rsidRPr="0057544D" w14:paraId="46B19B5B" w14:textId="77777777" w:rsidTr="005E15E2">
        <w:trPr>
          <w:trHeight w:val="340"/>
          <w:jc w:val="center"/>
        </w:trPr>
        <w:tc>
          <w:tcPr>
            <w:tcW w:w="0" w:type="auto"/>
            <w:noWrap/>
            <w:vAlign w:val="center"/>
            <w:hideMark/>
          </w:tcPr>
          <w:p w14:paraId="5BFDDDAD" w14:textId="77777777" w:rsidR="001452E1" w:rsidRPr="0057544D" w:rsidRDefault="001452E1" w:rsidP="005E15E2">
            <w:pPr>
              <w:widowControl/>
              <w:jc w:val="center"/>
              <w:rPr>
                <w:sz w:val="20"/>
                <w:szCs w:val="20"/>
                <w:lang w:val="en-US" w:eastAsia="en-US"/>
              </w:rPr>
            </w:pPr>
            <w:r w:rsidRPr="0057544D">
              <w:rPr>
                <w:sz w:val="20"/>
                <w:szCs w:val="20"/>
                <w:lang w:val="en-US" w:eastAsia="en-US"/>
              </w:rPr>
              <w:t>513. Сеча избојака и уклањање корова ручно</w:t>
            </w:r>
          </w:p>
        </w:tc>
        <w:tc>
          <w:tcPr>
            <w:tcW w:w="0" w:type="auto"/>
            <w:noWrap/>
            <w:vAlign w:val="center"/>
            <w:hideMark/>
          </w:tcPr>
          <w:p w14:paraId="352E27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2.76</w:t>
            </w:r>
          </w:p>
        </w:tc>
      </w:tr>
      <w:tr w:rsidR="001452E1" w:rsidRPr="0057544D" w14:paraId="23AB4C19" w14:textId="77777777" w:rsidTr="005E15E2">
        <w:trPr>
          <w:trHeight w:val="340"/>
          <w:jc w:val="center"/>
        </w:trPr>
        <w:tc>
          <w:tcPr>
            <w:tcW w:w="0" w:type="auto"/>
            <w:noWrap/>
            <w:vAlign w:val="center"/>
            <w:hideMark/>
          </w:tcPr>
          <w:p w14:paraId="26A1C12F" w14:textId="77777777" w:rsidR="001452E1" w:rsidRPr="0057544D" w:rsidRDefault="001452E1" w:rsidP="005E15E2">
            <w:pPr>
              <w:widowControl/>
              <w:jc w:val="center"/>
              <w:rPr>
                <w:sz w:val="20"/>
                <w:szCs w:val="20"/>
                <w:lang w:val="en-US" w:eastAsia="en-US"/>
              </w:rPr>
            </w:pPr>
            <w:r w:rsidRPr="0057544D">
              <w:rPr>
                <w:sz w:val="20"/>
                <w:szCs w:val="20"/>
                <w:lang w:val="en-US" w:eastAsia="en-US"/>
              </w:rPr>
              <w:t>532. Прореде у вештачки подигнутим шумама</w:t>
            </w:r>
          </w:p>
        </w:tc>
        <w:tc>
          <w:tcPr>
            <w:tcW w:w="0" w:type="auto"/>
            <w:noWrap/>
            <w:vAlign w:val="center"/>
            <w:hideMark/>
          </w:tcPr>
          <w:p w14:paraId="267CFAB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2.40</w:t>
            </w:r>
          </w:p>
        </w:tc>
      </w:tr>
      <w:tr w:rsidR="001452E1" w:rsidRPr="0057544D" w14:paraId="7E17414F" w14:textId="77777777" w:rsidTr="005E15E2">
        <w:trPr>
          <w:trHeight w:val="340"/>
          <w:jc w:val="center"/>
        </w:trPr>
        <w:tc>
          <w:tcPr>
            <w:tcW w:w="0" w:type="auto"/>
            <w:noWrap/>
            <w:vAlign w:val="center"/>
            <w:hideMark/>
          </w:tcPr>
          <w:p w14:paraId="7D931A18" w14:textId="77777777" w:rsidR="001452E1" w:rsidRPr="0057544D" w:rsidRDefault="001452E1" w:rsidP="005E15E2">
            <w:pPr>
              <w:widowControl/>
              <w:jc w:val="center"/>
              <w:rPr>
                <w:sz w:val="20"/>
                <w:szCs w:val="20"/>
                <w:lang w:val="en-US" w:eastAsia="en-US"/>
              </w:rPr>
            </w:pPr>
            <w:r w:rsidRPr="0057544D">
              <w:rPr>
                <w:sz w:val="20"/>
                <w:szCs w:val="20"/>
                <w:lang w:val="en-US" w:eastAsia="en-US"/>
              </w:rPr>
              <w:t>534. Прореде у високим шумама</w:t>
            </w:r>
          </w:p>
        </w:tc>
        <w:tc>
          <w:tcPr>
            <w:tcW w:w="0" w:type="auto"/>
            <w:noWrap/>
            <w:vAlign w:val="center"/>
            <w:hideMark/>
          </w:tcPr>
          <w:p w14:paraId="0F5D01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3.09</w:t>
            </w:r>
          </w:p>
        </w:tc>
      </w:tr>
      <w:tr w:rsidR="001452E1" w:rsidRPr="0057544D" w14:paraId="5EED72B9" w14:textId="77777777" w:rsidTr="005E15E2">
        <w:trPr>
          <w:trHeight w:val="340"/>
          <w:jc w:val="center"/>
        </w:trPr>
        <w:tc>
          <w:tcPr>
            <w:tcW w:w="0" w:type="auto"/>
            <w:noWrap/>
            <w:vAlign w:val="center"/>
            <w:hideMark/>
          </w:tcPr>
          <w:p w14:paraId="5D317B9E" w14:textId="77777777" w:rsidR="001452E1" w:rsidRPr="0057544D" w:rsidRDefault="001452E1" w:rsidP="005E15E2">
            <w:pPr>
              <w:widowControl/>
              <w:jc w:val="center"/>
              <w:rPr>
                <w:sz w:val="20"/>
                <w:szCs w:val="20"/>
                <w:lang w:val="en-US" w:eastAsia="en-US"/>
              </w:rPr>
            </w:pPr>
            <w:r w:rsidRPr="0057544D">
              <w:rPr>
                <w:sz w:val="20"/>
                <w:szCs w:val="20"/>
                <w:lang w:val="en-US" w:eastAsia="en-US"/>
              </w:rPr>
              <w:t>535. Санитарне прореде</w:t>
            </w:r>
          </w:p>
        </w:tc>
        <w:tc>
          <w:tcPr>
            <w:tcW w:w="0" w:type="auto"/>
            <w:noWrap/>
            <w:vAlign w:val="center"/>
            <w:hideMark/>
          </w:tcPr>
          <w:p w14:paraId="4E6049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1.90</w:t>
            </w:r>
          </w:p>
        </w:tc>
      </w:tr>
      <w:tr w:rsidR="001452E1" w:rsidRPr="0057544D" w14:paraId="11AA7FF7" w14:textId="77777777" w:rsidTr="005E15E2">
        <w:trPr>
          <w:trHeight w:val="340"/>
          <w:jc w:val="center"/>
        </w:trPr>
        <w:tc>
          <w:tcPr>
            <w:tcW w:w="0" w:type="auto"/>
            <w:shd w:val="clear" w:color="000000" w:fill="D9D9D9"/>
            <w:noWrap/>
            <w:vAlign w:val="center"/>
            <w:hideMark/>
          </w:tcPr>
          <w:p w14:paraId="56570FC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Укупно ГЈ:</w:t>
            </w:r>
          </w:p>
        </w:tc>
        <w:tc>
          <w:tcPr>
            <w:tcW w:w="0" w:type="auto"/>
            <w:shd w:val="clear" w:color="000000" w:fill="D9D9D9"/>
            <w:noWrap/>
            <w:vAlign w:val="center"/>
            <w:hideMark/>
          </w:tcPr>
          <w:p w14:paraId="650526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130.90</w:t>
            </w:r>
          </w:p>
        </w:tc>
      </w:tr>
    </w:tbl>
    <w:p w14:paraId="016B2509" w14:textId="77777777" w:rsidR="001452E1" w:rsidRPr="0057544D" w:rsidRDefault="001452E1" w:rsidP="001452E1">
      <w:pPr>
        <w:pStyle w:val="Heading2"/>
        <w:rPr>
          <w:rFonts w:ascii="Times New Roman" w:hAnsi="Times New Roman"/>
          <w:w w:val="90"/>
          <w:sz w:val="24"/>
          <w:szCs w:val="24"/>
          <w:lang w:val="sr-Cyrl-RS"/>
        </w:rPr>
      </w:pPr>
      <w:bookmarkStart w:id="46" w:name="_Toc181714350"/>
      <w:r w:rsidRPr="0057544D">
        <w:rPr>
          <w:rFonts w:ascii="Times New Roman" w:hAnsi="Times New Roman"/>
          <w:i w:val="0"/>
          <w:sz w:val="24"/>
          <w:szCs w:val="24"/>
        </w:rPr>
        <w:lastRenderedPageBreak/>
        <w:t>5.2. УТВРЂИВАЊЕ ТРОШКОВА ПРОИЗВОДЊЕ</w:t>
      </w:r>
      <w:bookmarkEnd w:id="46"/>
    </w:p>
    <w:p w14:paraId="5829524D" w14:textId="77777777" w:rsidR="001452E1" w:rsidRPr="0057544D" w:rsidRDefault="001452E1" w:rsidP="001452E1">
      <w:pPr>
        <w:pStyle w:val="Heading3"/>
        <w:rPr>
          <w:rFonts w:ascii="Times New Roman" w:hAnsi="Times New Roman"/>
          <w:sz w:val="24"/>
          <w:szCs w:val="24"/>
          <w:lang w:val="sr-Cyrl-BA"/>
        </w:rPr>
      </w:pPr>
      <w:bookmarkStart w:id="47" w:name="_Toc349734275"/>
      <w:bookmarkStart w:id="48" w:name="_Toc357146763"/>
      <w:bookmarkStart w:id="49" w:name="_Toc398114831"/>
      <w:bookmarkStart w:id="50" w:name="_Toc433868147"/>
      <w:bookmarkStart w:id="51" w:name="_Toc14156275"/>
      <w:bookmarkStart w:id="52" w:name="_Toc134681516"/>
      <w:bookmarkStart w:id="53" w:name="_Toc134733753"/>
      <w:bookmarkStart w:id="54" w:name="_Toc137114196"/>
      <w:bookmarkStart w:id="55" w:name="_Toc169210297"/>
      <w:r w:rsidRPr="0057544D">
        <w:rPr>
          <w:rFonts w:ascii="Times New Roman" w:hAnsi="Times New Roman"/>
          <w:sz w:val="24"/>
          <w:szCs w:val="24"/>
          <w:lang w:val="sr-Cyrl-BA"/>
        </w:rPr>
        <w:t>5.2.1. Трошкови производње дрвних сортимен</w:t>
      </w:r>
      <w:bookmarkEnd w:id="47"/>
      <w:bookmarkEnd w:id="48"/>
      <w:r w:rsidRPr="0057544D">
        <w:rPr>
          <w:rFonts w:ascii="Times New Roman" w:hAnsi="Times New Roman"/>
          <w:sz w:val="24"/>
          <w:szCs w:val="24"/>
          <w:lang w:val="sr-Cyrl-BA"/>
        </w:rPr>
        <w:t>а</w:t>
      </w:r>
      <w:bookmarkEnd w:id="49"/>
      <w:bookmarkEnd w:id="50"/>
      <w:r w:rsidRPr="0057544D">
        <w:rPr>
          <w:rFonts w:ascii="Times New Roman" w:hAnsi="Times New Roman"/>
          <w:sz w:val="24"/>
          <w:szCs w:val="24"/>
          <w:lang w:val="sr-Cyrl-BA"/>
        </w:rPr>
        <w:t>т</w:t>
      </w:r>
      <w:bookmarkEnd w:id="51"/>
      <w:r w:rsidRPr="0057544D">
        <w:rPr>
          <w:rFonts w:ascii="Times New Roman" w:hAnsi="Times New Roman"/>
          <w:sz w:val="24"/>
          <w:szCs w:val="24"/>
          <w:lang w:val="sr-Cyrl-BA"/>
        </w:rPr>
        <w:t>а</w:t>
      </w:r>
      <w:bookmarkStart w:id="56" w:name="_Toc299607146"/>
      <w:bookmarkStart w:id="57" w:name="_Toc331590740"/>
      <w:bookmarkEnd w:id="52"/>
      <w:bookmarkEnd w:id="53"/>
      <w:bookmarkEnd w:id="54"/>
      <w:bookmarkEnd w:id="55"/>
    </w:p>
    <w:p w14:paraId="444727C6" w14:textId="77777777" w:rsidR="001452E1" w:rsidRPr="0057544D" w:rsidRDefault="001452E1" w:rsidP="001452E1">
      <w:pPr>
        <w:pStyle w:val="Quote"/>
        <w:rPr>
          <w:lang w:val="sr-Cyrl-RS"/>
        </w:rPr>
      </w:pPr>
      <w:r w:rsidRPr="0057544D">
        <w:rPr>
          <w:lang w:val="sr-Cyrl-RS"/>
        </w:rPr>
        <w:t>Табела 5</w:t>
      </w:r>
      <w:r w:rsidRPr="0057544D">
        <w:rPr>
          <w:lang w:val="sr-Latn-RS"/>
        </w:rPr>
        <w:t>9</w:t>
      </w:r>
      <w:r w:rsidRPr="0057544D">
        <w:rPr>
          <w:lang w:val="sr-Cyrl-RS"/>
        </w:rPr>
        <w:t>. Трошкови производње дрвних сортимената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568"/>
        <w:gridCol w:w="1667"/>
        <w:gridCol w:w="1116"/>
      </w:tblGrid>
      <w:tr w:rsidR="001452E1" w:rsidRPr="0057544D" w14:paraId="13F05D9D" w14:textId="77777777" w:rsidTr="005E15E2">
        <w:trPr>
          <w:trHeight w:val="340"/>
          <w:jc w:val="center"/>
        </w:trPr>
        <w:tc>
          <w:tcPr>
            <w:tcW w:w="0" w:type="auto"/>
            <w:noWrap/>
            <w:vAlign w:val="center"/>
            <w:hideMark/>
          </w:tcPr>
          <w:p w14:paraId="78CDC2A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Трошкови производње дрвних сортимената</w:t>
            </w:r>
          </w:p>
        </w:tc>
        <w:tc>
          <w:tcPr>
            <w:tcW w:w="0" w:type="auto"/>
            <w:noWrap/>
            <w:vAlign w:val="center"/>
            <w:hideMark/>
          </w:tcPr>
          <w:p w14:paraId="08B2485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Техничко дрво</w:t>
            </w:r>
          </w:p>
        </w:tc>
        <w:tc>
          <w:tcPr>
            <w:tcW w:w="0" w:type="auto"/>
            <w:noWrap/>
            <w:vAlign w:val="center"/>
            <w:hideMark/>
          </w:tcPr>
          <w:p w14:paraId="3A8DA47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Просторно дрво</w:t>
            </w:r>
          </w:p>
        </w:tc>
        <w:tc>
          <w:tcPr>
            <w:tcW w:w="0" w:type="auto"/>
            <w:noWrap/>
            <w:vAlign w:val="center"/>
            <w:hideMark/>
          </w:tcPr>
          <w:p w14:paraId="66EC57C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1452E1" w:rsidRPr="0057544D" w14:paraId="19FD2F6B" w14:textId="77777777" w:rsidTr="005E15E2">
        <w:trPr>
          <w:trHeight w:val="340"/>
          <w:jc w:val="center"/>
        </w:trPr>
        <w:tc>
          <w:tcPr>
            <w:tcW w:w="0" w:type="auto"/>
            <w:noWrap/>
            <w:vAlign w:val="center"/>
            <w:hideMark/>
          </w:tcPr>
          <w:p w14:paraId="07440E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m</w:t>
            </w:r>
            <w:r w:rsidRPr="0057544D">
              <w:rPr>
                <w:color w:val="000000"/>
                <w:sz w:val="20"/>
                <w:szCs w:val="20"/>
                <w:vertAlign w:val="superscript"/>
                <w:lang w:val="en-US" w:eastAsia="en-US"/>
              </w:rPr>
              <w:t>3</w:t>
            </w:r>
          </w:p>
        </w:tc>
        <w:tc>
          <w:tcPr>
            <w:tcW w:w="0" w:type="auto"/>
            <w:noWrap/>
            <w:vAlign w:val="center"/>
            <w:hideMark/>
          </w:tcPr>
          <w:p w14:paraId="58E297C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1897.8</w:t>
            </w:r>
          </w:p>
        </w:tc>
        <w:tc>
          <w:tcPr>
            <w:tcW w:w="0" w:type="auto"/>
            <w:noWrap/>
            <w:vAlign w:val="center"/>
            <w:hideMark/>
          </w:tcPr>
          <w:p w14:paraId="07E52C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7730.8</w:t>
            </w:r>
          </w:p>
        </w:tc>
        <w:tc>
          <w:tcPr>
            <w:tcW w:w="0" w:type="auto"/>
            <w:noWrap/>
            <w:vAlign w:val="center"/>
            <w:hideMark/>
          </w:tcPr>
          <w:p w14:paraId="7DD9722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9628.6</w:t>
            </w:r>
          </w:p>
        </w:tc>
      </w:tr>
      <w:tr w:rsidR="001452E1" w:rsidRPr="0057544D" w14:paraId="2553BA5D" w14:textId="77777777" w:rsidTr="005E15E2">
        <w:trPr>
          <w:trHeight w:val="340"/>
          <w:jc w:val="center"/>
        </w:trPr>
        <w:tc>
          <w:tcPr>
            <w:tcW w:w="0" w:type="auto"/>
            <w:noWrap/>
            <w:vAlign w:val="center"/>
            <w:hideMark/>
          </w:tcPr>
          <w:p w14:paraId="2110C9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rsd/m</w:t>
            </w:r>
            <w:r w:rsidRPr="0057544D">
              <w:rPr>
                <w:color w:val="000000"/>
                <w:sz w:val="20"/>
                <w:szCs w:val="20"/>
                <w:vertAlign w:val="superscript"/>
                <w:lang w:val="en-US" w:eastAsia="en-US"/>
              </w:rPr>
              <w:t>3</w:t>
            </w:r>
          </w:p>
        </w:tc>
        <w:tc>
          <w:tcPr>
            <w:tcW w:w="0" w:type="auto"/>
            <w:noWrap/>
            <w:vAlign w:val="center"/>
            <w:hideMark/>
          </w:tcPr>
          <w:p w14:paraId="1BFDE5D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2600</w:t>
            </w:r>
          </w:p>
        </w:tc>
        <w:tc>
          <w:tcPr>
            <w:tcW w:w="0" w:type="auto"/>
            <w:noWrap/>
            <w:vAlign w:val="center"/>
            <w:hideMark/>
          </w:tcPr>
          <w:p w14:paraId="76684F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2600</w:t>
            </w:r>
          </w:p>
        </w:tc>
        <w:tc>
          <w:tcPr>
            <w:tcW w:w="0" w:type="auto"/>
            <w:noWrap/>
            <w:vAlign w:val="center"/>
            <w:hideMark/>
          </w:tcPr>
          <w:p w14:paraId="1ACF7F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2600</w:t>
            </w:r>
          </w:p>
        </w:tc>
      </w:tr>
      <w:tr w:rsidR="001452E1" w:rsidRPr="0057544D" w14:paraId="46E45333" w14:textId="77777777" w:rsidTr="005E15E2">
        <w:trPr>
          <w:trHeight w:val="340"/>
          <w:jc w:val="center"/>
        </w:trPr>
        <w:tc>
          <w:tcPr>
            <w:tcW w:w="0" w:type="auto"/>
            <w:noWrap/>
            <w:vAlign w:val="center"/>
            <w:hideMark/>
          </w:tcPr>
          <w:p w14:paraId="1821524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Проста репродукција - rsd</w:t>
            </w:r>
          </w:p>
        </w:tc>
        <w:tc>
          <w:tcPr>
            <w:tcW w:w="0" w:type="auto"/>
            <w:noWrap/>
            <w:vAlign w:val="center"/>
            <w:hideMark/>
          </w:tcPr>
          <w:p w14:paraId="515D8AF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4,934,189</w:t>
            </w:r>
          </w:p>
        </w:tc>
        <w:tc>
          <w:tcPr>
            <w:tcW w:w="0" w:type="auto"/>
            <w:noWrap/>
            <w:vAlign w:val="center"/>
            <w:hideMark/>
          </w:tcPr>
          <w:p w14:paraId="0CA8E92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20,100,185</w:t>
            </w:r>
          </w:p>
        </w:tc>
        <w:tc>
          <w:tcPr>
            <w:tcW w:w="0" w:type="auto"/>
            <w:noWrap/>
            <w:vAlign w:val="center"/>
            <w:hideMark/>
          </w:tcPr>
          <w:p w14:paraId="4705DC6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25,034,374</w:t>
            </w:r>
          </w:p>
        </w:tc>
      </w:tr>
    </w:tbl>
    <w:p w14:paraId="40589CD3" w14:textId="77777777" w:rsidR="001452E1" w:rsidRPr="0057544D" w:rsidRDefault="001452E1" w:rsidP="001452E1">
      <w:pPr>
        <w:ind w:firstLine="426"/>
        <w:rPr>
          <w:b/>
          <w:lang w:val="sr-Cyrl-RS"/>
        </w:rPr>
      </w:pPr>
      <w:r w:rsidRPr="0057544D">
        <w:rPr>
          <w:b/>
          <w:lang w:val="sr-Cyrl-RS"/>
        </w:rPr>
        <w:t xml:space="preserve"> </w:t>
      </w:r>
    </w:p>
    <w:p w14:paraId="22852791" w14:textId="77777777" w:rsidR="001452E1" w:rsidRPr="0057544D" w:rsidRDefault="001452E1" w:rsidP="001452E1">
      <w:pPr>
        <w:ind w:firstLine="426"/>
        <w:rPr>
          <w:lang w:val="sr-Cyrl-RS"/>
        </w:rPr>
      </w:pPr>
      <w:r w:rsidRPr="0057544D">
        <w:rPr>
          <w:lang w:val="sr-Cyrl-RS"/>
        </w:rPr>
        <w:t>Тршкови производње сече и израде дрвних сортимената износи 25.034.374 динара.</w:t>
      </w:r>
    </w:p>
    <w:p w14:paraId="694BA224" w14:textId="77777777" w:rsidR="001452E1" w:rsidRPr="0057544D" w:rsidRDefault="001452E1" w:rsidP="001452E1">
      <w:pPr>
        <w:pStyle w:val="Heading3"/>
        <w:rPr>
          <w:rFonts w:ascii="Times New Roman" w:hAnsi="Times New Roman"/>
          <w:sz w:val="24"/>
          <w:szCs w:val="24"/>
          <w:lang w:val="sr-Cyrl-BA"/>
        </w:rPr>
      </w:pPr>
      <w:bookmarkStart w:id="58" w:name="_Toc349734276"/>
      <w:bookmarkStart w:id="59" w:name="_Toc357146764"/>
      <w:bookmarkStart w:id="60" w:name="_Toc398114832"/>
      <w:bookmarkStart w:id="61" w:name="_Toc433868148"/>
      <w:bookmarkStart w:id="62" w:name="_Toc14156276"/>
      <w:bookmarkStart w:id="63" w:name="_Toc134681517"/>
      <w:bookmarkStart w:id="64" w:name="_Toc134733754"/>
      <w:bookmarkStart w:id="65" w:name="_Toc137114197"/>
      <w:bookmarkStart w:id="66" w:name="_Toc169210298"/>
      <w:bookmarkEnd w:id="56"/>
      <w:bookmarkEnd w:id="57"/>
      <w:r w:rsidRPr="0057544D">
        <w:rPr>
          <w:rFonts w:ascii="Times New Roman" w:hAnsi="Times New Roman"/>
          <w:sz w:val="24"/>
          <w:szCs w:val="24"/>
          <w:lang w:val="sr-Cyrl-BA"/>
        </w:rPr>
        <w:t>5.2.2. Трошкови</w:t>
      </w:r>
      <w:bookmarkStart w:id="67" w:name="_Toc299607147"/>
      <w:bookmarkStart w:id="68" w:name="_Toc331590741"/>
      <w:bookmarkEnd w:id="58"/>
      <w:bookmarkEnd w:id="59"/>
      <w:bookmarkEnd w:id="60"/>
      <w:bookmarkEnd w:id="61"/>
      <w:bookmarkEnd w:id="62"/>
      <w:bookmarkEnd w:id="63"/>
      <w:bookmarkEnd w:id="64"/>
      <w:bookmarkEnd w:id="65"/>
      <w:bookmarkEnd w:id="66"/>
      <w:r w:rsidRPr="0057544D">
        <w:rPr>
          <w:rFonts w:ascii="Times New Roman" w:hAnsi="Times New Roman"/>
          <w:sz w:val="24"/>
          <w:szCs w:val="24"/>
          <w:lang w:val="sr-Cyrl-BA"/>
        </w:rPr>
        <w:t xml:space="preserve"> заштите шума</w:t>
      </w:r>
    </w:p>
    <w:p w14:paraId="15982F53" w14:textId="77777777" w:rsidR="001452E1" w:rsidRPr="0057544D" w:rsidRDefault="001452E1" w:rsidP="001452E1">
      <w:pPr>
        <w:pStyle w:val="Quote"/>
        <w:rPr>
          <w:lang w:val="sr-Cyrl-RS"/>
        </w:rPr>
      </w:pPr>
      <w:r w:rsidRPr="0057544D">
        <w:rPr>
          <w:lang w:val="sr-Cyrl-RS"/>
        </w:rPr>
        <w:t>Табела 60. Приказ трошкова заштите шума</w:t>
      </w:r>
    </w:p>
    <w:tbl>
      <w:tblPr>
        <w:tblW w:w="11033" w:type="dxa"/>
        <w:jc w:val="center"/>
        <w:tblLook w:val="04A0" w:firstRow="1" w:lastRow="0" w:firstColumn="1" w:lastColumn="0" w:noHBand="0" w:noVBand="1"/>
      </w:tblPr>
      <w:tblGrid>
        <w:gridCol w:w="6309"/>
        <w:gridCol w:w="4724"/>
      </w:tblGrid>
      <w:tr w:rsidR="001452E1" w:rsidRPr="0057544D" w14:paraId="7D6FFCD0" w14:textId="77777777" w:rsidTr="00845D70">
        <w:trPr>
          <w:trHeight w:hRule="exact" w:val="284"/>
          <w:jc w:val="center"/>
        </w:trPr>
        <w:tc>
          <w:tcPr>
            <w:tcW w:w="6309" w:type="dxa"/>
            <w:vAlign w:val="center"/>
          </w:tcPr>
          <w:p w14:paraId="0A5C3A61" w14:textId="77777777" w:rsidR="001452E1" w:rsidRPr="0057544D" w:rsidRDefault="001452E1" w:rsidP="00845D70">
            <w:pPr>
              <w:rPr>
                <w:lang w:val="sr-Cyrl-RS"/>
              </w:rPr>
            </w:pPr>
            <w:r w:rsidRPr="0057544D">
              <w:rPr>
                <w:lang w:val="sr-Cyrl-RS"/>
              </w:rPr>
              <w:t>Активно дежурство</w:t>
            </w:r>
          </w:p>
        </w:tc>
        <w:tc>
          <w:tcPr>
            <w:tcW w:w="4724" w:type="dxa"/>
            <w:vAlign w:val="center"/>
          </w:tcPr>
          <w:p w14:paraId="0F3849B2" w14:textId="77777777" w:rsidR="001452E1" w:rsidRPr="0057544D" w:rsidRDefault="001452E1" w:rsidP="00845D70">
            <w:pPr>
              <w:jc w:val="right"/>
              <w:rPr>
                <w:lang w:val="sr-Cyrl-RS"/>
              </w:rPr>
            </w:pPr>
            <w:r w:rsidRPr="0057544D">
              <w:rPr>
                <w:lang w:val="sr-Cyrl-RS"/>
              </w:rPr>
              <w:t>150000.0 дин.</w:t>
            </w:r>
          </w:p>
        </w:tc>
      </w:tr>
      <w:tr w:rsidR="001452E1" w:rsidRPr="0057544D" w14:paraId="5345951E" w14:textId="77777777" w:rsidTr="00845D70">
        <w:trPr>
          <w:trHeight w:hRule="exact" w:val="284"/>
          <w:jc w:val="center"/>
        </w:trPr>
        <w:tc>
          <w:tcPr>
            <w:tcW w:w="6309" w:type="dxa"/>
            <w:vAlign w:val="center"/>
          </w:tcPr>
          <w:p w14:paraId="4C42BEE2" w14:textId="77777777" w:rsidR="001452E1" w:rsidRPr="0057544D" w:rsidRDefault="001452E1" w:rsidP="00845D70">
            <w:pPr>
              <w:rPr>
                <w:lang w:val="sr-Cyrl-RS"/>
              </w:rPr>
            </w:pPr>
            <w:r w:rsidRPr="0057544D">
              <w:rPr>
                <w:lang w:val="sr-Cyrl-RS"/>
              </w:rPr>
              <w:t>Постављање обавештајних табли</w:t>
            </w:r>
          </w:p>
        </w:tc>
        <w:tc>
          <w:tcPr>
            <w:tcW w:w="4724" w:type="dxa"/>
            <w:vAlign w:val="center"/>
          </w:tcPr>
          <w:p w14:paraId="37A1BFBD" w14:textId="77777777" w:rsidR="001452E1" w:rsidRPr="0057544D" w:rsidRDefault="001452E1" w:rsidP="00845D70">
            <w:pPr>
              <w:jc w:val="right"/>
              <w:rPr>
                <w:lang w:val="sr-Cyrl-RS"/>
              </w:rPr>
            </w:pPr>
            <w:r w:rsidRPr="0057544D">
              <w:rPr>
                <w:lang w:val="sr-Cyrl-RS"/>
              </w:rPr>
              <w:t>100000.0 дин.</w:t>
            </w:r>
          </w:p>
        </w:tc>
      </w:tr>
      <w:tr w:rsidR="001452E1" w:rsidRPr="0057544D" w14:paraId="0C808850" w14:textId="77777777" w:rsidTr="00845D70">
        <w:trPr>
          <w:trHeight w:hRule="exact" w:val="284"/>
          <w:jc w:val="center"/>
        </w:trPr>
        <w:tc>
          <w:tcPr>
            <w:tcW w:w="6309" w:type="dxa"/>
            <w:tcBorders>
              <w:bottom w:val="single" w:sz="4" w:space="0" w:color="auto"/>
            </w:tcBorders>
            <w:vAlign w:val="center"/>
          </w:tcPr>
          <w:p w14:paraId="2F768979" w14:textId="77777777" w:rsidR="001452E1" w:rsidRPr="0057544D" w:rsidRDefault="001452E1" w:rsidP="00845D70">
            <w:pPr>
              <w:rPr>
                <w:lang w:val="sr-Cyrl-RS"/>
              </w:rPr>
            </w:pPr>
            <w:r w:rsidRPr="0057544D">
              <w:rPr>
                <w:lang w:val="sr-Cyrl-RS"/>
              </w:rPr>
              <w:t>Мониторинг здравственог стања</w:t>
            </w:r>
          </w:p>
        </w:tc>
        <w:tc>
          <w:tcPr>
            <w:tcW w:w="4724" w:type="dxa"/>
            <w:tcBorders>
              <w:bottom w:val="single" w:sz="4" w:space="0" w:color="auto"/>
            </w:tcBorders>
            <w:vAlign w:val="center"/>
          </w:tcPr>
          <w:p w14:paraId="7184BE2C" w14:textId="77777777" w:rsidR="001452E1" w:rsidRPr="0057544D" w:rsidRDefault="001452E1" w:rsidP="00845D70">
            <w:pPr>
              <w:jc w:val="right"/>
              <w:rPr>
                <w:lang w:val="sr-Cyrl-RS"/>
              </w:rPr>
            </w:pPr>
            <w:r w:rsidRPr="0057544D">
              <w:rPr>
                <w:lang w:val="sr-Cyrl-RS"/>
              </w:rPr>
              <w:t>150000.0 дин.</w:t>
            </w:r>
          </w:p>
        </w:tc>
      </w:tr>
      <w:tr w:rsidR="001452E1" w:rsidRPr="0057544D" w14:paraId="5D10C138" w14:textId="77777777" w:rsidTr="00845D70">
        <w:trPr>
          <w:trHeight w:hRule="exact" w:val="284"/>
          <w:jc w:val="center"/>
        </w:trPr>
        <w:tc>
          <w:tcPr>
            <w:tcW w:w="6309" w:type="dxa"/>
            <w:tcBorders>
              <w:top w:val="single" w:sz="4" w:space="0" w:color="auto"/>
            </w:tcBorders>
            <w:vAlign w:val="center"/>
          </w:tcPr>
          <w:p w14:paraId="39FA0EF3" w14:textId="77777777" w:rsidR="001452E1" w:rsidRPr="0057544D" w:rsidRDefault="001452E1" w:rsidP="00845D70">
            <w:pPr>
              <w:rPr>
                <w:lang w:val="sr-Cyrl-RS"/>
              </w:rPr>
            </w:pPr>
            <w:r w:rsidRPr="0057544D">
              <w:rPr>
                <w:lang w:val="sr-Cyrl-RS"/>
              </w:rPr>
              <w:t>Укупно ГЈ</w:t>
            </w:r>
          </w:p>
        </w:tc>
        <w:tc>
          <w:tcPr>
            <w:tcW w:w="4724" w:type="dxa"/>
            <w:tcBorders>
              <w:top w:val="single" w:sz="4" w:space="0" w:color="auto"/>
            </w:tcBorders>
            <w:vAlign w:val="center"/>
          </w:tcPr>
          <w:p w14:paraId="491C485C" w14:textId="77777777" w:rsidR="001452E1" w:rsidRPr="0057544D" w:rsidRDefault="001452E1" w:rsidP="00845D70">
            <w:pPr>
              <w:jc w:val="right"/>
              <w:rPr>
                <w:lang w:val="sr-Cyrl-RS"/>
              </w:rPr>
            </w:pPr>
            <w:r w:rsidRPr="0057544D">
              <w:rPr>
                <w:lang w:val="sr-Cyrl-RS"/>
              </w:rPr>
              <w:t>400000.0 дин.</w:t>
            </w:r>
          </w:p>
        </w:tc>
      </w:tr>
    </w:tbl>
    <w:p w14:paraId="66D16C57" w14:textId="77777777" w:rsidR="001452E1" w:rsidRPr="0057544D" w:rsidRDefault="001452E1" w:rsidP="001452E1">
      <w:pPr>
        <w:rPr>
          <w:lang w:val="sr-Cyrl-RS"/>
        </w:rPr>
      </w:pPr>
    </w:p>
    <w:p w14:paraId="0B362E22" w14:textId="77777777" w:rsidR="001452E1" w:rsidRPr="0057544D" w:rsidRDefault="001452E1" w:rsidP="001452E1">
      <w:pPr>
        <w:rPr>
          <w:lang w:val="sr-Cyrl-RS"/>
        </w:rPr>
      </w:pPr>
      <w:r w:rsidRPr="0057544D">
        <w:rPr>
          <w:lang w:val="sr-Cyrl-RS"/>
        </w:rPr>
        <w:t>У трошкове заштите спадају трошкови постављања феромонских клопки, трошкови заштите од пожара, али и остали троскови заштите које је тешко унапред конкретно предвидети, па ћемо исте паушално одредити у износу од 400.000,00 динара – просечно годишње.</w:t>
      </w:r>
    </w:p>
    <w:p w14:paraId="368179F4" w14:textId="77777777" w:rsidR="001452E1" w:rsidRPr="0057544D" w:rsidRDefault="001452E1" w:rsidP="001452E1">
      <w:pPr>
        <w:pStyle w:val="Heading3"/>
        <w:rPr>
          <w:rFonts w:eastAsia="Batang"/>
          <w:b w:val="0"/>
          <w:i/>
          <w:lang w:val="sr-Cyrl-RS" w:eastAsia="x-none"/>
        </w:rPr>
      </w:pPr>
      <w:r w:rsidRPr="0057544D">
        <w:rPr>
          <w:rFonts w:ascii="Times New Roman" w:hAnsi="Times New Roman"/>
          <w:sz w:val="24"/>
          <w:szCs w:val="24"/>
          <w:lang w:val="sr-Cyrl-BA"/>
        </w:rPr>
        <w:t>5.2.3. Трошкови радова на гајењу и обнови шума</w:t>
      </w:r>
    </w:p>
    <w:p w14:paraId="20305092" w14:textId="77777777" w:rsidR="001452E1" w:rsidRPr="0057544D" w:rsidRDefault="001452E1" w:rsidP="001452E1">
      <w:pPr>
        <w:pStyle w:val="Quote"/>
        <w:rPr>
          <w:lang w:val="sr-Cyrl-RS"/>
        </w:rPr>
      </w:pPr>
      <w:r w:rsidRPr="0057544D">
        <w:rPr>
          <w:lang w:val="sr-Cyrl-RS"/>
        </w:rPr>
        <w:t>Табела 61. Трошкови на гајењу и обнови</w:t>
      </w:r>
    </w:p>
    <w:tbl>
      <w:tblPr>
        <w:tblW w:w="0" w:type="auto"/>
        <w:jc w:val="center"/>
        <w:tblLook w:val="04A0" w:firstRow="1" w:lastRow="0" w:firstColumn="1" w:lastColumn="0" w:noHBand="0" w:noVBand="1"/>
      </w:tblPr>
      <w:tblGrid>
        <w:gridCol w:w="5301"/>
        <w:gridCol w:w="2133"/>
        <w:gridCol w:w="2164"/>
        <w:gridCol w:w="2406"/>
      </w:tblGrid>
      <w:tr w:rsidR="001452E1" w:rsidRPr="0057544D" w14:paraId="65EB7F46" w14:textId="77777777" w:rsidTr="005E15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8FBD1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Врста рада</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56033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Радна површина (ha)</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C5D8C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Јединична цена (дин)</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B146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Укупни трошкови (дин)</w:t>
            </w:r>
          </w:p>
        </w:tc>
      </w:tr>
      <w:tr w:rsidR="001452E1" w:rsidRPr="0057544D" w14:paraId="3CFA3647"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67E8D01" w14:textId="77777777" w:rsidR="001452E1" w:rsidRPr="0057544D" w:rsidRDefault="001452E1" w:rsidP="005E15E2">
            <w:pPr>
              <w:widowControl/>
              <w:jc w:val="center"/>
              <w:rPr>
                <w:sz w:val="20"/>
                <w:szCs w:val="20"/>
                <w:lang w:val="en-US" w:eastAsia="en-US"/>
              </w:rPr>
            </w:pPr>
            <w:r w:rsidRPr="0057544D">
              <w:rPr>
                <w:sz w:val="20"/>
                <w:szCs w:val="20"/>
                <w:lang w:val="en-US" w:eastAsia="en-US"/>
              </w:rPr>
              <w:t>311. Обнављање природним путем оплодним сечама</w:t>
            </w:r>
          </w:p>
        </w:tc>
        <w:tc>
          <w:tcPr>
            <w:tcW w:w="0" w:type="auto"/>
            <w:tcBorders>
              <w:top w:val="nil"/>
              <w:left w:val="single" w:sz="4" w:space="0" w:color="auto"/>
              <w:bottom w:val="single" w:sz="4" w:space="0" w:color="auto"/>
              <w:right w:val="single" w:sz="4" w:space="0" w:color="auto"/>
            </w:tcBorders>
            <w:noWrap/>
            <w:vAlign w:val="center"/>
            <w:hideMark/>
          </w:tcPr>
          <w:p w14:paraId="0FF41A6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27.79</w:t>
            </w:r>
          </w:p>
        </w:tc>
        <w:tc>
          <w:tcPr>
            <w:tcW w:w="0" w:type="auto"/>
            <w:tcBorders>
              <w:top w:val="nil"/>
              <w:left w:val="single" w:sz="4" w:space="0" w:color="auto"/>
              <w:bottom w:val="single" w:sz="4" w:space="0" w:color="auto"/>
              <w:right w:val="single" w:sz="4" w:space="0" w:color="auto"/>
            </w:tcBorders>
            <w:noWrap/>
            <w:vAlign w:val="center"/>
            <w:hideMark/>
          </w:tcPr>
          <w:p w14:paraId="22A5E6B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20000</w:t>
            </w:r>
          </w:p>
        </w:tc>
        <w:tc>
          <w:tcPr>
            <w:tcW w:w="0" w:type="auto"/>
            <w:tcBorders>
              <w:top w:val="nil"/>
              <w:left w:val="single" w:sz="4" w:space="0" w:color="auto"/>
              <w:bottom w:val="single" w:sz="4" w:space="0" w:color="auto"/>
              <w:right w:val="single" w:sz="4" w:space="0" w:color="auto"/>
            </w:tcBorders>
            <w:noWrap/>
            <w:vAlign w:val="center"/>
            <w:hideMark/>
          </w:tcPr>
          <w:p w14:paraId="5190D9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555800</w:t>
            </w:r>
          </w:p>
        </w:tc>
      </w:tr>
      <w:tr w:rsidR="001452E1" w:rsidRPr="0057544D" w14:paraId="18D5AF39"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601297E" w14:textId="77777777" w:rsidR="001452E1" w:rsidRPr="0057544D" w:rsidRDefault="001452E1" w:rsidP="005E15E2">
            <w:pPr>
              <w:widowControl/>
              <w:jc w:val="center"/>
              <w:rPr>
                <w:sz w:val="20"/>
                <w:szCs w:val="20"/>
                <w:lang w:val="en-US" w:eastAsia="en-US"/>
              </w:rPr>
            </w:pPr>
            <w:r w:rsidRPr="0057544D">
              <w:rPr>
                <w:sz w:val="20"/>
                <w:szCs w:val="20"/>
                <w:lang w:val="en-US" w:eastAsia="en-US"/>
              </w:rPr>
              <w:t>329. Обнављање групимично оплодним сечама</w:t>
            </w:r>
          </w:p>
        </w:tc>
        <w:tc>
          <w:tcPr>
            <w:tcW w:w="0" w:type="auto"/>
            <w:tcBorders>
              <w:top w:val="nil"/>
              <w:left w:val="single" w:sz="4" w:space="0" w:color="auto"/>
              <w:bottom w:val="single" w:sz="4" w:space="0" w:color="auto"/>
              <w:right w:val="single" w:sz="4" w:space="0" w:color="auto"/>
            </w:tcBorders>
            <w:noWrap/>
            <w:vAlign w:val="center"/>
            <w:hideMark/>
          </w:tcPr>
          <w:p w14:paraId="55A1AF9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84.79</w:t>
            </w:r>
          </w:p>
        </w:tc>
        <w:tc>
          <w:tcPr>
            <w:tcW w:w="0" w:type="auto"/>
            <w:tcBorders>
              <w:top w:val="nil"/>
              <w:left w:val="single" w:sz="4" w:space="0" w:color="auto"/>
              <w:bottom w:val="single" w:sz="4" w:space="0" w:color="auto"/>
              <w:right w:val="single" w:sz="4" w:space="0" w:color="auto"/>
            </w:tcBorders>
            <w:noWrap/>
            <w:vAlign w:val="center"/>
            <w:hideMark/>
          </w:tcPr>
          <w:p w14:paraId="36DA5ED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30000</w:t>
            </w:r>
          </w:p>
        </w:tc>
        <w:tc>
          <w:tcPr>
            <w:tcW w:w="0" w:type="auto"/>
            <w:tcBorders>
              <w:top w:val="nil"/>
              <w:left w:val="single" w:sz="4" w:space="0" w:color="auto"/>
              <w:bottom w:val="single" w:sz="4" w:space="0" w:color="auto"/>
              <w:right w:val="single" w:sz="4" w:space="0" w:color="auto"/>
            </w:tcBorders>
            <w:noWrap/>
            <w:vAlign w:val="center"/>
            <w:hideMark/>
          </w:tcPr>
          <w:p w14:paraId="72754B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2543610</w:t>
            </w:r>
          </w:p>
        </w:tc>
      </w:tr>
      <w:tr w:rsidR="001452E1" w:rsidRPr="0057544D" w14:paraId="0A60A69A"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8AFDBAC" w14:textId="77777777" w:rsidR="001452E1" w:rsidRPr="0057544D" w:rsidRDefault="001452E1" w:rsidP="005E15E2">
            <w:pPr>
              <w:widowControl/>
              <w:jc w:val="center"/>
              <w:rPr>
                <w:sz w:val="20"/>
                <w:szCs w:val="20"/>
                <w:lang w:val="en-US" w:eastAsia="en-US"/>
              </w:rPr>
            </w:pPr>
            <w:r w:rsidRPr="0057544D">
              <w:rPr>
                <w:sz w:val="20"/>
                <w:szCs w:val="20"/>
                <w:lang w:val="en-US" w:eastAsia="en-US"/>
              </w:rPr>
              <w:t>412. Попуњавање природно обновљених површина садњом</w:t>
            </w:r>
          </w:p>
        </w:tc>
        <w:tc>
          <w:tcPr>
            <w:tcW w:w="0" w:type="auto"/>
            <w:tcBorders>
              <w:top w:val="nil"/>
              <w:left w:val="single" w:sz="4" w:space="0" w:color="auto"/>
              <w:bottom w:val="single" w:sz="4" w:space="0" w:color="auto"/>
              <w:right w:val="single" w:sz="4" w:space="0" w:color="auto"/>
            </w:tcBorders>
            <w:noWrap/>
            <w:vAlign w:val="center"/>
            <w:hideMark/>
          </w:tcPr>
          <w:p w14:paraId="6D8B37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0.64</w:t>
            </w:r>
          </w:p>
        </w:tc>
        <w:tc>
          <w:tcPr>
            <w:tcW w:w="0" w:type="auto"/>
            <w:tcBorders>
              <w:top w:val="nil"/>
              <w:left w:val="single" w:sz="4" w:space="0" w:color="auto"/>
              <w:bottom w:val="single" w:sz="4" w:space="0" w:color="auto"/>
              <w:right w:val="single" w:sz="4" w:space="0" w:color="auto"/>
            </w:tcBorders>
            <w:noWrap/>
            <w:vAlign w:val="center"/>
            <w:hideMark/>
          </w:tcPr>
          <w:p w14:paraId="10E2667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250000</w:t>
            </w:r>
          </w:p>
        </w:tc>
        <w:tc>
          <w:tcPr>
            <w:tcW w:w="0" w:type="auto"/>
            <w:tcBorders>
              <w:top w:val="nil"/>
              <w:left w:val="single" w:sz="4" w:space="0" w:color="auto"/>
              <w:bottom w:val="single" w:sz="4" w:space="0" w:color="auto"/>
              <w:right w:val="single" w:sz="4" w:space="0" w:color="auto"/>
            </w:tcBorders>
            <w:noWrap/>
            <w:vAlign w:val="center"/>
            <w:hideMark/>
          </w:tcPr>
          <w:p w14:paraId="5881E5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160000</w:t>
            </w:r>
          </w:p>
        </w:tc>
      </w:tr>
      <w:tr w:rsidR="001452E1" w:rsidRPr="0057544D" w14:paraId="4EB8F356"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E4224F" w14:textId="77777777" w:rsidR="001452E1" w:rsidRPr="0057544D" w:rsidRDefault="001452E1" w:rsidP="005E15E2">
            <w:pPr>
              <w:widowControl/>
              <w:jc w:val="center"/>
              <w:rPr>
                <w:sz w:val="20"/>
                <w:szCs w:val="20"/>
                <w:lang w:val="en-US" w:eastAsia="en-US"/>
              </w:rPr>
            </w:pPr>
            <w:r w:rsidRPr="0057544D">
              <w:rPr>
                <w:sz w:val="20"/>
                <w:szCs w:val="20"/>
                <w:lang w:val="en-US" w:eastAsia="en-US"/>
              </w:rPr>
              <w:t>510. Осветљавање подмлатка</w:t>
            </w:r>
          </w:p>
        </w:tc>
        <w:tc>
          <w:tcPr>
            <w:tcW w:w="0" w:type="auto"/>
            <w:tcBorders>
              <w:top w:val="nil"/>
              <w:left w:val="single" w:sz="4" w:space="0" w:color="auto"/>
              <w:bottom w:val="single" w:sz="4" w:space="0" w:color="auto"/>
              <w:right w:val="single" w:sz="4" w:space="0" w:color="auto"/>
            </w:tcBorders>
            <w:noWrap/>
            <w:vAlign w:val="center"/>
            <w:hideMark/>
          </w:tcPr>
          <w:p w14:paraId="23050BA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7.55</w:t>
            </w:r>
          </w:p>
        </w:tc>
        <w:tc>
          <w:tcPr>
            <w:tcW w:w="0" w:type="auto"/>
            <w:tcBorders>
              <w:top w:val="nil"/>
              <w:left w:val="single" w:sz="4" w:space="0" w:color="auto"/>
              <w:bottom w:val="single" w:sz="4" w:space="0" w:color="auto"/>
              <w:right w:val="single" w:sz="4" w:space="0" w:color="auto"/>
            </w:tcBorders>
            <w:noWrap/>
            <w:vAlign w:val="center"/>
            <w:hideMark/>
          </w:tcPr>
          <w:p w14:paraId="139D3F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50000</w:t>
            </w:r>
          </w:p>
        </w:tc>
        <w:tc>
          <w:tcPr>
            <w:tcW w:w="0" w:type="auto"/>
            <w:tcBorders>
              <w:top w:val="nil"/>
              <w:left w:val="single" w:sz="4" w:space="0" w:color="auto"/>
              <w:bottom w:val="single" w:sz="4" w:space="0" w:color="auto"/>
              <w:right w:val="single" w:sz="4" w:space="0" w:color="auto"/>
            </w:tcBorders>
            <w:noWrap/>
            <w:vAlign w:val="center"/>
            <w:hideMark/>
          </w:tcPr>
          <w:p w14:paraId="12A7E9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377475</w:t>
            </w:r>
          </w:p>
        </w:tc>
      </w:tr>
      <w:tr w:rsidR="001452E1" w:rsidRPr="0057544D" w14:paraId="02864C2F"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85C0DE6" w14:textId="77777777" w:rsidR="001452E1" w:rsidRPr="0057544D" w:rsidRDefault="001452E1" w:rsidP="005E15E2">
            <w:pPr>
              <w:widowControl/>
              <w:jc w:val="center"/>
              <w:rPr>
                <w:sz w:val="20"/>
                <w:szCs w:val="20"/>
                <w:lang w:val="en-US" w:eastAsia="en-US"/>
              </w:rPr>
            </w:pPr>
            <w:r w:rsidRPr="0057544D">
              <w:rPr>
                <w:sz w:val="20"/>
                <w:szCs w:val="20"/>
                <w:lang w:val="en-US" w:eastAsia="en-US"/>
              </w:rPr>
              <w:t>513. Сеча избојака и уклањање корова ручно</w:t>
            </w:r>
          </w:p>
        </w:tc>
        <w:tc>
          <w:tcPr>
            <w:tcW w:w="0" w:type="auto"/>
            <w:tcBorders>
              <w:top w:val="nil"/>
              <w:left w:val="single" w:sz="4" w:space="0" w:color="auto"/>
              <w:bottom w:val="single" w:sz="4" w:space="0" w:color="auto"/>
              <w:right w:val="single" w:sz="4" w:space="0" w:color="auto"/>
            </w:tcBorders>
            <w:noWrap/>
            <w:vAlign w:val="center"/>
            <w:hideMark/>
          </w:tcPr>
          <w:p w14:paraId="6E8DFA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2.76</w:t>
            </w:r>
          </w:p>
        </w:tc>
        <w:tc>
          <w:tcPr>
            <w:tcW w:w="0" w:type="auto"/>
            <w:tcBorders>
              <w:top w:val="nil"/>
              <w:left w:val="single" w:sz="4" w:space="0" w:color="auto"/>
              <w:bottom w:val="single" w:sz="4" w:space="0" w:color="auto"/>
              <w:right w:val="single" w:sz="4" w:space="0" w:color="auto"/>
            </w:tcBorders>
            <w:noWrap/>
            <w:vAlign w:val="center"/>
            <w:hideMark/>
          </w:tcPr>
          <w:p w14:paraId="57CA720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80000</w:t>
            </w:r>
          </w:p>
        </w:tc>
        <w:tc>
          <w:tcPr>
            <w:tcW w:w="0" w:type="auto"/>
            <w:tcBorders>
              <w:top w:val="nil"/>
              <w:left w:val="single" w:sz="4" w:space="0" w:color="auto"/>
              <w:bottom w:val="single" w:sz="4" w:space="0" w:color="auto"/>
              <w:right w:val="single" w:sz="4" w:space="0" w:color="auto"/>
            </w:tcBorders>
            <w:noWrap/>
            <w:vAlign w:val="center"/>
            <w:hideMark/>
          </w:tcPr>
          <w:p w14:paraId="0C85C29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220720</w:t>
            </w:r>
          </w:p>
        </w:tc>
      </w:tr>
      <w:tr w:rsidR="001452E1" w:rsidRPr="0057544D" w14:paraId="7550D38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5256530" w14:textId="77777777" w:rsidR="001452E1" w:rsidRPr="0057544D" w:rsidRDefault="001452E1" w:rsidP="005E15E2">
            <w:pPr>
              <w:widowControl/>
              <w:jc w:val="center"/>
              <w:rPr>
                <w:sz w:val="20"/>
                <w:szCs w:val="20"/>
                <w:lang w:val="en-US" w:eastAsia="en-US"/>
              </w:rPr>
            </w:pPr>
            <w:r w:rsidRPr="0057544D">
              <w:rPr>
                <w:sz w:val="20"/>
                <w:szCs w:val="20"/>
                <w:lang w:val="en-US" w:eastAsia="en-US"/>
              </w:rPr>
              <w:t>532. Прореде у вештачки подигнутим шумама</w:t>
            </w:r>
          </w:p>
        </w:tc>
        <w:tc>
          <w:tcPr>
            <w:tcW w:w="0" w:type="auto"/>
            <w:tcBorders>
              <w:top w:val="nil"/>
              <w:left w:val="single" w:sz="4" w:space="0" w:color="auto"/>
              <w:bottom w:val="single" w:sz="4" w:space="0" w:color="auto"/>
              <w:right w:val="single" w:sz="4" w:space="0" w:color="auto"/>
            </w:tcBorders>
            <w:noWrap/>
            <w:vAlign w:val="center"/>
            <w:hideMark/>
          </w:tcPr>
          <w:p w14:paraId="36A7D28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2.40</w:t>
            </w:r>
          </w:p>
        </w:tc>
        <w:tc>
          <w:tcPr>
            <w:tcW w:w="0" w:type="auto"/>
            <w:tcBorders>
              <w:top w:val="nil"/>
              <w:left w:val="single" w:sz="4" w:space="0" w:color="auto"/>
              <w:bottom w:val="single" w:sz="4" w:space="0" w:color="auto"/>
              <w:right w:val="single" w:sz="4" w:space="0" w:color="auto"/>
            </w:tcBorders>
            <w:noWrap/>
            <w:vAlign w:val="center"/>
            <w:hideMark/>
          </w:tcPr>
          <w:p w14:paraId="5F4492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30000</w:t>
            </w:r>
          </w:p>
        </w:tc>
        <w:tc>
          <w:tcPr>
            <w:tcW w:w="0" w:type="auto"/>
            <w:tcBorders>
              <w:top w:val="nil"/>
              <w:left w:val="single" w:sz="4" w:space="0" w:color="auto"/>
              <w:bottom w:val="single" w:sz="4" w:space="0" w:color="auto"/>
              <w:right w:val="single" w:sz="4" w:space="0" w:color="auto"/>
            </w:tcBorders>
            <w:noWrap/>
            <w:vAlign w:val="center"/>
            <w:hideMark/>
          </w:tcPr>
          <w:p w14:paraId="64A6FD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71970</w:t>
            </w:r>
          </w:p>
        </w:tc>
      </w:tr>
      <w:tr w:rsidR="001452E1" w:rsidRPr="0057544D" w14:paraId="74B5BB5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CFF0B5" w14:textId="77777777" w:rsidR="001452E1" w:rsidRPr="0057544D" w:rsidRDefault="001452E1" w:rsidP="005E15E2">
            <w:pPr>
              <w:widowControl/>
              <w:jc w:val="center"/>
              <w:rPr>
                <w:sz w:val="20"/>
                <w:szCs w:val="20"/>
                <w:lang w:val="en-US" w:eastAsia="en-US"/>
              </w:rPr>
            </w:pPr>
            <w:r w:rsidRPr="0057544D">
              <w:rPr>
                <w:sz w:val="20"/>
                <w:szCs w:val="20"/>
                <w:lang w:val="en-US" w:eastAsia="en-US"/>
              </w:rPr>
              <w:t>534. Прореде у високим шумама</w:t>
            </w:r>
          </w:p>
        </w:tc>
        <w:tc>
          <w:tcPr>
            <w:tcW w:w="0" w:type="auto"/>
            <w:tcBorders>
              <w:top w:val="nil"/>
              <w:left w:val="single" w:sz="4" w:space="0" w:color="auto"/>
              <w:bottom w:val="single" w:sz="4" w:space="0" w:color="auto"/>
              <w:right w:val="single" w:sz="4" w:space="0" w:color="auto"/>
            </w:tcBorders>
            <w:noWrap/>
            <w:vAlign w:val="center"/>
            <w:hideMark/>
          </w:tcPr>
          <w:p w14:paraId="1C5223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3.09</w:t>
            </w:r>
          </w:p>
        </w:tc>
        <w:tc>
          <w:tcPr>
            <w:tcW w:w="0" w:type="auto"/>
            <w:tcBorders>
              <w:top w:val="nil"/>
              <w:left w:val="single" w:sz="4" w:space="0" w:color="auto"/>
              <w:bottom w:val="single" w:sz="4" w:space="0" w:color="auto"/>
              <w:right w:val="single" w:sz="4" w:space="0" w:color="auto"/>
            </w:tcBorders>
            <w:noWrap/>
            <w:vAlign w:val="center"/>
            <w:hideMark/>
          </w:tcPr>
          <w:p w14:paraId="162C883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30000</w:t>
            </w:r>
          </w:p>
        </w:tc>
        <w:tc>
          <w:tcPr>
            <w:tcW w:w="0" w:type="auto"/>
            <w:tcBorders>
              <w:top w:val="nil"/>
              <w:left w:val="single" w:sz="4" w:space="0" w:color="auto"/>
              <w:bottom w:val="single" w:sz="4" w:space="0" w:color="auto"/>
              <w:right w:val="single" w:sz="4" w:space="0" w:color="auto"/>
            </w:tcBorders>
            <w:noWrap/>
            <w:vAlign w:val="center"/>
            <w:hideMark/>
          </w:tcPr>
          <w:p w14:paraId="457355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92610</w:t>
            </w:r>
          </w:p>
        </w:tc>
      </w:tr>
      <w:tr w:rsidR="001452E1" w:rsidRPr="0057544D" w14:paraId="4332176F"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AE11E45" w14:textId="77777777" w:rsidR="001452E1" w:rsidRPr="0057544D" w:rsidRDefault="001452E1" w:rsidP="005E15E2">
            <w:pPr>
              <w:widowControl/>
              <w:jc w:val="center"/>
              <w:rPr>
                <w:sz w:val="20"/>
                <w:szCs w:val="20"/>
                <w:lang w:val="en-US" w:eastAsia="en-US"/>
              </w:rPr>
            </w:pPr>
            <w:r w:rsidRPr="0057544D">
              <w:rPr>
                <w:sz w:val="20"/>
                <w:szCs w:val="20"/>
                <w:lang w:val="en-US" w:eastAsia="en-US"/>
              </w:rPr>
              <w:t>535. Санитарне прореде</w:t>
            </w:r>
          </w:p>
        </w:tc>
        <w:tc>
          <w:tcPr>
            <w:tcW w:w="0" w:type="auto"/>
            <w:tcBorders>
              <w:top w:val="nil"/>
              <w:left w:val="single" w:sz="4" w:space="0" w:color="auto"/>
              <w:bottom w:val="single" w:sz="4" w:space="0" w:color="auto"/>
              <w:right w:val="single" w:sz="4" w:space="0" w:color="auto"/>
            </w:tcBorders>
            <w:noWrap/>
            <w:vAlign w:val="center"/>
            <w:hideMark/>
          </w:tcPr>
          <w:p w14:paraId="29532E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1.90</w:t>
            </w:r>
          </w:p>
        </w:tc>
        <w:tc>
          <w:tcPr>
            <w:tcW w:w="0" w:type="auto"/>
            <w:tcBorders>
              <w:top w:val="nil"/>
              <w:left w:val="single" w:sz="4" w:space="0" w:color="auto"/>
              <w:bottom w:val="single" w:sz="4" w:space="0" w:color="auto"/>
              <w:right w:val="single" w:sz="4" w:space="0" w:color="auto"/>
            </w:tcBorders>
            <w:noWrap/>
            <w:vAlign w:val="center"/>
            <w:hideMark/>
          </w:tcPr>
          <w:p w14:paraId="77236BA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30000</w:t>
            </w:r>
          </w:p>
        </w:tc>
        <w:tc>
          <w:tcPr>
            <w:tcW w:w="0" w:type="auto"/>
            <w:tcBorders>
              <w:top w:val="nil"/>
              <w:left w:val="single" w:sz="4" w:space="0" w:color="auto"/>
              <w:bottom w:val="single" w:sz="4" w:space="0" w:color="auto"/>
              <w:right w:val="single" w:sz="4" w:space="0" w:color="auto"/>
            </w:tcBorders>
            <w:noWrap/>
            <w:vAlign w:val="center"/>
            <w:hideMark/>
          </w:tcPr>
          <w:p w14:paraId="24E6BEC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56910</w:t>
            </w:r>
          </w:p>
        </w:tc>
      </w:tr>
      <w:tr w:rsidR="001452E1" w:rsidRPr="0057544D" w14:paraId="10A299E2" w14:textId="77777777" w:rsidTr="005E15E2">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3B9E52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ГЈ:</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D99BFB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130.90</w:t>
            </w: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E5DD87B" w14:textId="1E304A4B" w:rsidR="001452E1" w:rsidRPr="0057544D" w:rsidRDefault="001452E1" w:rsidP="005E15E2">
            <w:pPr>
              <w:widowControl/>
              <w:jc w:val="center"/>
              <w:rPr>
                <w:b/>
                <w:bCs/>
                <w:color w:val="000000"/>
                <w:sz w:val="20"/>
                <w:szCs w:val="20"/>
                <w:lang w:val="en-US" w:eastAsia="en-US"/>
              </w:rPr>
            </w:pPr>
          </w:p>
        </w:t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146B53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4079095</w:t>
            </w:r>
          </w:p>
        </w:tc>
      </w:tr>
    </w:tbl>
    <w:p w14:paraId="48F62E98" w14:textId="77777777" w:rsidR="001452E1" w:rsidRPr="0057544D" w:rsidRDefault="001452E1" w:rsidP="001452E1">
      <w:pPr>
        <w:rPr>
          <w:lang w:val="sr-Cyrl-RS"/>
        </w:rPr>
      </w:pPr>
    </w:p>
    <w:p w14:paraId="4A5D462B" w14:textId="0D86E6A6" w:rsidR="005E15E2" w:rsidRPr="0057544D" w:rsidRDefault="005E15E2" w:rsidP="001452E1">
      <w:pPr>
        <w:rPr>
          <w:lang w:val="sr-Cyrl-RS"/>
        </w:rPr>
      </w:pPr>
    </w:p>
    <w:p w14:paraId="5FC5A003" w14:textId="77777777" w:rsidR="005E15E2" w:rsidRPr="0057544D" w:rsidRDefault="005E15E2" w:rsidP="001452E1">
      <w:pPr>
        <w:rPr>
          <w:lang w:val="sr-Cyrl-RS"/>
        </w:rPr>
      </w:pPr>
    </w:p>
    <w:p w14:paraId="76E89DB4" w14:textId="77777777" w:rsidR="005E15E2" w:rsidRPr="0057544D" w:rsidRDefault="005E15E2" w:rsidP="001452E1">
      <w:pPr>
        <w:rPr>
          <w:lang w:val="sr-Cyrl-RS"/>
        </w:rPr>
      </w:pPr>
    </w:p>
    <w:p w14:paraId="5013BE91" w14:textId="77777777" w:rsidR="005E15E2" w:rsidRPr="0057544D" w:rsidRDefault="005E15E2" w:rsidP="001452E1">
      <w:pPr>
        <w:rPr>
          <w:lang w:val="sr-Cyrl-RS"/>
        </w:rPr>
      </w:pPr>
    </w:p>
    <w:p w14:paraId="27666B1A" w14:textId="77777777" w:rsidR="001452E1" w:rsidRPr="0057544D" w:rsidRDefault="001452E1" w:rsidP="001452E1">
      <w:pPr>
        <w:pStyle w:val="Heading3"/>
        <w:rPr>
          <w:rFonts w:ascii="Times New Roman" w:hAnsi="Times New Roman"/>
          <w:sz w:val="24"/>
          <w:szCs w:val="24"/>
          <w:lang w:val="sr-Cyrl-BA"/>
        </w:rPr>
      </w:pPr>
      <w:bookmarkStart w:id="69" w:name="_Toc299607149"/>
      <w:bookmarkStart w:id="70" w:name="_Toc331590743"/>
      <w:bookmarkStart w:id="71" w:name="_Toc398114834"/>
      <w:bookmarkStart w:id="72" w:name="_Toc433868150"/>
      <w:bookmarkStart w:id="73" w:name="_Toc14156278"/>
      <w:bookmarkStart w:id="74" w:name="_Toc134681519"/>
      <w:bookmarkStart w:id="75" w:name="_Toc134733756"/>
      <w:bookmarkStart w:id="76" w:name="_Toc137114199"/>
      <w:bookmarkStart w:id="77" w:name="_Toc169210300"/>
      <w:bookmarkEnd w:id="67"/>
      <w:bookmarkEnd w:id="68"/>
      <w:r w:rsidRPr="0057544D">
        <w:rPr>
          <w:rFonts w:ascii="Times New Roman" w:hAnsi="Times New Roman"/>
          <w:sz w:val="24"/>
          <w:szCs w:val="24"/>
          <w:lang w:val="sr-Cyrl-BA"/>
        </w:rPr>
        <w:lastRenderedPageBreak/>
        <w:t>5.2.4. Трошкови изградње и одржавања шумских саобраћајн</w:t>
      </w:r>
      <w:bookmarkEnd w:id="69"/>
      <w:bookmarkEnd w:id="70"/>
      <w:r w:rsidRPr="0057544D">
        <w:rPr>
          <w:rFonts w:ascii="Times New Roman" w:hAnsi="Times New Roman"/>
          <w:sz w:val="24"/>
          <w:szCs w:val="24"/>
          <w:lang w:val="sr-Cyrl-BA"/>
        </w:rPr>
        <w:t>и</w:t>
      </w:r>
      <w:bookmarkEnd w:id="71"/>
      <w:bookmarkEnd w:id="72"/>
      <w:r w:rsidRPr="0057544D">
        <w:rPr>
          <w:rFonts w:ascii="Times New Roman" w:hAnsi="Times New Roman"/>
          <w:sz w:val="24"/>
          <w:szCs w:val="24"/>
          <w:lang w:val="sr-Cyrl-BA"/>
        </w:rPr>
        <w:t>ц</w:t>
      </w:r>
      <w:bookmarkEnd w:id="73"/>
      <w:r w:rsidRPr="0057544D">
        <w:rPr>
          <w:rFonts w:ascii="Times New Roman" w:hAnsi="Times New Roman"/>
          <w:sz w:val="24"/>
          <w:szCs w:val="24"/>
          <w:lang w:val="sr-Cyrl-BA"/>
        </w:rPr>
        <w:t>а</w:t>
      </w:r>
      <w:bookmarkEnd w:id="74"/>
      <w:bookmarkEnd w:id="75"/>
      <w:bookmarkEnd w:id="76"/>
      <w:bookmarkEnd w:id="77"/>
    </w:p>
    <w:p w14:paraId="1F279991" w14:textId="77777777" w:rsidR="001452E1" w:rsidRPr="0057544D" w:rsidRDefault="001452E1" w:rsidP="001452E1">
      <w:pPr>
        <w:pStyle w:val="Quote"/>
        <w:rPr>
          <w:lang w:val="sr-Cyrl-RS"/>
        </w:rPr>
      </w:pPr>
      <w:r w:rsidRPr="0057544D">
        <w:rPr>
          <w:lang w:val="sr-Cyrl-RS"/>
        </w:rPr>
        <w:t xml:space="preserve">Табела 62. Трошкови изградње, реконструкције и одржавања шумских саобраћајница </w:t>
      </w:r>
    </w:p>
    <w:tbl>
      <w:tblPr>
        <w:tblW w:w="0" w:type="auto"/>
        <w:jc w:val="center"/>
        <w:tblLook w:val="04A0" w:firstRow="1" w:lastRow="0" w:firstColumn="1" w:lastColumn="0" w:noHBand="0" w:noVBand="1"/>
      </w:tblPr>
      <w:tblGrid>
        <w:gridCol w:w="4923"/>
        <w:gridCol w:w="930"/>
        <w:gridCol w:w="916"/>
        <w:gridCol w:w="1016"/>
      </w:tblGrid>
      <w:tr w:rsidR="001452E1" w:rsidRPr="0057544D" w14:paraId="1ABD836E" w14:textId="77777777" w:rsidTr="005E15E2">
        <w:trPr>
          <w:trHeight w:val="340"/>
          <w:jc w:val="center"/>
        </w:trPr>
        <w:tc>
          <w:tcPr>
            <w:tcW w:w="0" w:type="auto"/>
            <w:tcBorders>
              <w:top w:val="nil"/>
              <w:left w:val="nil"/>
              <w:bottom w:val="nil"/>
              <w:right w:val="nil"/>
            </w:tcBorders>
            <w:noWrap/>
            <w:vAlign w:val="bottom"/>
            <w:hideMark/>
          </w:tcPr>
          <w:p w14:paraId="4D3B1057" w14:textId="77777777" w:rsidR="001452E1" w:rsidRPr="0057544D" w:rsidRDefault="001452E1" w:rsidP="00845D70">
            <w:pPr>
              <w:widowControl/>
              <w:rPr>
                <w:sz w:val="20"/>
                <w:szCs w:val="20"/>
                <w:lang w:val="en-US" w:eastAsia="en-US"/>
              </w:rPr>
            </w:pPr>
          </w:p>
        </w:tc>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DEEAA13"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Дужина</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77FF9E40"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Цена</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2466E720"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Укупно</w:t>
            </w:r>
          </w:p>
        </w:tc>
      </w:tr>
      <w:tr w:rsidR="001452E1" w:rsidRPr="0057544D" w14:paraId="759BE736" w14:textId="77777777" w:rsidTr="005E15E2">
        <w:trPr>
          <w:trHeight w:val="340"/>
          <w:jc w:val="center"/>
        </w:trPr>
        <w:tc>
          <w:tcPr>
            <w:tcW w:w="0" w:type="auto"/>
            <w:tcBorders>
              <w:top w:val="nil"/>
              <w:left w:val="nil"/>
              <w:bottom w:val="nil"/>
              <w:right w:val="nil"/>
            </w:tcBorders>
            <w:noWrap/>
            <w:vAlign w:val="bottom"/>
            <w:hideMark/>
          </w:tcPr>
          <w:p w14:paraId="7367CD67" w14:textId="77777777" w:rsidR="001452E1" w:rsidRPr="0057544D" w:rsidRDefault="001452E1" w:rsidP="00845D70">
            <w:pPr>
              <w:widowControl/>
              <w:jc w:val="center"/>
              <w:rPr>
                <w:b/>
                <w:bCs/>
                <w:color w:val="000000"/>
                <w:sz w:val="20"/>
                <w:szCs w:val="20"/>
                <w:lang w:val="en-US" w:eastAsia="en-US"/>
              </w:rPr>
            </w:pP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14:paraId="703FDC54"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km</w:t>
            </w:r>
          </w:p>
        </w:tc>
        <w:tc>
          <w:tcPr>
            <w:tcW w:w="0" w:type="auto"/>
            <w:tcBorders>
              <w:top w:val="nil"/>
              <w:left w:val="nil"/>
              <w:bottom w:val="single" w:sz="8" w:space="0" w:color="auto"/>
              <w:right w:val="single" w:sz="8" w:space="0" w:color="auto"/>
            </w:tcBorders>
            <w:shd w:val="clear" w:color="000000" w:fill="D9D9D9"/>
            <w:noWrap/>
            <w:vAlign w:val="center"/>
            <w:hideMark/>
          </w:tcPr>
          <w:p w14:paraId="5CF482B7"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дин/km</w:t>
            </w:r>
          </w:p>
        </w:tc>
        <w:tc>
          <w:tcPr>
            <w:tcW w:w="0" w:type="auto"/>
            <w:tcBorders>
              <w:top w:val="nil"/>
              <w:left w:val="nil"/>
              <w:bottom w:val="single" w:sz="8" w:space="0" w:color="auto"/>
              <w:right w:val="single" w:sz="8" w:space="0" w:color="auto"/>
            </w:tcBorders>
            <w:shd w:val="clear" w:color="000000" w:fill="D9D9D9"/>
            <w:noWrap/>
            <w:vAlign w:val="center"/>
            <w:hideMark/>
          </w:tcPr>
          <w:p w14:paraId="2B479E98"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дин</w:t>
            </w:r>
          </w:p>
        </w:tc>
      </w:tr>
      <w:tr w:rsidR="001452E1" w:rsidRPr="0057544D" w14:paraId="2EFD28C0" w14:textId="77777777" w:rsidTr="005E15E2">
        <w:trPr>
          <w:trHeight w:val="34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901F315"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Реконструкција</w:t>
            </w:r>
          </w:p>
        </w:tc>
        <w:tc>
          <w:tcPr>
            <w:tcW w:w="0" w:type="auto"/>
            <w:tcBorders>
              <w:top w:val="nil"/>
              <w:left w:val="nil"/>
              <w:bottom w:val="single" w:sz="8" w:space="0" w:color="auto"/>
              <w:right w:val="single" w:sz="8" w:space="0" w:color="auto"/>
            </w:tcBorders>
            <w:noWrap/>
            <w:vAlign w:val="center"/>
            <w:hideMark/>
          </w:tcPr>
          <w:p w14:paraId="5AD75F31"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3.04</w:t>
            </w:r>
          </w:p>
        </w:tc>
        <w:tc>
          <w:tcPr>
            <w:tcW w:w="0" w:type="auto"/>
            <w:tcBorders>
              <w:top w:val="nil"/>
              <w:left w:val="nil"/>
              <w:bottom w:val="single" w:sz="8" w:space="0" w:color="auto"/>
              <w:right w:val="single" w:sz="8" w:space="0" w:color="auto"/>
            </w:tcBorders>
            <w:noWrap/>
            <w:vAlign w:val="center"/>
            <w:hideMark/>
          </w:tcPr>
          <w:p w14:paraId="136BD0AB"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2500000</w:t>
            </w:r>
          </w:p>
        </w:tc>
        <w:tc>
          <w:tcPr>
            <w:tcW w:w="0" w:type="auto"/>
            <w:tcBorders>
              <w:top w:val="nil"/>
              <w:left w:val="nil"/>
              <w:bottom w:val="single" w:sz="8" w:space="0" w:color="auto"/>
              <w:right w:val="single" w:sz="8" w:space="0" w:color="auto"/>
            </w:tcBorders>
            <w:noWrap/>
            <w:vAlign w:val="center"/>
            <w:hideMark/>
          </w:tcPr>
          <w:p w14:paraId="2A30D8E2"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7600000</w:t>
            </w:r>
          </w:p>
        </w:tc>
      </w:tr>
      <w:tr w:rsidR="001452E1" w:rsidRPr="0057544D" w14:paraId="6D6B3C19" w14:textId="77777777" w:rsidTr="005E15E2">
        <w:trPr>
          <w:trHeight w:val="340"/>
          <w:jc w:val="center"/>
        </w:trPr>
        <w:tc>
          <w:tcPr>
            <w:tcW w:w="0" w:type="auto"/>
            <w:tcBorders>
              <w:top w:val="nil"/>
              <w:left w:val="single" w:sz="8" w:space="0" w:color="auto"/>
              <w:bottom w:val="single" w:sz="8" w:space="0" w:color="auto"/>
              <w:right w:val="single" w:sz="8" w:space="0" w:color="auto"/>
            </w:tcBorders>
            <w:noWrap/>
            <w:vAlign w:val="center"/>
            <w:hideMark/>
          </w:tcPr>
          <w:p w14:paraId="41110EA3"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Изградња саобраћајнице са коловозном конструкцијом</w:t>
            </w:r>
          </w:p>
        </w:tc>
        <w:tc>
          <w:tcPr>
            <w:tcW w:w="0" w:type="auto"/>
            <w:tcBorders>
              <w:top w:val="nil"/>
              <w:left w:val="nil"/>
              <w:bottom w:val="single" w:sz="8" w:space="0" w:color="auto"/>
              <w:right w:val="single" w:sz="8" w:space="0" w:color="auto"/>
            </w:tcBorders>
            <w:noWrap/>
            <w:vAlign w:val="center"/>
            <w:hideMark/>
          </w:tcPr>
          <w:p w14:paraId="466B6898"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2.72</w:t>
            </w:r>
          </w:p>
        </w:tc>
        <w:tc>
          <w:tcPr>
            <w:tcW w:w="0" w:type="auto"/>
            <w:tcBorders>
              <w:top w:val="nil"/>
              <w:left w:val="nil"/>
              <w:bottom w:val="single" w:sz="8" w:space="0" w:color="auto"/>
              <w:right w:val="single" w:sz="8" w:space="0" w:color="auto"/>
            </w:tcBorders>
            <w:noWrap/>
            <w:vAlign w:val="center"/>
            <w:hideMark/>
          </w:tcPr>
          <w:p w14:paraId="21985FD8"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3000000</w:t>
            </w:r>
          </w:p>
        </w:tc>
        <w:tc>
          <w:tcPr>
            <w:tcW w:w="0" w:type="auto"/>
            <w:tcBorders>
              <w:top w:val="nil"/>
              <w:left w:val="nil"/>
              <w:bottom w:val="single" w:sz="8" w:space="0" w:color="auto"/>
              <w:right w:val="single" w:sz="8" w:space="0" w:color="auto"/>
            </w:tcBorders>
            <w:noWrap/>
            <w:vAlign w:val="center"/>
            <w:hideMark/>
          </w:tcPr>
          <w:p w14:paraId="6DA1A607"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8160000</w:t>
            </w:r>
          </w:p>
        </w:tc>
      </w:tr>
      <w:tr w:rsidR="001452E1" w:rsidRPr="0057544D" w14:paraId="1262560A" w14:textId="77777777" w:rsidTr="005E15E2">
        <w:trPr>
          <w:trHeight w:val="340"/>
          <w:jc w:val="center"/>
        </w:trPr>
        <w:tc>
          <w:tcPr>
            <w:tcW w:w="0" w:type="auto"/>
            <w:tcBorders>
              <w:top w:val="nil"/>
              <w:left w:val="single" w:sz="8" w:space="0" w:color="auto"/>
              <w:bottom w:val="single" w:sz="8" w:space="0" w:color="auto"/>
              <w:right w:val="single" w:sz="8" w:space="0" w:color="auto"/>
            </w:tcBorders>
            <w:noWrap/>
            <w:vAlign w:val="center"/>
            <w:hideMark/>
          </w:tcPr>
          <w:p w14:paraId="45ED781A" w14:textId="77777777" w:rsidR="001452E1" w:rsidRPr="0057544D" w:rsidRDefault="001452E1" w:rsidP="00845D70">
            <w:pPr>
              <w:widowControl/>
              <w:rPr>
                <w:color w:val="000000"/>
                <w:sz w:val="20"/>
                <w:szCs w:val="20"/>
                <w:lang w:val="en-US" w:eastAsia="en-US"/>
              </w:rPr>
            </w:pPr>
            <w:r w:rsidRPr="0057544D">
              <w:rPr>
                <w:color w:val="000000"/>
                <w:sz w:val="20"/>
                <w:szCs w:val="20"/>
                <w:lang w:val="en-US" w:eastAsia="en-US"/>
              </w:rPr>
              <w:t>Одржавање</w:t>
            </w:r>
          </w:p>
        </w:tc>
        <w:tc>
          <w:tcPr>
            <w:tcW w:w="0" w:type="auto"/>
            <w:tcBorders>
              <w:top w:val="nil"/>
              <w:left w:val="nil"/>
              <w:bottom w:val="single" w:sz="8" w:space="0" w:color="auto"/>
              <w:right w:val="single" w:sz="8" w:space="0" w:color="auto"/>
            </w:tcBorders>
            <w:noWrap/>
            <w:vAlign w:val="center"/>
            <w:hideMark/>
          </w:tcPr>
          <w:p w14:paraId="42256260"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3.67</w:t>
            </w:r>
          </w:p>
        </w:tc>
        <w:tc>
          <w:tcPr>
            <w:tcW w:w="0" w:type="auto"/>
            <w:tcBorders>
              <w:top w:val="nil"/>
              <w:left w:val="nil"/>
              <w:bottom w:val="single" w:sz="8" w:space="0" w:color="auto"/>
              <w:right w:val="single" w:sz="8" w:space="0" w:color="auto"/>
            </w:tcBorders>
            <w:noWrap/>
            <w:vAlign w:val="center"/>
            <w:hideMark/>
          </w:tcPr>
          <w:p w14:paraId="2F3BCA0D"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200000</w:t>
            </w:r>
          </w:p>
        </w:tc>
        <w:tc>
          <w:tcPr>
            <w:tcW w:w="0" w:type="auto"/>
            <w:tcBorders>
              <w:top w:val="nil"/>
              <w:left w:val="nil"/>
              <w:bottom w:val="single" w:sz="8" w:space="0" w:color="auto"/>
              <w:right w:val="single" w:sz="8" w:space="0" w:color="auto"/>
            </w:tcBorders>
            <w:noWrap/>
            <w:vAlign w:val="center"/>
            <w:hideMark/>
          </w:tcPr>
          <w:p w14:paraId="23C33203"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733000</w:t>
            </w:r>
          </w:p>
        </w:tc>
      </w:tr>
      <w:tr w:rsidR="001452E1" w:rsidRPr="0057544D" w14:paraId="4E421B6A" w14:textId="77777777" w:rsidTr="005E15E2">
        <w:trPr>
          <w:trHeight w:val="340"/>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618B72E8" w14:textId="77777777" w:rsidR="001452E1" w:rsidRPr="0057544D" w:rsidRDefault="001452E1" w:rsidP="00845D70">
            <w:pPr>
              <w:widowControl/>
              <w:rPr>
                <w:color w:val="000000"/>
                <w:sz w:val="20"/>
                <w:szCs w:val="20"/>
                <w:lang w:val="en-US" w:eastAsia="en-US"/>
              </w:rPr>
            </w:pPr>
            <w:r w:rsidRPr="0057544D">
              <w:rPr>
                <w:color w:val="000000"/>
                <w:sz w:val="20"/>
                <w:szCs w:val="20"/>
                <w:lang w:val="en-US" w:eastAsia="en-US"/>
              </w:rPr>
              <w:t>Укупно</w:t>
            </w:r>
          </w:p>
        </w:tc>
        <w:tc>
          <w:tcPr>
            <w:tcW w:w="0" w:type="auto"/>
            <w:tcBorders>
              <w:top w:val="nil"/>
              <w:left w:val="nil"/>
              <w:bottom w:val="single" w:sz="8" w:space="0" w:color="auto"/>
              <w:right w:val="single" w:sz="8" w:space="0" w:color="auto"/>
            </w:tcBorders>
            <w:shd w:val="clear" w:color="000000" w:fill="D8D8D8"/>
            <w:noWrap/>
            <w:vAlign w:val="center"/>
            <w:hideMark/>
          </w:tcPr>
          <w:p w14:paraId="3DC40DBE"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9.43</w:t>
            </w:r>
          </w:p>
        </w:tc>
        <w:tc>
          <w:tcPr>
            <w:tcW w:w="0" w:type="auto"/>
            <w:tcBorders>
              <w:top w:val="nil"/>
              <w:left w:val="nil"/>
              <w:bottom w:val="single" w:sz="8" w:space="0" w:color="auto"/>
              <w:right w:val="single" w:sz="8" w:space="0" w:color="auto"/>
            </w:tcBorders>
            <w:shd w:val="clear" w:color="000000" w:fill="D9D9D9"/>
            <w:noWrap/>
            <w:vAlign w:val="center"/>
            <w:hideMark/>
          </w:tcPr>
          <w:p w14:paraId="254FF53C" w14:textId="77777777" w:rsidR="001452E1" w:rsidRPr="0057544D" w:rsidRDefault="001452E1" w:rsidP="00845D70">
            <w:pPr>
              <w:widowControl/>
              <w:rPr>
                <w:color w:val="000000"/>
                <w:sz w:val="20"/>
                <w:szCs w:val="20"/>
                <w:lang w:val="en-US" w:eastAsia="en-US"/>
              </w:rPr>
            </w:pPr>
            <w:r w:rsidRPr="0057544D">
              <w:rPr>
                <w:color w:val="000000"/>
                <w:sz w:val="20"/>
                <w:szCs w:val="20"/>
                <w:lang w:val="en-US" w:eastAsia="en-US"/>
              </w:rPr>
              <w:t> </w:t>
            </w:r>
          </w:p>
        </w:tc>
        <w:tc>
          <w:tcPr>
            <w:tcW w:w="0" w:type="auto"/>
            <w:tcBorders>
              <w:top w:val="nil"/>
              <w:left w:val="nil"/>
              <w:bottom w:val="single" w:sz="8" w:space="0" w:color="auto"/>
              <w:right w:val="single" w:sz="8" w:space="0" w:color="auto"/>
            </w:tcBorders>
            <w:shd w:val="clear" w:color="000000" w:fill="D9D9D9"/>
            <w:noWrap/>
            <w:vAlign w:val="center"/>
            <w:hideMark/>
          </w:tcPr>
          <w:p w14:paraId="077FD604"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16493000</w:t>
            </w:r>
          </w:p>
        </w:tc>
      </w:tr>
    </w:tbl>
    <w:p w14:paraId="592281AE" w14:textId="77777777" w:rsidR="001452E1" w:rsidRPr="0057544D" w:rsidRDefault="001452E1" w:rsidP="001452E1">
      <w:pPr>
        <w:rPr>
          <w:lang w:val="sr-Cyrl-RS"/>
        </w:rPr>
      </w:pPr>
    </w:p>
    <w:p w14:paraId="1BD5D7B0" w14:textId="77777777" w:rsidR="001452E1" w:rsidRPr="0057544D" w:rsidRDefault="001452E1" w:rsidP="001452E1">
      <w:pPr>
        <w:rPr>
          <w:lang w:val="sr-Cyrl-RS"/>
        </w:rPr>
      </w:pPr>
      <w:r w:rsidRPr="0057544D">
        <w:rPr>
          <w:lang w:val="sr-Cyrl-RS"/>
        </w:rPr>
        <w:t>Потребно је обезбедити 16</w:t>
      </w:r>
      <w:r w:rsidRPr="0057544D">
        <w:rPr>
          <w:lang w:val="sr-Latn-RS"/>
        </w:rPr>
        <w:t xml:space="preserve"> </w:t>
      </w:r>
      <w:r w:rsidRPr="0057544D">
        <w:rPr>
          <w:lang w:val="sr-Cyrl-RS"/>
        </w:rPr>
        <w:t>493</w:t>
      </w:r>
      <w:r w:rsidRPr="0057544D">
        <w:rPr>
          <w:lang w:val="sr-Latn-RS"/>
        </w:rPr>
        <w:t xml:space="preserve"> 000</w:t>
      </w:r>
      <w:r w:rsidRPr="0057544D">
        <w:rPr>
          <w:lang w:val="sr-Cyrl-RS"/>
        </w:rPr>
        <w:t xml:space="preserve"> дин годишње у периоду 2026 – 2035. год. за изградњу, реконструкцију и одржавање путева у газдинској јединици „Чезава“</w:t>
      </w:r>
    </w:p>
    <w:p w14:paraId="75C04EDB" w14:textId="77777777" w:rsidR="001452E1" w:rsidRPr="0057544D" w:rsidRDefault="001452E1" w:rsidP="001452E1">
      <w:pPr>
        <w:pStyle w:val="Heading3"/>
        <w:rPr>
          <w:rFonts w:ascii="Times New Roman" w:hAnsi="Times New Roman"/>
          <w:sz w:val="24"/>
          <w:szCs w:val="24"/>
          <w:lang w:val="sr-Cyrl-BA"/>
        </w:rPr>
      </w:pPr>
      <w:bookmarkStart w:id="78" w:name="_Toc14156279"/>
      <w:bookmarkStart w:id="79" w:name="_Toc134681520"/>
      <w:bookmarkStart w:id="80" w:name="_Toc134733757"/>
      <w:bookmarkStart w:id="81" w:name="_Toc137114200"/>
      <w:bookmarkStart w:id="82" w:name="_Toc169210301"/>
      <w:bookmarkStart w:id="83" w:name="_Toc357146767"/>
      <w:bookmarkStart w:id="84" w:name="_Toc398114835"/>
      <w:bookmarkStart w:id="85" w:name="_Toc433868151"/>
      <w:r w:rsidRPr="0057544D">
        <w:rPr>
          <w:rFonts w:ascii="Times New Roman" w:hAnsi="Times New Roman"/>
          <w:sz w:val="24"/>
          <w:szCs w:val="24"/>
          <w:lang w:val="sr-Cyrl-BA"/>
        </w:rPr>
        <w:t>5.2.5. Средства за репродукцију шум</w:t>
      </w:r>
      <w:bookmarkEnd w:id="78"/>
      <w:r w:rsidRPr="0057544D">
        <w:rPr>
          <w:rFonts w:ascii="Times New Roman" w:hAnsi="Times New Roman"/>
          <w:sz w:val="24"/>
          <w:szCs w:val="24"/>
          <w:lang w:val="sr-Cyrl-BA"/>
        </w:rPr>
        <w:t>а</w:t>
      </w:r>
      <w:bookmarkEnd w:id="79"/>
      <w:bookmarkEnd w:id="80"/>
      <w:bookmarkEnd w:id="81"/>
      <w:bookmarkEnd w:id="82"/>
    </w:p>
    <w:p w14:paraId="6D9E122E" w14:textId="241E1899" w:rsidR="001452E1" w:rsidRPr="0057544D" w:rsidRDefault="001452E1" w:rsidP="005E15E2">
      <w:pPr>
        <w:pStyle w:val="Quote"/>
        <w:rPr>
          <w:lang w:val="sr-Cyrl-RS"/>
        </w:rPr>
      </w:pPr>
      <w:r w:rsidRPr="0057544D">
        <w:rPr>
          <w:lang w:val="sr-Cyrl-RS"/>
        </w:rPr>
        <w:t>Табела 63. Средства з</w:t>
      </w:r>
      <w:r w:rsidR="005E15E2" w:rsidRPr="0057544D">
        <w:rPr>
          <w:lang w:val="sr-Cyrl-RS"/>
        </w:rPr>
        <w:t xml:space="preserve"> а репродукцију шума</w:t>
      </w:r>
    </w:p>
    <w:tbl>
      <w:tblPr>
        <w:tblW w:w="0" w:type="auto"/>
        <w:jc w:val="center"/>
        <w:tblLook w:val="04A0" w:firstRow="1" w:lastRow="0" w:firstColumn="1" w:lastColumn="0" w:noHBand="0" w:noVBand="1"/>
      </w:tblPr>
      <w:tblGrid>
        <w:gridCol w:w="3829"/>
        <w:gridCol w:w="361"/>
        <w:gridCol w:w="583"/>
        <w:gridCol w:w="329"/>
        <w:gridCol w:w="1382"/>
      </w:tblGrid>
      <w:tr w:rsidR="001452E1" w:rsidRPr="0057544D" w14:paraId="44914815" w14:textId="77777777" w:rsidTr="005E15E2">
        <w:trPr>
          <w:trHeight w:val="397"/>
          <w:jc w:val="center"/>
        </w:trPr>
        <w:tc>
          <w:tcPr>
            <w:tcW w:w="0" w:type="auto"/>
            <w:tcBorders>
              <w:top w:val="single" w:sz="8" w:space="0" w:color="auto"/>
              <w:left w:val="single" w:sz="8" w:space="0" w:color="auto"/>
              <w:bottom w:val="single" w:sz="8" w:space="0" w:color="auto"/>
              <w:right w:val="single" w:sz="8" w:space="0" w:color="auto"/>
            </w:tcBorders>
            <w:vAlign w:val="center"/>
            <w:hideMark/>
          </w:tcPr>
          <w:p w14:paraId="642C5AD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43,464,786 -(9628.6 m</w:t>
            </w:r>
            <w:r w:rsidRPr="0057544D">
              <w:rPr>
                <w:color w:val="000000"/>
                <w:sz w:val="20"/>
                <w:szCs w:val="20"/>
                <w:vertAlign w:val="superscript"/>
                <w:lang w:val="en-US" w:eastAsia="en-US"/>
              </w:rPr>
              <w:t>3</w:t>
            </w:r>
            <w:r w:rsidRPr="0057544D">
              <w:rPr>
                <w:color w:val="000000"/>
                <w:sz w:val="20"/>
                <w:szCs w:val="20"/>
                <w:lang w:val="en-US" w:eastAsia="en-US"/>
              </w:rPr>
              <w:t xml:space="preserve"> x 938,00 3 m</w:t>
            </w:r>
            <w:r w:rsidRPr="0057544D">
              <w:rPr>
                <w:color w:val="000000"/>
                <w:sz w:val="20"/>
                <w:szCs w:val="20"/>
                <w:vertAlign w:val="superscript"/>
                <w:lang w:val="en-US" w:eastAsia="en-US"/>
              </w:rPr>
              <w:t>3</w:t>
            </w:r>
            <w:r w:rsidRPr="0057544D">
              <w:rPr>
                <w:color w:val="000000"/>
                <w:sz w:val="20"/>
                <w:szCs w:val="20"/>
                <w:lang w:val="en-US" w:eastAsia="en-US"/>
              </w:rPr>
              <w:t xml:space="preserve"> /дин.)</w:t>
            </w:r>
          </w:p>
        </w:tc>
        <w:tc>
          <w:tcPr>
            <w:tcW w:w="0" w:type="auto"/>
            <w:tcBorders>
              <w:top w:val="single" w:sz="8" w:space="0" w:color="auto"/>
              <w:left w:val="nil"/>
              <w:bottom w:val="single" w:sz="8" w:space="0" w:color="auto"/>
              <w:right w:val="single" w:sz="8" w:space="0" w:color="auto"/>
            </w:tcBorders>
            <w:vAlign w:val="center"/>
            <w:hideMark/>
          </w:tcPr>
          <w:p w14:paraId="14A57B6B" w14:textId="2F26FD2C"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X</w:t>
            </w:r>
          </w:p>
        </w:tc>
        <w:tc>
          <w:tcPr>
            <w:tcW w:w="0" w:type="auto"/>
            <w:tcBorders>
              <w:top w:val="single" w:sz="8" w:space="0" w:color="auto"/>
              <w:left w:val="nil"/>
              <w:bottom w:val="single" w:sz="8" w:space="0" w:color="auto"/>
              <w:right w:val="single" w:sz="8" w:space="0" w:color="auto"/>
            </w:tcBorders>
            <w:vAlign w:val="center"/>
            <w:hideMark/>
          </w:tcPr>
          <w:p w14:paraId="2B7C69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w:t>
            </w:r>
          </w:p>
        </w:tc>
        <w:tc>
          <w:tcPr>
            <w:tcW w:w="0" w:type="auto"/>
            <w:tcBorders>
              <w:top w:val="single" w:sz="8" w:space="0" w:color="auto"/>
              <w:left w:val="nil"/>
              <w:bottom w:val="single" w:sz="8" w:space="0" w:color="auto"/>
              <w:right w:val="single" w:sz="8" w:space="0" w:color="auto"/>
            </w:tcBorders>
            <w:vAlign w:val="center"/>
            <w:hideMark/>
          </w:tcPr>
          <w:p w14:paraId="5EF2A9B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w:t>
            </w:r>
          </w:p>
        </w:tc>
        <w:tc>
          <w:tcPr>
            <w:tcW w:w="0" w:type="auto"/>
            <w:tcBorders>
              <w:top w:val="single" w:sz="8" w:space="0" w:color="auto"/>
              <w:left w:val="nil"/>
              <w:bottom w:val="single" w:sz="8" w:space="0" w:color="auto"/>
              <w:right w:val="single" w:sz="8" w:space="0" w:color="auto"/>
            </w:tcBorders>
            <w:vAlign w:val="center"/>
            <w:hideMark/>
          </w:tcPr>
          <w:p w14:paraId="1E65DB0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5.164.973 дин</w:t>
            </w:r>
          </w:p>
        </w:tc>
      </w:tr>
    </w:tbl>
    <w:p w14:paraId="1D7B355E" w14:textId="77777777" w:rsidR="001452E1" w:rsidRPr="0057544D" w:rsidRDefault="001452E1" w:rsidP="001452E1">
      <w:pPr>
        <w:spacing w:after="120"/>
        <w:rPr>
          <w:rFonts w:eastAsia="Batang"/>
          <w:lang w:val="sr-Cyrl-RS"/>
        </w:rPr>
      </w:pPr>
      <w:bookmarkStart w:id="86" w:name="_Toc349734280"/>
      <w:bookmarkStart w:id="87" w:name="_Toc357146768"/>
      <w:bookmarkStart w:id="88" w:name="_Toc398114836"/>
      <w:bookmarkStart w:id="89" w:name="_Toc433868152"/>
      <w:bookmarkStart w:id="90" w:name="_Toc14156280"/>
      <w:bookmarkStart w:id="91" w:name="_Toc134681521"/>
      <w:bookmarkStart w:id="92" w:name="_Toc134733758"/>
      <w:bookmarkStart w:id="93" w:name="_Toc137114201"/>
      <w:bookmarkEnd w:id="83"/>
      <w:bookmarkEnd w:id="84"/>
      <w:bookmarkEnd w:id="85"/>
    </w:p>
    <w:p w14:paraId="1ABB10B2" w14:textId="77777777" w:rsidR="001452E1" w:rsidRPr="0057544D" w:rsidRDefault="001452E1" w:rsidP="001452E1">
      <w:pPr>
        <w:spacing w:after="120"/>
        <w:rPr>
          <w:rFonts w:eastAsia="Batang"/>
          <w:lang w:val="sr-Cyrl-RS"/>
        </w:rPr>
      </w:pPr>
      <w:r w:rsidRPr="0057544D">
        <w:rPr>
          <w:rFonts w:eastAsia="Batang"/>
          <w:lang w:val="sr-Cyrl-RS"/>
        </w:rPr>
        <w:t>Средства за репродукцију шума износе 15 % од тржишне вредности израђених дрвних сортимената на месту сече.</w:t>
      </w:r>
    </w:p>
    <w:p w14:paraId="157C4353" w14:textId="77777777" w:rsidR="001452E1" w:rsidRPr="0057544D" w:rsidRDefault="001452E1" w:rsidP="001452E1">
      <w:pPr>
        <w:pStyle w:val="Heading3"/>
        <w:rPr>
          <w:rFonts w:ascii="Times New Roman" w:hAnsi="Times New Roman"/>
          <w:sz w:val="24"/>
          <w:szCs w:val="24"/>
          <w:lang w:val="sr-Cyrl-BA"/>
        </w:rPr>
      </w:pPr>
      <w:bookmarkStart w:id="94" w:name="_Toc169210302"/>
      <w:r w:rsidRPr="0057544D">
        <w:rPr>
          <w:rFonts w:ascii="Times New Roman" w:hAnsi="Times New Roman"/>
          <w:sz w:val="24"/>
          <w:szCs w:val="24"/>
          <w:lang w:val="sr-Cyrl-BA"/>
        </w:rPr>
        <w:t>5.2.6. Накнада за коришћење шума и шумског земљишта</w:t>
      </w:r>
      <w:bookmarkStart w:id="95" w:name="_Toc299607150"/>
      <w:bookmarkStart w:id="96" w:name="_Toc331590744"/>
      <w:bookmarkEnd w:id="86"/>
      <w:bookmarkEnd w:id="87"/>
      <w:bookmarkEnd w:id="88"/>
      <w:bookmarkEnd w:id="89"/>
      <w:bookmarkEnd w:id="90"/>
      <w:bookmarkEnd w:id="91"/>
      <w:bookmarkEnd w:id="92"/>
      <w:bookmarkEnd w:id="93"/>
      <w:bookmarkEnd w:id="94"/>
      <w:r w:rsidRPr="0057544D">
        <w:rPr>
          <w:rFonts w:ascii="Times New Roman" w:hAnsi="Times New Roman"/>
          <w:sz w:val="24"/>
          <w:szCs w:val="24"/>
          <w:lang w:val="sr-Cyrl-BA"/>
        </w:rPr>
        <w:t xml:space="preserve"> </w:t>
      </w:r>
    </w:p>
    <w:p w14:paraId="5B2F85A4" w14:textId="77777777" w:rsidR="001452E1" w:rsidRPr="0057544D" w:rsidRDefault="001452E1" w:rsidP="001452E1">
      <w:pPr>
        <w:spacing w:after="120"/>
        <w:rPr>
          <w:rFonts w:eastAsia="Batang"/>
          <w:lang w:val="sr-Cyrl-RS"/>
        </w:rPr>
      </w:pPr>
      <w:r w:rsidRPr="0057544D">
        <w:rPr>
          <w:rFonts w:eastAsia="Batang"/>
          <w:lang w:val="sr-Cyrl-RS"/>
        </w:rPr>
        <w:t>Накнада за коришћење шума и шумског земљишта износи 3% од укупног прихода од продаје дрвета.</w:t>
      </w:r>
    </w:p>
    <w:p w14:paraId="4926D126" w14:textId="77777777" w:rsidR="001452E1" w:rsidRPr="0057544D" w:rsidRDefault="001452E1" w:rsidP="001452E1">
      <w:pPr>
        <w:pStyle w:val="Quote"/>
        <w:rPr>
          <w:lang w:val="sr-Cyrl-RS"/>
        </w:rPr>
      </w:pPr>
      <w:bookmarkStart w:id="97" w:name="_Hlk106360825"/>
      <w:r w:rsidRPr="0057544D">
        <w:rPr>
          <w:lang w:val="sr-Cyrl-RS"/>
        </w:rPr>
        <w:t xml:space="preserve">Табела 64. Накнада за </w:t>
      </w:r>
      <w:bookmarkEnd w:id="97"/>
      <w:r w:rsidRPr="0057544D">
        <w:rPr>
          <w:lang w:val="sr-Cyrl-RS"/>
        </w:rPr>
        <w:t>коришћење шума и шумског земљишта</w:t>
      </w:r>
    </w:p>
    <w:tbl>
      <w:tblPr>
        <w:tblW w:w="6920" w:type="dxa"/>
        <w:jc w:val="center"/>
        <w:tblLook w:val="04A0" w:firstRow="1" w:lastRow="0" w:firstColumn="1" w:lastColumn="0" w:noHBand="0" w:noVBand="1"/>
      </w:tblPr>
      <w:tblGrid>
        <w:gridCol w:w="1360"/>
        <w:gridCol w:w="1240"/>
        <w:gridCol w:w="1240"/>
        <w:gridCol w:w="1420"/>
        <w:gridCol w:w="1660"/>
      </w:tblGrid>
      <w:tr w:rsidR="001452E1" w:rsidRPr="0057544D" w14:paraId="32798797" w14:textId="77777777" w:rsidTr="005E15E2">
        <w:trPr>
          <w:trHeight w:val="397"/>
          <w:jc w:val="center"/>
        </w:trPr>
        <w:tc>
          <w:tcPr>
            <w:tcW w:w="1360" w:type="dxa"/>
            <w:tcBorders>
              <w:top w:val="single" w:sz="8" w:space="0" w:color="auto"/>
              <w:left w:val="single" w:sz="8" w:space="0" w:color="auto"/>
              <w:bottom w:val="single" w:sz="8" w:space="0" w:color="auto"/>
              <w:right w:val="single" w:sz="8" w:space="0" w:color="auto"/>
            </w:tcBorders>
            <w:vAlign w:val="center"/>
            <w:hideMark/>
          </w:tcPr>
          <w:p w14:paraId="71328035"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43,464,786</w:t>
            </w:r>
          </w:p>
        </w:tc>
        <w:tc>
          <w:tcPr>
            <w:tcW w:w="1240" w:type="dxa"/>
            <w:tcBorders>
              <w:top w:val="single" w:sz="8" w:space="0" w:color="auto"/>
              <w:left w:val="nil"/>
              <w:bottom w:val="single" w:sz="8" w:space="0" w:color="auto"/>
              <w:right w:val="single" w:sz="8" w:space="0" w:color="auto"/>
            </w:tcBorders>
            <w:vAlign w:val="center"/>
            <w:hideMark/>
          </w:tcPr>
          <w:p w14:paraId="396D768D"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X</w:t>
            </w:r>
          </w:p>
        </w:tc>
        <w:tc>
          <w:tcPr>
            <w:tcW w:w="1240" w:type="dxa"/>
            <w:tcBorders>
              <w:top w:val="single" w:sz="8" w:space="0" w:color="auto"/>
              <w:left w:val="nil"/>
              <w:bottom w:val="single" w:sz="8" w:space="0" w:color="auto"/>
              <w:right w:val="single" w:sz="8" w:space="0" w:color="auto"/>
            </w:tcBorders>
            <w:vAlign w:val="center"/>
            <w:hideMark/>
          </w:tcPr>
          <w:p w14:paraId="3769DE75"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3%</w:t>
            </w:r>
          </w:p>
        </w:tc>
        <w:tc>
          <w:tcPr>
            <w:tcW w:w="1420" w:type="dxa"/>
            <w:tcBorders>
              <w:top w:val="single" w:sz="8" w:space="0" w:color="auto"/>
              <w:left w:val="nil"/>
              <w:bottom w:val="single" w:sz="8" w:space="0" w:color="auto"/>
              <w:right w:val="single" w:sz="8" w:space="0" w:color="auto"/>
            </w:tcBorders>
            <w:vAlign w:val="center"/>
            <w:hideMark/>
          </w:tcPr>
          <w:p w14:paraId="7388032C"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w:t>
            </w:r>
          </w:p>
        </w:tc>
        <w:tc>
          <w:tcPr>
            <w:tcW w:w="1660" w:type="dxa"/>
            <w:tcBorders>
              <w:top w:val="single" w:sz="8" w:space="0" w:color="auto"/>
              <w:left w:val="nil"/>
              <w:bottom w:val="single" w:sz="8" w:space="0" w:color="auto"/>
              <w:right w:val="single" w:sz="8" w:space="0" w:color="auto"/>
            </w:tcBorders>
            <w:vAlign w:val="center"/>
            <w:hideMark/>
          </w:tcPr>
          <w:p w14:paraId="43EE9290"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en-US" w:eastAsia="en-US"/>
              </w:rPr>
              <w:t>1,303,944 дин</w:t>
            </w:r>
          </w:p>
        </w:tc>
      </w:tr>
    </w:tbl>
    <w:p w14:paraId="49AAE3F9" w14:textId="77777777" w:rsidR="001452E1" w:rsidRPr="0057544D" w:rsidRDefault="001452E1" w:rsidP="001452E1">
      <w:pPr>
        <w:pStyle w:val="Heading3"/>
        <w:rPr>
          <w:rFonts w:ascii="Times New Roman" w:hAnsi="Times New Roman"/>
          <w:sz w:val="24"/>
          <w:szCs w:val="24"/>
          <w:lang w:val="sr-Cyrl-BA"/>
        </w:rPr>
      </w:pPr>
      <w:bookmarkStart w:id="98" w:name="_Toc299607152"/>
      <w:bookmarkStart w:id="99" w:name="_Toc331590746"/>
      <w:bookmarkStart w:id="100" w:name="_Toc398114837"/>
      <w:bookmarkStart w:id="101" w:name="_Toc433868153"/>
      <w:bookmarkStart w:id="102" w:name="_Toc14156281"/>
      <w:bookmarkStart w:id="103" w:name="_Toc134681522"/>
      <w:bookmarkStart w:id="104" w:name="_Toc134733759"/>
      <w:bookmarkStart w:id="105" w:name="_Toc137114202"/>
      <w:bookmarkStart w:id="106" w:name="_Toc169210303"/>
      <w:bookmarkEnd w:id="95"/>
      <w:bookmarkEnd w:id="96"/>
      <w:r w:rsidRPr="0057544D">
        <w:rPr>
          <w:rFonts w:ascii="Times New Roman" w:hAnsi="Times New Roman"/>
          <w:sz w:val="24"/>
          <w:szCs w:val="24"/>
          <w:lang w:val="sr-Cyrl-BA"/>
        </w:rPr>
        <w:t>5.2.7. Трошкови уређивања ш</w:t>
      </w:r>
      <w:bookmarkEnd w:id="98"/>
      <w:bookmarkEnd w:id="99"/>
      <w:r w:rsidRPr="0057544D">
        <w:rPr>
          <w:rFonts w:ascii="Times New Roman" w:hAnsi="Times New Roman"/>
          <w:sz w:val="24"/>
          <w:szCs w:val="24"/>
          <w:lang w:val="sr-Cyrl-BA"/>
        </w:rPr>
        <w:t>у</w:t>
      </w:r>
      <w:bookmarkEnd w:id="100"/>
      <w:bookmarkEnd w:id="101"/>
      <w:r w:rsidRPr="0057544D">
        <w:rPr>
          <w:rFonts w:ascii="Times New Roman" w:hAnsi="Times New Roman"/>
          <w:sz w:val="24"/>
          <w:szCs w:val="24"/>
          <w:lang w:val="sr-Cyrl-BA"/>
        </w:rPr>
        <w:t>м</w:t>
      </w:r>
      <w:bookmarkEnd w:id="102"/>
      <w:r w:rsidRPr="0057544D">
        <w:rPr>
          <w:rFonts w:ascii="Times New Roman" w:hAnsi="Times New Roman"/>
          <w:sz w:val="24"/>
          <w:szCs w:val="24"/>
          <w:lang w:val="sr-Cyrl-BA"/>
        </w:rPr>
        <w:t>а</w:t>
      </w:r>
      <w:bookmarkEnd w:id="103"/>
      <w:bookmarkEnd w:id="104"/>
      <w:bookmarkEnd w:id="105"/>
      <w:bookmarkEnd w:id="106"/>
      <w:r w:rsidRPr="0057544D">
        <w:rPr>
          <w:rFonts w:ascii="Times New Roman" w:hAnsi="Times New Roman"/>
          <w:sz w:val="24"/>
          <w:szCs w:val="24"/>
          <w:lang w:val="sr-Cyrl-BA"/>
        </w:rPr>
        <w:t xml:space="preserve"> </w:t>
      </w:r>
    </w:p>
    <w:p w14:paraId="3BF89635" w14:textId="77777777" w:rsidR="001452E1" w:rsidRPr="0057544D" w:rsidRDefault="001452E1" w:rsidP="001452E1">
      <w:pPr>
        <w:pStyle w:val="Quote"/>
        <w:rPr>
          <w:lang w:val="sr-Cyrl-RS"/>
        </w:rPr>
      </w:pPr>
      <w:r w:rsidRPr="0057544D">
        <w:rPr>
          <w:lang w:val="sr-Cyrl-RS"/>
        </w:rPr>
        <w:t>Табела 65. Трошкови уређивања шума</w:t>
      </w:r>
    </w:p>
    <w:tbl>
      <w:tblPr>
        <w:tblW w:w="0" w:type="auto"/>
        <w:jc w:val="center"/>
        <w:tblLook w:val="04A0" w:firstRow="1" w:lastRow="0" w:firstColumn="1" w:lastColumn="0" w:noHBand="0" w:noVBand="1"/>
      </w:tblPr>
      <w:tblGrid>
        <w:gridCol w:w="5292"/>
        <w:gridCol w:w="2643"/>
        <w:gridCol w:w="2164"/>
        <w:gridCol w:w="2406"/>
      </w:tblGrid>
      <w:tr w:rsidR="001452E1" w:rsidRPr="0057544D" w14:paraId="0B866A37" w14:textId="77777777" w:rsidTr="005E15E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A7456C" w14:textId="77777777" w:rsidR="001452E1" w:rsidRPr="0057544D" w:rsidRDefault="001452E1" w:rsidP="005E15E2">
            <w:pPr>
              <w:widowControl/>
              <w:jc w:val="center"/>
              <w:rPr>
                <w:b/>
                <w:bCs/>
                <w:color w:val="000000"/>
                <w:sz w:val="20"/>
                <w:szCs w:val="20"/>
                <w:lang w:val="en-US" w:eastAsia="en-US"/>
              </w:rPr>
            </w:pPr>
            <w:bookmarkStart w:id="107" w:name="_Toc357146770"/>
            <w:bookmarkStart w:id="108" w:name="_Toc398114838"/>
            <w:bookmarkStart w:id="109" w:name="_Toc433868154"/>
            <w:bookmarkStart w:id="110" w:name="_Toc14156282"/>
            <w:bookmarkStart w:id="111" w:name="_Toc134681523"/>
            <w:bookmarkStart w:id="112" w:name="_Toc134733760"/>
            <w:bookmarkStart w:id="113" w:name="_Toc137114203"/>
            <w:bookmarkStart w:id="114" w:name="_Toc169210304"/>
            <w:r w:rsidRPr="0057544D">
              <w:rPr>
                <w:b/>
                <w:bCs/>
                <w:color w:val="000000"/>
                <w:sz w:val="20"/>
                <w:szCs w:val="20"/>
                <w:lang w:val="sr-Cyrl-RS" w:eastAsia="en-US"/>
              </w:rPr>
              <w:t>Порекло састојине</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E1F15B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Површина под шумом (ha)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991641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Јединична цена (дин)</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9B90F2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sr-Cyrl-RS" w:eastAsia="en-US"/>
              </w:rPr>
              <w:t>Укупни трошкови (дин)</w:t>
            </w:r>
          </w:p>
        </w:tc>
      </w:tr>
      <w:tr w:rsidR="001452E1" w:rsidRPr="0057544D" w14:paraId="662C01F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EA571C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eastAsia="en-US"/>
              </w:rPr>
              <w:t>Чистине</w:t>
            </w:r>
          </w:p>
        </w:tc>
        <w:tc>
          <w:tcPr>
            <w:tcW w:w="0" w:type="auto"/>
            <w:tcBorders>
              <w:top w:val="nil"/>
              <w:left w:val="nil"/>
              <w:bottom w:val="single" w:sz="4" w:space="0" w:color="auto"/>
              <w:right w:val="single" w:sz="4" w:space="0" w:color="auto"/>
            </w:tcBorders>
            <w:noWrap/>
            <w:vAlign w:val="center"/>
            <w:hideMark/>
          </w:tcPr>
          <w:p w14:paraId="6C0BE4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7.8</w:t>
            </w:r>
          </w:p>
        </w:tc>
        <w:tc>
          <w:tcPr>
            <w:tcW w:w="0" w:type="auto"/>
            <w:tcBorders>
              <w:top w:val="nil"/>
              <w:left w:val="nil"/>
              <w:bottom w:val="single" w:sz="4" w:space="0" w:color="auto"/>
              <w:right w:val="single" w:sz="4" w:space="0" w:color="auto"/>
            </w:tcBorders>
            <w:noWrap/>
            <w:vAlign w:val="center"/>
            <w:hideMark/>
          </w:tcPr>
          <w:p w14:paraId="1F377B2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400</w:t>
            </w:r>
          </w:p>
        </w:tc>
        <w:tc>
          <w:tcPr>
            <w:tcW w:w="0" w:type="auto"/>
            <w:tcBorders>
              <w:top w:val="nil"/>
              <w:left w:val="nil"/>
              <w:bottom w:val="single" w:sz="4" w:space="0" w:color="auto"/>
              <w:right w:val="single" w:sz="4" w:space="0" w:color="auto"/>
            </w:tcBorders>
            <w:noWrap/>
            <w:vAlign w:val="center"/>
            <w:hideMark/>
          </w:tcPr>
          <w:p w14:paraId="2E7C00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3132</w:t>
            </w:r>
          </w:p>
        </w:tc>
      </w:tr>
      <w:tr w:rsidR="001452E1" w:rsidRPr="0057544D" w14:paraId="026D5A8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1546E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 Висока природна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5F172B7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223.4</w:t>
            </w:r>
          </w:p>
        </w:tc>
        <w:tc>
          <w:tcPr>
            <w:tcW w:w="0" w:type="auto"/>
            <w:tcBorders>
              <w:top w:val="nil"/>
              <w:left w:val="nil"/>
              <w:bottom w:val="single" w:sz="4" w:space="0" w:color="auto"/>
              <w:right w:val="single" w:sz="4" w:space="0" w:color="auto"/>
            </w:tcBorders>
            <w:noWrap/>
            <w:vAlign w:val="center"/>
            <w:hideMark/>
          </w:tcPr>
          <w:p w14:paraId="16EBBC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6C9A9C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1072195</w:t>
            </w:r>
          </w:p>
        </w:tc>
      </w:tr>
      <w:tr w:rsidR="001452E1" w:rsidRPr="0057544D" w14:paraId="764A9D4D"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35BBB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 Висока природна састојина тврдих и меких лишћара</w:t>
            </w:r>
          </w:p>
        </w:tc>
        <w:tc>
          <w:tcPr>
            <w:tcW w:w="0" w:type="auto"/>
            <w:tcBorders>
              <w:top w:val="nil"/>
              <w:left w:val="nil"/>
              <w:bottom w:val="single" w:sz="4" w:space="0" w:color="auto"/>
              <w:right w:val="single" w:sz="4" w:space="0" w:color="auto"/>
            </w:tcBorders>
            <w:noWrap/>
            <w:vAlign w:val="center"/>
            <w:hideMark/>
          </w:tcPr>
          <w:p w14:paraId="006E2A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0.6</w:t>
            </w:r>
          </w:p>
        </w:tc>
        <w:tc>
          <w:tcPr>
            <w:tcW w:w="0" w:type="auto"/>
            <w:tcBorders>
              <w:top w:val="nil"/>
              <w:left w:val="nil"/>
              <w:bottom w:val="single" w:sz="4" w:space="0" w:color="auto"/>
              <w:right w:val="single" w:sz="4" w:space="0" w:color="auto"/>
            </w:tcBorders>
            <w:noWrap/>
            <w:vAlign w:val="center"/>
            <w:hideMark/>
          </w:tcPr>
          <w:p w14:paraId="1D729F3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5152F3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2693</w:t>
            </w:r>
          </w:p>
        </w:tc>
      </w:tr>
      <w:tr w:rsidR="001452E1" w:rsidRPr="0057544D" w14:paraId="1ED50BF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7817A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 Изданачка природна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2D3AC23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105.5</w:t>
            </w:r>
          </w:p>
        </w:tc>
        <w:tc>
          <w:tcPr>
            <w:tcW w:w="0" w:type="auto"/>
            <w:tcBorders>
              <w:top w:val="nil"/>
              <w:left w:val="nil"/>
              <w:bottom w:val="single" w:sz="4" w:space="0" w:color="auto"/>
              <w:right w:val="single" w:sz="4" w:space="0" w:color="auto"/>
            </w:tcBorders>
            <w:noWrap/>
            <w:vAlign w:val="center"/>
            <w:hideMark/>
          </w:tcPr>
          <w:p w14:paraId="423A56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530FC3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506429</w:t>
            </w:r>
          </w:p>
        </w:tc>
      </w:tr>
      <w:tr w:rsidR="001452E1" w:rsidRPr="0057544D" w14:paraId="09D28EB8"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E38E88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 Изданачка природна састојина тврдих и меких лишћара</w:t>
            </w:r>
          </w:p>
        </w:tc>
        <w:tc>
          <w:tcPr>
            <w:tcW w:w="0" w:type="auto"/>
            <w:tcBorders>
              <w:top w:val="nil"/>
              <w:left w:val="nil"/>
              <w:bottom w:val="single" w:sz="4" w:space="0" w:color="auto"/>
              <w:right w:val="single" w:sz="4" w:space="0" w:color="auto"/>
            </w:tcBorders>
            <w:noWrap/>
            <w:vAlign w:val="center"/>
            <w:hideMark/>
          </w:tcPr>
          <w:p w14:paraId="183E8A0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w:t>
            </w:r>
          </w:p>
        </w:tc>
        <w:tc>
          <w:tcPr>
            <w:tcW w:w="0" w:type="auto"/>
            <w:tcBorders>
              <w:top w:val="nil"/>
              <w:left w:val="nil"/>
              <w:bottom w:val="single" w:sz="4" w:space="0" w:color="auto"/>
              <w:right w:val="single" w:sz="4" w:space="0" w:color="auto"/>
            </w:tcBorders>
            <w:noWrap/>
            <w:vAlign w:val="center"/>
            <w:hideMark/>
          </w:tcPr>
          <w:p w14:paraId="3241B42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1DA97A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18528</w:t>
            </w:r>
          </w:p>
        </w:tc>
      </w:tr>
      <w:tr w:rsidR="001452E1" w:rsidRPr="0057544D" w14:paraId="1A6447C5"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DB9D1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 Вештачки подигнута састојина тврдих лишћара</w:t>
            </w:r>
          </w:p>
        </w:tc>
        <w:tc>
          <w:tcPr>
            <w:tcW w:w="0" w:type="auto"/>
            <w:tcBorders>
              <w:top w:val="nil"/>
              <w:left w:val="nil"/>
              <w:bottom w:val="single" w:sz="4" w:space="0" w:color="auto"/>
              <w:right w:val="single" w:sz="4" w:space="0" w:color="auto"/>
            </w:tcBorders>
            <w:noWrap/>
            <w:vAlign w:val="center"/>
            <w:hideMark/>
          </w:tcPr>
          <w:p w14:paraId="0CAAF9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w:t>
            </w:r>
          </w:p>
        </w:tc>
        <w:tc>
          <w:tcPr>
            <w:tcW w:w="0" w:type="auto"/>
            <w:tcBorders>
              <w:top w:val="nil"/>
              <w:left w:val="nil"/>
              <w:bottom w:val="single" w:sz="4" w:space="0" w:color="auto"/>
              <w:right w:val="single" w:sz="4" w:space="0" w:color="auto"/>
            </w:tcBorders>
            <w:noWrap/>
            <w:vAlign w:val="center"/>
            <w:hideMark/>
          </w:tcPr>
          <w:p w14:paraId="1643EC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46E6AC1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13195</w:t>
            </w:r>
          </w:p>
        </w:tc>
      </w:tr>
      <w:tr w:rsidR="001452E1" w:rsidRPr="0057544D" w14:paraId="5703CD65"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1422158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 Вештачки подигнута састојина четинара</w:t>
            </w:r>
          </w:p>
        </w:tc>
        <w:tc>
          <w:tcPr>
            <w:tcW w:w="0" w:type="auto"/>
            <w:tcBorders>
              <w:top w:val="nil"/>
              <w:left w:val="nil"/>
              <w:bottom w:val="single" w:sz="4" w:space="0" w:color="auto"/>
              <w:right w:val="single" w:sz="4" w:space="0" w:color="auto"/>
            </w:tcBorders>
            <w:noWrap/>
            <w:vAlign w:val="center"/>
            <w:hideMark/>
          </w:tcPr>
          <w:p w14:paraId="7A9FAD8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w:t>
            </w:r>
          </w:p>
        </w:tc>
        <w:tc>
          <w:tcPr>
            <w:tcW w:w="0" w:type="auto"/>
            <w:tcBorders>
              <w:top w:val="nil"/>
              <w:left w:val="nil"/>
              <w:bottom w:val="single" w:sz="4" w:space="0" w:color="auto"/>
              <w:right w:val="single" w:sz="4" w:space="0" w:color="auto"/>
            </w:tcBorders>
            <w:noWrap/>
            <w:vAlign w:val="center"/>
            <w:hideMark/>
          </w:tcPr>
          <w:p w14:paraId="5AD1390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4800</w:t>
            </w:r>
          </w:p>
        </w:tc>
        <w:tc>
          <w:tcPr>
            <w:tcW w:w="0" w:type="auto"/>
            <w:tcBorders>
              <w:top w:val="nil"/>
              <w:left w:val="nil"/>
              <w:bottom w:val="single" w:sz="4" w:space="0" w:color="auto"/>
              <w:right w:val="single" w:sz="4" w:space="0" w:color="auto"/>
            </w:tcBorders>
            <w:noWrap/>
            <w:vAlign w:val="center"/>
            <w:hideMark/>
          </w:tcPr>
          <w:p w14:paraId="2785E73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33595</w:t>
            </w:r>
          </w:p>
        </w:tc>
      </w:tr>
      <w:tr w:rsidR="001452E1" w:rsidRPr="0057544D" w14:paraId="76107120"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7EB802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 Шикара</w:t>
            </w:r>
          </w:p>
        </w:tc>
        <w:tc>
          <w:tcPr>
            <w:tcW w:w="0" w:type="auto"/>
            <w:tcBorders>
              <w:top w:val="nil"/>
              <w:left w:val="nil"/>
              <w:bottom w:val="single" w:sz="4" w:space="0" w:color="auto"/>
              <w:right w:val="single" w:sz="4" w:space="0" w:color="auto"/>
            </w:tcBorders>
            <w:noWrap/>
            <w:vAlign w:val="center"/>
            <w:hideMark/>
          </w:tcPr>
          <w:p w14:paraId="30A0E1B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51.2</w:t>
            </w:r>
          </w:p>
        </w:tc>
        <w:tc>
          <w:tcPr>
            <w:tcW w:w="0" w:type="auto"/>
            <w:tcBorders>
              <w:top w:val="nil"/>
              <w:left w:val="nil"/>
              <w:bottom w:val="single" w:sz="4" w:space="0" w:color="auto"/>
              <w:right w:val="single" w:sz="4" w:space="0" w:color="auto"/>
            </w:tcBorders>
            <w:noWrap/>
            <w:vAlign w:val="center"/>
            <w:hideMark/>
          </w:tcPr>
          <w:p w14:paraId="26FFF9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400</w:t>
            </w:r>
          </w:p>
        </w:tc>
        <w:tc>
          <w:tcPr>
            <w:tcW w:w="0" w:type="auto"/>
            <w:tcBorders>
              <w:top w:val="nil"/>
              <w:left w:val="nil"/>
              <w:bottom w:val="single" w:sz="4" w:space="0" w:color="auto"/>
              <w:right w:val="single" w:sz="4" w:space="0" w:color="auto"/>
            </w:tcBorders>
            <w:noWrap/>
            <w:vAlign w:val="center"/>
            <w:hideMark/>
          </w:tcPr>
          <w:p w14:paraId="4505440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20468</w:t>
            </w:r>
          </w:p>
        </w:tc>
      </w:tr>
      <w:tr w:rsidR="001452E1" w:rsidRPr="0057544D" w14:paraId="66E94D7B" w14:textId="77777777" w:rsidTr="005E15E2">
        <w:trPr>
          <w:trHeight w:val="34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FD0C09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367A987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402.0</w:t>
            </w:r>
          </w:p>
        </w:tc>
        <w:tc>
          <w:tcPr>
            <w:tcW w:w="0" w:type="auto"/>
            <w:tcBorders>
              <w:top w:val="nil"/>
              <w:left w:val="nil"/>
              <w:bottom w:val="single" w:sz="4" w:space="0" w:color="auto"/>
              <w:right w:val="single" w:sz="4" w:space="0" w:color="auto"/>
            </w:tcBorders>
            <w:shd w:val="clear" w:color="000000" w:fill="D9D9D9"/>
            <w:noWrap/>
            <w:vAlign w:val="center"/>
            <w:hideMark/>
          </w:tcPr>
          <w:p w14:paraId="1837B4B8" w14:textId="31A25B6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shd w:val="clear" w:color="000000" w:fill="D9D9D9"/>
            <w:noWrap/>
            <w:vAlign w:val="center"/>
            <w:hideMark/>
          </w:tcPr>
          <w:p w14:paraId="2C1CC61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1670235</w:t>
            </w:r>
          </w:p>
        </w:tc>
      </w:tr>
    </w:tbl>
    <w:p w14:paraId="1F4E46B2"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lastRenderedPageBreak/>
        <w:t>5.2.7. Укупни трошкови произво</w:t>
      </w:r>
      <w:bookmarkEnd w:id="107"/>
      <w:r w:rsidRPr="0057544D">
        <w:rPr>
          <w:rFonts w:ascii="Times New Roman" w:hAnsi="Times New Roman"/>
          <w:sz w:val="24"/>
          <w:szCs w:val="24"/>
          <w:lang w:val="sr-Cyrl-BA"/>
        </w:rPr>
        <w:t>д</w:t>
      </w:r>
      <w:bookmarkEnd w:id="108"/>
      <w:bookmarkEnd w:id="109"/>
      <w:r w:rsidRPr="0057544D">
        <w:rPr>
          <w:rFonts w:ascii="Times New Roman" w:hAnsi="Times New Roman"/>
          <w:sz w:val="24"/>
          <w:szCs w:val="24"/>
          <w:lang w:val="sr-Cyrl-BA"/>
        </w:rPr>
        <w:t>њ</w:t>
      </w:r>
      <w:bookmarkEnd w:id="110"/>
      <w:r w:rsidRPr="0057544D">
        <w:rPr>
          <w:rFonts w:ascii="Times New Roman" w:hAnsi="Times New Roman"/>
          <w:sz w:val="24"/>
          <w:szCs w:val="24"/>
          <w:lang w:val="sr-Cyrl-BA"/>
        </w:rPr>
        <w:t>е</w:t>
      </w:r>
      <w:bookmarkEnd w:id="111"/>
      <w:bookmarkEnd w:id="112"/>
      <w:bookmarkEnd w:id="113"/>
      <w:bookmarkEnd w:id="114"/>
      <w:r w:rsidRPr="0057544D">
        <w:rPr>
          <w:rFonts w:ascii="Times New Roman" w:hAnsi="Times New Roman"/>
          <w:sz w:val="24"/>
          <w:szCs w:val="24"/>
          <w:lang w:val="sr-Cyrl-BA"/>
        </w:rPr>
        <w:t xml:space="preserve"> </w:t>
      </w:r>
    </w:p>
    <w:p w14:paraId="18FADA6E" w14:textId="77777777" w:rsidR="001452E1" w:rsidRPr="0057544D" w:rsidRDefault="001452E1" w:rsidP="001452E1">
      <w:pPr>
        <w:pStyle w:val="Quote"/>
        <w:rPr>
          <w:lang w:val="sr-Cyrl-RS"/>
        </w:rPr>
      </w:pPr>
      <w:r w:rsidRPr="0057544D">
        <w:rPr>
          <w:lang w:val="sr-Cyrl-RS"/>
        </w:rPr>
        <w:t>Табела 66. Укупни трошкови производње</w:t>
      </w:r>
    </w:p>
    <w:tbl>
      <w:tblPr>
        <w:tblW w:w="6080" w:type="dxa"/>
        <w:jc w:val="center"/>
        <w:tblLook w:val="04A0" w:firstRow="1" w:lastRow="0" w:firstColumn="1" w:lastColumn="0" w:noHBand="0" w:noVBand="1"/>
      </w:tblPr>
      <w:tblGrid>
        <w:gridCol w:w="5064"/>
        <w:gridCol w:w="1016"/>
      </w:tblGrid>
      <w:tr w:rsidR="001452E1" w:rsidRPr="0057544D" w14:paraId="78AEC38E" w14:textId="77777777" w:rsidTr="00845D70">
        <w:trPr>
          <w:trHeight w:val="276"/>
          <w:jc w:val="center"/>
        </w:trPr>
        <w:tc>
          <w:tcPr>
            <w:tcW w:w="512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A9A778A" w14:textId="77777777" w:rsidR="001452E1" w:rsidRPr="0057544D" w:rsidRDefault="001452E1" w:rsidP="00845D70">
            <w:pPr>
              <w:widowControl/>
              <w:jc w:val="center"/>
              <w:rPr>
                <w:b/>
                <w:bCs/>
                <w:color w:val="000000"/>
                <w:sz w:val="20"/>
                <w:szCs w:val="20"/>
                <w:lang w:val="en-US" w:eastAsia="en-US"/>
              </w:rPr>
            </w:pPr>
            <w:bookmarkStart w:id="115" w:name="_Toc181714351"/>
            <w:r w:rsidRPr="0057544D">
              <w:rPr>
                <w:b/>
                <w:bCs/>
                <w:color w:val="000000"/>
                <w:sz w:val="20"/>
                <w:szCs w:val="20"/>
                <w:lang w:val="sr-Cyrl-RS" w:eastAsia="en-US"/>
              </w:rPr>
              <w:t>Укупни трошкови производње</w:t>
            </w:r>
          </w:p>
        </w:tc>
        <w:tc>
          <w:tcPr>
            <w:tcW w:w="960" w:type="dxa"/>
            <w:tcBorders>
              <w:top w:val="single" w:sz="8" w:space="0" w:color="auto"/>
              <w:left w:val="nil"/>
              <w:bottom w:val="single" w:sz="8" w:space="0" w:color="auto"/>
              <w:right w:val="single" w:sz="8" w:space="0" w:color="auto"/>
            </w:tcBorders>
            <w:shd w:val="clear" w:color="000000" w:fill="BFBFBF"/>
            <w:vAlign w:val="center"/>
            <w:hideMark/>
          </w:tcPr>
          <w:p w14:paraId="42E8D135"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Укупно</w:t>
            </w:r>
          </w:p>
        </w:tc>
      </w:tr>
      <w:tr w:rsidR="001452E1" w:rsidRPr="0057544D" w14:paraId="05D062F7" w14:textId="77777777" w:rsidTr="00845D70">
        <w:trPr>
          <w:trHeight w:val="276"/>
          <w:jc w:val="center"/>
        </w:trPr>
        <w:tc>
          <w:tcPr>
            <w:tcW w:w="5120" w:type="dxa"/>
            <w:vMerge/>
            <w:tcBorders>
              <w:top w:val="single" w:sz="8" w:space="0" w:color="auto"/>
              <w:left w:val="single" w:sz="8" w:space="0" w:color="auto"/>
              <w:bottom w:val="single" w:sz="8" w:space="0" w:color="000000"/>
              <w:right w:val="single" w:sz="8" w:space="0" w:color="auto"/>
            </w:tcBorders>
            <w:vAlign w:val="center"/>
            <w:hideMark/>
          </w:tcPr>
          <w:p w14:paraId="63910E9A" w14:textId="77777777" w:rsidR="001452E1" w:rsidRPr="0057544D" w:rsidRDefault="001452E1" w:rsidP="00845D70">
            <w:pPr>
              <w:widowControl/>
              <w:rPr>
                <w:b/>
                <w:bCs/>
                <w:color w:val="000000"/>
                <w:sz w:val="20"/>
                <w:szCs w:val="20"/>
                <w:lang w:val="en-US" w:eastAsia="en-US"/>
              </w:rPr>
            </w:pPr>
          </w:p>
        </w:tc>
        <w:tc>
          <w:tcPr>
            <w:tcW w:w="960" w:type="dxa"/>
            <w:tcBorders>
              <w:top w:val="nil"/>
              <w:left w:val="nil"/>
              <w:bottom w:val="single" w:sz="8" w:space="0" w:color="auto"/>
              <w:right w:val="single" w:sz="8" w:space="0" w:color="auto"/>
            </w:tcBorders>
            <w:shd w:val="clear" w:color="000000" w:fill="BFBFBF"/>
            <w:vAlign w:val="center"/>
            <w:hideMark/>
          </w:tcPr>
          <w:p w14:paraId="4EEA1910"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дин</w:t>
            </w:r>
          </w:p>
        </w:tc>
      </w:tr>
      <w:tr w:rsidR="001452E1" w:rsidRPr="0057544D" w14:paraId="44F63197"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267163A4"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1. Производња дрвних сортимената</w:t>
            </w:r>
          </w:p>
        </w:tc>
        <w:tc>
          <w:tcPr>
            <w:tcW w:w="960" w:type="dxa"/>
            <w:tcBorders>
              <w:top w:val="nil"/>
              <w:left w:val="nil"/>
              <w:bottom w:val="single" w:sz="8" w:space="0" w:color="auto"/>
              <w:right w:val="single" w:sz="8" w:space="0" w:color="auto"/>
            </w:tcBorders>
            <w:vAlign w:val="center"/>
            <w:hideMark/>
          </w:tcPr>
          <w:p w14:paraId="6708501C"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25034374</w:t>
            </w:r>
          </w:p>
        </w:tc>
      </w:tr>
      <w:tr w:rsidR="001452E1" w:rsidRPr="0057544D" w14:paraId="65315A0E"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33D94B84"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2. Заштита шума</w:t>
            </w:r>
          </w:p>
        </w:tc>
        <w:tc>
          <w:tcPr>
            <w:tcW w:w="960" w:type="dxa"/>
            <w:tcBorders>
              <w:top w:val="nil"/>
              <w:left w:val="nil"/>
              <w:bottom w:val="single" w:sz="8" w:space="0" w:color="auto"/>
              <w:right w:val="single" w:sz="8" w:space="0" w:color="auto"/>
            </w:tcBorders>
            <w:vAlign w:val="center"/>
            <w:hideMark/>
          </w:tcPr>
          <w:p w14:paraId="3232E2BE"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400000</w:t>
            </w:r>
          </w:p>
        </w:tc>
      </w:tr>
      <w:tr w:rsidR="001452E1" w:rsidRPr="0057544D" w14:paraId="47856106"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3158AC6B"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3.Трошкови радова на гајењу и подизању шума</w:t>
            </w:r>
          </w:p>
        </w:tc>
        <w:tc>
          <w:tcPr>
            <w:tcW w:w="960" w:type="dxa"/>
            <w:tcBorders>
              <w:top w:val="nil"/>
              <w:left w:val="nil"/>
              <w:bottom w:val="single" w:sz="8" w:space="0" w:color="auto"/>
              <w:right w:val="single" w:sz="8" w:space="0" w:color="auto"/>
            </w:tcBorders>
            <w:vAlign w:val="center"/>
            <w:hideMark/>
          </w:tcPr>
          <w:p w14:paraId="31DB5CD7"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4079095</w:t>
            </w:r>
          </w:p>
        </w:tc>
      </w:tr>
      <w:tr w:rsidR="001452E1" w:rsidRPr="0057544D" w14:paraId="3392D30F" w14:textId="77777777" w:rsidTr="00845D70">
        <w:trPr>
          <w:trHeight w:val="276"/>
          <w:jc w:val="center"/>
        </w:trPr>
        <w:tc>
          <w:tcPr>
            <w:tcW w:w="5120" w:type="dxa"/>
            <w:tcBorders>
              <w:top w:val="nil"/>
              <w:left w:val="single" w:sz="8" w:space="0" w:color="auto"/>
              <w:bottom w:val="single" w:sz="8" w:space="0" w:color="auto"/>
              <w:right w:val="single" w:sz="8" w:space="0" w:color="auto"/>
            </w:tcBorders>
            <w:shd w:val="clear" w:color="000000" w:fill="FFFFFF"/>
            <w:vAlign w:val="center"/>
            <w:hideMark/>
          </w:tcPr>
          <w:p w14:paraId="62E7F081"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4. Путеви</w:t>
            </w:r>
          </w:p>
        </w:tc>
        <w:tc>
          <w:tcPr>
            <w:tcW w:w="960" w:type="dxa"/>
            <w:tcBorders>
              <w:top w:val="nil"/>
              <w:left w:val="nil"/>
              <w:bottom w:val="single" w:sz="8" w:space="0" w:color="auto"/>
              <w:right w:val="single" w:sz="8" w:space="0" w:color="auto"/>
            </w:tcBorders>
            <w:shd w:val="clear" w:color="000000" w:fill="FFFFFF"/>
            <w:vAlign w:val="center"/>
            <w:hideMark/>
          </w:tcPr>
          <w:p w14:paraId="77027015"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16493000</w:t>
            </w:r>
          </w:p>
        </w:tc>
      </w:tr>
      <w:tr w:rsidR="001452E1" w:rsidRPr="0057544D" w14:paraId="2C2E0D0A"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22B7C2FD"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5. Уређивање шума</w:t>
            </w:r>
          </w:p>
        </w:tc>
        <w:tc>
          <w:tcPr>
            <w:tcW w:w="960" w:type="dxa"/>
            <w:tcBorders>
              <w:top w:val="nil"/>
              <w:left w:val="nil"/>
              <w:bottom w:val="single" w:sz="8" w:space="0" w:color="auto"/>
              <w:right w:val="single" w:sz="8" w:space="0" w:color="auto"/>
            </w:tcBorders>
            <w:vAlign w:val="center"/>
            <w:hideMark/>
          </w:tcPr>
          <w:p w14:paraId="7EC023E5"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1670235</w:t>
            </w:r>
          </w:p>
        </w:tc>
      </w:tr>
      <w:tr w:rsidR="001452E1" w:rsidRPr="0057544D" w14:paraId="0BA3240A"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7DB7146B"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6. Средства за репродукцију шума</w:t>
            </w:r>
          </w:p>
        </w:tc>
        <w:tc>
          <w:tcPr>
            <w:tcW w:w="960" w:type="dxa"/>
            <w:tcBorders>
              <w:top w:val="nil"/>
              <w:left w:val="nil"/>
              <w:bottom w:val="single" w:sz="8" w:space="0" w:color="auto"/>
              <w:right w:val="single" w:sz="8" w:space="0" w:color="auto"/>
            </w:tcBorders>
            <w:vAlign w:val="center"/>
            <w:hideMark/>
          </w:tcPr>
          <w:p w14:paraId="73973A43"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5164973</w:t>
            </w:r>
          </w:p>
        </w:tc>
      </w:tr>
      <w:tr w:rsidR="001452E1" w:rsidRPr="0057544D" w14:paraId="4150207C" w14:textId="77777777" w:rsidTr="00845D70">
        <w:trPr>
          <w:trHeight w:val="276"/>
          <w:jc w:val="center"/>
        </w:trPr>
        <w:tc>
          <w:tcPr>
            <w:tcW w:w="5120" w:type="dxa"/>
            <w:tcBorders>
              <w:top w:val="nil"/>
              <w:left w:val="single" w:sz="8" w:space="0" w:color="auto"/>
              <w:bottom w:val="single" w:sz="8" w:space="0" w:color="auto"/>
              <w:right w:val="single" w:sz="8" w:space="0" w:color="auto"/>
            </w:tcBorders>
            <w:vAlign w:val="center"/>
            <w:hideMark/>
          </w:tcPr>
          <w:p w14:paraId="0CAA4550" w14:textId="77777777" w:rsidR="001452E1" w:rsidRPr="0057544D" w:rsidRDefault="001452E1" w:rsidP="00845D70">
            <w:pPr>
              <w:widowControl/>
              <w:rPr>
                <w:color w:val="000000"/>
                <w:sz w:val="20"/>
                <w:szCs w:val="20"/>
                <w:lang w:val="en-US" w:eastAsia="en-US"/>
              </w:rPr>
            </w:pPr>
            <w:r w:rsidRPr="0057544D">
              <w:rPr>
                <w:color w:val="000000"/>
                <w:sz w:val="20"/>
                <w:szCs w:val="20"/>
                <w:lang w:val="sr-Cyrl-RS" w:eastAsia="en-US"/>
              </w:rPr>
              <w:t>7. Накнада за коришћење шума и шумског земљишта</w:t>
            </w:r>
          </w:p>
        </w:tc>
        <w:tc>
          <w:tcPr>
            <w:tcW w:w="960" w:type="dxa"/>
            <w:tcBorders>
              <w:top w:val="nil"/>
              <w:left w:val="nil"/>
              <w:bottom w:val="single" w:sz="8" w:space="0" w:color="auto"/>
              <w:right w:val="single" w:sz="8" w:space="0" w:color="auto"/>
            </w:tcBorders>
            <w:vAlign w:val="center"/>
            <w:hideMark/>
          </w:tcPr>
          <w:p w14:paraId="7B31D1F2" w14:textId="77777777" w:rsidR="001452E1" w:rsidRPr="0057544D" w:rsidRDefault="001452E1" w:rsidP="00845D70">
            <w:pPr>
              <w:widowControl/>
              <w:jc w:val="right"/>
              <w:rPr>
                <w:color w:val="000000"/>
                <w:sz w:val="20"/>
                <w:szCs w:val="20"/>
                <w:lang w:val="en-US" w:eastAsia="en-US"/>
              </w:rPr>
            </w:pPr>
            <w:r w:rsidRPr="0057544D">
              <w:rPr>
                <w:color w:val="000000"/>
                <w:sz w:val="20"/>
                <w:szCs w:val="20"/>
                <w:lang w:val="sr-Cyrl-RS" w:eastAsia="en-US"/>
              </w:rPr>
              <w:t>1303944</w:t>
            </w:r>
          </w:p>
        </w:tc>
      </w:tr>
      <w:tr w:rsidR="001452E1" w:rsidRPr="0057544D" w14:paraId="38F07E10" w14:textId="77777777" w:rsidTr="00845D70">
        <w:trPr>
          <w:trHeight w:val="276"/>
          <w:jc w:val="center"/>
        </w:trPr>
        <w:tc>
          <w:tcPr>
            <w:tcW w:w="5120" w:type="dxa"/>
            <w:tcBorders>
              <w:top w:val="nil"/>
              <w:left w:val="single" w:sz="8" w:space="0" w:color="auto"/>
              <w:bottom w:val="single" w:sz="8" w:space="0" w:color="auto"/>
              <w:right w:val="single" w:sz="8" w:space="0" w:color="auto"/>
            </w:tcBorders>
            <w:shd w:val="clear" w:color="000000" w:fill="BFBFBF"/>
            <w:vAlign w:val="center"/>
            <w:hideMark/>
          </w:tcPr>
          <w:p w14:paraId="39FAFA5B" w14:textId="77777777" w:rsidR="001452E1" w:rsidRPr="0057544D" w:rsidRDefault="001452E1" w:rsidP="00845D70">
            <w:pPr>
              <w:widowControl/>
              <w:rPr>
                <w:b/>
                <w:bCs/>
                <w:color w:val="000000"/>
                <w:sz w:val="20"/>
                <w:szCs w:val="20"/>
                <w:lang w:val="en-US" w:eastAsia="en-US"/>
              </w:rPr>
            </w:pPr>
            <w:r w:rsidRPr="0057544D">
              <w:rPr>
                <w:b/>
                <w:bCs/>
                <w:color w:val="000000"/>
                <w:sz w:val="20"/>
                <w:szCs w:val="20"/>
                <w:lang w:val="sr-Cyrl-RS" w:eastAsia="en-US"/>
              </w:rPr>
              <w:t>Свега:</w:t>
            </w:r>
          </w:p>
        </w:tc>
        <w:tc>
          <w:tcPr>
            <w:tcW w:w="960" w:type="dxa"/>
            <w:tcBorders>
              <w:top w:val="nil"/>
              <w:left w:val="nil"/>
              <w:bottom w:val="single" w:sz="8" w:space="0" w:color="auto"/>
              <w:right w:val="single" w:sz="8" w:space="0" w:color="auto"/>
            </w:tcBorders>
            <w:shd w:val="clear" w:color="000000" w:fill="BFBFBF"/>
            <w:vAlign w:val="center"/>
            <w:hideMark/>
          </w:tcPr>
          <w:p w14:paraId="6C634F92" w14:textId="77777777" w:rsidR="001452E1" w:rsidRPr="0057544D" w:rsidRDefault="001452E1" w:rsidP="00845D70">
            <w:pPr>
              <w:widowControl/>
              <w:jc w:val="right"/>
              <w:rPr>
                <w:b/>
                <w:bCs/>
                <w:color w:val="000000"/>
                <w:sz w:val="20"/>
                <w:szCs w:val="20"/>
                <w:lang w:val="en-US" w:eastAsia="en-US"/>
              </w:rPr>
            </w:pPr>
            <w:r w:rsidRPr="0057544D">
              <w:rPr>
                <w:b/>
                <w:bCs/>
                <w:color w:val="000000"/>
                <w:sz w:val="20"/>
                <w:szCs w:val="20"/>
                <w:lang w:val="sr-Cyrl-RS" w:eastAsia="en-US"/>
              </w:rPr>
              <w:t>54145621</w:t>
            </w:r>
          </w:p>
        </w:tc>
      </w:tr>
    </w:tbl>
    <w:p w14:paraId="7D21068C"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5.3. ФОРМИРАЊЕ УКУПНОГ ПРИХОДА</w:t>
      </w:r>
      <w:bookmarkEnd w:id="115"/>
    </w:p>
    <w:p w14:paraId="770527C9" w14:textId="77777777" w:rsidR="001452E1" w:rsidRPr="0057544D" w:rsidRDefault="001452E1" w:rsidP="001452E1">
      <w:pPr>
        <w:pStyle w:val="Quote"/>
        <w:rPr>
          <w:lang w:val="sr-Cyrl-RS"/>
        </w:rPr>
      </w:pPr>
      <w:r w:rsidRPr="0057544D">
        <w:rPr>
          <w:lang w:val="sr-Cyrl-RS"/>
        </w:rPr>
        <w:t xml:space="preserve">Табела 67. </w:t>
      </w:r>
      <w:bookmarkStart w:id="116" w:name="_Hlk181536443"/>
      <w:r w:rsidRPr="0057544D">
        <w:rPr>
          <w:lang w:val="sr-Cyrl-RS"/>
        </w:rPr>
        <w:t>Сортиментна структура дрвне запремине – просечно годишње</w:t>
      </w:r>
      <w:bookmarkEnd w:id="116"/>
    </w:p>
    <w:tbl>
      <w:tblPr>
        <w:tblW w:w="5000" w:type="pct"/>
        <w:tblLook w:val="04A0" w:firstRow="1" w:lastRow="0" w:firstColumn="1" w:lastColumn="0" w:noHBand="0" w:noVBand="1"/>
      </w:tblPr>
      <w:tblGrid>
        <w:gridCol w:w="3433"/>
        <w:gridCol w:w="764"/>
        <w:gridCol w:w="763"/>
        <w:gridCol w:w="624"/>
        <w:gridCol w:w="1081"/>
        <w:gridCol w:w="1175"/>
        <w:gridCol w:w="1269"/>
        <w:gridCol w:w="2122"/>
        <w:gridCol w:w="2199"/>
        <w:gridCol w:w="1897"/>
        <w:gridCol w:w="1391"/>
        <w:gridCol w:w="2497"/>
        <w:gridCol w:w="1187"/>
      </w:tblGrid>
      <w:tr w:rsidR="001452E1" w:rsidRPr="0057544D" w14:paraId="0D4101C9" w14:textId="77777777" w:rsidTr="005E15E2">
        <w:trPr>
          <w:trHeight w:val="340"/>
          <w:tblHeader/>
        </w:trPr>
        <w:tc>
          <w:tcPr>
            <w:tcW w:w="841"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7B521D" w14:textId="77777777" w:rsidR="001452E1" w:rsidRPr="0057544D" w:rsidRDefault="001452E1" w:rsidP="005E15E2">
            <w:pPr>
              <w:widowControl/>
              <w:jc w:val="center"/>
              <w:rPr>
                <w:b/>
                <w:bCs/>
                <w:color w:val="000000"/>
                <w:sz w:val="20"/>
                <w:szCs w:val="20"/>
                <w:lang w:val="en-US" w:eastAsia="en-US"/>
              </w:rPr>
            </w:pPr>
            <w:bookmarkStart w:id="117" w:name="_Hlk181536507"/>
            <w:r w:rsidRPr="0057544D">
              <w:rPr>
                <w:b/>
                <w:bCs/>
                <w:color w:val="000000"/>
                <w:sz w:val="20"/>
                <w:szCs w:val="20"/>
                <w:lang w:val="en-US" w:eastAsia="en-US"/>
              </w:rPr>
              <w:t>Врста дрвећа</w:t>
            </w:r>
          </w:p>
        </w:tc>
        <w:tc>
          <w:tcPr>
            <w:tcW w:w="4159" w:type="pct"/>
            <w:gridSpan w:val="12"/>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E09E91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1452E1" w:rsidRPr="0057544D" w14:paraId="230031FF" w14:textId="77777777" w:rsidTr="005E15E2">
        <w:trPr>
          <w:trHeight w:val="340"/>
          <w:tblHeader/>
        </w:trPr>
        <w:tc>
          <w:tcPr>
            <w:tcW w:w="841" w:type="pct"/>
            <w:vMerge/>
            <w:tcBorders>
              <w:top w:val="single" w:sz="4" w:space="0" w:color="auto"/>
              <w:left w:val="single" w:sz="4" w:space="0" w:color="auto"/>
              <w:bottom w:val="single" w:sz="4" w:space="0" w:color="auto"/>
              <w:right w:val="single" w:sz="4" w:space="0" w:color="auto"/>
            </w:tcBorders>
            <w:vAlign w:val="center"/>
            <w:hideMark/>
          </w:tcPr>
          <w:p w14:paraId="4FD43F34" w14:textId="77777777" w:rsidR="001452E1" w:rsidRPr="0057544D" w:rsidRDefault="001452E1" w:rsidP="005E15E2">
            <w:pPr>
              <w:widowControl/>
              <w:jc w:val="center"/>
              <w:rPr>
                <w:b/>
                <w:bCs/>
                <w:color w:val="000000"/>
                <w:sz w:val="20"/>
                <w:szCs w:val="20"/>
                <w:lang w:val="en-US" w:eastAsia="en-US"/>
              </w:rPr>
            </w:pPr>
          </w:p>
        </w:tc>
        <w:tc>
          <w:tcPr>
            <w:tcW w:w="187" w:type="pct"/>
            <w:tcBorders>
              <w:top w:val="nil"/>
              <w:left w:val="single" w:sz="4" w:space="0" w:color="auto"/>
              <w:bottom w:val="single" w:sz="4" w:space="0" w:color="auto"/>
              <w:right w:val="single" w:sz="4" w:space="0" w:color="auto"/>
            </w:tcBorders>
            <w:shd w:val="clear" w:color="000000" w:fill="C0C0C0"/>
            <w:noWrap/>
            <w:vAlign w:val="center"/>
            <w:hideMark/>
          </w:tcPr>
          <w:p w14:paraId="1C897D3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Ф</w:t>
            </w:r>
          </w:p>
        </w:tc>
        <w:tc>
          <w:tcPr>
            <w:tcW w:w="187" w:type="pct"/>
            <w:tcBorders>
              <w:top w:val="nil"/>
              <w:left w:val="single" w:sz="4" w:space="0" w:color="auto"/>
              <w:bottom w:val="single" w:sz="4" w:space="0" w:color="auto"/>
              <w:right w:val="single" w:sz="4" w:space="0" w:color="auto"/>
            </w:tcBorders>
            <w:shd w:val="clear" w:color="000000" w:fill="C0C0C0"/>
            <w:noWrap/>
            <w:vAlign w:val="center"/>
            <w:hideMark/>
          </w:tcPr>
          <w:p w14:paraId="619674B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Л</w:t>
            </w:r>
          </w:p>
        </w:tc>
        <w:tc>
          <w:tcPr>
            <w:tcW w:w="153" w:type="pct"/>
            <w:tcBorders>
              <w:top w:val="nil"/>
              <w:left w:val="single" w:sz="4" w:space="0" w:color="auto"/>
              <w:bottom w:val="single" w:sz="4" w:space="0" w:color="auto"/>
              <w:right w:val="single" w:sz="4" w:space="0" w:color="auto"/>
            </w:tcBorders>
            <w:shd w:val="clear" w:color="000000" w:fill="C0C0C0"/>
            <w:noWrap/>
            <w:vAlign w:val="center"/>
            <w:hideMark/>
          </w:tcPr>
          <w:p w14:paraId="6408450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К</w:t>
            </w:r>
          </w:p>
        </w:tc>
        <w:tc>
          <w:tcPr>
            <w:tcW w:w="265" w:type="pct"/>
            <w:tcBorders>
              <w:top w:val="nil"/>
              <w:left w:val="single" w:sz="4" w:space="0" w:color="auto"/>
              <w:bottom w:val="single" w:sz="4" w:space="0" w:color="auto"/>
              <w:right w:val="single" w:sz="4" w:space="0" w:color="auto"/>
            </w:tcBorders>
            <w:shd w:val="clear" w:color="000000" w:fill="C0C0C0"/>
            <w:noWrap/>
            <w:vAlign w:val="center"/>
            <w:hideMark/>
          </w:tcPr>
          <w:p w14:paraId="2C4C1DD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288" w:type="pct"/>
            <w:tcBorders>
              <w:top w:val="nil"/>
              <w:left w:val="single" w:sz="4" w:space="0" w:color="auto"/>
              <w:bottom w:val="single" w:sz="4" w:space="0" w:color="auto"/>
              <w:right w:val="single" w:sz="4" w:space="0" w:color="auto"/>
            </w:tcBorders>
            <w:shd w:val="clear" w:color="000000" w:fill="C0C0C0"/>
            <w:noWrap/>
            <w:vAlign w:val="center"/>
            <w:hideMark/>
          </w:tcPr>
          <w:p w14:paraId="7F2293B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311" w:type="pct"/>
            <w:tcBorders>
              <w:top w:val="nil"/>
              <w:left w:val="single" w:sz="4" w:space="0" w:color="auto"/>
              <w:bottom w:val="single" w:sz="4" w:space="0" w:color="auto"/>
              <w:right w:val="single" w:sz="4" w:space="0" w:color="auto"/>
            </w:tcBorders>
            <w:shd w:val="clear" w:color="000000" w:fill="C0C0C0"/>
            <w:noWrap/>
            <w:vAlign w:val="center"/>
            <w:hideMark/>
          </w:tcPr>
          <w:p w14:paraId="6C895A3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520" w:type="pct"/>
            <w:tcBorders>
              <w:top w:val="nil"/>
              <w:left w:val="single" w:sz="4" w:space="0" w:color="auto"/>
              <w:bottom w:val="single" w:sz="4" w:space="0" w:color="auto"/>
              <w:right w:val="single" w:sz="4" w:space="0" w:color="auto"/>
            </w:tcBorders>
            <w:shd w:val="clear" w:color="000000" w:fill="C0C0C0"/>
            <w:noWrap/>
            <w:vAlign w:val="center"/>
            <w:hideMark/>
          </w:tcPr>
          <w:p w14:paraId="6C57240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539" w:type="pct"/>
            <w:tcBorders>
              <w:top w:val="nil"/>
              <w:left w:val="single" w:sz="4" w:space="0" w:color="auto"/>
              <w:bottom w:val="single" w:sz="4" w:space="0" w:color="auto"/>
              <w:right w:val="single" w:sz="4" w:space="0" w:color="auto"/>
            </w:tcBorders>
            <w:shd w:val="clear" w:color="000000" w:fill="C0C0C0"/>
            <w:noWrap/>
            <w:vAlign w:val="center"/>
            <w:hideMark/>
          </w:tcPr>
          <w:p w14:paraId="660E335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465" w:type="pct"/>
            <w:tcBorders>
              <w:top w:val="nil"/>
              <w:left w:val="single" w:sz="4" w:space="0" w:color="auto"/>
              <w:bottom w:val="single" w:sz="4" w:space="0" w:color="auto"/>
              <w:right w:val="single" w:sz="4" w:space="0" w:color="auto"/>
            </w:tcBorders>
            <w:shd w:val="clear" w:color="000000" w:fill="C0C0C0"/>
            <w:noWrap/>
            <w:vAlign w:val="center"/>
            <w:hideMark/>
          </w:tcPr>
          <w:p w14:paraId="49D3F10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341" w:type="pct"/>
            <w:tcBorders>
              <w:top w:val="nil"/>
              <w:left w:val="single" w:sz="4" w:space="0" w:color="auto"/>
              <w:bottom w:val="single" w:sz="4" w:space="0" w:color="auto"/>
              <w:right w:val="single" w:sz="4" w:space="0" w:color="auto"/>
            </w:tcBorders>
            <w:shd w:val="clear" w:color="000000" w:fill="C0C0C0"/>
            <w:noWrap/>
            <w:vAlign w:val="center"/>
            <w:hideMark/>
          </w:tcPr>
          <w:p w14:paraId="62D3BA9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612" w:type="pct"/>
            <w:tcBorders>
              <w:top w:val="nil"/>
              <w:left w:val="single" w:sz="4" w:space="0" w:color="auto"/>
              <w:bottom w:val="single" w:sz="4" w:space="0" w:color="auto"/>
              <w:right w:val="single" w:sz="4" w:space="0" w:color="auto"/>
            </w:tcBorders>
            <w:shd w:val="clear" w:color="000000" w:fill="C0C0C0"/>
            <w:noWrap/>
            <w:vAlign w:val="center"/>
            <w:hideMark/>
          </w:tcPr>
          <w:p w14:paraId="6FAA338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c>
          <w:tcPr>
            <w:tcW w:w="291" w:type="pct"/>
            <w:tcBorders>
              <w:top w:val="nil"/>
              <w:left w:val="single" w:sz="4" w:space="0" w:color="auto"/>
              <w:bottom w:val="single" w:sz="4" w:space="0" w:color="auto"/>
              <w:right w:val="single" w:sz="4" w:space="0" w:color="auto"/>
            </w:tcBorders>
            <w:shd w:val="clear" w:color="000000" w:fill="BFBFBF"/>
            <w:noWrap/>
            <w:vAlign w:val="center"/>
            <w:hideMark/>
          </w:tcPr>
          <w:p w14:paraId="6F86D75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1452E1" w:rsidRPr="0057544D" w14:paraId="4884B9BA" w14:textId="77777777" w:rsidTr="005E15E2">
        <w:trPr>
          <w:trHeight w:val="340"/>
          <w:tblHeader/>
        </w:trPr>
        <w:tc>
          <w:tcPr>
            <w:tcW w:w="841" w:type="pct"/>
            <w:vMerge/>
            <w:tcBorders>
              <w:top w:val="single" w:sz="4" w:space="0" w:color="auto"/>
              <w:left w:val="single" w:sz="4" w:space="0" w:color="auto"/>
              <w:bottom w:val="single" w:sz="4" w:space="0" w:color="auto"/>
              <w:right w:val="single" w:sz="4" w:space="0" w:color="auto"/>
            </w:tcBorders>
            <w:vAlign w:val="center"/>
            <w:hideMark/>
          </w:tcPr>
          <w:p w14:paraId="55B3210D" w14:textId="77777777" w:rsidR="001452E1" w:rsidRPr="0057544D" w:rsidRDefault="001452E1" w:rsidP="005E15E2">
            <w:pPr>
              <w:widowControl/>
              <w:jc w:val="center"/>
              <w:rPr>
                <w:b/>
                <w:bCs/>
                <w:color w:val="000000"/>
                <w:sz w:val="20"/>
                <w:szCs w:val="20"/>
                <w:lang w:val="en-US" w:eastAsia="en-US"/>
              </w:rPr>
            </w:pPr>
          </w:p>
        </w:tc>
        <w:tc>
          <w:tcPr>
            <w:tcW w:w="4159" w:type="pct"/>
            <w:gridSpan w:val="12"/>
            <w:tcBorders>
              <w:top w:val="single" w:sz="4" w:space="0" w:color="auto"/>
              <w:left w:val="nil"/>
              <w:bottom w:val="single" w:sz="4" w:space="0" w:color="auto"/>
              <w:right w:val="single" w:sz="4" w:space="0" w:color="auto"/>
            </w:tcBorders>
            <w:shd w:val="clear" w:color="000000" w:fill="C0C0C0"/>
            <w:noWrap/>
            <w:vAlign w:val="center"/>
            <w:hideMark/>
          </w:tcPr>
          <w:p w14:paraId="5407C10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m3</w:t>
            </w:r>
          </w:p>
        </w:tc>
      </w:tr>
      <w:tr w:rsidR="001452E1" w:rsidRPr="0057544D" w14:paraId="23A0FD27"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26D5F7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187" w:type="pct"/>
            <w:tcBorders>
              <w:top w:val="nil"/>
              <w:left w:val="nil"/>
              <w:bottom w:val="single" w:sz="4" w:space="0" w:color="auto"/>
              <w:right w:val="single" w:sz="4" w:space="0" w:color="auto"/>
            </w:tcBorders>
            <w:noWrap/>
            <w:vAlign w:val="center"/>
            <w:hideMark/>
          </w:tcPr>
          <w:p w14:paraId="7980F44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36.1</w:t>
            </w:r>
          </w:p>
        </w:tc>
        <w:tc>
          <w:tcPr>
            <w:tcW w:w="187" w:type="pct"/>
            <w:tcBorders>
              <w:top w:val="nil"/>
              <w:left w:val="nil"/>
              <w:bottom w:val="single" w:sz="4" w:space="0" w:color="auto"/>
              <w:right w:val="single" w:sz="4" w:space="0" w:color="auto"/>
            </w:tcBorders>
            <w:noWrap/>
            <w:vAlign w:val="center"/>
            <w:hideMark/>
          </w:tcPr>
          <w:p w14:paraId="6328E5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54.1</w:t>
            </w:r>
          </w:p>
        </w:tc>
        <w:tc>
          <w:tcPr>
            <w:tcW w:w="153" w:type="pct"/>
            <w:tcBorders>
              <w:top w:val="nil"/>
              <w:left w:val="nil"/>
              <w:bottom w:val="single" w:sz="4" w:space="0" w:color="auto"/>
              <w:right w:val="single" w:sz="4" w:space="0" w:color="auto"/>
            </w:tcBorders>
            <w:noWrap/>
            <w:vAlign w:val="center"/>
            <w:hideMark/>
          </w:tcPr>
          <w:p w14:paraId="32ED840F" w14:textId="3C98821D"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5CF0059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450.8</w:t>
            </w:r>
          </w:p>
        </w:tc>
        <w:tc>
          <w:tcPr>
            <w:tcW w:w="288" w:type="pct"/>
            <w:tcBorders>
              <w:top w:val="nil"/>
              <w:left w:val="nil"/>
              <w:bottom w:val="single" w:sz="4" w:space="0" w:color="auto"/>
              <w:right w:val="single" w:sz="4" w:space="0" w:color="auto"/>
            </w:tcBorders>
            <w:noWrap/>
            <w:vAlign w:val="center"/>
            <w:hideMark/>
          </w:tcPr>
          <w:p w14:paraId="7F128ED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631.1</w:t>
            </w:r>
          </w:p>
        </w:tc>
        <w:tc>
          <w:tcPr>
            <w:tcW w:w="311" w:type="pct"/>
            <w:tcBorders>
              <w:top w:val="nil"/>
              <w:left w:val="nil"/>
              <w:bottom w:val="single" w:sz="4" w:space="0" w:color="auto"/>
              <w:right w:val="single" w:sz="4" w:space="0" w:color="auto"/>
            </w:tcBorders>
            <w:noWrap/>
            <w:vAlign w:val="center"/>
            <w:hideMark/>
          </w:tcPr>
          <w:p w14:paraId="0600033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631.1</w:t>
            </w:r>
          </w:p>
        </w:tc>
        <w:tc>
          <w:tcPr>
            <w:tcW w:w="520" w:type="pct"/>
            <w:tcBorders>
              <w:top w:val="nil"/>
              <w:left w:val="nil"/>
              <w:bottom w:val="single" w:sz="4" w:space="0" w:color="auto"/>
              <w:right w:val="single" w:sz="4" w:space="0" w:color="auto"/>
            </w:tcBorders>
            <w:noWrap/>
            <w:vAlign w:val="center"/>
            <w:hideMark/>
          </w:tcPr>
          <w:p w14:paraId="4989094F" w14:textId="41C45F4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293706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1803.1</w:t>
            </w:r>
          </w:p>
        </w:tc>
        <w:tc>
          <w:tcPr>
            <w:tcW w:w="465" w:type="pct"/>
            <w:tcBorders>
              <w:top w:val="nil"/>
              <w:left w:val="nil"/>
              <w:bottom w:val="single" w:sz="4" w:space="0" w:color="auto"/>
              <w:right w:val="single" w:sz="4" w:space="0" w:color="auto"/>
            </w:tcBorders>
            <w:noWrap/>
            <w:vAlign w:val="center"/>
            <w:hideMark/>
          </w:tcPr>
          <w:p w14:paraId="3F0E82E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7212.6</w:t>
            </w:r>
          </w:p>
        </w:tc>
        <w:tc>
          <w:tcPr>
            <w:tcW w:w="341" w:type="pct"/>
            <w:tcBorders>
              <w:top w:val="nil"/>
              <w:left w:val="nil"/>
              <w:bottom w:val="single" w:sz="4" w:space="0" w:color="auto"/>
              <w:right w:val="single" w:sz="4" w:space="0" w:color="auto"/>
            </w:tcBorders>
            <w:noWrap/>
            <w:vAlign w:val="center"/>
            <w:hideMark/>
          </w:tcPr>
          <w:p w14:paraId="2AC1C4F8" w14:textId="2587672E"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66AE362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7212.6</w:t>
            </w:r>
          </w:p>
        </w:tc>
        <w:tc>
          <w:tcPr>
            <w:tcW w:w="291" w:type="pct"/>
            <w:tcBorders>
              <w:top w:val="nil"/>
              <w:left w:val="nil"/>
              <w:bottom w:val="single" w:sz="4" w:space="0" w:color="auto"/>
              <w:right w:val="single" w:sz="4" w:space="0" w:color="auto"/>
            </w:tcBorders>
            <w:noWrap/>
            <w:vAlign w:val="center"/>
            <w:hideMark/>
          </w:tcPr>
          <w:p w14:paraId="445FA0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9015.7</w:t>
            </w:r>
          </w:p>
        </w:tc>
      </w:tr>
      <w:tr w:rsidR="001452E1" w:rsidRPr="0057544D" w14:paraId="33C6C91F"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721C86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187" w:type="pct"/>
            <w:tcBorders>
              <w:top w:val="nil"/>
              <w:left w:val="nil"/>
              <w:bottom w:val="single" w:sz="4" w:space="0" w:color="auto"/>
              <w:right w:val="single" w:sz="4" w:space="0" w:color="auto"/>
            </w:tcBorders>
            <w:noWrap/>
            <w:vAlign w:val="center"/>
            <w:hideMark/>
          </w:tcPr>
          <w:p w14:paraId="4B5CF0F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187" w:type="pct"/>
            <w:tcBorders>
              <w:top w:val="nil"/>
              <w:left w:val="nil"/>
              <w:bottom w:val="single" w:sz="4" w:space="0" w:color="auto"/>
              <w:right w:val="single" w:sz="4" w:space="0" w:color="auto"/>
            </w:tcBorders>
            <w:noWrap/>
            <w:vAlign w:val="center"/>
            <w:hideMark/>
          </w:tcPr>
          <w:p w14:paraId="4794FB9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153" w:type="pct"/>
            <w:tcBorders>
              <w:top w:val="nil"/>
              <w:left w:val="nil"/>
              <w:bottom w:val="single" w:sz="4" w:space="0" w:color="auto"/>
              <w:right w:val="single" w:sz="4" w:space="0" w:color="auto"/>
            </w:tcBorders>
            <w:noWrap/>
            <w:vAlign w:val="center"/>
            <w:hideMark/>
          </w:tcPr>
          <w:p w14:paraId="39848AC0" w14:textId="568E2162"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2CCBB8C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w:t>
            </w:r>
          </w:p>
        </w:tc>
        <w:tc>
          <w:tcPr>
            <w:tcW w:w="288" w:type="pct"/>
            <w:tcBorders>
              <w:top w:val="nil"/>
              <w:left w:val="nil"/>
              <w:bottom w:val="single" w:sz="4" w:space="0" w:color="auto"/>
              <w:right w:val="single" w:sz="4" w:space="0" w:color="auto"/>
            </w:tcBorders>
            <w:noWrap/>
            <w:vAlign w:val="center"/>
            <w:hideMark/>
          </w:tcPr>
          <w:p w14:paraId="1E7B5EC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13.5</w:t>
            </w:r>
          </w:p>
        </w:tc>
        <w:tc>
          <w:tcPr>
            <w:tcW w:w="311" w:type="pct"/>
            <w:tcBorders>
              <w:top w:val="nil"/>
              <w:left w:val="nil"/>
              <w:bottom w:val="single" w:sz="4" w:space="0" w:color="auto"/>
              <w:right w:val="single" w:sz="4" w:space="0" w:color="auto"/>
            </w:tcBorders>
            <w:noWrap/>
            <w:vAlign w:val="center"/>
            <w:hideMark/>
          </w:tcPr>
          <w:p w14:paraId="7DF0385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13.5</w:t>
            </w:r>
          </w:p>
        </w:tc>
        <w:tc>
          <w:tcPr>
            <w:tcW w:w="520" w:type="pct"/>
            <w:tcBorders>
              <w:top w:val="nil"/>
              <w:left w:val="nil"/>
              <w:bottom w:val="single" w:sz="4" w:space="0" w:color="auto"/>
              <w:right w:val="single" w:sz="4" w:space="0" w:color="auto"/>
            </w:tcBorders>
            <w:noWrap/>
            <w:vAlign w:val="center"/>
            <w:hideMark/>
          </w:tcPr>
          <w:p w14:paraId="03AE03A0" w14:textId="25A385FE"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45CDD69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38.6</w:t>
            </w:r>
          </w:p>
        </w:tc>
        <w:tc>
          <w:tcPr>
            <w:tcW w:w="465" w:type="pct"/>
            <w:tcBorders>
              <w:top w:val="nil"/>
              <w:left w:val="nil"/>
              <w:bottom w:val="single" w:sz="4" w:space="0" w:color="auto"/>
              <w:right w:val="single" w:sz="4" w:space="0" w:color="auto"/>
            </w:tcBorders>
            <w:noWrap/>
            <w:vAlign w:val="center"/>
            <w:hideMark/>
          </w:tcPr>
          <w:p w14:paraId="04ADFA9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154.5</w:t>
            </w:r>
          </w:p>
        </w:tc>
        <w:tc>
          <w:tcPr>
            <w:tcW w:w="341" w:type="pct"/>
            <w:tcBorders>
              <w:top w:val="nil"/>
              <w:left w:val="nil"/>
              <w:bottom w:val="single" w:sz="4" w:space="0" w:color="auto"/>
              <w:right w:val="single" w:sz="4" w:space="0" w:color="auto"/>
            </w:tcBorders>
            <w:noWrap/>
            <w:vAlign w:val="center"/>
            <w:hideMark/>
          </w:tcPr>
          <w:p w14:paraId="2172E18D" w14:textId="0D582F81"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4F4393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154.5</w:t>
            </w:r>
          </w:p>
        </w:tc>
        <w:tc>
          <w:tcPr>
            <w:tcW w:w="291" w:type="pct"/>
            <w:tcBorders>
              <w:top w:val="nil"/>
              <w:left w:val="nil"/>
              <w:bottom w:val="single" w:sz="4" w:space="0" w:color="auto"/>
              <w:right w:val="single" w:sz="4" w:space="0" w:color="auto"/>
            </w:tcBorders>
            <w:noWrap/>
            <w:vAlign w:val="center"/>
            <w:hideMark/>
          </w:tcPr>
          <w:p w14:paraId="6E75AE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193.1</w:t>
            </w:r>
          </w:p>
        </w:tc>
      </w:tr>
      <w:tr w:rsidR="001452E1" w:rsidRPr="0057544D" w14:paraId="26EE2E11"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6C1E80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187" w:type="pct"/>
            <w:tcBorders>
              <w:top w:val="nil"/>
              <w:left w:val="nil"/>
              <w:bottom w:val="single" w:sz="4" w:space="0" w:color="auto"/>
              <w:right w:val="single" w:sz="4" w:space="0" w:color="auto"/>
            </w:tcBorders>
            <w:noWrap/>
            <w:vAlign w:val="center"/>
            <w:hideMark/>
          </w:tcPr>
          <w:p w14:paraId="6934B153" w14:textId="0B230D42"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25839CB0" w14:textId="5AC04297"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451ED61E" w14:textId="1CC77BBD"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4B090FF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w:t>
            </w:r>
          </w:p>
        </w:tc>
        <w:tc>
          <w:tcPr>
            <w:tcW w:w="288" w:type="pct"/>
            <w:tcBorders>
              <w:top w:val="nil"/>
              <w:left w:val="nil"/>
              <w:bottom w:val="single" w:sz="4" w:space="0" w:color="auto"/>
              <w:right w:val="single" w:sz="4" w:space="0" w:color="auto"/>
            </w:tcBorders>
            <w:noWrap/>
            <w:vAlign w:val="center"/>
            <w:hideMark/>
          </w:tcPr>
          <w:p w14:paraId="35B76D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9.4</w:t>
            </w:r>
          </w:p>
        </w:tc>
        <w:tc>
          <w:tcPr>
            <w:tcW w:w="311" w:type="pct"/>
            <w:tcBorders>
              <w:top w:val="nil"/>
              <w:left w:val="nil"/>
              <w:bottom w:val="single" w:sz="4" w:space="0" w:color="auto"/>
              <w:right w:val="single" w:sz="4" w:space="0" w:color="auto"/>
            </w:tcBorders>
            <w:noWrap/>
            <w:vAlign w:val="center"/>
            <w:hideMark/>
          </w:tcPr>
          <w:p w14:paraId="5902B61C" w14:textId="2BE2D62E"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5811230B" w14:textId="383F785B"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247A32C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18.7</w:t>
            </w:r>
          </w:p>
        </w:tc>
        <w:tc>
          <w:tcPr>
            <w:tcW w:w="465" w:type="pct"/>
            <w:tcBorders>
              <w:top w:val="nil"/>
              <w:left w:val="nil"/>
              <w:bottom w:val="single" w:sz="4" w:space="0" w:color="auto"/>
              <w:right w:val="single" w:sz="4" w:space="0" w:color="auto"/>
            </w:tcBorders>
            <w:noWrap/>
            <w:vAlign w:val="center"/>
            <w:hideMark/>
          </w:tcPr>
          <w:p w14:paraId="7EFB486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74.9</w:t>
            </w:r>
          </w:p>
        </w:tc>
        <w:tc>
          <w:tcPr>
            <w:tcW w:w="341" w:type="pct"/>
            <w:tcBorders>
              <w:top w:val="nil"/>
              <w:left w:val="nil"/>
              <w:bottom w:val="single" w:sz="4" w:space="0" w:color="auto"/>
              <w:right w:val="single" w:sz="4" w:space="0" w:color="auto"/>
            </w:tcBorders>
            <w:noWrap/>
            <w:vAlign w:val="center"/>
            <w:hideMark/>
          </w:tcPr>
          <w:p w14:paraId="091542CE" w14:textId="75F90622"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0FB092E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74.9</w:t>
            </w:r>
          </w:p>
        </w:tc>
        <w:tc>
          <w:tcPr>
            <w:tcW w:w="291" w:type="pct"/>
            <w:tcBorders>
              <w:top w:val="nil"/>
              <w:left w:val="nil"/>
              <w:bottom w:val="single" w:sz="4" w:space="0" w:color="auto"/>
              <w:right w:val="single" w:sz="4" w:space="0" w:color="auto"/>
            </w:tcBorders>
            <w:noWrap/>
            <w:vAlign w:val="center"/>
            <w:hideMark/>
          </w:tcPr>
          <w:p w14:paraId="04009F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93.7</w:t>
            </w:r>
          </w:p>
        </w:tc>
      </w:tr>
      <w:tr w:rsidR="001452E1" w:rsidRPr="0057544D" w14:paraId="68D1D27A"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1A6A0B0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187" w:type="pct"/>
            <w:tcBorders>
              <w:top w:val="nil"/>
              <w:left w:val="nil"/>
              <w:bottom w:val="single" w:sz="4" w:space="0" w:color="auto"/>
              <w:right w:val="single" w:sz="4" w:space="0" w:color="auto"/>
            </w:tcBorders>
            <w:noWrap/>
            <w:vAlign w:val="center"/>
            <w:hideMark/>
          </w:tcPr>
          <w:p w14:paraId="7135147B" w14:textId="6D6D46B4"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1C5F9AD6" w14:textId="143E4714"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1AC3C9CE" w14:textId="34397C18"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642190F1" w14:textId="1C5A768B"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76C254B9" w14:textId="55827375"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183941FC" w14:textId="08943BDB"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67A50EED" w14:textId="39C8E6B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423A84A5" w14:textId="6B4725F6"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59FF93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c>
          <w:tcPr>
            <w:tcW w:w="341" w:type="pct"/>
            <w:tcBorders>
              <w:top w:val="nil"/>
              <w:left w:val="nil"/>
              <w:bottom w:val="single" w:sz="4" w:space="0" w:color="auto"/>
              <w:right w:val="single" w:sz="4" w:space="0" w:color="auto"/>
            </w:tcBorders>
            <w:noWrap/>
            <w:vAlign w:val="center"/>
            <w:hideMark/>
          </w:tcPr>
          <w:p w14:paraId="3CB801EE" w14:textId="23882C67"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7A2EDC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c>
          <w:tcPr>
            <w:tcW w:w="291" w:type="pct"/>
            <w:tcBorders>
              <w:top w:val="nil"/>
              <w:left w:val="nil"/>
              <w:bottom w:val="single" w:sz="4" w:space="0" w:color="auto"/>
              <w:right w:val="single" w:sz="4" w:space="0" w:color="auto"/>
            </w:tcBorders>
            <w:noWrap/>
            <w:vAlign w:val="center"/>
            <w:hideMark/>
          </w:tcPr>
          <w:p w14:paraId="72CE20E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93.4</w:t>
            </w:r>
          </w:p>
        </w:tc>
      </w:tr>
      <w:tr w:rsidR="001452E1" w:rsidRPr="0057544D" w14:paraId="484FF7EB"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54847CF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187" w:type="pct"/>
            <w:tcBorders>
              <w:top w:val="nil"/>
              <w:left w:val="nil"/>
              <w:bottom w:val="single" w:sz="4" w:space="0" w:color="auto"/>
              <w:right w:val="single" w:sz="4" w:space="0" w:color="auto"/>
            </w:tcBorders>
            <w:noWrap/>
            <w:vAlign w:val="center"/>
            <w:hideMark/>
          </w:tcPr>
          <w:p w14:paraId="79BA1598" w14:textId="3A1C43C2"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72DB6592" w14:textId="6960493C"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65D48DE5" w14:textId="2DE661E2"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26546D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288" w:type="pct"/>
            <w:tcBorders>
              <w:top w:val="nil"/>
              <w:left w:val="nil"/>
              <w:bottom w:val="single" w:sz="4" w:space="0" w:color="auto"/>
              <w:right w:val="single" w:sz="4" w:space="0" w:color="auto"/>
            </w:tcBorders>
            <w:noWrap/>
            <w:vAlign w:val="center"/>
            <w:hideMark/>
          </w:tcPr>
          <w:p w14:paraId="100407C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0.1</w:t>
            </w:r>
          </w:p>
        </w:tc>
        <w:tc>
          <w:tcPr>
            <w:tcW w:w="311" w:type="pct"/>
            <w:tcBorders>
              <w:top w:val="nil"/>
              <w:left w:val="nil"/>
              <w:bottom w:val="single" w:sz="4" w:space="0" w:color="auto"/>
              <w:right w:val="single" w:sz="4" w:space="0" w:color="auto"/>
            </w:tcBorders>
            <w:noWrap/>
            <w:vAlign w:val="center"/>
            <w:hideMark/>
          </w:tcPr>
          <w:p w14:paraId="05AAC4F2" w14:textId="7A45E1D5"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03522A1F" w14:textId="65F5943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02268F3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465" w:type="pct"/>
            <w:tcBorders>
              <w:top w:val="nil"/>
              <w:left w:val="nil"/>
              <w:bottom w:val="single" w:sz="4" w:space="0" w:color="auto"/>
              <w:right w:val="single" w:sz="4" w:space="0" w:color="auto"/>
            </w:tcBorders>
            <w:noWrap/>
            <w:vAlign w:val="center"/>
            <w:hideMark/>
          </w:tcPr>
          <w:p w14:paraId="1C506A41" w14:textId="1943510E"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5408F81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c>
          <w:tcPr>
            <w:tcW w:w="612" w:type="pct"/>
            <w:tcBorders>
              <w:top w:val="nil"/>
              <w:left w:val="nil"/>
              <w:bottom w:val="single" w:sz="4" w:space="0" w:color="auto"/>
              <w:right w:val="single" w:sz="4" w:space="0" w:color="auto"/>
            </w:tcBorders>
            <w:noWrap/>
            <w:vAlign w:val="center"/>
            <w:hideMark/>
          </w:tcPr>
          <w:p w14:paraId="7722F4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w:t>
            </w:r>
          </w:p>
        </w:tc>
        <w:tc>
          <w:tcPr>
            <w:tcW w:w="291" w:type="pct"/>
            <w:tcBorders>
              <w:top w:val="nil"/>
              <w:left w:val="nil"/>
              <w:bottom w:val="single" w:sz="4" w:space="0" w:color="auto"/>
              <w:right w:val="single" w:sz="4" w:space="0" w:color="auto"/>
            </w:tcBorders>
            <w:noWrap/>
            <w:vAlign w:val="center"/>
            <w:hideMark/>
          </w:tcPr>
          <w:p w14:paraId="13052B0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w:t>
            </w:r>
          </w:p>
        </w:tc>
      </w:tr>
      <w:tr w:rsidR="001452E1" w:rsidRPr="0057544D" w14:paraId="03756FBF"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3EE6C67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187" w:type="pct"/>
            <w:tcBorders>
              <w:top w:val="nil"/>
              <w:left w:val="nil"/>
              <w:bottom w:val="single" w:sz="4" w:space="0" w:color="auto"/>
              <w:right w:val="single" w:sz="4" w:space="0" w:color="auto"/>
            </w:tcBorders>
            <w:noWrap/>
            <w:vAlign w:val="center"/>
            <w:hideMark/>
          </w:tcPr>
          <w:p w14:paraId="3657AF3F" w14:textId="46894879"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5CEAE7B1" w14:textId="1BAE2140"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3AC7490B" w14:textId="023E5F2F"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0A49F960" w14:textId="2DD633C4"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52F08B33" w14:textId="0D8CA7B2"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71190DA0" w14:textId="680A18B3"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692C94C1" w14:textId="66627E57"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6E53A406" w14:textId="6B95BE59"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19C87A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c>
          <w:tcPr>
            <w:tcW w:w="341" w:type="pct"/>
            <w:tcBorders>
              <w:top w:val="nil"/>
              <w:left w:val="nil"/>
              <w:bottom w:val="single" w:sz="4" w:space="0" w:color="auto"/>
              <w:right w:val="single" w:sz="4" w:space="0" w:color="auto"/>
            </w:tcBorders>
            <w:noWrap/>
            <w:vAlign w:val="center"/>
            <w:hideMark/>
          </w:tcPr>
          <w:p w14:paraId="3B08F38E" w14:textId="6AB44800"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617453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c>
          <w:tcPr>
            <w:tcW w:w="291" w:type="pct"/>
            <w:tcBorders>
              <w:top w:val="nil"/>
              <w:left w:val="nil"/>
              <w:bottom w:val="single" w:sz="4" w:space="0" w:color="auto"/>
              <w:right w:val="single" w:sz="4" w:space="0" w:color="auto"/>
            </w:tcBorders>
            <w:noWrap/>
            <w:vAlign w:val="center"/>
            <w:hideMark/>
          </w:tcPr>
          <w:p w14:paraId="46BAB31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19.6</w:t>
            </w:r>
          </w:p>
        </w:tc>
      </w:tr>
      <w:tr w:rsidR="001452E1" w:rsidRPr="0057544D" w14:paraId="1EB3F504"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4B4CA59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187" w:type="pct"/>
            <w:tcBorders>
              <w:top w:val="nil"/>
              <w:left w:val="nil"/>
              <w:bottom w:val="single" w:sz="4" w:space="0" w:color="auto"/>
              <w:right w:val="single" w:sz="4" w:space="0" w:color="auto"/>
            </w:tcBorders>
            <w:noWrap/>
            <w:vAlign w:val="center"/>
            <w:hideMark/>
          </w:tcPr>
          <w:p w14:paraId="56786179" w14:textId="213B28F4"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634048D4" w14:textId="759EE344"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3436E01B" w14:textId="6B81A49B"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384045A6" w14:textId="6794C6B7"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14BCC2F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w:t>
            </w:r>
          </w:p>
        </w:tc>
        <w:tc>
          <w:tcPr>
            <w:tcW w:w="311" w:type="pct"/>
            <w:tcBorders>
              <w:top w:val="nil"/>
              <w:left w:val="nil"/>
              <w:bottom w:val="single" w:sz="4" w:space="0" w:color="auto"/>
              <w:right w:val="single" w:sz="4" w:space="0" w:color="auto"/>
            </w:tcBorders>
            <w:noWrap/>
            <w:vAlign w:val="center"/>
            <w:hideMark/>
          </w:tcPr>
          <w:p w14:paraId="2890CA36" w14:textId="519856C9"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55AA47D7" w14:textId="5C4643F8"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0092F5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w:t>
            </w:r>
          </w:p>
        </w:tc>
        <w:tc>
          <w:tcPr>
            <w:tcW w:w="465" w:type="pct"/>
            <w:tcBorders>
              <w:top w:val="nil"/>
              <w:left w:val="nil"/>
              <w:bottom w:val="single" w:sz="4" w:space="0" w:color="auto"/>
              <w:right w:val="single" w:sz="4" w:space="0" w:color="auto"/>
            </w:tcBorders>
            <w:noWrap/>
            <w:vAlign w:val="center"/>
            <w:hideMark/>
          </w:tcPr>
          <w:p w14:paraId="20D657B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66.8</w:t>
            </w:r>
          </w:p>
        </w:tc>
        <w:tc>
          <w:tcPr>
            <w:tcW w:w="341" w:type="pct"/>
            <w:tcBorders>
              <w:top w:val="nil"/>
              <w:left w:val="nil"/>
              <w:bottom w:val="single" w:sz="4" w:space="0" w:color="auto"/>
              <w:right w:val="single" w:sz="4" w:space="0" w:color="auto"/>
            </w:tcBorders>
            <w:noWrap/>
            <w:vAlign w:val="center"/>
            <w:hideMark/>
          </w:tcPr>
          <w:p w14:paraId="59EEB575" w14:textId="0EAA70F7"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35B429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66.8</w:t>
            </w:r>
          </w:p>
        </w:tc>
        <w:tc>
          <w:tcPr>
            <w:tcW w:w="291" w:type="pct"/>
            <w:tcBorders>
              <w:top w:val="nil"/>
              <w:left w:val="nil"/>
              <w:bottom w:val="single" w:sz="4" w:space="0" w:color="auto"/>
              <w:right w:val="single" w:sz="4" w:space="0" w:color="auto"/>
            </w:tcBorders>
            <w:noWrap/>
            <w:vAlign w:val="center"/>
            <w:hideMark/>
          </w:tcPr>
          <w:p w14:paraId="5BA9DD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74.2</w:t>
            </w:r>
          </w:p>
        </w:tc>
      </w:tr>
      <w:tr w:rsidR="001452E1" w:rsidRPr="0057544D" w14:paraId="5EE9F061"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78CB50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187" w:type="pct"/>
            <w:tcBorders>
              <w:top w:val="nil"/>
              <w:left w:val="nil"/>
              <w:bottom w:val="single" w:sz="4" w:space="0" w:color="auto"/>
              <w:right w:val="single" w:sz="4" w:space="0" w:color="auto"/>
            </w:tcBorders>
            <w:noWrap/>
            <w:vAlign w:val="center"/>
            <w:hideMark/>
          </w:tcPr>
          <w:p w14:paraId="2ACCD162" w14:textId="3BBC6E7A"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0E8971A6" w14:textId="46E70162"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49D9A700" w14:textId="272CD5E2"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3DE87F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0.4</w:t>
            </w:r>
          </w:p>
        </w:tc>
        <w:tc>
          <w:tcPr>
            <w:tcW w:w="288" w:type="pct"/>
            <w:tcBorders>
              <w:top w:val="nil"/>
              <w:left w:val="nil"/>
              <w:bottom w:val="single" w:sz="4" w:space="0" w:color="auto"/>
              <w:right w:val="single" w:sz="4" w:space="0" w:color="auto"/>
            </w:tcBorders>
            <w:noWrap/>
            <w:vAlign w:val="center"/>
            <w:hideMark/>
          </w:tcPr>
          <w:p w14:paraId="1B73C6D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0.4</w:t>
            </w:r>
          </w:p>
        </w:tc>
        <w:tc>
          <w:tcPr>
            <w:tcW w:w="311" w:type="pct"/>
            <w:tcBorders>
              <w:top w:val="nil"/>
              <w:left w:val="nil"/>
              <w:bottom w:val="single" w:sz="4" w:space="0" w:color="auto"/>
              <w:right w:val="single" w:sz="4" w:space="0" w:color="auto"/>
            </w:tcBorders>
            <w:noWrap/>
            <w:vAlign w:val="center"/>
            <w:hideMark/>
          </w:tcPr>
          <w:p w14:paraId="439FA056" w14:textId="7E160B4D"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5DD6DD9B" w14:textId="2EBC7EC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17005F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0.8</w:t>
            </w:r>
          </w:p>
        </w:tc>
        <w:tc>
          <w:tcPr>
            <w:tcW w:w="465" w:type="pct"/>
            <w:tcBorders>
              <w:top w:val="nil"/>
              <w:left w:val="nil"/>
              <w:bottom w:val="single" w:sz="4" w:space="0" w:color="auto"/>
              <w:right w:val="single" w:sz="4" w:space="0" w:color="auto"/>
            </w:tcBorders>
            <w:noWrap/>
            <w:vAlign w:val="center"/>
            <w:hideMark/>
          </w:tcPr>
          <w:p w14:paraId="045888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c>
          <w:tcPr>
            <w:tcW w:w="341" w:type="pct"/>
            <w:tcBorders>
              <w:top w:val="nil"/>
              <w:left w:val="nil"/>
              <w:bottom w:val="single" w:sz="4" w:space="0" w:color="auto"/>
              <w:right w:val="single" w:sz="4" w:space="0" w:color="auto"/>
            </w:tcBorders>
            <w:noWrap/>
            <w:vAlign w:val="center"/>
            <w:hideMark/>
          </w:tcPr>
          <w:p w14:paraId="537D266E" w14:textId="1057C700"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0338236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w:t>
            </w:r>
          </w:p>
        </w:tc>
        <w:tc>
          <w:tcPr>
            <w:tcW w:w="291" w:type="pct"/>
            <w:tcBorders>
              <w:top w:val="nil"/>
              <w:left w:val="nil"/>
              <w:bottom w:val="single" w:sz="4" w:space="0" w:color="auto"/>
              <w:right w:val="single" w:sz="4" w:space="0" w:color="auto"/>
            </w:tcBorders>
            <w:noWrap/>
            <w:vAlign w:val="center"/>
            <w:hideMark/>
          </w:tcPr>
          <w:p w14:paraId="1BB3E1C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8.1</w:t>
            </w:r>
          </w:p>
        </w:tc>
      </w:tr>
      <w:tr w:rsidR="001452E1" w:rsidRPr="0057544D" w14:paraId="52E8C48E"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4FB79C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187" w:type="pct"/>
            <w:tcBorders>
              <w:top w:val="nil"/>
              <w:left w:val="nil"/>
              <w:bottom w:val="single" w:sz="4" w:space="0" w:color="auto"/>
              <w:right w:val="single" w:sz="4" w:space="0" w:color="auto"/>
            </w:tcBorders>
            <w:noWrap/>
            <w:vAlign w:val="center"/>
            <w:hideMark/>
          </w:tcPr>
          <w:p w14:paraId="51FF4783" w14:textId="1279FB68"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496753B1" w14:textId="6CAE854B"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1C0284BF" w14:textId="7E3C7724"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27AB45E4" w14:textId="70B3ABAB"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70A4FFA3" w14:textId="37CDA83F"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04EFF8D2" w14:textId="67BC4CBB"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05293349" w14:textId="3DD88597"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18A12454" w14:textId="3689BBA9"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78FB75D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c>
          <w:tcPr>
            <w:tcW w:w="341" w:type="pct"/>
            <w:tcBorders>
              <w:top w:val="nil"/>
              <w:left w:val="nil"/>
              <w:bottom w:val="single" w:sz="4" w:space="0" w:color="auto"/>
              <w:right w:val="single" w:sz="4" w:space="0" w:color="auto"/>
            </w:tcBorders>
            <w:noWrap/>
            <w:vAlign w:val="center"/>
            <w:hideMark/>
          </w:tcPr>
          <w:p w14:paraId="61E3C1D1" w14:textId="5CF11903"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798F688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c>
          <w:tcPr>
            <w:tcW w:w="291" w:type="pct"/>
            <w:tcBorders>
              <w:top w:val="nil"/>
              <w:left w:val="nil"/>
              <w:bottom w:val="single" w:sz="4" w:space="0" w:color="auto"/>
              <w:right w:val="single" w:sz="4" w:space="0" w:color="auto"/>
            </w:tcBorders>
            <w:noWrap/>
            <w:vAlign w:val="center"/>
            <w:hideMark/>
          </w:tcPr>
          <w:p w14:paraId="0DAA22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w:t>
            </w:r>
          </w:p>
        </w:tc>
      </w:tr>
      <w:tr w:rsidR="001452E1" w:rsidRPr="0057544D" w14:paraId="407D9F38"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46C95D2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187" w:type="pct"/>
            <w:tcBorders>
              <w:top w:val="nil"/>
              <w:left w:val="nil"/>
              <w:bottom w:val="single" w:sz="4" w:space="0" w:color="auto"/>
              <w:right w:val="single" w:sz="4" w:space="0" w:color="auto"/>
            </w:tcBorders>
            <w:noWrap/>
            <w:vAlign w:val="center"/>
            <w:hideMark/>
          </w:tcPr>
          <w:p w14:paraId="36071AF3" w14:textId="28596108"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49A1B332" w14:textId="07EC3AB0"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5B64539D" w14:textId="0C94300E"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32E88EB2" w14:textId="2C0452D1"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1EB70248" w14:textId="3CE9EB93"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6DDF3FCC" w14:textId="74FF4376"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289F656E" w14:textId="7FCBF6A1"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0602EB3B" w14:textId="4EC18CED"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3906E7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341" w:type="pct"/>
            <w:tcBorders>
              <w:top w:val="nil"/>
              <w:left w:val="nil"/>
              <w:bottom w:val="single" w:sz="4" w:space="0" w:color="auto"/>
              <w:right w:val="single" w:sz="4" w:space="0" w:color="auto"/>
            </w:tcBorders>
            <w:noWrap/>
            <w:vAlign w:val="center"/>
            <w:hideMark/>
          </w:tcPr>
          <w:p w14:paraId="58F50511" w14:textId="72484579"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4AD03AF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291" w:type="pct"/>
            <w:tcBorders>
              <w:top w:val="nil"/>
              <w:left w:val="nil"/>
              <w:bottom w:val="single" w:sz="4" w:space="0" w:color="auto"/>
              <w:right w:val="single" w:sz="4" w:space="0" w:color="auto"/>
            </w:tcBorders>
            <w:noWrap/>
            <w:vAlign w:val="center"/>
            <w:hideMark/>
          </w:tcPr>
          <w:p w14:paraId="3173BF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r>
      <w:tr w:rsidR="001452E1" w:rsidRPr="0057544D" w14:paraId="25865ADA"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2E52096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187" w:type="pct"/>
            <w:tcBorders>
              <w:top w:val="nil"/>
              <w:left w:val="nil"/>
              <w:bottom w:val="single" w:sz="4" w:space="0" w:color="auto"/>
              <w:right w:val="single" w:sz="4" w:space="0" w:color="auto"/>
            </w:tcBorders>
            <w:noWrap/>
            <w:vAlign w:val="center"/>
            <w:hideMark/>
          </w:tcPr>
          <w:p w14:paraId="1C406B86" w14:textId="599E29F1"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6E69ADBF" w14:textId="23BBED7A"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673B6FD2" w14:textId="7B921C83"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6E3DB9CE" w14:textId="2F5CBA76"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510E10F7" w14:textId="136A17DD"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23ADBAC2" w14:textId="68222857"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5AE274F3" w14:textId="01726E25"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3CAD6B44" w14:textId="1DF8416F"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63F8D32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c>
          <w:tcPr>
            <w:tcW w:w="341" w:type="pct"/>
            <w:tcBorders>
              <w:top w:val="nil"/>
              <w:left w:val="nil"/>
              <w:bottom w:val="single" w:sz="4" w:space="0" w:color="auto"/>
              <w:right w:val="single" w:sz="4" w:space="0" w:color="auto"/>
            </w:tcBorders>
            <w:noWrap/>
            <w:vAlign w:val="center"/>
            <w:hideMark/>
          </w:tcPr>
          <w:p w14:paraId="5BC8D1D6" w14:textId="57F2F772"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4226DCB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c>
          <w:tcPr>
            <w:tcW w:w="291" w:type="pct"/>
            <w:tcBorders>
              <w:top w:val="nil"/>
              <w:left w:val="nil"/>
              <w:bottom w:val="single" w:sz="4" w:space="0" w:color="auto"/>
              <w:right w:val="single" w:sz="4" w:space="0" w:color="auto"/>
            </w:tcBorders>
            <w:noWrap/>
            <w:vAlign w:val="center"/>
            <w:hideMark/>
          </w:tcPr>
          <w:p w14:paraId="67EDB6B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w:t>
            </w:r>
          </w:p>
        </w:tc>
      </w:tr>
      <w:tr w:rsidR="001452E1" w:rsidRPr="0057544D" w14:paraId="56F88688"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2E5819A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187" w:type="pct"/>
            <w:tcBorders>
              <w:top w:val="nil"/>
              <w:left w:val="nil"/>
              <w:bottom w:val="single" w:sz="4" w:space="0" w:color="auto"/>
              <w:right w:val="single" w:sz="4" w:space="0" w:color="auto"/>
            </w:tcBorders>
            <w:noWrap/>
            <w:vAlign w:val="center"/>
            <w:hideMark/>
          </w:tcPr>
          <w:p w14:paraId="04DD58A4" w14:textId="1F0BB7A1"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3A9E42CD" w14:textId="1F906A2A"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6475874A" w14:textId="02459C76"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0BD41367" w14:textId="43900E1E"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61F91103" w14:textId="087A7809"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2B0E7B94" w14:textId="5D5BA14C"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65A7AE49" w14:textId="1F47CB0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6CD61855" w14:textId="2043E2DF"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6C7071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341" w:type="pct"/>
            <w:tcBorders>
              <w:top w:val="nil"/>
              <w:left w:val="nil"/>
              <w:bottom w:val="single" w:sz="4" w:space="0" w:color="auto"/>
              <w:right w:val="single" w:sz="4" w:space="0" w:color="auto"/>
            </w:tcBorders>
            <w:noWrap/>
            <w:vAlign w:val="center"/>
            <w:hideMark/>
          </w:tcPr>
          <w:p w14:paraId="30C71E46" w14:textId="67634200"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61E11E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291" w:type="pct"/>
            <w:tcBorders>
              <w:top w:val="nil"/>
              <w:left w:val="nil"/>
              <w:bottom w:val="single" w:sz="4" w:space="0" w:color="auto"/>
              <w:right w:val="single" w:sz="4" w:space="0" w:color="auto"/>
            </w:tcBorders>
            <w:noWrap/>
            <w:vAlign w:val="center"/>
            <w:hideMark/>
          </w:tcPr>
          <w:p w14:paraId="144C878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r>
      <w:tr w:rsidR="001452E1" w:rsidRPr="0057544D" w14:paraId="41B9BEAB"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174E01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187" w:type="pct"/>
            <w:tcBorders>
              <w:top w:val="nil"/>
              <w:left w:val="nil"/>
              <w:bottom w:val="single" w:sz="4" w:space="0" w:color="auto"/>
              <w:right w:val="single" w:sz="4" w:space="0" w:color="auto"/>
            </w:tcBorders>
            <w:noWrap/>
            <w:vAlign w:val="center"/>
            <w:hideMark/>
          </w:tcPr>
          <w:p w14:paraId="26A01D88" w14:textId="65E7F4A8"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6799A0CD" w14:textId="0EA1B823"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0BBAD3BC" w14:textId="6D21C7CA"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19597F0F" w14:textId="43FA8F9C"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196C18ED" w14:textId="7E643DFE"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6304F198" w14:textId="66AB2FCF"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4FB54895" w14:textId="5055FFD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78AE5956" w14:textId="0E442383"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53A636F2" w14:textId="6713149B"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2A96C1C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612" w:type="pct"/>
            <w:tcBorders>
              <w:top w:val="nil"/>
              <w:left w:val="nil"/>
              <w:bottom w:val="single" w:sz="4" w:space="0" w:color="auto"/>
              <w:right w:val="single" w:sz="4" w:space="0" w:color="auto"/>
            </w:tcBorders>
            <w:noWrap/>
            <w:vAlign w:val="center"/>
            <w:hideMark/>
          </w:tcPr>
          <w:p w14:paraId="7493A27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c>
          <w:tcPr>
            <w:tcW w:w="291" w:type="pct"/>
            <w:tcBorders>
              <w:top w:val="nil"/>
              <w:left w:val="nil"/>
              <w:bottom w:val="single" w:sz="4" w:space="0" w:color="auto"/>
              <w:right w:val="single" w:sz="4" w:space="0" w:color="auto"/>
            </w:tcBorders>
            <w:noWrap/>
            <w:vAlign w:val="center"/>
            <w:hideMark/>
          </w:tcPr>
          <w:p w14:paraId="5ECB8BA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w:t>
            </w:r>
          </w:p>
        </w:tc>
      </w:tr>
      <w:tr w:rsidR="001452E1" w:rsidRPr="0057544D" w14:paraId="3B6A469C"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0DD46B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187" w:type="pct"/>
            <w:tcBorders>
              <w:top w:val="nil"/>
              <w:left w:val="nil"/>
              <w:bottom w:val="single" w:sz="4" w:space="0" w:color="auto"/>
              <w:right w:val="single" w:sz="4" w:space="0" w:color="auto"/>
            </w:tcBorders>
            <w:noWrap/>
            <w:vAlign w:val="center"/>
            <w:hideMark/>
          </w:tcPr>
          <w:p w14:paraId="2932D517" w14:textId="620A6B1A"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1E258AA8" w14:textId="44BBBAC2"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21450475" w14:textId="70F8770B"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6FC8C389" w14:textId="06FBE7A5"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0402401B" w14:textId="08F26828"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6561FD7C" w14:textId="56927762"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7B46684B" w14:textId="4BFAD4ED"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571BF4D0" w14:textId="70C75845"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668BBB3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c>
          <w:tcPr>
            <w:tcW w:w="341" w:type="pct"/>
            <w:tcBorders>
              <w:top w:val="nil"/>
              <w:left w:val="nil"/>
              <w:bottom w:val="single" w:sz="4" w:space="0" w:color="auto"/>
              <w:right w:val="single" w:sz="4" w:space="0" w:color="auto"/>
            </w:tcBorders>
            <w:noWrap/>
            <w:vAlign w:val="center"/>
            <w:hideMark/>
          </w:tcPr>
          <w:p w14:paraId="199AC750" w14:textId="2A92368B"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61DD0BB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c>
          <w:tcPr>
            <w:tcW w:w="291" w:type="pct"/>
            <w:tcBorders>
              <w:top w:val="nil"/>
              <w:left w:val="nil"/>
              <w:bottom w:val="single" w:sz="4" w:space="0" w:color="auto"/>
              <w:right w:val="single" w:sz="4" w:space="0" w:color="auto"/>
            </w:tcBorders>
            <w:noWrap/>
            <w:vAlign w:val="center"/>
            <w:hideMark/>
          </w:tcPr>
          <w:p w14:paraId="781792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w:t>
            </w:r>
          </w:p>
        </w:tc>
      </w:tr>
      <w:tr w:rsidR="001452E1" w:rsidRPr="0057544D" w14:paraId="78D9EEFB" w14:textId="77777777" w:rsidTr="005E15E2">
        <w:trPr>
          <w:trHeight w:val="340"/>
        </w:trPr>
        <w:tc>
          <w:tcPr>
            <w:tcW w:w="841" w:type="pct"/>
            <w:tcBorders>
              <w:top w:val="nil"/>
              <w:left w:val="single" w:sz="4" w:space="0" w:color="auto"/>
              <w:bottom w:val="single" w:sz="4" w:space="0" w:color="auto"/>
              <w:right w:val="single" w:sz="4" w:space="0" w:color="auto"/>
            </w:tcBorders>
            <w:noWrap/>
            <w:vAlign w:val="center"/>
            <w:hideMark/>
          </w:tcPr>
          <w:p w14:paraId="7723A12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187" w:type="pct"/>
            <w:tcBorders>
              <w:top w:val="nil"/>
              <w:left w:val="nil"/>
              <w:bottom w:val="single" w:sz="4" w:space="0" w:color="auto"/>
              <w:right w:val="single" w:sz="4" w:space="0" w:color="auto"/>
            </w:tcBorders>
            <w:noWrap/>
            <w:vAlign w:val="center"/>
            <w:hideMark/>
          </w:tcPr>
          <w:p w14:paraId="2CEAC7F0" w14:textId="4643467E"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46050972" w14:textId="1DF41B01"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4A482A4A" w14:textId="38BCB6ED"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4D8B247C" w14:textId="3AC27977"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6E038D73" w14:textId="51BA9C20"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19565DE8" w14:textId="7F0465EA"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215D3AC4" w14:textId="66C6D098"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10A42E7F" w14:textId="743D4A88"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059887F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341" w:type="pct"/>
            <w:tcBorders>
              <w:top w:val="nil"/>
              <w:left w:val="nil"/>
              <w:bottom w:val="single" w:sz="4" w:space="0" w:color="auto"/>
              <w:right w:val="single" w:sz="4" w:space="0" w:color="auto"/>
            </w:tcBorders>
            <w:noWrap/>
            <w:vAlign w:val="center"/>
            <w:hideMark/>
          </w:tcPr>
          <w:p w14:paraId="47A3FF2B" w14:textId="6E613226" w:rsidR="001452E1" w:rsidRPr="0057544D" w:rsidRDefault="001452E1" w:rsidP="005E15E2">
            <w:pPr>
              <w:widowControl/>
              <w:jc w:val="center"/>
              <w:rPr>
                <w:color w:val="000000"/>
                <w:sz w:val="20"/>
                <w:szCs w:val="20"/>
                <w:lang w:val="en-US" w:eastAsia="en-US"/>
              </w:rPr>
            </w:pPr>
          </w:p>
        </w:tc>
        <w:tc>
          <w:tcPr>
            <w:tcW w:w="612" w:type="pct"/>
            <w:tcBorders>
              <w:top w:val="nil"/>
              <w:left w:val="nil"/>
              <w:bottom w:val="single" w:sz="4" w:space="0" w:color="auto"/>
              <w:right w:val="single" w:sz="4" w:space="0" w:color="auto"/>
            </w:tcBorders>
            <w:noWrap/>
            <w:vAlign w:val="center"/>
            <w:hideMark/>
          </w:tcPr>
          <w:p w14:paraId="7980ED8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c>
          <w:tcPr>
            <w:tcW w:w="291" w:type="pct"/>
            <w:tcBorders>
              <w:top w:val="nil"/>
              <w:left w:val="nil"/>
              <w:bottom w:val="single" w:sz="4" w:space="0" w:color="auto"/>
              <w:right w:val="single" w:sz="4" w:space="0" w:color="auto"/>
            </w:tcBorders>
            <w:noWrap/>
            <w:vAlign w:val="center"/>
            <w:hideMark/>
          </w:tcPr>
          <w:p w14:paraId="622678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0.2</w:t>
            </w:r>
          </w:p>
        </w:tc>
      </w:tr>
      <w:tr w:rsidR="001452E1" w:rsidRPr="0057544D" w14:paraId="2C9A7FBA" w14:textId="77777777" w:rsidTr="005E15E2">
        <w:trPr>
          <w:trHeight w:val="340"/>
        </w:trPr>
        <w:tc>
          <w:tcPr>
            <w:tcW w:w="841" w:type="pct"/>
            <w:tcBorders>
              <w:top w:val="nil"/>
              <w:left w:val="single" w:sz="4" w:space="0" w:color="auto"/>
              <w:bottom w:val="single" w:sz="4" w:space="0" w:color="auto"/>
              <w:right w:val="single" w:sz="4" w:space="0" w:color="auto"/>
            </w:tcBorders>
            <w:shd w:val="clear" w:color="000000" w:fill="D9D9D9"/>
            <w:noWrap/>
            <w:vAlign w:val="center"/>
            <w:hideMark/>
          </w:tcPr>
          <w:p w14:paraId="5BB2113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Лишћари укупно</w:t>
            </w:r>
          </w:p>
        </w:tc>
        <w:tc>
          <w:tcPr>
            <w:tcW w:w="187" w:type="pct"/>
            <w:tcBorders>
              <w:top w:val="nil"/>
              <w:left w:val="nil"/>
              <w:bottom w:val="single" w:sz="4" w:space="0" w:color="auto"/>
              <w:right w:val="single" w:sz="4" w:space="0" w:color="auto"/>
            </w:tcBorders>
            <w:shd w:val="clear" w:color="000000" w:fill="D9D9D9"/>
            <w:noWrap/>
            <w:vAlign w:val="center"/>
            <w:hideMark/>
          </w:tcPr>
          <w:p w14:paraId="594B328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36.8</w:t>
            </w:r>
          </w:p>
        </w:tc>
        <w:tc>
          <w:tcPr>
            <w:tcW w:w="187" w:type="pct"/>
            <w:tcBorders>
              <w:top w:val="nil"/>
              <w:left w:val="nil"/>
              <w:bottom w:val="single" w:sz="4" w:space="0" w:color="auto"/>
              <w:right w:val="single" w:sz="4" w:space="0" w:color="auto"/>
            </w:tcBorders>
            <w:shd w:val="clear" w:color="000000" w:fill="D9D9D9"/>
            <w:noWrap/>
            <w:vAlign w:val="center"/>
            <w:hideMark/>
          </w:tcPr>
          <w:p w14:paraId="34DE9D8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55.3</w:t>
            </w:r>
          </w:p>
        </w:tc>
        <w:tc>
          <w:tcPr>
            <w:tcW w:w="153" w:type="pct"/>
            <w:tcBorders>
              <w:top w:val="nil"/>
              <w:left w:val="nil"/>
              <w:bottom w:val="single" w:sz="4" w:space="0" w:color="auto"/>
              <w:right w:val="single" w:sz="4" w:space="0" w:color="auto"/>
            </w:tcBorders>
            <w:shd w:val="clear" w:color="000000" w:fill="D9D9D9"/>
            <w:noWrap/>
            <w:vAlign w:val="center"/>
            <w:hideMark/>
          </w:tcPr>
          <w:p w14:paraId="5B4DB26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shd w:val="clear" w:color="000000" w:fill="D9D9D9"/>
            <w:noWrap/>
            <w:vAlign w:val="center"/>
            <w:hideMark/>
          </w:tcPr>
          <w:p w14:paraId="4EC3323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470.4</w:t>
            </w:r>
          </w:p>
        </w:tc>
        <w:tc>
          <w:tcPr>
            <w:tcW w:w="288" w:type="pct"/>
            <w:tcBorders>
              <w:top w:val="nil"/>
              <w:left w:val="nil"/>
              <w:bottom w:val="single" w:sz="4" w:space="0" w:color="auto"/>
              <w:right w:val="single" w:sz="4" w:space="0" w:color="auto"/>
            </w:tcBorders>
            <w:shd w:val="clear" w:color="000000" w:fill="D9D9D9"/>
            <w:noWrap/>
            <w:vAlign w:val="center"/>
            <w:hideMark/>
          </w:tcPr>
          <w:p w14:paraId="316AB61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661.9</w:t>
            </w:r>
          </w:p>
        </w:tc>
        <w:tc>
          <w:tcPr>
            <w:tcW w:w="311" w:type="pct"/>
            <w:tcBorders>
              <w:top w:val="nil"/>
              <w:left w:val="nil"/>
              <w:bottom w:val="single" w:sz="4" w:space="0" w:color="auto"/>
              <w:right w:val="single" w:sz="4" w:space="0" w:color="auto"/>
            </w:tcBorders>
            <w:shd w:val="clear" w:color="000000" w:fill="D9D9D9"/>
            <w:noWrap/>
            <w:vAlign w:val="center"/>
            <w:hideMark/>
          </w:tcPr>
          <w:p w14:paraId="65D91E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644.6</w:t>
            </w:r>
          </w:p>
        </w:tc>
        <w:tc>
          <w:tcPr>
            <w:tcW w:w="520" w:type="pct"/>
            <w:tcBorders>
              <w:top w:val="nil"/>
              <w:left w:val="nil"/>
              <w:bottom w:val="single" w:sz="4" w:space="0" w:color="auto"/>
              <w:right w:val="single" w:sz="4" w:space="0" w:color="auto"/>
            </w:tcBorders>
            <w:shd w:val="clear" w:color="000000" w:fill="D9D9D9"/>
            <w:noWrap/>
            <w:vAlign w:val="center"/>
            <w:hideMark/>
          </w:tcPr>
          <w:p w14:paraId="556A3B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539" w:type="pct"/>
            <w:tcBorders>
              <w:top w:val="nil"/>
              <w:left w:val="nil"/>
              <w:bottom w:val="single" w:sz="4" w:space="0" w:color="auto"/>
              <w:right w:val="single" w:sz="4" w:space="0" w:color="auto"/>
            </w:tcBorders>
            <w:shd w:val="clear" w:color="000000" w:fill="D9D9D9"/>
            <w:noWrap/>
            <w:vAlign w:val="center"/>
            <w:hideMark/>
          </w:tcPr>
          <w:p w14:paraId="6768CF6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1868.9</w:t>
            </w:r>
          </w:p>
        </w:tc>
        <w:tc>
          <w:tcPr>
            <w:tcW w:w="465" w:type="pct"/>
            <w:tcBorders>
              <w:top w:val="nil"/>
              <w:left w:val="nil"/>
              <w:bottom w:val="single" w:sz="4" w:space="0" w:color="auto"/>
              <w:right w:val="single" w:sz="4" w:space="0" w:color="auto"/>
            </w:tcBorders>
            <w:shd w:val="clear" w:color="000000" w:fill="D9D9D9"/>
            <w:noWrap/>
            <w:vAlign w:val="center"/>
            <w:hideMark/>
          </w:tcPr>
          <w:p w14:paraId="3AE935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7658.2</w:t>
            </w:r>
          </w:p>
        </w:tc>
        <w:tc>
          <w:tcPr>
            <w:tcW w:w="341" w:type="pct"/>
            <w:tcBorders>
              <w:top w:val="nil"/>
              <w:left w:val="nil"/>
              <w:bottom w:val="single" w:sz="4" w:space="0" w:color="auto"/>
              <w:right w:val="single" w:sz="4" w:space="0" w:color="auto"/>
            </w:tcBorders>
            <w:shd w:val="clear" w:color="000000" w:fill="D9D9D9"/>
            <w:noWrap/>
            <w:vAlign w:val="center"/>
            <w:hideMark/>
          </w:tcPr>
          <w:p w14:paraId="1FC2BB3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2.5</w:t>
            </w:r>
          </w:p>
        </w:tc>
        <w:tc>
          <w:tcPr>
            <w:tcW w:w="612" w:type="pct"/>
            <w:tcBorders>
              <w:top w:val="nil"/>
              <w:left w:val="nil"/>
              <w:bottom w:val="single" w:sz="4" w:space="0" w:color="auto"/>
              <w:right w:val="single" w:sz="4" w:space="0" w:color="auto"/>
            </w:tcBorders>
            <w:shd w:val="clear" w:color="000000" w:fill="D9D9D9"/>
            <w:noWrap/>
            <w:vAlign w:val="center"/>
            <w:hideMark/>
          </w:tcPr>
          <w:p w14:paraId="0C95057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7660.7</w:t>
            </w:r>
          </w:p>
        </w:tc>
        <w:tc>
          <w:tcPr>
            <w:tcW w:w="291" w:type="pct"/>
            <w:tcBorders>
              <w:top w:val="nil"/>
              <w:left w:val="nil"/>
              <w:bottom w:val="single" w:sz="4" w:space="0" w:color="auto"/>
              <w:right w:val="single" w:sz="4" w:space="0" w:color="auto"/>
            </w:tcBorders>
            <w:shd w:val="clear" w:color="000000" w:fill="D9D9D9"/>
            <w:noWrap/>
            <w:vAlign w:val="center"/>
            <w:hideMark/>
          </w:tcPr>
          <w:p w14:paraId="4BFFBA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9529.6</w:t>
            </w:r>
          </w:p>
        </w:tc>
      </w:tr>
      <w:tr w:rsidR="001452E1" w:rsidRPr="0057544D" w14:paraId="0A8D380D" w14:textId="77777777" w:rsidTr="005E15E2">
        <w:trPr>
          <w:trHeight w:val="340"/>
        </w:trPr>
        <w:tc>
          <w:tcPr>
            <w:tcW w:w="841" w:type="pct"/>
            <w:tcBorders>
              <w:top w:val="nil"/>
              <w:left w:val="double" w:sz="6" w:space="0" w:color="auto"/>
              <w:bottom w:val="single" w:sz="4" w:space="0" w:color="auto"/>
              <w:right w:val="single" w:sz="4" w:space="0" w:color="auto"/>
            </w:tcBorders>
            <w:noWrap/>
            <w:vAlign w:val="center"/>
            <w:hideMark/>
          </w:tcPr>
          <w:p w14:paraId="3E22CA0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187" w:type="pct"/>
            <w:tcBorders>
              <w:top w:val="nil"/>
              <w:left w:val="nil"/>
              <w:bottom w:val="single" w:sz="4" w:space="0" w:color="auto"/>
              <w:right w:val="single" w:sz="4" w:space="0" w:color="auto"/>
            </w:tcBorders>
            <w:noWrap/>
            <w:vAlign w:val="center"/>
            <w:hideMark/>
          </w:tcPr>
          <w:p w14:paraId="57AE3980" w14:textId="21CDC7A1"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51E0C91A" w14:textId="6E702DA6"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378FCFF9" w14:textId="6094220E"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232A62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w:t>
            </w:r>
          </w:p>
        </w:tc>
        <w:tc>
          <w:tcPr>
            <w:tcW w:w="288" w:type="pct"/>
            <w:tcBorders>
              <w:top w:val="nil"/>
              <w:left w:val="nil"/>
              <w:bottom w:val="single" w:sz="4" w:space="0" w:color="auto"/>
              <w:right w:val="single" w:sz="4" w:space="0" w:color="auto"/>
            </w:tcBorders>
            <w:noWrap/>
            <w:vAlign w:val="center"/>
            <w:hideMark/>
          </w:tcPr>
          <w:p w14:paraId="2BFF162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w:t>
            </w:r>
          </w:p>
        </w:tc>
        <w:tc>
          <w:tcPr>
            <w:tcW w:w="311" w:type="pct"/>
            <w:tcBorders>
              <w:top w:val="nil"/>
              <w:left w:val="nil"/>
              <w:bottom w:val="single" w:sz="4" w:space="0" w:color="auto"/>
              <w:right w:val="single" w:sz="4" w:space="0" w:color="auto"/>
            </w:tcBorders>
            <w:noWrap/>
            <w:vAlign w:val="center"/>
            <w:hideMark/>
          </w:tcPr>
          <w:p w14:paraId="7400F8A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w:t>
            </w:r>
          </w:p>
        </w:tc>
        <w:tc>
          <w:tcPr>
            <w:tcW w:w="520" w:type="pct"/>
            <w:tcBorders>
              <w:top w:val="nil"/>
              <w:left w:val="nil"/>
              <w:bottom w:val="single" w:sz="4" w:space="0" w:color="auto"/>
              <w:right w:val="single" w:sz="4" w:space="0" w:color="auto"/>
            </w:tcBorders>
            <w:noWrap/>
            <w:vAlign w:val="center"/>
            <w:hideMark/>
          </w:tcPr>
          <w:p w14:paraId="64502ADB" w14:textId="2DEB4A87"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72890E1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11.8</w:t>
            </w:r>
          </w:p>
        </w:tc>
        <w:tc>
          <w:tcPr>
            <w:tcW w:w="465" w:type="pct"/>
            <w:tcBorders>
              <w:top w:val="nil"/>
              <w:left w:val="nil"/>
              <w:bottom w:val="single" w:sz="4" w:space="0" w:color="auto"/>
              <w:right w:val="single" w:sz="4" w:space="0" w:color="auto"/>
            </w:tcBorders>
            <w:noWrap/>
            <w:vAlign w:val="center"/>
            <w:hideMark/>
          </w:tcPr>
          <w:p w14:paraId="0EED7B58" w14:textId="3696F5E9"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47A1987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27.4</w:t>
            </w:r>
          </w:p>
        </w:tc>
        <w:tc>
          <w:tcPr>
            <w:tcW w:w="612" w:type="pct"/>
            <w:tcBorders>
              <w:top w:val="nil"/>
              <w:left w:val="nil"/>
              <w:bottom w:val="single" w:sz="4" w:space="0" w:color="auto"/>
              <w:right w:val="single" w:sz="4" w:space="0" w:color="auto"/>
            </w:tcBorders>
            <w:noWrap/>
            <w:vAlign w:val="center"/>
            <w:hideMark/>
          </w:tcPr>
          <w:p w14:paraId="1D61E6B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27.4</w:t>
            </w:r>
          </w:p>
        </w:tc>
        <w:tc>
          <w:tcPr>
            <w:tcW w:w="291" w:type="pct"/>
            <w:tcBorders>
              <w:top w:val="nil"/>
              <w:left w:val="nil"/>
              <w:bottom w:val="single" w:sz="4" w:space="0" w:color="auto"/>
              <w:right w:val="single" w:sz="4" w:space="0" w:color="auto"/>
            </w:tcBorders>
            <w:shd w:val="clear" w:color="000000" w:fill="FFFFFF"/>
            <w:noWrap/>
            <w:vAlign w:val="center"/>
            <w:hideMark/>
          </w:tcPr>
          <w:p w14:paraId="4FDDC9A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39.2</w:t>
            </w:r>
          </w:p>
        </w:tc>
      </w:tr>
      <w:tr w:rsidR="001452E1" w:rsidRPr="0057544D" w14:paraId="5D0DE7A5" w14:textId="77777777" w:rsidTr="005E15E2">
        <w:trPr>
          <w:trHeight w:val="340"/>
        </w:trPr>
        <w:tc>
          <w:tcPr>
            <w:tcW w:w="841" w:type="pct"/>
            <w:tcBorders>
              <w:top w:val="nil"/>
              <w:left w:val="double" w:sz="6" w:space="0" w:color="auto"/>
              <w:bottom w:val="single" w:sz="4" w:space="0" w:color="auto"/>
              <w:right w:val="single" w:sz="4" w:space="0" w:color="auto"/>
            </w:tcBorders>
            <w:noWrap/>
            <w:vAlign w:val="center"/>
            <w:hideMark/>
          </w:tcPr>
          <w:p w14:paraId="66AC09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187" w:type="pct"/>
            <w:tcBorders>
              <w:top w:val="nil"/>
              <w:left w:val="nil"/>
              <w:bottom w:val="single" w:sz="4" w:space="0" w:color="auto"/>
              <w:right w:val="single" w:sz="4" w:space="0" w:color="auto"/>
            </w:tcBorders>
            <w:noWrap/>
            <w:vAlign w:val="center"/>
            <w:hideMark/>
          </w:tcPr>
          <w:p w14:paraId="70ED290E" w14:textId="5864AF74"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554D01BC" w14:textId="29ABDDBE"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064868AF" w14:textId="41668B61"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22E4BDD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288" w:type="pct"/>
            <w:tcBorders>
              <w:top w:val="nil"/>
              <w:left w:val="nil"/>
              <w:bottom w:val="single" w:sz="4" w:space="0" w:color="auto"/>
              <w:right w:val="single" w:sz="4" w:space="0" w:color="auto"/>
            </w:tcBorders>
            <w:noWrap/>
            <w:vAlign w:val="center"/>
            <w:hideMark/>
          </w:tcPr>
          <w:p w14:paraId="3C52D6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311" w:type="pct"/>
            <w:tcBorders>
              <w:top w:val="nil"/>
              <w:left w:val="nil"/>
              <w:bottom w:val="single" w:sz="4" w:space="0" w:color="auto"/>
              <w:right w:val="single" w:sz="4" w:space="0" w:color="auto"/>
            </w:tcBorders>
            <w:noWrap/>
            <w:vAlign w:val="center"/>
            <w:hideMark/>
          </w:tcPr>
          <w:p w14:paraId="50F2B24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w:t>
            </w:r>
          </w:p>
        </w:tc>
        <w:tc>
          <w:tcPr>
            <w:tcW w:w="520" w:type="pct"/>
            <w:tcBorders>
              <w:top w:val="nil"/>
              <w:left w:val="nil"/>
              <w:bottom w:val="single" w:sz="4" w:space="0" w:color="auto"/>
              <w:right w:val="single" w:sz="4" w:space="0" w:color="auto"/>
            </w:tcBorders>
            <w:noWrap/>
            <w:vAlign w:val="center"/>
            <w:hideMark/>
          </w:tcPr>
          <w:p w14:paraId="09AE9495" w14:textId="15FDDB69"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0986C77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9.7</w:t>
            </w:r>
          </w:p>
        </w:tc>
        <w:tc>
          <w:tcPr>
            <w:tcW w:w="465" w:type="pct"/>
            <w:tcBorders>
              <w:top w:val="nil"/>
              <w:left w:val="nil"/>
              <w:bottom w:val="single" w:sz="4" w:space="0" w:color="auto"/>
              <w:right w:val="single" w:sz="4" w:space="0" w:color="auto"/>
            </w:tcBorders>
            <w:noWrap/>
            <w:vAlign w:val="center"/>
            <w:hideMark/>
          </w:tcPr>
          <w:p w14:paraId="129FB219" w14:textId="46D71673"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138018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w:t>
            </w:r>
          </w:p>
        </w:tc>
        <w:tc>
          <w:tcPr>
            <w:tcW w:w="612" w:type="pct"/>
            <w:tcBorders>
              <w:top w:val="nil"/>
              <w:left w:val="nil"/>
              <w:bottom w:val="single" w:sz="4" w:space="0" w:color="auto"/>
              <w:right w:val="single" w:sz="4" w:space="0" w:color="auto"/>
            </w:tcBorders>
            <w:noWrap/>
            <w:vAlign w:val="center"/>
            <w:hideMark/>
          </w:tcPr>
          <w:p w14:paraId="343C12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22.7</w:t>
            </w:r>
          </w:p>
        </w:tc>
        <w:tc>
          <w:tcPr>
            <w:tcW w:w="291" w:type="pct"/>
            <w:tcBorders>
              <w:top w:val="nil"/>
              <w:left w:val="nil"/>
              <w:bottom w:val="single" w:sz="4" w:space="0" w:color="auto"/>
              <w:right w:val="single" w:sz="4" w:space="0" w:color="auto"/>
            </w:tcBorders>
            <w:shd w:val="clear" w:color="000000" w:fill="FFFFFF"/>
            <w:noWrap/>
            <w:vAlign w:val="center"/>
            <w:hideMark/>
          </w:tcPr>
          <w:p w14:paraId="7F9D9FF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32.4</w:t>
            </w:r>
          </w:p>
        </w:tc>
      </w:tr>
      <w:tr w:rsidR="001452E1" w:rsidRPr="0057544D" w14:paraId="7440B1DB" w14:textId="77777777" w:rsidTr="005E15E2">
        <w:trPr>
          <w:trHeight w:val="340"/>
        </w:trPr>
        <w:tc>
          <w:tcPr>
            <w:tcW w:w="841" w:type="pct"/>
            <w:tcBorders>
              <w:top w:val="nil"/>
              <w:left w:val="double" w:sz="6" w:space="0" w:color="auto"/>
              <w:bottom w:val="single" w:sz="4" w:space="0" w:color="auto"/>
              <w:right w:val="single" w:sz="4" w:space="0" w:color="auto"/>
            </w:tcBorders>
            <w:noWrap/>
            <w:vAlign w:val="center"/>
            <w:hideMark/>
          </w:tcPr>
          <w:p w14:paraId="797C91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187" w:type="pct"/>
            <w:tcBorders>
              <w:top w:val="nil"/>
              <w:left w:val="nil"/>
              <w:bottom w:val="single" w:sz="4" w:space="0" w:color="auto"/>
              <w:right w:val="single" w:sz="4" w:space="0" w:color="auto"/>
            </w:tcBorders>
            <w:noWrap/>
            <w:vAlign w:val="center"/>
            <w:hideMark/>
          </w:tcPr>
          <w:p w14:paraId="3AF86F39" w14:textId="4485024F"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67CFA410" w14:textId="3DB663F2"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23D5E928" w14:textId="19250D30"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605E7A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288" w:type="pct"/>
            <w:tcBorders>
              <w:top w:val="nil"/>
              <w:left w:val="nil"/>
              <w:bottom w:val="single" w:sz="4" w:space="0" w:color="auto"/>
              <w:right w:val="single" w:sz="4" w:space="0" w:color="auto"/>
            </w:tcBorders>
            <w:noWrap/>
            <w:vAlign w:val="center"/>
            <w:hideMark/>
          </w:tcPr>
          <w:p w14:paraId="2383BC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311" w:type="pct"/>
            <w:tcBorders>
              <w:top w:val="nil"/>
              <w:left w:val="nil"/>
              <w:bottom w:val="single" w:sz="4" w:space="0" w:color="auto"/>
              <w:right w:val="single" w:sz="4" w:space="0" w:color="auto"/>
            </w:tcBorders>
            <w:noWrap/>
            <w:vAlign w:val="center"/>
            <w:hideMark/>
          </w:tcPr>
          <w:p w14:paraId="0FE7C0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1.9</w:t>
            </w:r>
          </w:p>
        </w:tc>
        <w:tc>
          <w:tcPr>
            <w:tcW w:w="520" w:type="pct"/>
            <w:tcBorders>
              <w:top w:val="nil"/>
              <w:left w:val="nil"/>
              <w:bottom w:val="single" w:sz="4" w:space="0" w:color="auto"/>
              <w:right w:val="single" w:sz="4" w:space="0" w:color="auto"/>
            </w:tcBorders>
            <w:noWrap/>
            <w:vAlign w:val="center"/>
            <w:hideMark/>
          </w:tcPr>
          <w:p w14:paraId="48BFBDF0" w14:textId="3D77AED9"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7EE68CC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w:t>
            </w:r>
          </w:p>
        </w:tc>
        <w:tc>
          <w:tcPr>
            <w:tcW w:w="465" w:type="pct"/>
            <w:tcBorders>
              <w:top w:val="nil"/>
              <w:left w:val="nil"/>
              <w:bottom w:val="single" w:sz="4" w:space="0" w:color="auto"/>
              <w:right w:val="single" w:sz="4" w:space="0" w:color="auto"/>
            </w:tcBorders>
            <w:noWrap/>
            <w:vAlign w:val="center"/>
            <w:hideMark/>
          </w:tcPr>
          <w:p w14:paraId="6DB2CFE2" w14:textId="337B8E74"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7FDDF0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w:t>
            </w:r>
          </w:p>
        </w:tc>
        <w:tc>
          <w:tcPr>
            <w:tcW w:w="612" w:type="pct"/>
            <w:tcBorders>
              <w:top w:val="nil"/>
              <w:left w:val="nil"/>
              <w:bottom w:val="single" w:sz="4" w:space="0" w:color="auto"/>
              <w:right w:val="single" w:sz="4" w:space="0" w:color="auto"/>
            </w:tcBorders>
            <w:noWrap/>
            <w:vAlign w:val="center"/>
            <w:hideMark/>
          </w:tcPr>
          <w:p w14:paraId="004E68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8.7</w:t>
            </w:r>
          </w:p>
        </w:tc>
        <w:tc>
          <w:tcPr>
            <w:tcW w:w="291" w:type="pct"/>
            <w:tcBorders>
              <w:top w:val="nil"/>
              <w:left w:val="nil"/>
              <w:bottom w:val="single" w:sz="4" w:space="0" w:color="auto"/>
              <w:right w:val="single" w:sz="4" w:space="0" w:color="auto"/>
            </w:tcBorders>
            <w:shd w:val="clear" w:color="000000" w:fill="FFFFFF"/>
            <w:noWrap/>
            <w:vAlign w:val="center"/>
            <w:hideMark/>
          </w:tcPr>
          <w:p w14:paraId="5B0BF1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12.5</w:t>
            </w:r>
          </w:p>
        </w:tc>
      </w:tr>
      <w:tr w:rsidR="001452E1" w:rsidRPr="0057544D" w14:paraId="3D9E4BC0" w14:textId="77777777" w:rsidTr="005E15E2">
        <w:trPr>
          <w:trHeight w:val="340"/>
        </w:trPr>
        <w:tc>
          <w:tcPr>
            <w:tcW w:w="841" w:type="pct"/>
            <w:tcBorders>
              <w:top w:val="nil"/>
              <w:left w:val="double" w:sz="6" w:space="0" w:color="auto"/>
              <w:bottom w:val="single" w:sz="4" w:space="0" w:color="auto"/>
              <w:right w:val="single" w:sz="4" w:space="0" w:color="auto"/>
            </w:tcBorders>
            <w:noWrap/>
            <w:vAlign w:val="center"/>
            <w:hideMark/>
          </w:tcPr>
          <w:p w14:paraId="70F412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187" w:type="pct"/>
            <w:tcBorders>
              <w:top w:val="nil"/>
              <w:left w:val="nil"/>
              <w:bottom w:val="single" w:sz="4" w:space="0" w:color="auto"/>
              <w:right w:val="single" w:sz="4" w:space="0" w:color="auto"/>
            </w:tcBorders>
            <w:noWrap/>
            <w:vAlign w:val="center"/>
            <w:hideMark/>
          </w:tcPr>
          <w:p w14:paraId="5E644692" w14:textId="2614C6E4"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47F43983" w14:textId="061EEF00"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7F4F34B2" w14:textId="6BC38221"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1CA596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0.7</w:t>
            </w:r>
          </w:p>
        </w:tc>
        <w:tc>
          <w:tcPr>
            <w:tcW w:w="288" w:type="pct"/>
            <w:tcBorders>
              <w:top w:val="nil"/>
              <w:left w:val="nil"/>
              <w:bottom w:val="single" w:sz="4" w:space="0" w:color="auto"/>
              <w:right w:val="single" w:sz="4" w:space="0" w:color="auto"/>
            </w:tcBorders>
            <w:noWrap/>
            <w:vAlign w:val="center"/>
            <w:hideMark/>
          </w:tcPr>
          <w:p w14:paraId="17825D1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w:t>
            </w:r>
          </w:p>
        </w:tc>
        <w:tc>
          <w:tcPr>
            <w:tcW w:w="311" w:type="pct"/>
            <w:tcBorders>
              <w:top w:val="nil"/>
              <w:left w:val="nil"/>
              <w:bottom w:val="single" w:sz="4" w:space="0" w:color="auto"/>
              <w:right w:val="single" w:sz="4" w:space="0" w:color="auto"/>
            </w:tcBorders>
            <w:noWrap/>
            <w:vAlign w:val="center"/>
            <w:hideMark/>
          </w:tcPr>
          <w:p w14:paraId="7F39D92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w:t>
            </w:r>
          </w:p>
        </w:tc>
        <w:tc>
          <w:tcPr>
            <w:tcW w:w="520" w:type="pct"/>
            <w:tcBorders>
              <w:top w:val="nil"/>
              <w:left w:val="nil"/>
              <w:bottom w:val="single" w:sz="4" w:space="0" w:color="auto"/>
              <w:right w:val="single" w:sz="4" w:space="0" w:color="auto"/>
            </w:tcBorders>
            <w:noWrap/>
            <w:vAlign w:val="center"/>
            <w:hideMark/>
          </w:tcPr>
          <w:p w14:paraId="694D786C" w14:textId="46640F7E"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5C11C8C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w:t>
            </w:r>
          </w:p>
        </w:tc>
        <w:tc>
          <w:tcPr>
            <w:tcW w:w="465" w:type="pct"/>
            <w:tcBorders>
              <w:top w:val="nil"/>
              <w:left w:val="nil"/>
              <w:bottom w:val="single" w:sz="4" w:space="0" w:color="auto"/>
              <w:right w:val="single" w:sz="4" w:space="0" w:color="auto"/>
            </w:tcBorders>
            <w:noWrap/>
            <w:vAlign w:val="center"/>
            <w:hideMark/>
          </w:tcPr>
          <w:p w14:paraId="3150A308" w14:textId="07B33702"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7D8B45D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w:t>
            </w:r>
          </w:p>
        </w:tc>
        <w:tc>
          <w:tcPr>
            <w:tcW w:w="612" w:type="pct"/>
            <w:tcBorders>
              <w:top w:val="nil"/>
              <w:left w:val="nil"/>
              <w:bottom w:val="single" w:sz="4" w:space="0" w:color="auto"/>
              <w:right w:val="single" w:sz="4" w:space="0" w:color="auto"/>
            </w:tcBorders>
            <w:noWrap/>
            <w:vAlign w:val="center"/>
            <w:hideMark/>
          </w:tcPr>
          <w:p w14:paraId="6303447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w:t>
            </w:r>
          </w:p>
        </w:tc>
        <w:tc>
          <w:tcPr>
            <w:tcW w:w="291" w:type="pct"/>
            <w:tcBorders>
              <w:top w:val="nil"/>
              <w:left w:val="nil"/>
              <w:bottom w:val="single" w:sz="4" w:space="0" w:color="auto"/>
              <w:right w:val="single" w:sz="4" w:space="0" w:color="auto"/>
            </w:tcBorders>
            <w:shd w:val="clear" w:color="000000" w:fill="FFFFFF"/>
            <w:noWrap/>
            <w:vAlign w:val="center"/>
            <w:hideMark/>
          </w:tcPr>
          <w:p w14:paraId="0F6555E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12.0</w:t>
            </w:r>
          </w:p>
        </w:tc>
      </w:tr>
      <w:tr w:rsidR="001452E1" w:rsidRPr="0057544D" w14:paraId="110A1A43" w14:textId="77777777" w:rsidTr="005E15E2">
        <w:trPr>
          <w:trHeight w:val="340"/>
        </w:trPr>
        <w:tc>
          <w:tcPr>
            <w:tcW w:w="841" w:type="pct"/>
            <w:tcBorders>
              <w:top w:val="nil"/>
              <w:left w:val="double" w:sz="6" w:space="0" w:color="auto"/>
              <w:bottom w:val="single" w:sz="4" w:space="0" w:color="auto"/>
              <w:right w:val="single" w:sz="4" w:space="0" w:color="auto"/>
            </w:tcBorders>
            <w:noWrap/>
            <w:vAlign w:val="center"/>
            <w:hideMark/>
          </w:tcPr>
          <w:p w14:paraId="7CCCD8B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67. Јела</w:t>
            </w:r>
          </w:p>
        </w:tc>
        <w:tc>
          <w:tcPr>
            <w:tcW w:w="187" w:type="pct"/>
            <w:tcBorders>
              <w:top w:val="nil"/>
              <w:left w:val="nil"/>
              <w:bottom w:val="single" w:sz="4" w:space="0" w:color="auto"/>
              <w:right w:val="single" w:sz="4" w:space="0" w:color="auto"/>
            </w:tcBorders>
            <w:noWrap/>
            <w:vAlign w:val="center"/>
            <w:hideMark/>
          </w:tcPr>
          <w:p w14:paraId="59A3E29D" w14:textId="0152003A" w:rsidR="001452E1" w:rsidRPr="0057544D" w:rsidRDefault="001452E1" w:rsidP="005E15E2">
            <w:pPr>
              <w:widowControl/>
              <w:jc w:val="center"/>
              <w:rPr>
                <w:color w:val="000000"/>
                <w:sz w:val="20"/>
                <w:szCs w:val="20"/>
                <w:lang w:val="en-US" w:eastAsia="en-US"/>
              </w:rPr>
            </w:pPr>
          </w:p>
        </w:tc>
        <w:tc>
          <w:tcPr>
            <w:tcW w:w="187" w:type="pct"/>
            <w:tcBorders>
              <w:top w:val="nil"/>
              <w:left w:val="nil"/>
              <w:bottom w:val="single" w:sz="4" w:space="0" w:color="auto"/>
              <w:right w:val="single" w:sz="4" w:space="0" w:color="auto"/>
            </w:tcBorders>
            <w:noWrap/>
            <w:vAlign w:val="center"/>
            <w:hideMark/>
          </w:tcPr>
          <w:p w14:paraId="7F3988F5" w14:textId="41DF62E6" w:rsidR="001452E1" w:rsidRPr="0057544D" w:rsidRDefault="001452E1" w:rsidP="005E15E2">
            <w:pPr>
              <w:widowControl/>
              <w:jc w:val="center"/>
              <w:rPr>
                <w:color w:val="000000"/>
                <w:sz w:val="20"/>
                <w:szCs w:val="20"/>
                <w:lang w:val="en-US" w:eastAsia="en-US"/>
              </w:rPr>
            </w:pPr>
          </w:p>
        </w:tc>
        <w:tc>
          <w:tcPr>
            <w:tcW w:w="153" w:type="pct"/>
            <w:tcBorders>
              <w:top w:val="nil"/>
              <w:left w:val="nil"/>
              <w:bottom w:val="single" w:sz="4" w:space="0" w:color="auto"/>
              <w:right w:val="single" w:sz="4" w:space="0" w:color="auto"/>
            </w:tcBorders>
            <w:noWrap/>
            <w:vAlign w:val="center"/>
            <w:hideMark/>
          </w:tcPr>
          <w:p w14:paraId="5D481CBB" w14:textId="31E1E361" w:rsidR="001452E1" w:rsidRPr="0057544D" w:rsidRDefault="001452E1" w:rsidP="005E15E2">
            <w:pPr>
              <w:widowControl/>
              <w:jc w:val="center"/>
              <w:rPr>
                <w:color w:val="000000"/>
                <w:sz w:val="20"/>
                <w:szCs w:val="20"/>
                <w:lang w:val="en-US" w:eastAsia="en-US"/>
              </w:rPr>
            </w:pPr>
          </w:p>
        </w:tc>
        <w:tc>
          <w:tcPr>
            <w:tcW w:w="265" w:type="pct"/>
            <w:tcBorders>
              <w:top w:val="nil"/>
              <w:left w:val="nil"/>
              <w:bottom w:val="single" w:sz="4" w:space="0" w:color="auto"/>
              <w:right w:val="single" w:sz="4" w:space="0" w:color="auto"/>
            </w:tcBorders>
            <w:noWrap/>
            <w:vAlign w:val="center"/>
            <w:hideMark/>
          </w:tcPr>
          <w:p w14:paraId="32832A58" w14:textId="41DCCCAA" w:rsidR="001452E1" w:rsidRPr="0057544D" w:rsidRDefault="001452E1" w:rsidP="005E15E2">
            <w:pPr>
              <w:widowControl/>
              <w:jc w:val="center"/>
              <w:rPr>
                <w:color w:val="000000"/>
                <w:sz w:val="20"/>
                <w:szCs w:val="20"/>
                <w:lang w:val="en-US" w:eastAsia="en-US"/>
              </w:rPr>
            </w:pPr>
          </w:p>
        </w:tc>
        <w:tc>
          <w:tcPr>
            <w:tcW w:w="288" w:type="pct"/>
            <w:tcBorders>
              <w:top w:val="nil"/>
              <w:left w:val="nil"/>
              <w:bottom w:val="single" w:sz="4" w:space="0" w:color="auto"/>
              <w:right w:val="single" w:sz="4" w:space="0" w:color="auto"/>
            </w:tcBorders>
            <w:noWrap/>
            <w:vAlign w:val="center"/>
            <w:hideMark/>
          </w:tcPr>
          <w:p w14:paraId="6CFC47D6" w14:textId="4EA47A16" w:rsidR="001452E1" w:rsidRPr="0057544D" w:rsidRDefault="001452E1" w:rsidP="005E15E2">
            <w:pPr>
              <w:widowControl/>
              <w:jc w:val="center"/>
              <w:rPr>
                <w:color w:val="000000"/>
                <w:sz w:val="20"/>
                <w:szCs w:val="20"/>
                <w:lang w:val="en-US" w:eastAsia="en-US"/>
              </w:rPr>
            </w:pPr>
          </w:p>
        </w:tc>
        <w:tc>
          <w:tcPr>
            <w:tcW w:w="311" w:type="pct"/>
            <w:tcBorders>
              <w:top w:val="nil"/>
              <w:left w:val="nil"/>
              <w:bottom w:val="single" w:sz="4" w:space="0" w:color="auto"/>
              <w:right w:val="single" w:sz="4" w:space="0" w:color="auto"/>
            </w:tcBorders>
            <w:noWrap/>
            <w:vAlign w:val="center"/>
            <w:hideMark/>
          </w:tcPr>
          <w:p w14:paraId="255CBCBA" w14:textId="16EC8027" w:rsidR="001452E1" w:rsidRPr="0057544D" w:rsidRDefault="001452E1" w:rsidP="005E15E2">
            <w:pPr>
              <w:widowControl/>
              <w:jc w:val="center"/>
              <w:rPr>
                <w:color w:val="000000"/>
                <w:sz w:val="20"/>
                <w:szCs w:val="20"/>
                <w:lang w:val="en-US" w:eastAsia="en-US"/>
              </w:rPr>
            </w:pPr>
          </w:p>
        </w:tc>
        <w:tc>
          <w:tcPr>
            <w:tcW w:w="520" w:type="pct"/>
            <w:tcBorders>
              <w:top w:val="nil"/>
              <w:left w:val="nil"/>
              <w:bottom w:val="single" w:sz="4" w:space="0" w:color="auto"/>
              <w:right w:val="single" w:sz="4" w:space="0" w:color="auto"/>
            </w:tcBorders>
            <w:noWrap/>
            <w:vAlign w:val="center"/>
            <w:hideMark/>
          </w:tcPr>
          <w:p w14:paraId="71C0F945" w14:textId="09FD09B3" w:rsidR="001452E1" w:rsidRPr="0057544D" w:rsidRDefault="001452E1" w:rsidP="005E15E2">
            <w:pPr>
              <w:widowControl/>
              <w:jc w:val="center"/>
              <w:rPr>
                <w:color w:val="000000"/>
                <w:sz w:val="20"/>
                <w:szCs w:val="20"/>
                <w:lang w:val="en-US" w:eastAsia="en-US"/>
              </w:rPr>
            </w:pPr>
          </w:p>
        </w:tc>
        <w:tc>
          <w:tcPr>
            <w:tcW w:w="539" w:type="pct"/>
            <w:tcBorders>
              <w:top w:val="nil"/>
              <w:left w:val="nil"/>
              <w:bottom w:val="single" w:sz="4" w:space="0" w:color="auto"/>
              <w:right w:val="single" w:sz="4" w:space="0" w:color="auto"/>
            </w:tcBorders>
            <w:noWrap/>
            <w:vAlign w:val="center"/>
            <w:hideMark/>
          </w:tcPr>
          <w:p w14:paraId="1327B3C5" w14:textId="4B69CDFA" w:rsidR="001452E1" w:rsidRPr="0057544D" w:rsidRDefault="001452E1" w:rsidP="005E15E2">
            <w:pPr>
              <w:widowControl/>
              <w:jc w:val="center"/>
              <w:rPr>
                <w:color w:val="000000"/>
                <w:sz w:val="20"/>
                <w:szCs w:val="20"/>
                <w:lang w:val="en-US" w:eastAsia="en-US"/>
              </w:rPr>
            </w:pPr>
          </w:p>
        </w:tc>
        <w:tc>
          <w:tcPr>
            <w:tcW w:w="465" w:type="pct"/>
            <w:tcBorders>
              <w:top w:val="nil"/>
              <w:left w:val="nil"/>
              <w:bottom w:val="single" w:sz="4" w:space="0" w:color="auto"/>
              <w:right w:val="single" w:sz="4" w:space="0" w:color="auto"/>
            </w:tcBorders>
            <w:noWrap/>
            <w:vAlign w:val="center"/>
            <w:hideMark/>
          </w:tcPr>
          <w:p w14:paraId="75284F06" w14:textId="350FC145" w:rsidR="001452E1" w:rsidRPr="0057544D" w:rsidRDefault="001452E1" w:rsidP="005E15E2">
            <w:pPr>
              <w:widowControl/>
              <w:jc w:val="center"/>
              <w:rPr>
                <w:color w:val="000000"/>
                <w:sz w:val="20"/>
                <w:szCs w:val="20"/>
                <w:lang w:val="en-US" w:eastAsia="en-US"/>
              </w:rPr>
            </w:pPr>
          </w:p>
        </w:tc>
        <w:tc>
          <w:tcPr>
            <w:tcW w:w="341" w:type="pct"/>
            <w:tcBorders>
              <w:top w:val="nil"/>
              <w:left w:val="nil"/>
              <w:bottom w:val="single" w:sz="4" w:space="0" w:color="auto"/>
              <w:right w:val="single" w:sz="4" w:space="0" w:color="auto"/>
            </w:tcBorders>
            <w:noWrap/>
            <w:vAlign w:val="center"/>
            <w:hideMark/>
          </w:tcPr>
          <w:p w14:paraId="266C9DC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612" w:type="pct"/>
            <w:tcBorders>
              <w:top w:val="nil"/>
              <w:left w:val="nil"/>
              <w:bottom w:val="single" w:sz="4" w:space="0" w:color="auto"/>
              <w:right w:val="single" w:sz="4" w:space="0" w:color="auto"/>
            </w:tcBorders>
            <w:noWrap/>
            <w:vAlign w:val="center"/>
            <w:hideMark/>
          </w:tcPr>
          <w:p w14:paraId="2FEEAEC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c>
          <w:tcPr>
            <w:tcW w:w="291" w:type="pct"/>
            <w:tcBorders>
              <w:top w:val="nil"/>
              <w:left w:val="nil"/>
              <w:bottom w:val="single" w:sz="4" w:space="0" w:color="auto"/>
              <w:right w:val="single" w:sz="4" w:space="0" w:color="auto"/>
            </w:tcBorders>
            <w:shd w:val="clear" w:color="000000" w:fill="FFFFFF"/>
            <w:noWrap/>
            <w:vAlign w:val="center"/>
            <w:hideMark/>
          </w:tcPr>
          <w:p w14:paraId="72B47C1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w:t>
            </w:r>
          </w:p>
        </w:tc>
      </w:tr>
      <w:tr w:rsidR="001452E1" w:rsidRPr="0057544D" w14:paraId="70999795" w14:textId="77777777" w:rsidTr="005E15E2">
        <w:trPr>
          <w:trHeight w:val="340"/>
        </w:trPr>
        <w:tc>
          <w:tcPr>
            <w:tcW w:w="841" w:type="pct"/>
            <w:tcBorders>
              <w:top w:val="nil"/>
              <w:left w:val="single" w:sz="4" w:space="0" w:color="auto"/>
              <w:bottom w:val="single" w:sz="4" w:space="0" w:color="auto"/>
              <w:right w:val="single" w:sz="4" w:space="0" w:color="auto"/>
            </w:tcBorders>
            <w:shd w:val="clear" w:color="000000" w:fill="D9D9D9"/>
            <w:noWrap/>
            <w:vAlign w:val="center"/>
            <w:hideMark/>
          </w:tcPr>
          <w:p w14:paraId="4B9E38F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Четинари укупно</w:t>
            </w:r>
          </w:p>
        </w:tc>
        <w:tc>
          <w:tcPr>
            <w:tcW w:w="187" w:type="pct"/>
            <w:tcBorders>
              <w:top w:val="nil"/>
              <w:left w:val="nil"/>
              <w:bottom w:val="single" w:sz="4" w:space="0" w:color="auto"/>
              <w:right w:val="single" w:sz="4" w:space="0" w:color="auto"/>
            </w:tcBorders>
            <w:shd w:val="clear" w:color="000000" w:fill="D9D9D9"/>
            <w:noWrap/>
            <w:vAlign w:val="center"/>
            <w:hideMark/>
          </w:tcPr>
          <w:p w14:paraId="0FFBE6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187" w:type="pct"/>
            <w:tcBorders>
              <w:top w:val="nil"/>
              <w:left w:val="nil"/>
              <w:bottom w:val="single" w:sz="4" w:space="0" w:color="auto"/>
              <w:right w:val="single" w:sz="4" w:space="0" w:color="auto"/>
            </w:tcBorders>
            <w:shd w:val="clear" w:color="000000" w:fill="D9D9D9"/>
            <w:noWrap/>
            <w:vAlign w:val="center"/>
            <w:hideMark/>
          </w:tcPr>
          <w:p w14:paraId="4DD2DBA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153" w:type="pct"/>
            <w:tcBorders>
              <w:top w:val="nil"/>
              <w:left w:val="nil"/>
              <w:bottom w:val="single" w:sz="4" w:space="0" w:color="auto"/>
              <w:right w:val="single" w:sz="4" w:space="0" w:color="auto"/>
            </w:tcBorders>
            <w:shd w:val="clear" w:color="000000" w:fill="D9D9D9"/>
            <w:noWrap/>
            <w:vAlign w:val="center"/>
            <w:hideMark/>
          </w:tcPr>
          <w:p w14:paraId="2D40AB6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265" w:type="pct"/>
            <w:tcBorders>
              <w:top w:val="nil"/>
              <w:left w:val="nil"/>
              <w:bottom w:val="single" w:sz="4" w:space="0" w:color="auto"/>
              <w:right w:val="single" w:sz="4" w:space="0" w:color="auto"/>
            </w:tcBorders>
            <w:shd w:val="clear" w:color="000000" w:fill="D9D9D9"/>
            <w:noWrap/>
            <w:vAlign w:val="center"/>
            <w:hideMark/>
          </w:tcPr>
          <w:p w14:paraId="24FD125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w:t>
            </w:r>
          </w:p>
        </w:tc>
        <w:tc>
          <w:tcPr>
            <w:tcW w:w="288" w:type="pct"/>
            <w:tcBorders>
              <w:top w:val="nil"/>
              <w:left w:val="nil"/>
              <w:bottom w:val="single" w:sz="4" w:space="0" w:color="auto"/>
              <w:right w:val="single" w:sz="4" w:space="0" w:color="auto"/>
            </w:tcBorders>
            <w:shd w:val="clear" w:color="000000" w:fill="D9D9D9"/>
            <w:noWrap/>
            <w:vAlign w:val="center"/>
            <w:hideMark/>
          </w:tcPr>
          <w:p w14:paraId="1BB598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8.6</w:t>
            </w:r>
          </w:p>
        </w:tc>
        <w:tc>
          <w:tcPr>
            <w:tcW w:w="311" w:type="pct"/>
            <w:tcBorders>
              <w:top w:val="nil"/>
              <w:left w:val="nil"/>
              <w:bottom w:val="single" w:sz="4" w:space="0" w:color="auto"/>
              <w:right w:val="single" w:sz="4" w:space="0" w:color="auto"/>
            </w:tcBorders>
            <w:shd w:val="clear" w:color="000000" w:fill="D9D9D9"/>
            <w:noWrap/>
            <w:vAlign w:val="center"/>
            <w:hideMark/>
          </w:tcPr>
          <w:p w14:paraId="209816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14.4</w:t>
            </w:r>
          </w:p>
        </w:tc>
        <w:tc>
          <w:tcPr>
            <w:tcW w:w="520" w:type="pct"/>
            <w:tcBorders>
              <w:top w:val="nil"/>
              <w:left w:val="nil"/>
              <w:bottom w:val="single" w:sz="4" w:space="0" w:color="auto"/>
              <w:right w:val="single" w:sz="4" w:space="0" w:color="auto"/>
            </w:tcBorders>
            <w:shd w:val="clear" w:color="000000" w:fill="D9D9D9"/>
            <w:noWrap/>
            <w:vAlign w:val="center"/>
            <w:hideMark/>
          </w:tcPr>
          <w:p w14:paraId="05A4012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539" w:type="pct"/>
            <w:tcBorders>
              <w:top w:val="nil"/>
              <w:left w:val="nil"/>
              <w:bottom w:val="single" w:sz="4" w:space="0" w:color="auto"/>
              <w:right w:val="single" w:sz="4" w:space="0" w:color="auto"/>
            </w:tcBorders>
            <w:shd w:val="clear" w:color="000000" w:fill="D9D9D9"/>
            <w:noWrap/>
            <w:vAlign w:val="center"/>
            <w:hideMark/>
          </w:tcPr>
          <w:p w14:paraId="7FCDB23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28.8</w:t>
            </w:r>
          </w:p>
        </w:tc>
        <w:tc>
          <w:tcPr>
            <w:tcW w:w="465" w:type="pct"/>
            <w:tcBorders>
              <w:top w:val="nil"/>
              <w:left w:val="nil"/>
              <w:bottom w:val="single" w:sz="4" w:space="0" w:color="auto"/>
              <w:right w:val="single" w:sz="4" w:space="0" w:color="auto"/>
            </w:tcBorders>
            <w:shd w:val="clear" w:color="000000" w:fill="D9D9D9"/>
            <w:noWrap/>
            <w:vAlign w:val="center"/>
            <w:hideMark/>
          </w:tcPr>
          <w:p w14:paraId="113A37B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0.0</w:t>
            </w:r>
          </w:p>
        </w:tc>
        <w:tc>
          <w:tcPr>
            <w:tcW w:w="341" w:type="pct"/>
            <w:tcBorders>
              <w:top w:val="nil"/>
              <w:left w:val="nil"/>
              <w:bottom w:val="single" w:sz="4" w:space="0" w:color="auto"/>
              <w:right w:val="single" w:sz="4" w:space="0" w:color="auto"/>
            </w:tcBorders>
            <w:shd w:val="clear" w:color="000000" w:fill="D9D9D9"/>
            <w:noWrap/>
            <w:vAlign w:val="center"/>
            <w:hideMark/>
          </w:tcPr>
          <w:p w14:paraId="0178B5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70.2</w:t>
            </w:r>
          </w:p>
        </w:tc>
        <w:tc>
          <w:tcPr>
            <w:tcW w:w="612" w:type="pct"/>
            <w:tcBorders>
              <w:top w:val="nil"/>
              <w:left w:val="nil"/>
              <w:bottom w:val="single" w:sz="4" w:space="0" w:color="auto"/>
              <w:right w:val="single" w:sz="4" w:space="0" w:color="auto"/>
            </w:tcBorders>
            <w:shd w:val="clear" w:color="000000" w:fill="D9D9D9"/>
            <w:noWrap/>
            <w:vAlign w:val="center"/>
            <w:hideMark/>
          </w:tcPr>
          <w:p w14:paraId="0ED0704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70.2</w:t>
            </w:r>
          </w:p>
        </w:tc>
        <w:tc>
          <w:tcPr>
            <w:tcW w:w="291" w:type="pct"/>
            <w:tcBorders>
              <w:top w:val="nil"/>
              <w:left w:val="nil"/>
              <w:bottom w:val="single" w:sz="4" w:space="0" w:color="auto"/>
              <w:right w:val="single" w:sz="4" w:space="0" w:color="auto"/>
            </w:tcBorders>
            <w:shd w:val="clear" w:color="000000" w:fill="D9D9D9"/>
            <w:noWrap/>
            <w:vAlign w:val="center"/>
            <w:hideMark/>
          </w:tcPr>
          <w:p w14:paraId="6D6FAF0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99.0</w:t>
            </w:r>
          </w:p>
        </w:tc>
      </w:tr>
      <w:tr w:rsidR="001452E1" w:rsidRPr="0057544D" w14:paraId="07AEB48D" w14:textId="77777777" w:rsidTr="005E15E2">
        <w:trPr>
          <w:trHeight w:val="340"/>
        </w:trPr>
        <w:tc>
          <w:tcPr>
            <w:tcW w:w="841" w:type="pct"/>
            <w:tcBorders>
              <w:top w:val="nil"/>
              <w:left w:val="single" w:sz="4" w:space="0" w:color="auto"/>
              <w:bottom w:val="single" w:sz="4" w:space="0" w:color="auto"/>
              <w:right w:val="single" w:sz="4" w:space="0" w:color="auto"/>
            </w:tcBorders>
            <w:shd w:val="clear" w:color="000000" w:fill="D9D9D9"/>
            <w:noWrap/>
            <w:vAlign w:val="center"/>
            <w:hideMark/>
          </w:tcPr>
          <w:p w14:paraId="4F592C0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ГЈ:</w:t>
            </w:r>
          </w:p>
        </w:tc>
        <w:tc>
          <w:tcPr>
            <w:tcW w:w="187" w:type="pct"/>
            <w:tcBorders>
              <w:top w:val="nil"/>
              <w:left w:val="nil"/>
              <w:bottom w:val="single" w:sz="4" w:space="0" w:color="auto"/>
              <w:right w:val="single" w:sz="4" w:space="0" w:color="auto"/>
            </w:tcBorders>
            <w:shd w:val="clear" w:color="000000" w:fill="D9D9D9"/>
            <w:noWrap/>
            <w:vAlign w:val="center"/>
            <w:hideMark/>
          </w:tcPr>
          <w:p w14:paraId="2AFB275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36.8</w:t>
            </w:r>
          </w:p>
        </w:tc>
        <w:tc>
          <w:tcPr>
            <w:tcW w:w="187" w:type="pct"/>
            <w:tcBorders>
              <w:top w:val="nil"/>
              <w:left w:val="nil"/>
              <w:bottom w:val="single" w:sz="4" w:space="0" w:color="auto"/>
              <w:right w:val="single" w:sz="4" w:space="0" w:color="auto"/>
            </w:tcBorders>
            <w:shd w:val="clear" w:color="000000" w:fill="D9D9D9"/>
            <w:noWrap/>
            <w:vAlign w:val="center"/>
            <w:hideMark/>
          </w:tcPr>
          <w:p w14:paraId="0020244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55.3</w:t>
            </w:r>
          </w:p>
        </w:tc>
        <w:tc>
          <w:tcPr>
            <w:tcW w:w="153" w:type="pct"/>
            <w:tcBorders>
              <w:top w:val="nil"/>
              <w:left w:val="nil"/>
              <w:bottom w:val="single" w:sz="4" w:space="0" w:color="auto"/>
              <w:right w:val="single" w:sz="4" w:space="0" w:color="auto"/>
            </w:tcBorders>
            <w:shd w:val="clear" w:color="000000" w:fill="D9D9D9"/>
            <w:noWrap/>
            <w:vAlign w:val="center"/>
            <w:hideMark/>
          </w:tcPr>
          <w:p w14:paraId="6C1D313A"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0.0</w:t>
            </w:r>
          </w:p>
        </w:tc>
        <w:tc>
          <w:tcPr>
            <w:tcW w:w="265" w:type="pct"/>
            <w:tcBorders>
              <w:top w:val="nil"/>
              <w:left w:val="nil"/>
              <w:bottom w:val="single" w:sz="4" w:space="0" w:color="auto"/>
              <w:right w:val="single" w:sz="4" w:space="0" w:color="auto"/>
            </w:tcBorders>
            <w:shd w:val="clear" w:color="000000" w:fill="D9D9D9"/>
            <w:noWrap/>
            <w:vAlign w:val="center"/>
            <w:hideMark/>
          </w:tcPr>
          <w:p w14:paraId="36F67210"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476.1</w:t>
            </w:r>
          </w:p>
        </w:tc>
        <w:tc>
          <w:tcPr>
            <w:tcW w:w="288" w:type="pct"/>
            <w:tcBorders>
              <w:top w:val="nil"/>
              <w:left w:val="nil"/>
              <w:bottom w:val="single" w:sz="4" w:space="0" w:color="auto"/>
              <w:right w:val="single" w:sz="4" w:space="0" w:color="auto"/>
            </w:tcBorders>
            <w:shd w:val="clear" w:color="000000" w:fill="D9D9D9"/>
            <w:noWrap/>
            <w:vAlign w:val="center"/>
            <w:hideMark/>
          </w:tcPr>
          <w:p w14:paraId="2782989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670.5</w:t>
            </w:r>
          </w:p>
        </w:tc>
        <w:tc>
          <w:tcPr>
            <w:tcW w:w="311" w:type="pct"/>
            <w:tcBorders>
              <w:top w:val="nil"/>
              <w:left w:val="nil"/>
              <w:bottom w:val="single" w:sz="4" w:space="0" w:color="auto"/>
              <w:right w:val="single" w:sz="4" w:space="0" w:color="auto"/>
            </w:tcBorders>
            <w:shd w:val="clear" w:color="000000" w:fill="D9D9D9"/>
            <w:noWrap/>
            <w:vAlign w:val="center"/>
            <w:hideMark/>
          </w:tcPr>
          <w:p w14:paraId="5823DAD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659.0</w:t>
            </w:r>
          </w:p>
        </w:tc>
        <w:tc>
          <w:tcPr>
            <w:tcW w:w="520" w:type="pct"/>
            <w:tcBorders>
              <w:top w:val="nil"/>
              <w:left w:val="nil"/>
              <w:bottom w:val="single" w:sz="4" w:space="0" w:color="auto"/>
              <w:right w:val="single" w:sz="4" w:space="0" w:color="auto"/>
            </w:tcBorders>
            <w:shd w:val="clear" w:color="000000" w:fill="D9D9D9"/>
            <w:noWrap/>
            <w:vAlign w:val="center"/>
            <w:hideMark/>
          </w:tcPr>
          <w:p w14:paraId="728EBCEC"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0.0</w:t>
            </w:r>
          </w:p>
        </w:tc>
        <w:tc>
          <w:tcPr>
            <w:tcW w:w="539" w:type="pct"/>
            <w:tcBorders>
              <w:top w:val="nil"/>
              <w:left w:val="nil"/>
              <w:bottom w:val="single" w:sz="4" w:space="0" w:color="auto"/>
              <w:right w:val="single" w:sz="4" w:space="0" w:color="auto"/>
            </w:tcBorders>
            <w:shd w:val="clear" w:color="000000" w:fill="D9D9D9"/>
            <w:noWrap/>
            <w:vAlign w:val="center"/>
            <w:hideMark/>
          </w:tcPr>
          <w:p w14:paraId="68F295A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1897.8</w:t>
            </w:r>
          </w:p>
        </w:tc>
        <w:tc>
          <w:tcPr>
            <w:tcW w:w="465" w:type="pct"/>
            <w:tcBorders>
              <w:top w:val="nil"/>
              <w:left w:val="nil"/>
              <w:bottom w:val="single" w:sz="4" w:space="0" w:color="auto"/>
              <w:right w:val="single" w:sz="4" w:space="0" w:color="auto"/>
            </w:tcBorders>
            <w:shd w:val="clear" w:color="000000" w:fill="D9D9D9"/>
            <w:noWrap/>
            <w:vAlign w:val="center"/>
            <w:hideMark/>
          </w:tcPr>
          <w:p w14:paraId="3D6330E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7658.2</w:t>
            </w:r>
          </w:p>
        </w:tc>
        <w:tc>
          <w:tcPr>
            <w:tcW w:w="341" w:type="pct"/>
            <w:tcBorders>
              <w:top w:val="nil"/>
              <w:left w:val="nil"/>
              <w:bottom w:val="single" w:sz="4" w:space="0" w:color="auto"/>
              <w:right w:val="single" w:sz="4" w:space="0" w:color="auto"/>
            </w:tcBorders>
            <w:shd w:val="clear" w:color="000000" w:fill="D9D9D9"/>
            <w:noWrap/>
            <w:vAlign w:val="center"/>
            <w:hideMark/>
          </w:tcPr>
          <w:p w14:paraId="215811F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72.7</w:t>
            </w:r>
          </w:p>
        </w:tc>
        <w:tc>
          <w:tcPr>
            <w:tcW w:w="612" w:type="pct"/>
            <w:tcBorders>
              <w:top w:val="nil"/>
              <w:left w:val="nil"/>
              <w:bottom w:val="single" w:sz="4" w:space="0" w:color="auto"/>
              <w:right w:val="single" w:sz="4" w:space="0" w:color="auto"/>
            </w:tcBorders>
            <w:shd w:val="clear" w:color="000000" w:fill="D9D9D9"/>
            <w:noWrap/>
            <w:vAlign w:val="center"/>
            <w:hideMark/>
          </w:tcPr>
          <w:p w14:paraId="4AB5265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7730.8</w:t>
            </w:r>
          </w:p>
        </w:tc>
        <w:tc>
          <w:tcPr>
            <w:tcW w:w="291" w:type="pct"/>
            <w:tcBorders>
              <w:top w:val="nil"/>
              <w:left w:val="nil"/>
              <w:bottom w:val="single" w:sz="4" w:space="0" w:color="auto"/>
              <w:right w:val="single" w:sz="4" w:space="0" w:color="auto"/>
            </w:tcBorders>
            <w:shd w:val="clear" w:color="000000" w:fill="D9D9D9"/>
            <w:noWrap/>
            <w:vAlign w:val="center"/>
            <w:hideMark/>
          </w:tcPr>
          <w:p w14:paraId="228C9EA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9628.6</w:t>
            </w:r>
          </w:p>
        </w:tc>
      </w:tr>
    </w:tbl>
    <w:p w14:paraId="79CB3DDD" w14:textId="3876388D" w:rsidR="001452E1" w:rsidRPr="0057544D" w:rsidRDefault="001452E1" w:rsidP="001452E1">
      <w:pPr>
        <w:pStyle w:val="Quote"/>
        <w:rPr>
          <w:lang w:val="sr-Cyrl-RS"/>
        </w:rPr>
      </w:pPr>
      <w:r w:rsidRPr="0057544D">
        <w:rPr>
          <w:lang w:val="sr-Cyrl-RS"/>
        </w:rPr>
        <w:t>Табела 68. Јединична вредност сортимената – просечно годишњe.</w:t>
      </w:r>
    </w:p>
    <w:tbl>
      <w:tblPr>
        <w:tblW w:w="0" w:type="auto"/>
        <w:jc w:val="center"/>
        <w:tblLook w:val="04A0" w:firstRow="1" w:lastRow="0" w:firstColumn="1" w:lastColumn="0" w:noHBand="0" w:noVBand="1"/>
      </w:tblPr>
      <w:tblGrid>
        <w:gridCol w:w="2480"/>
        <w:gridCol w:w="716"/>
        <w:gridCol w:w="716"/>
        <w:gridCol w:w="362"/>
        <w:gridCol w:w="861"/>
        <w:gridCol w:w="938"/>
        <w:gridCol w:w="1016"/>
        <w:gridCol w:w="1654"/>
        <w:gridCol w:w="1457"/>
        <w:gridCol w:w="1066"/>
      </w:tblGrid>
      <w:tr w:rsidR="001452E1" w:rsidRPr="0057544D" w14:paraId="63EE3410" w14:textId="77777777" w:rsidTr="005E15E2">
        <w:trPr>
          <w:trHeight w:val="340"/>
          <w:tblHeader/>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bookmarkEnd w:id="117"/>
          <w:p w14:paraId="05112E0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Врста</w:t>
            </w:r>
          </w:p>
        </w:tc>
        <w:tc>
          <w:tcPr>
            <w:tcW w:w="0" w:type="auto"/>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F1F0420"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1452E1" w:rsidRPr="0057544D" w14:paraId="50CD31E2" w14:textId="77777777" w:rsidTr="005E15E2">
        <w:trPr>
          <w:trHeight w:val="34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94240" w14:textId="77777777" w:rsidR="001452E1" w:rsidRPr="0057544D" w:rsidRDefault="001452E1" w:rsidP="005E15E2">
            <w:pPr>
              <w:widowControl/>
              <w:jc w:val="center"/>
              <w:rPr>
                <w:b/>
                <w:bCs/>
                <w:color w:val="000000"/>
                <w:sz w:val="20"/>
                <w:szCs w:val="20"/>
                <w:lang w:val="en-US" w:eastAsia="en-US"/>
              </w:rPr>
            </w:pP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46F62B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Ф</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302A318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Л</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5DBA492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К</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4E96345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362C42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2F0BB7C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0" w:type="auto"/>
            <w:tcBorders>
              <w:top w:val="nil"/>
              <w:left w:val="single" w:sz="4" w:space="0" w:color="auto"/>
              <w:bottom w:val="single" w:sz="4" w:space="0" w:color="000000"/>
              <w:right w:val="single" w:sz="4" w:space="0" w:color="auto"/>
            </w:tcBorders>
            <w:shd w:val="clear" w:color="000000" w:fill="C0C0C0"/>
            <w:noWrap/>
            <w:vAlign w:val="center"/>
            <w:hideMark/>
          </w:tcPr>
          <w:p w14:paraId="6F961C5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0" w:type="auto"/>
            <w:tcBorders>
              <w:top w:val="nil"/>
              <w:left w:val="single" w:sz="4" w:space="0" w:color="auto"/>
              <w:bottom w:val="single" w:sz="4" w:space="0" w:color="000000"/>
              <w:right w:val="single" w:sz="4" w:space="0" w:color="auto"/>
            </w:tcBorders>
            <w:shd w:val="clear" w:color="000000" w:fill="C0C0C0"/>
            <w:noWrap/>
            <w:vAlign w:val="center"/>
            <w:hideMark/>
          </w:tcPr>
          <w:p w14:paraId="6CCA27A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225FD07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Целулоза</w:t>
            </w:r>
          </w:p>
        </w:tc>
      </w:tr>
      <w:tr w:rsidR="001452E1" w:rsidRPr="0057544D" w14:paraId="3041B4A6" w14:textId="77777777" w:rsidTr="005E15E2">
        <w:trPr>
          <w:trHeight w:val="34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B464F7" w14:textId="77777777" w:rsidR="001452E1" w:rsidRPr="0057544D" w:rsidRDefault="001452E1" w:rsidP="005E15E2">
            <w:pPr>
              <w:widowControl/>
              <w:jc w:val="center"/>
              <w:rPr>
                <w:b/>
                <w:bCs/>
                <w:color w:val="000000"/>
                <w:sz w:val="20"/>
                <w:szCs w:val="20"/>
                <w:lang w:val="en-US" w:eastAsia="en-US"/>
              </w:rPr>
            </w:pPr>
          </w:p>
        </w:tc>
        <w:tc>
          <w:tcPr>
            <w:tcW w:w="0" w:type="auto"/>
            <w:gridSpan w:val="9"/>
            <w:tcBorders>
              <w:top w:val="single" w:sz="4" w:space="0" w:color="auto"/>
              <w:left w:val="nil"/>
              <w:bottom w:val="single" w:sz="4" w:space="0" w:color="auto"/>
              <w:right w:val="single" w:sz="4" w:space="0" w:color="000000"/>
            </w:tcBorders>
            <w:shd w:val="clear" w:color="000000" w:fill="C0C0C0"/>
            <w:noWrap/>
            <w:vAlign w:val="center"/>
            <w:hideMark/>
          </w:tcPr>
          <w:p w14:paraId="3D924A8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дин/m3</w:t>
            </w:r>
          </w:p>
        </w:tc>
      </w:tr>
      <w:tr w:rsidR="001452E1" w:rsidRPr="0057544D" w14:paraId="6E9D5196"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3BC001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0" w:type="auto"/>
            <w:tcBorders>
              <w:top w:val="nil"/>
              <w:left w:val="nil"/>
              <w:bottom w:val="single" w:sz="4" w:space="0" w:color="auto"/>
              <w:right w:val="single" w:sz="4" w:space="0" w:color="auto"/>
            </w:tcBorders>
            <w:noWrap/>
            <w:vAlign w:val="center"/>
            <w:hideMark/>
          </w:tcPr>
          <w:p w14:paraId="3E5C96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18418</w:t>
            </w:r>
          </w:p>
        </w:tc>
        <w:tc>
          <w:tcPr>
            <w:tcW w:w="0" w:type="auto"/>
            <w:tcBorders>
              <w:top w:val="nil"/>
              <w:left w:val="nil"/>
              <w:bottom w:val="single" w:sz="4" w:space="0" w:color="auto"/>
              <w:right w:val="single" w:sz="4" w:space="0" w:color="auto"/>
            </w:tcBorders>
            <w:noWrap/>
            <w:vAlign w:val="center"/>
            <w:hideMark/>
          </w:tcPr>
          <w:p w14:paraId="0118AA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11000</w:t>
            </w:r>
          </w:p>
        </w:tc>
        <w:tc>
          <w:tcPr>
            <w:tcW w:w="0" w:type="auto"/>
            <w:tcBorders>
              <w:top w:val="nil"/>
              <w:left w:val="nil"/>
              <w:bottom w:val="single" w:sz="4" w:space="0" w:color="auto"/>
              <w:right w:val="single" w:sz="4" w:space="0" w:color="auto"/>
            </w:tcBorders>
            <w:noWrap/>
            <w:vAlign w:val="center"/>
            <w:hideMark/>
          </w:tcPr>
          <w:p w14:paraId="2A5C1904" w14:textId="2A6453D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A3872F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6517</w:t>
            </w:r>
          </w:p>
        </w:tc>
        <w:tc>
          <w:tcPr>
            <w:tcW w:w="0" w:type="auto"/>
            <w:tcBorders>
              <w:top w:val="nil"/>
              <w:left w:val="nil"/>
              <w:bottom w:val="single" w:sz="4" w:space="0" w:color="auto"/>
              <w:right w:val="single" w:sz="4" w:space="0" w:color="auto"/>
            </w:tcBorders>
            <w:noWrap/>
            <w:vAlign w:val="center"/>
            <w:hideMark/>
          </w:tcPr>
          <w:p w14:paraId="529E474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5300</w:t>
            </w:r>
          </w:p>
        </w:tc>
        <w:tc>
          <w:tcPr>
            <w:tcW w:w="0" w:type="auto"/>
            <w:tcBorders>
              <w:top w:val="nil"/>
              <w:left w:val="nil"/>
              <w:bottom w:val="single" w:sz="4" w:space="0" w:color="auto"/>
              <w:right w:val="single" w:sz="4" w:space="0" w:color="auto"/>
            </w:tcBorders>
            <w:noWrap/>
            <w:vAlign w:val="center"/>
            <w:hideMark/>
          </w:tcPr>
          <w:p w14:paraId="1D2148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4450</w:t>
            </w:r>
          </w:p>
        </w:tc>
        <w:tc>
          <w:tcPr>
            <w:tcW w:w="0" w:type="auto"/>
            <w:tcBorders>
              <w:top w:val="nil"/>
              <w:left w:val="nil"/>
              <w:bottom w:val="single" w:sz="4" w:space="0" w:color="auto"/>
              <w:right w:val="single" w:sz="4" w:space="0" w:color="auto"/>
            </w:tcBorders>
            <w:noWrap/>
            <w:vAlign w:val="center"/>
            <w:hideMark/>
          </w:tcPr>
          <w:p w14:paraId="20D6B175" w14:textId="65F01D3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762A3F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4E38A84C" w14:textId="479CB758" w:rsidR="001452E1" w:rsidRPr="0057544D" w:rsidRDefault="001452E1" w:rsidP="005E15E2">
            <w:pPr>
              <w:widowControl/>
              <w:jc w:val="center"/>
              <w:rPr>
                <w:color w:val="000000"/>
                <w:sz w:val="20"/>
                <w:szCs w:val="20"/>
                <w:lang w:val="en-US" w:eastAsia="en-US"/>
              </w:rPr>
            </w:pPr>
          </w:p>
        </w:tc>
      </w:tr>
      <w:tr w:rsidR="001452E1" w:rsidRPr="0057544D" w14:paraId="3AD302BD"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44FC9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0" w:type="auto"/>
            <w:tcBorders>
              <w:top w:val="nil"/>
              <w:left w:val="nil"/>
              <w:bottom w:val="single" w:sz="4" w:space="0" w:color="auto"/>
              <w:right w:val="single" w:sz="4" w:space="0" w:color="auto"/>
            </w:tcBorders>
            <w:noWrap/>
            <w:vAlign w:val="center"/>
            <w:hideMark/>
          </w:tcPr>
          <w:p w14:paraId="23F1FD7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23418</w:t>
            </w:r>
          </w:p>
        </w:tc>
        <w:tc>
          <w:tcPr>
            <w:tcW w:w="0" w:type="auto"/>
            <w:tcBorders>
              <w:top w:val="nil"/>
              <w:left w:val="nil"/>
              <w:bottom w:val="single" w:sz="4" w:space="0" w:color="auto"/>
              <w:right w:val="single" w:sz="4" w:space="0" w:color="auto"/>
            </w:tcBorders>
            <w:noWrap/>
            <w:vAlign w:val="center"/>
            <w:hideMark/>
          </w:tcPr>
          <w:p w14:paraId="15952FB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22876</w:t>
            </w:r>
          </w:p>
        </w:tc>
        <w:tc>
          <w:tcPr>
            <w:tcW w:w="0" w:type="auto"/>
            <w:tcBorders>
              <w:top w:val="nil"/>
              <w:left w:val="nil"/>
              <w:bottom w:val="single" w:sz="4" w:space="0" w:color="auto"/>
              <w:right w:val="single" w:sz="4" w:space="0" w:color="auto"/>
            </w:tcBorders>
            <w:noWrap/>
            <w:vAlign w:val="center"/>
            <w:hideMark/>
          </w:tcPr>
          <w:p w14:paraId="1753905D" w14:textId="62327CF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BD60B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12791</w:t>
            </w:r>
          </w:p>
        </w:tc>
        <w:tc>
          <w:tcPr>
            <w:tcW w:w="0" w:type="auto"/>
            <w:tcBorders>
              <w:top w:val="nil"/>
              <w:left w:val="nil"/>
              <w:bottom w:val="single" w:sz="4" w:space="0" w:color="auto"/>
              <w:right w:val="single" w:sz="4" w:space="0" w:color="auto"/>
            </w:tcBorders>
            <w:noWrap/>
            <w:vAlign w:val="center"/>
            <w:hideMark/>
          </w:tcPr>
          <w:p w14:paraId="5D7CD97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8981</w:t>
            </w:r>
          </w:p>
        </w:tc>
        <w:tc>
          <w:tcPr>
            <w:tcW w:w="0" w:type="auto"/>
            <w:tcBorders>
              <w:top w:val="nil"/>
              <w:left w:val="nil"/>
              <w:bottom w:val="single" w:sz="4" w:space="0" w:color="auto"/>
              <w:right w:val="single" w:sz="4" w:space="0" w:color="auto"/>
            </w:tcBorders>
            <w:noWrap/>
            <w:vAlign w:val="center"/>
            <w:hideMark/>
          </w:tcPr>
          <w:p w14:paraId="19B0CA7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5945</w:t>
            </w:r>
          </w:p>
        </w:tc>
        <w:tc>
          <w:tcPr>
            <w:tcW w:w="0" w:type="auto"/>
            <w:tcBorders>
              <w:top w:val="nil"/>
              <w:left w:val="nil"/>
              <w:bottom w:val="single" w:sz="4" w:space="0" w:color="auto"/>
              <w:right w:val="single" w:sz="4" w:space="0" w:color="auto"/>
            </w:tcBorders>
            <w:noWrap/>
            <w:vAlign w:val="center"/>
            <w:hideMark/>
          </w:tcPr>
          <w:p w14:paraId="2E53C4DE" w14:textId="45EFF87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EB454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47239334" w14:textId="221B37E2" w:rsidR="001452E1" w:rsidRPr="0057544D" w:rsidRDefault="001452E1" w:rsidP="005E15E2">
            <w:pPr>
              <w:widowControl/>
              <w:jc w:val="center"/>
              <w:rPr>
                <w:color w:val="000000"/>
                <w:sz w:val="20"/>
                <w:szCs w:val="20"/>
                <w:lang w:val="en-US" w:eastAsia="en-US"/>
              </w:rPr>
            </w:pPr>
          </w:p>
        </w:tc>
      </w:tr>
      <w:tr w:rsidR="001452E1" w:rsidRPr="0057544D" w14:paraId="098F0233"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C1CE6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44. Цер</w:t>
            </w:r>
          </w:p>
        </w:tc>
        <w:tc>
          <w:tcPr>
            <w:tcW w:w="0" w:type="auto"/>
            <w:tcBorders>
              <w:top w:val="nil"/>
              <w:left w:val="nil"/>
              <w:bottom w:val="single" w:sz="4" w:space="0" w:color="auto"/>
              <w:right w:val="single" w:sz="4" w:space="0" w:color="auto"/>
            </w:tcBorders>
            <w:noWrap/>
            <w:vAlign w:val="center"/>
            <w:hideMark/>
          </w:tcPr>
          <w:p w14:paraId="0BB52ED2" w14:textId="093BA65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0D1F5EC" w14:textId="5069AEF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1D42B16" w14:textId="01697B7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385C85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5228</w:t>
            </w:r>
          </w:p>
        </w:tc>
        <w:tc>
          <w:tcPr>
            <w:tcW w:w="0" w:type="auto"/>
            <w:tcBorders>
              <w:top w:val="nil"/>
              <w:left w:val="nil"/>
              <w:bottom w:val="single" w:sz="4" w:space="0" w:color="auto"/>
              <w:right w:val="single" w:sz="4" w:space="0" w:color="auto"/>
            </w:tcBorders>
            <w:noWrap/>
            <w:vAlign w:val="center"/>
            <w:hideMark/>
          </w:tcPr>
          <w:p w14:paraId="4E640A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3840</w:t>
            </w:r>
          </w:p>
        </w:tc>
        <w:tc>
          <w:tcPr>
            <w:tcW w:w="0" w:type="auto"/>
            <w:tcBorders>
              <w:top w:val="nil"/>
              <w:left w:val="nil"/>
              <w:bottom w:val="single" w:sz="4" w:space="0" w:color="auto"/>
              <w:right w:val="single" w:sz="4" w:space="0" w:color="auto"/>
            </w:tcBorders>
            <w:noWrap/>
            <w:vAlign w:val="center"/>
            <w:hideMark/>
          </w:tcPr>
          <w:p w14:paraId="6F05C9F9" w14:textId="46B2603E"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22354A" w14:textId="4423067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7633E0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154EC2AC" w14:textId="0EBBBD4E" w:rsidR="001452E1" w:rsidRPr="0057544D" w:rsidRDefault="001452E1" w:rsidP="005E15E2">
            <w:pPr>
              <w:widowControl/>
              <w:jc w:val="center"/>
              <w:rPr>
                <w:color w:val="000000"/>
                <w:sz w:val="20"/>
                <w:szCs w:val="20"/>
                <w:lang w:val="en-US" w:eastAsia="en-US"/>
              </w:rPr>
            </w:pPr>
          </w:p>
        </w:tc>
      </w:tr>
      <w:tr w:rsidR="001452E1" w:rsidRPr="0057544D" w14:paraId="1F7DD230"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541D7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0" w:type="auto"/>
            <w:tcBorders>
              <w:top w:val="nil"/>
              <w:left w:val="nil"/>
              <w:bottom w:val="single" w:sz="4" w:space="0" w:color="auto"/>
              <w:right w:val="single" w:sz="4" w:space="0" w:color="auto"/>
            </w:tcBorders>
            <w:noWrap/>
            <w:vAlign w:val="center"/>
            <w:hideMark/>
          </w:tcPr>
          <w:p w14:paraId="0BFB4E40" w14:textId="535A040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2F5B5EE" w14:textId="3F5A085E"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7514CA4" w14:textId="7BFFC6FA"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4F61FF9" w14:textId="1E8153F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135589D" w14:textId="627E066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69571F9" w14:textId="17C8DD6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E424FB9" w14:textId="0FE1E06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0F946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4603EBE7" w14:textId="6769B2AA" w:rsidR="001452E1" w:rsidRPr="0057544D" w:rsidRDefault="001452E1" w:rsidP="005E15E2">
            <w:pPr>
              <w:widowControl/>
              <w:jc w:val="center"/>
              <w:rPr>
                <w:color w:val="000000"/>
                <w:sz w:val="20"/>
                <w:szCs w:val="20"/>
                <w:lang w:val="en-US" w:eastAsia="en-US"/>
              </w:rPr>
            </w:pPr>
          </w:p>
        </w:tc>
      </w:tr>
      <w:tr w:rsidR="001452E1" w:rsidRPr="0057544D" w14:paraId="0447830A"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F54A0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0" w:type="auto"/>
            <w:tcBorders>
              <w:top w:val="nil"/>
              <w:left w:val="nil"/>
              <w:bottom w:val="single" w:sz="4" w:space="0" w:color="auto"/>
              <w:right w:val="single" w:sz="4" w:space="0" w:color="auto"/>
            </w:tcBorders>
            <w:noWrap/>
            <w:vAlign w:val="center"/>
            <w:hideMark/>
          </w:tcPr>
          <w:p w14:paraId="352629DD" w14:textId="5CF8244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20E106" w14:textId="3693E58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655F92" w14:textId="62D90E9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8104D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6739</w:t>
            </w:r>
          </w:p>
        </w:tc>
        <w:tc>
          <w:tcPr>
            <w:tcW w:w="0" w:type="auto"/>
            <w:tcBorders>
              <w:top w:val="nil"/>
              <w:left w:val="nil"/>
              <w:bottom w:val="single" w:sz="4" w:space="0" w:color="auto"/>
              <w:right w:val="single" w:sz="4" w:space="0" w:color="auto"/>
            </w:tcBorders>
            <w:noWrap/>
            <w:vAlign w:val="center"/>
            <w:hideMark/>
          </w:tcPr>
          <w:p w14:paraId="5472D7C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5226</w:t>
            </w:r>
          </w:p>
        </w:tc>
        <w:tc>
          <w:tcPr>
            <w:tcW w:w="0" w:type="auto"/>
            <w:tcBorders>
              <w:top w:val="nil"/>
              <w:left w:val="nil"/>
              <w:bottom w:val="single" w:sz="4" w:space="0" w:color="auto"/>
              <w:right w:val="single" w:sz="4" w:space="0" w:color="auto"/>
            </w:tcBorders>
            <w:noWrap/>
            <w:vAlign w:val="center"/>
            <w:hideMark/>
          </w:tcPr>
          <w:p w14:paraId="54CC7502" w14:textId="3C11603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2B1C2C4" w14:textId="01A5020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889A867" w14:textId="324AF36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0E510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3020</w:t>
            </w:r>
          </w:p>
        </w:tc>
      </w:tr>
      <w:tr w:rsidR="001452E1" w:rsidRPr="0057544D" w14:paraId="305D0C4C"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7AD60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0" w:type="auto"/>
            <w:tcBorders>
              <w:top w:val="nil"/>
              <w:left w:val="nil"/>
              <w:bottom w:val="single" w:sz="4" w:space="0" w:color="auto"/>
              <w:right w:val="single" w:sz="4" w:space="0" w:color="auto"/>
            </w:tcBorders>
            <w:noWrap/>
            <w:vAlign w:val="center"/>
            <w:hideMark/>
          </w:tcPr>
          <w:p w14:paraId="71717147" w14:textId="00676BE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813AD7A" w14:textId="1AA2C9C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5F2DE64" w14:textId="7223C57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14A573B" w14:textId="615BB24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C012F0D" w14:textId="15D3373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76DD8B" w14:textId="62FA289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F1DCC7A" w14:textId="31F54E5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53A39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45CBA3F0" w14:textId="2ACABBF1" w:rsidR="001452E1" w:rsidRPr="0057544D" w:rsidRDefault="001452E1" w:rsidP="005E15E2">
            <w:pPr>
              <w:widowControl/>
              <w:jc w:val="center"/>
              <w:rPr>
                <w:color w:val="000000"/>
                <w:sz w:val="20"/>
                <w:szCs w:val="20"/>
                <w:lang w:val="en-US" w:eastAsia="en-US"/>
              </w:rPr>
            </w:pPr>
          </w:p>
        </w:tc>
      </w:tr>
      <w:tr w:rsidR="001452E1" w:rsidRPr="0057544D" w14:paraId="2D81EBB2"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CAD9ED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0" w:type="auto"/>
            <w:tcBorders>
              <w:top w:val="nil"/>
              <w:left w:val="nil"/>
              <w:bottom w:val="single" w:sz="4" w:space="0" w:color="auto"/>
              <w:right w:val="single" w:sz="4" w:space="0" w:color="auto"/>
            </w:tcBorders>
            <w:noWrap/>
            <w:vAlign w:val="center"/>
            <w:hideMark/>
          </w:tcPr>
          <w:p w14:paraId="2BB39924" w14:textId="3E98D4B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406B772" w14:textId="0824FA8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0B86130" w14:textId="0DABA73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C7540EF" w14:textId="0D39EBB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948EA2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5145</w:t>
            </w:r>
          </w:p>
        </w:tc>
        <w:tc>
          <w:tcPr>
            <w:tcW w:w="0" w:type="auto"/>
            <w:tcBorders>
              <w:top w:val="nil"/>
              <w:left w:val="nil"/>
              <w:bottom w:val="single" w:sz="4" w:space="0" w:color="auto"/>
              <w:right w:val="single" w:sz="4" w:space="0" w:color="auto"/>
            </w:tcBorders>
            <w:noWrap/>
            <w:vAlign w:val="center"/>
            <w:hideMark/>
          </w:tcPr>
          <w:p w14:paraId="6D4B2E55" w14:textId="0214174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83D691D" w14:textId="57CD01A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6F66FA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172625B9" w14:textId="6EC5A38F" w:rsidR="001452E1" w:rsidRPr="0057544D" w:rsidRDefault="001452E1" w:rsidP="005E15E2">
            <w:pPr>
              <w:widowControl/>
              <w:jc w:val="center"/>
              <w:rPr>
                <w:color w:val="000000"/>
                <w:sz w:val="20"/>
                <w:szCs w:val="20"/>
                <w:lang w:val="en-US" w:eastAsia="en-US"/>
              </w:rPr>
            </w:pPr>
          </w:p>
        </w:tc>
      </w:tr>
      <w:tr w:rsidR="001452E1" w:rsidRPr="0057544D" w14:paraId="1F024D4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6C3BDC0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0" w:type="auto"/>
            <w:tcBorders>
              <w:top w:val="nil"/>
              <w:left w:val="nil"/>
              <w:bottom w:val="single" w:sz="4" w:space="0" w:color="auto"/>
              <w:right w:val="single" w:sz="4" w:space="0" w:color="auto"/>
            </w:tcBorders>
            <w:noWrap/>
            <w:vAlign w:val="center"/>
            <w:hideMark/>
          </w:tcPr>
          <w:p w14:paraId="4F7627D4" w14:textId="2F209CC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2E2DDF1" w14:textId="112AA96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4690592" w14:textId="2CB18F9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C0793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11882</w:t>
            </w:r>
          </w:p>
        </w:tc>
        <w:tc>
          <w:tcPr>
            <w:tcW w:w="0" w:type="auto"/>
            <w:tcBorders>
              <w:top w:val="nil"/>
              <w:left w:val="nil"/>
              <w:bottom w:val="single" w:sz="4" w:space="0" w:color="auto"/>
              <w:right w:val="single" w:sz="4" w:space="0" w:color="auto"/>
            </w:tcBorders>
            <w:noWrap/>
            <w:vAlign w:val="center"/>
            <w:hideMark/>
          </w:tcPr>
          <w:p w14:paraId="29B352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7000</w:t>
            </w:r>
          </w:p>
        </w:tc>
        <w:tc>
          <w:tcPr>
            <w:tcW w:w="0" w:type="auto"/>
            <w:tcBorders>
              <w:top w:val="nil"/>
              <w:left w:val="nil"/>
              <w:bottom w:val="single" w:sz="4" w:space="0" w:color="auto"/>
              <w:right w:val="single" w:sz="4" w:space="0" w:color="auto"/>
            </w:tcBorders>
            <w:noWrap/>
            <w:vAlign w:val="center"/>
            <w:hideMark/>
          </w:tcPr>
          <w:p w14:paraId="5F6626AD" w14:textId="32DF408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CE6B01C" w14:textId="39BBEB6A"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8FF06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1AA09F0C" w14:textId="79430FF4" w:rsidR="001452E1" w:rsidRPr="0057544D" w:rsidRDefault="001452E1" w:rsidP="005E15E2">
            <w:pPr>
              <w:widowControl/>
              <w:jc w:val="center"/>
              <w:rPr>
                <w:color w:val="000000"/>
                <w:sz w:val="20"/>
                <w:szCs w:val="20"/>
                <w:lang w:val="en-US" w:eastAsia="en-US"/>
              </w:rPr>
            </w:pPr>
          </w:p>
        </w:tc>
      </w:tr>
      <w:tr w:rsidR="001452E1" w:rsidRPr="0057544D" w14:paraId="2AB0E562"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65A6B7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0" w:type="auto"/>
            <w:tcBorders>
              <w:top w:val="nil"/>
              <w:left w:val="nil"/>
              <w:bottom w:val="single" w:sz="4" w:space="0" w:color="auto"/>
              <w:right w:val="single" w:sz="4" w:space="0" w:color="auto"/>
            </w:tcBorders>
            <w:noWrap/>
            <w:vAlign w:val="center"/>
            <w:hideMark/>
          </w:tcPr>
          <w:p w14:paraId="45D883B3" w14:textId="1CC80AAA"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E4145F7" w14:textId="414DDB8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925E9B3" w14:textId="62EB6D4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E83511E" w14:textId="7CCB650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ECBC49E" w14:textId="21F0890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A429747" w14:textId="23C59B3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7B222E9" w14:textId="6EDFBC3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7F20D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2BF32A77" w14:textId="18441E70" w:rsidR="001452E1" w:rsidRPr="0057544D" w:rsidRDefault="001452E1" w:rsidP="005E15E2">
            <w:pPr>
              <w:widowControl/>
              <w:jc w:val="center"/>
              <w:rPr>
                <w:color w:val="000000"/>
                <w:sz w:val="20"/>
                <w:szCs w:val="20"/>
                <w:lang w:val="en-US" w:eastAsia="en-US"/>
              </w:rPr>
            </w:pPr>
          </w:p>
        </w:tc>
      </w:tr>
      <w:tr w:rsidR="001452E1" w:rsidRPr="0057544D" w14:paraId="046B742E"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5F5CA56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0" w:type="auto"/>
            <w:tcBorders>
              <w:top w:val="nil"/>
              <w:left w:val="nil"/>
              <w:bottom w:val="single" w:sz="4" w:space="0" w:color="auto"/>
              <w:right w:val="single" w:sz="4" w:space="0" w:color="auto"/>
            </w:tcBorders>
            <w:noWrap/>
            <w:vAlign w:val="center"/>
            <w:hideMark/>
          </w:tcPr>
          <w:p w14:paraId="00419711" w14:textId="085078C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F4D2151" w14:textId="1236CFE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D041ED4" w14:textId="5BD18CD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21FA3BA" w14:textId="111493A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2D8E206" w14:textId="5D716A6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563D6A6" w14:textId="630C9BA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22E694F" w14:textId="75BB6CF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98ACEB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0D294C94" w14:textId="32512FA1" w:rsidR="001452E1" w:rsidRPr="0057544D" w:rsidRDefault="001452E1" w:rsidP="005E15E2">
            <w:pPr>
              <w:widowControl/>
              <w:jc w:val="center"/>
              <w:rPr>
                <w:color w:val="000000"/>
                <w:sz w:val="20"/>
                <w:szCs w:val="20"/>
                <w:lang w:val="en-US" w:eastAsia="en-US"/>
              </w:rPr>
            </w:pPr>
          </w:p>
        </w:tc>
      </w:tr>
      <w:tr w:rsidR="001452E1" w:rsidRPr="0057544D" w14:paraId="086DBB24"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2954B4D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0" w:type="auto"/>
            <w:tcBorders>
              <w:top w:val="nil"/>
              <w:left w:val="nil"/>
              <w:bottom w:val="single" w:sz="4" w:space="0" w:color="auto"/>
              <w:right w:val="single" w:sz="4" w:space="0" w:color="auto"/>
            </w:tcBorders>
            <w:noWrap/>
            <w:vAlign w:val="center"/>
            <w:hideMark/>
          </w:tcPr>
          <w:p w14:paraId="31AA9BC9" w14:textId="6F9D07EE"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9273546" w14:textId="76462A7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033B4AA" w14:textId="7CD93FD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AA6CFE1" w14:textId="35734F7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C81906E" w14:textId="23BC1D7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18E8D73" w14:textId="02C214A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4D5452C" w14:textId="6A9FF32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4CBA55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7393CEB4" w14:textId="15403C39" w:rsidR="001452E1" w:rsidRPr="0057544D" w:rsidRDefault="001452E1" w:rsidP="005E15E2">
            <w:pPr>
              <w:widowControl/>
              <w:jc w:val="center"/>
              <w:rPr>
                <w:color w:val="000000"/>
                <w:sz w:val="20"/>
                <w:szCs w:val="20"/>
                <w:lang w:val="en-US" w:eastAsia="en-US"/>
              </w:rPr>
            </w:pPr>
          </w:p>
        </w:tc>
      </w:tr>
      <w:tr w:rsidR="001452E1" w:rsidRPr="0057544D" w14:paraId="5F512250"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74B10F5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0" w:type="auto"/>
            <w:tcBorders>
              <w:top w:val="nil"/>
              <w:left w:val="nil"/>
              <w:bottom w:val="single" w:sz="4" w:space="0" w:color="auto"/>
              <w:right w:val="single" w:sz="4" w:space="0" w:color="auto"/>
            </w:tcBorders>
            <w:noWrap/>
            <w:vAlign w:val="center"/>
            <w:hideMark/>
          </w:tcPr>
          <w:p w14:paraId="47A696CF" w14:textId="5C53166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CF45625" w14:textId="7A8F09AA"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499A634" w14:textId="5C72AAF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589EDC9" w14:textId="3615379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7740A25" w14:textId="6701A93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9B5E3EB" w14:textId="45C5804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1F563DF" w14:textId="44D6900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E05300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080FC04E" w14:textId="765F9EB9" w:rsidR="001452E1" w:rsidRPr="0057544D" w:rsidRDefault="001452E1" w:rsidP="005E15E2">
            <w:pPr>
              <w:widowControl/>
              <w:jc w:val="center"/>
              <w:rPr>
                <w:color w:val="000000"/>
                <w:sz w:val="20"/>
                <w:szCs w:val="20"/>
                <w:lang w:val="en-US" w:eastAsia="en-US"/>
              </w:rPr>
            </w:pPr>
          </w:p>
        </w:tc>
      </w:tr>
      <w:tr w:rsidR="001452E1" w:rsidRPr="0057544D" w14:paraId="4FBD9BE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69E36D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0" w:type="auto"/>
            <w:tcBorders>
              <w:top w:val="nil"/>
              <w:left w:val="nil"/>
              <w:bottom w:val="single" w:sz="4" w:space="0" w:color="auto"/>
              <w:right w:val="single" w:sz="4" w:space="0" w:color="auto"/>
            </w:tcBorders>
            <w:noWrap/>
            <w:vAlign w:val="center"/>
            <w:hideMark/>
          </w:tcPr>
          <w:p w14:paraId="3EA9F560" w14:textId="4D59250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9372A9C" w14:textId="6FEE674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46A6821" w14:textId="27FC80D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129A271" w14:textId="1CE833C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2549849F" w14:textId="1317AB3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0718AC0" w14:textId="0E1141B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EE4AA0F" w14:textId="4712DB4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55CF822" w14:textId="3974004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AA825C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3020</w:t>
            </w:r>
          </w:p>
        </w:tc>
      </w:tr>
      <w:tr w:rsidR="001452E1" w:rsidRPr="0057544D" w14:paraId="155A9041"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3811F21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0" w:type="auto"/>
            <w:tcBorders>
              <w:top w:val="nil"/>
              <w:left w:val="nil"/>
              <w:bottom w:val="single" w:sz="4" w:space="0" w:color="auto"/>
              <w:right w:val="single" w:sz="4" w:space="0" w:color="auto"/>
            </w:tcBorders>
            <w:noWrap/>
            <w:vAlign w:val="center"/>
            <w:hideMark/>
          </w:tcPr>
          <w:p w14:paraId="2382012D" w14:textId="323C4FF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D73EF7E" w14:textId="4ED4368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3B78DEF" w14:textId="3E3BDE2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3CD0FDE" w14:textId="19C6A8E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E6B634" w14:textId="754B8AB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9E8BAB6" w14:textId="6E15DA5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04FBF73" w14:textId="5766DEB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E703E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03169B90" w14:textId="207A6CCB" w:rsidR="001452E1" w:rsidRPr="0057544D" w:rsidRDefault="001452E1" w:rsidP="005E15E2">
            <w:pPr>
              <w:widowControl/>
              <w:jc w:val="center"/>
              <w:rPr>
                <w:color w:val="000000"/>
                <w:sz w:val="20"/>
                <w:szCs w:val="20"/>
                <w:lang w:val="en-US" w:eastAsia="en-US"/>
              </w:rPr>
            </w:pPr>
          </w:p>
        </w:tc>
      </w:tr>
      <w:tr w:rsidR="001452E1" w:rsidRPr="0057544D" w14:paraId="30A431C2" w14:textId="77777777" w:rsidTr="005E15E2">
        <w:trPr>
          <w:trHeight w:val="340"/>
          <w:jc w:val="center"/>
        </w:trPr>
        <w:tc>
          <w:tcPr>
            <w:tcW w:w="0" w:type="auto"/>
            <w:tcBorders>
              <w:top w:val="nil"/>
              <w:left w:val="single" w:sz="4" w:space="0" w:color="auto"/>
              <w:bottom w:val="single" w:sz="4" w:space="0" w:color="auto"/>
              <w:right w:val="single" w:sz="4" w:space="0" w:color="auto"/>
            </w:tcBorders>
            <w:noWrap/>
            <w:vAlign w:val="center"/>
            <w:hideMark/>
          </w:tcPr>
          <w:p w14:paraId="4E5CC8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0" w:type="auto"/>
            <w:tcBorders>
              <w:top w:val="nil"/>
              <w:left w:val="nil"/>
              <w:bottom w:val="single" w:sz="4" w:space="0" w:color="auto"/>
              <w:right w:val="single" w:sz="4" w:space="0" w:color="auto"/>
            </w:tcBorders>
            <w:noWrap/>
            <w:vAlign w:val="center"/>
            <w:hideMark/>
          </w:tcPr>
          <w:p w14:paraId="587E9384" w14:textId="13AC739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AEE202C" w14:textId="59DAA15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C54FD11" w14:textId="336CB01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37D6127" w14:textId="6BAC5D9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C04BEE7" w14:textId="4E902228"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D1C846C" w14:textId="0A7B355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A1121A3" w14:textId="33BB330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E44548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4197</w:t>
            </w:r>
          </w:p>
        </w:tc>
        <w:tc>
          <w:tcPr>
            <w:tcW w:w="0" w:type="auto"/>
            <w:tcBorders>
              <w:top w:val="nil"/>
              <w:left w:val="nil"/>
              <w:bottom w:val="single" w:sz="4" w:space="0" w:color="auto"/>
              <w:right w:val="single" w:sz="4" w:space="0" w:color="auto"/>
            </w:tcBorders>
            <w:noWrap/>
            <w:vAlign w:val="center"/>
            <w:hideMark/>
          </w:tcPr>
          <w:p w14:paraId="1E6C0262" w14:textId="2FA0C817" w:rsidR="001452E1" w:rsidRPr="0057544D" w:rsidRDefault="001452E1" w:rsidP="005E15E2">
            <w:pPr>
              <w:widowControl/>
              <w:jc w:val="center"/>
              <w:rPr>
                <w:color w:val="000000"/>
                <w:sz w:val="20"/>
                <w:szCs w:val="20"/>
                <w:lang w:val="en-US" w:eastAsia="en-US"/>
              </w:rPr>
            </w:pPr>
          </w:p>
        </w:tc>
      </w:tr>
      <w:tr w:rsidR="001452E1" w:rsidRPr="0057544D" w14:paraId="5CA19D1D" w14:textId="77777777" w:rsidTr="005E15E2">
        <w:trPr>
          <w:trHeight w:val="340"/>
          <w:jc w:val="center"/>
        </w:trPr>
        <w:tc>
          <w:tcPr>
            <w:tcW w:w="0" w:type="auto"/>
            <w:tcBorders>
              <w:top w:val="nil"/>
              <w:left w:val="double" w:sz="6" w:space="0" w:color="auto"/>
              <w:bottom w:val="single" w:sz="4" w:space="0" w:color="auto"/>
              <w:right w:val="single" w:sz="4" w:space="0" w:color="auto"/>
            </w:tcBorders>
            <w:noWrap/>
            <w:vAlign w:val="center"/>
            <w:hideMark/>
          </w:tcPr>
          <w:p w14:paraId="2615B6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0" w:type="auto"/>
            <w:tcBorders>
              <w:top w:val="nil"/>
              <w:left w:val="nil"/>
              <w:bottom w:val="single" w:sz="4" w:space="0" w:color="auto"/>
              <w:right w:val="single" w:sz="4" w:space="0" w:color="auto"/>
            </w:tcBorders>
            <w:noWrap/>
            <w:vAlign w:val="center"/>
            <w:hideMark/>
          </w:tcPr>
          <w:p w14:paraId="29FD4F67" w14:textId="4628F79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5DBE4F4" w14:textId="2CAE4E0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FEB49DF" w14:textId="35F3CF3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07DB2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7984</w:t>
            </w:r>
          </w:p>
        </w:tc>
        <w:tc>
          <w:tcPr>
            <w:tcW w:w="0" w:type="auto"/>
            <w:tcBorders>
              <w:top w:val="nil"/>
              <w:left w:val="nil"/>
              <w:bottom w:val="single" w:sz="4" w:space="0" w:color="auto"/>
              <w:right w:val="single" w:sz="4" w:space="0" w:color="auto"/>
            </w:tcBorders>
            <w:noWrap/>
            <w:vAlign w:val="center"/>
            <w:hideMark/>
          </w:tcPr>
          <w:p w14:paraId="014029B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6522</w:t>
            </w:r>
          </w:p>
        </w:tc>
        <w:tc>
          <w:tcPr>
            <w:tcW w:w="0" w:type="auto"/>
            <w:tcBorders>
              <w:top w:val="nil"/>
              <w:left w:val="nil"/>
              <w:bottom w:val="single" w:sz="4" w:space="0" w:color="auto"/>
              <w:right w:val="single" w:sz="4" w:space="0" w:color="auto"/>
            </w:tcBorders>
            <w:noWrap/>
            <w:vAlign w:val="center"/>
            <w:hideMark/>
          </w:tcPr>
          <w:p w14:paraId="158C94B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5145</w:t>
            </w:r>
          </w:p>
        </w:tc>
        <w:tc>
          <w:tcPr>
            <w:tcW w:w="0" w:type="auto"/>
            <w:tcBorders>
              <w:top w:val="nil"/>
              <w:left w:val="nil"/>
              <w:bottom w:val="single" w:sz="4" w:space="0" w:color="auto"/>
              <w:right w:val="single" w:sz="4" w:space="0" w:color="auto"/>
            </w:tcBorders>
            <w:noWrap/>
            <w:vAlign w:val="center"/>
            <w:hideMark/>
          </w:tcPr>
          <w:p w14:paraId="4D31FE68" w14:textId="656129B3"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1F9BD87" w14:textId="5B89A51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4E8A8D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4092</w:t>
            </w:r>
          </w:p>
        </w:tc>
      </w:tr>
      <w:tr w:rsidR="001452E1" w:rsidRPr="0057544D" w14:paraId="658EB6C2" w14:textId="77777777" w:rsidTr="005E15E2">
        <w:trPr>
          <w:trHeight w:val="340"/>
          <w:jc w:val="center"/>
        </w:trPr>
        <w:tc>
          <w:tcPr>
            <w:tcW w:w="0" w:type="auto"/>
            <w:tcBorders>
              <w:top w:val="nil"/>
              <w:left w:val="double" w:sz="6" w:space="0" w:color="auto"/>
              <w:bottom w:val="single" w:sz="4" w:space="0" w:color="auto"/>
              <w:right w:val="single" w:sz="4" w:space="0" w:color="auto"/>
            </w:tcBorders>
            <w:noWrap/>
            <w:vAlign w:val="center"/>
            <w:hideMark/>
          </w:tcPr>
          <w:p w14:paraId="3F15420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0" w:type="auto"/>
            <w:tcBorders>
              <w:top w:val="nil"/>
              <w:left w:val="nil"/>
              <w:bottom w:val="single" w:sz="4" w:space="0" w:color="auto"/>
              <w:right w:val="single" w:sz="4" w:space="0" w:color="auto"/>
            </w:tcBorders>
            <w:noWrap/>
            <w:vAlign w:val="center"/>
            <w:hideMark/>
          </w:tcPr>
          <w:p w14:paraId="2D93780A" w14:textId="4A90821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D70DB85" w14:textId="24DB481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DA24686" w14:textId="0B69090D"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57847E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7984</w:t>
            </w:r>
          </w:p>
        </w:tc>
        <w:tc>
          <w:tcPr>
            <w:tcW w:w="0" w:type="auto"/>
            <w:tcBorders>
              <w:top w:val="nil"/>
              <w:left w:val="nil"/>
              <w:bottom w:val="single" w:sz="4" w:space="0" w:color="auto"/>
              <w:right w:val="single" w:sz="4" w:space="0" w:color="auto"/>
            </w:tcBorders>
            <w:noWrap/>
            <w:vAlign w:val="center"/>
            <w:hideMark/>
          </w:tcPr>
          <w:p w14:paraId="426BAF8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6522</w:t>
            </w:r>
          </w:p>
        </w:tc>
        <w:tc>
          <w:tcPr>
            <w:tcW w:w="0" w:type="auto"/>
            <w:tcBorders>
              <w:top w:val="nil"/>
              <w:left w:val="nil"/>
              <w:bottom w:val="single" w:sz="4" w:space="0" w:color="auto"/>
              <w:right w:val="single" w:sz="4" w:space="0" w:color="auto"/>
            </w:tcBorders>
            <w:noWrap/>
            <w:vAlign w:val="center"/>
            <w:hideMark/>
          </w:tcPr>
          <w:p w14:paraId="383AA25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5145</w:t>
            </w:r>
          </w:p>
        </w:tc>
        <w:tc>
          <w:tcPr>
            <w:tcW w:w="0" w:type="auto"/>
            <w:tcBorders>
              <w:top w:val="nil"/>
              <w:left w:val="nil"/>
              <w:bottom w:val="single" w:sz="4" w:space="0" w:color="auto"/>
              <w:right w:val="single" w:sz="4" w:space="0" w:color="auto"/>
            </w:tcBorders>
            <w:noWrap/>
            <w:vAlign w:val="center"/>
            <w:hideMark/>
          </w:tcPr>
          <w:p w14:paraId="3C73CA70" w14:textId="578CECC5"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129FFCE" w14:textId="5464327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34768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4092</w:t>
            </w:r>
          </w:p>
        </w:tc>
      </w:tr>
      <w:tr w:rsidR="001452E1" w:rsidRPr="0057544D" w14:paraId="58033945" w14:textId="77777777" w:rsidTr="005E15E2">
        <w:trPr>
          <w:trHeight w:val="340"/>
          <w:jc w:val="center"/>
        </w:trPr>
        <w:tc>
          <w:tcPr>
            <w:tcW w:w="0" w:type="auto"/>
            <w:tcBorders>
              <w:top w:val="nil"/>
              <w:left w:val="double" w:sz="6" w:space="0" w:color="auto"/>
              <w:bottom w:val="single" w:sz="4" w:space="0" w:color="auto"/>
              <w:right w:val="single" w:sz="4" w:space="0" w:color="auto"/>
            </w:tcBorders>
            <w:noWrap/>
            <w:vAlign w:val="center"/>
            <w:hideMark/>
          </w:tcPr>
          <w:p w14:paraId="2F060D7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0" w:type="auto"/>
            <w:tcBorders>
              <w:top w:val="nil"/>
              <w:left w:val="nil"/>
              <w:bottom w:val="single" w:sz="4" w:space="0" w:color="auto"/>
              <w:right w:val="single" w:sz="4" w:space="0" w:color="auto"/>
            </w:tcBorders>
            <w:noWrap/>
            <w:vAlign w:val="center"/>
            <w:hideMark/>
          </w:tcPr>
          <w:p w14:paraId="163F68AC" w14:textId="22F18E9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99F4B2E" w14:textId="27F93FD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F13DC23" w14:textId="2013831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7F0D59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7984</w:t>
            </w:r>
          </w:p>
        </w:tc>
        <w:tc>
          <w:tcPr>
            <w:tcW w:w="0" w:type="auto"/>
            <w:tcBorders>
              <w:top w:val="nil"/>
              <w:left w:val="nil"/>
              <w:bottom w:val="single" w:sz="4" w:space="0" w:color="auto"/>
              <w:right w:val="single" w:sz="4" w:space="0" w:color="auto"/>
            </w:tcBorders>
            <w:noWrap/>
            <w:vAlign w:val="center"/>
            <w:hideMark/>
          </w:tcPr>
          <w:p w14:paraId="3D3E3E5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6522</w:t>
            </w:r>
          </w:p>
        </w:tc>
        <w:tc>
          <w:tcPr>
            <w:tcW w:w="0" w:type="auto"/>
            <w:tcBorders>
              <w:top w:val="nil"/>
              <w:left w:val="nil"/>
              <w:bottom w:val="single" w:sz="4" w:space="0" w:color="auto"/>
              <w:right w:val="single" w:sz="4" w:space="0" w:color="auto"/>
            </w:tcBorders>
            <w:noWrap/>
            <w:vAlign w:val="center"/>
            <w:hideMark/>
          </w:tcPr>
          <w:p w14:paraId="17EA9CE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5145</w:t>
            </w:r>
          </w:p>
        </w:tc>
        <w:tc>
          <w:tcPr>
            <w:tcW w:w="0" w:type="auto"/>
            <w:tcBorders>
              <w:top w:val="nil"/>
              <w:left w:val="nil"/>
              <w:bottom w:val="single" w:sz="4" w:space="0" w:color="auto"/>
              <w:right w:val="single" w:sz="4" w:space="0" w:color="auto"/>
            </w:tcBorders>
            <w:noWrap/>
            <w:vAlign w:val="center"/>
            <w:hideMark/>
          </w:tcPr>
          <w:p w14:paraId="1E92D33E" w14:textId="2798A44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1BEAC45" w14:textId="25E2337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AE3962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4092</w:t>
            </w:r>
          </w:p>
        </w:tc>
      </w:tr>
      <w:tr w:rsidR="001452E1" w:rsidRPr="0057544D" w14:paraId="28D369E2" w14:textId="77777777" w:rsidTr="005E15E2">
        <w:trPr>
          <w:trHeight w:val="340"/>
          <w:jc w:val="center"/>
        </w:trPr>
        <w:tc>
          <w:tcPr>
            <w:tcW w:w="0" w:type="auto"/>
            <w:tcBorders>
              <w:top w:val="nil"/>
              <w:left w:val="double" w:sz="6" w:space="0" w:color="auto"/>
              <w:bottom w:val="single" w:sz="4" w:space="0" w:color="auto"/>
              <w:right w:val="single" w:sz="4" w:space="0" w:color="auto"/>
            </w:tcBorders>
            <w:noWrap/>
            <w:vAlign w:val="center"/>
            <w:hideMark/>
          </w:tcPr>
          <w:p w14:paraId="0EB8EF4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0" w:type="auto"/>
            <w:tcBorders>
              <w:top w:val="nil"/>
              <w:left w:val="nil"/>
              <w:bottom w:val="single" w:sz="4" w:space="0" w:color="auto"/>
              <w:right w:val="single" w:sz="4" w:space="0" w:color="auto"/>
            </w:tcBorders>
            <w:noWrap/>
            <w:vAlign w:val="center"/>
            <w:hideMark/>
          </w:tcPr>
          <w:p w14:paraId="67BFBAC6" w14:textId="71DD64F9"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16D2B2D" w14:textId="55779140"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41E30BF" w14:textId="670C3A8F"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6540C9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7984</w:t>
            </w:r>
          </w:p>
        </w:tc>
        <w:tc>
          <w:tcPr>
            <w:tcW w:w="0" w:type="auto"/>
            <w:tcBorders>
              <w:top w:val="nil"/>
              <w:left w:val="nil"/>
              <w:bottom w:val="single" w:sz="4" w:space="0" w:color="auto"/>
              <w:right w:val="single" w:sz="4" w:space="0" w:color="auto"/>
            </w:tcBorders>
            <w:noWrap/>
            <w:vAlign w:val="center"/>
            <w:hideMark/>
          </w:tcPr>
          <w:p w14:paraId="0174BE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6522</w:t>
            </w:r>
          </w:p>
        </w:tc>
        <w:tc>
          <w:tcPr>
            <w:tcW w:w="0" w:type="auto"/>
            <w:tcBorders>
              <w:top w:val="nil"/>
              <w:left w:val="nil"/>
              <w:bottom w:val="single" w:sz="4" w:space="0" w:color="auto"/>
              <w:right w:val="single" w:sz="4" w:space="0" w:color="auto"/>
            </w:tcBorders>
            <w:noWrap/>
            <w:vAlign w:val="center"/>
            <w:hideMark/>
          </w:tcPr>
          <w:p w14:paraId="76CEDE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5145</w:t>
            </w:r>
          </w:p>
        </w:tc>
        <w:tc>
          <w:tcPr>
            <w:tcW w:w="0" w:type="auto"/>
            <w:tcBorders>
              <w:top w:val="nil"/>
              <w:left w:val="nil"/>
              <w:bottom w:val="single" w:sz="4" w:space="0" w:color="auto"/>
              <w:right w:val="single" w:sz="4" w:space="0" w:color="auto"/>
            </w:tcBorders>
            <w:noWrap/>
            <w:vAlign w:val="center"/>
            <w:hideMark/>
          </w:tcPr>
          <w:p w14:paraId="792B5326" w14:textId="5B2F78E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0E21DE1B" w14:textId="473D5662"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44526AA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4092</w:t>
            </w:r>
          </w:p>
        </w:tc>
      </w:tr>
      <w:tr w:rsidR="001452E1" w:rsidRPr="0057544D" w14:paraId="3DA8DC57" w14:textId="77777777" w:rsidTr="005E15E2">
        <w:trPr>
          <w:trHeight w:val="340"/>
          <w:jc w:val="center"/>
        </w:trPr>
        <w:tc>
          <w:tcPr>
            <w:tcW w:w="0" w:type="auto"/>
            <w:tcBorders>
              <w:top w:val="nil"/>
              <w:left w:val="double" w:sz="6" w:space="0" w:color="auto"/>
              <w:bottom w:val="single" w:sz="4" w:space="0" w:color="auto"/>
              <w:right w:val="single" w:sz="4" w:space="0" w:color="auto"/>
            </w:tcBorders>
            <w:noWrap/>
            <w:vAlign w:val="center"/>
            <w:hideMark/>
          </w:tcPr>
          <w:p w14:paraId="5191C05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 Јела</w:t>
            </w:r>
          </w:p>
        </w:tc>
        <w:tc>
          <w:tcPr>
            <w:tcW w:w="0" w:type="auto"/>
            <w:tcBorders>
              <w:top w:val="nil"/>
              <w:left w:val="nil"/>
              <w:bottom w:val="single" w:sz="4" w:space="0" w:color="auto"/>
              <w:right w:val="single" w:sz="4" w:space="0" w:color="auto"/>
            </w:tcBorders>
            <w:noWrap/>
            <w:vAlign w:val="center"/>
            <w:hideMark/>
          </w:tcPr>
          <w:p w14:paraId="5F8BCCA0" w14:textId="1727D71A"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135F0DE" w14:textId="6E73D0B1"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D6626D9" w14:textId="6C1A04BE"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32ED477F" w14:textId="3D34E356"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3DCA5DB" w14:textId="31022CE4"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52D3B0C7" w14:textId="3B80E7B7"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1E31A38D" w14:textId="5B463CDB"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15C2938" w14:textId="3099948C" w:rsidR="001452E1" w:rsidRPr="0057544D" w:rsidRDefault="001452E1" w:rsidP="005E15E2">
            <w:pPr>
              <w:widowControl/>
              <w:jc w:val="center"/>
              <w:rPr>
                <w:color w:val="000000"/>
                <w:sz w:val="20"/>
                <w:szCs w:val="20"/>
                <w:lang w:val="en-US" w:eastAsia="en-US"/>
              </w:rPr>
            </w:pPr>
          </w:p>
        </w:tc>
        <w:tc>
          <w:tcPr>
            <w:tcW w:w="0" w:type="auto"/>
            <w:tcBorders>
              <w:top w:val="nil"/>
              <w:left w:val="nil"/>
              <w:bottom w:val="single" w:sz="4" w:space="0" w:color="auto"/>
              <w:right w:val="single" w:sz="4" w:space="0" w:color="auto"/>
            </w:tcBorders>
            <w:noWrap/>
            <w:vAlign w:val="center"/>
            <w:hideMark/>
          </w:tcPr>
          <w:p w14:paraId="77A630B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4092</w:t>
            </w:r>
          </w:p>
        </w:tc>
      </w:tr>
    </w:tbl>
    <w:p w14:paraId="1219BE10" w14:textId="77777777" w:rsidR="001452E1" w:rsidRPr="0057544D" w:rsidRDefault="001452E1" w:rsidP="001452E1">
      <w:pPr>
        <w:pStyle w:val="Quote"/>
        <w:rPr>
          <w:lang w:val="sr-Cyrl-RS"/>
        </w:rPr>
      </w:pPr>
      <w:r w:rsidRPr="0057544D">
        <w:rPr>
          <w:lang w:val="sr-Cyrl-RS"/>
        </w:rPr>
        <w:t xml:space="preserve"> Табела 69. Укупна производна вредност дрвних сортимената – просечно годишње</w:t>
      </w:r>
    </w:p>
    <w:tbl>
      <w:tblPr>
        <w:tblW w:w="5000" w:type="pct"/>
        <w:tblLook w:val="04A0" w:firstRow="1" w:lastRow="0" w:firstColumn="1" w:lastColumn="0" w:noHBand="0" w:noVBand="1"/>
      </w:tblPr>
      <w:tblGrid>
        <w:gridCol w:w="3208"/>
        <w:gridCol w:w="1037"/>
        <w:gridCol w:w="1036"/>
        <w:gridCol w:w="734"/>
        <w:gridCol w:w="1167"/>
        <w:gridCol w:w="1167"/>
        <w:gridCol w:w="1187"/>
        <w:gridCol w:w="1983"/>
        <w:gridCol w:w="2052"/>
        <w:gridCol w:w="1771"/>
        <w:gridCol w:w="1298"/>
        <w:gridCol w:w="2334"/>
        <w:gridCol w:w="1428"/>
      </w:tblGrid>
      <w:tr w:rsidR="001452E1" w:rsidRPr="0057544D" w14:paraId="308CA9CA" w14:textId="77777777" w:rsidTr="005E15E2">
        <w:trPr>
          <w:trHeight w:val="340"/>
          <w:tblHeader/>
        </w:trPr>
        <w:tc>
          <w:tcPr>
            <w:tcW w:w="786" w:type="pct"/>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009D381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Врста дрвећа</w:t>
            </w:r>
          </w:p>
        </w:tc>
        <w:tc>
          <w:tcPr>
            <w:tcW w:w="4214" w:type="pct"/>
            <w:gridSpan w:val="12"/>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7DA0C0"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СОРТИМЕНТИ</w:t>
            </w:r>
          </w:p>
        </w:tc>
      </w:tr>
      <w:tr w:rsidR="001452E1" w:rsidRPr="0057544D" w14:paraId="65921C30" w14:textId="77777777" w:rsidTr="005E15E2">
        <w:trPr>
          <w:trHeight w:val="340"/>
          <w:tblHeader/>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7C1FC0C2" w14:textId="77777777" w:rsidR="001452E1" w:rsidRPr="0057544D" w:rsidRDefault="001452E1" w:rsidP="005E15E2">
            <w:pPr>
              <w:widowControl/>
              <w:jc w:val="center"/>
              <w:rPr>
                <w:b/>
                <w:bCs/>
                <w:color w:val="000000"/>
                <w:sz w:val="20"/>
                <w:szCs w:val="20"/>
                <w:lang w:val="en-US" w:eastAsia="en-US"/>
              </w:rPr>
            </w:pPr>
          </w:p>
        </w:tc>
        <w:tc>
          <w:tcPr>
            <w:tcW w:w="254" w:type="pct"/>
            <w:tcBorders>
              <w:top w:val="nil"/>
              <w:left w:val="single" w:sz="4" w:space="0" w:color="auto"/>
              <w:bottom w:val="single" w:sz="4" w:space="0" w:color="000000"/>
              <w:right w:val="single" w:sz="4" w:space="0" w:color="auto"/>
            </w:tcBorders>
            <w:shd w:val="clear" w:color="000000" w:fill="C0C0C0"/>
            <w:noWrap/>
            <w:vAlign w:val="center"/>
            <w:hideMark/>
          </w:tcPr>
          <w:p w14:paraId="6932BD1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Ф</w:t>
            </w:r>
          </w:p>
        </w:tc>
        <w:tc>
          <w:tcPr>
            <w:tcW w:w="254" w:type="pct"/>
            <w:tcBorders>
              <w:top w:val="nil"/>
              <w:left w:val="single" w:sz="4" w:space="0" w:color="auto"/>
              <w:bottom w:val="single" w:sz="4" w:space="0" w:color="000000"/>
              <w:right w:val="single" w:sz="4" w:space="0" w:color="auto"/>
            </w:tcBorders>
            <w:shd w:val="clear" w:color="000000" w:fill="C0C0C0"/>
            <w:noWrap/>
            <w:vAlign w:val="center"/>
            <w:hideMark/>
          </w:tcPr>
          <w:p w14:paraId="5A8D543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Л</w:t>
            </w:r>
          </w:p>
        </w:tc>
        <w:tc>
          <w:tcPr>
            <w:tcW w:w="180" w:type="pct"/>
            <w:tcBorders>
              <w:top w:val="nil"/>
              <w:left w:val="single" w:sz="4" w:space="0" w:color="auto"/>
              <w:bottom w:val="single" w:sz="4" w:space="0" w:color="000000"/>
              <w:right w:val="single" w:sz="4" w:space="0" w:color="auto"/>
            </w:tcBorders>
            <w:shd w:val="clear" w:color="000000" w:fill="C0C0C0"/>
            <w:noWrap/>
            <w:vAlign w:val="center"/>
            <w:hideMark/>
          </w:tcPr>
          <w:p w14:paraId="7AE42CD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К</w:t>
            </w:r>
          </w:p>
        </w:tc>
        <w:tc>
          <w:tcPr>
            <w:tcW w:w="286" w:type="pct"/>
            <w:tcBorders>
              <w:top w:val="nil"/>
              <w:left w:val="single" w:sz="4" w:space="0" w:color="auto"/>
              <w:bottom w:val="single" w:sz="4" w:space="0" w:color="000000"/>
              <w:right w:val="single" w:sz="4" w:space="0" w:color="auto"/>
            </w:tcBorders>
            <w:shd w:val="clear" w:color="000000" w:fill="C0C0C0"/>
            <w:noWrap/>
            <w:vAlign w:val="center"/>
            <w:hideMark/>
          </w:tcPr>
          <w:p w14:paraId="1E99787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 класа</w:t>
            </w:r>
          </w:p>
        </w:tc>
        <w:tc>
          <w:tcPr>
            <w:tcW w:w="286" w:type="pct"/>
            <w:tcBorders>
              <w:top w:val="nil"/>
              <w:left w:val="single" w:sz="4" w:space="0" w:color="auto"/>
              <w:bottom w:val="single" w:sz="4" w:space="0" w:color="000000"/>
              <w:right w:val="single" w:sz="4" w:space="0" w:color="auto"/>
            </w:tcBorders>
            <w:shd w:val="clear" w:color="000000" w:fill="C0C0C0"/>
            <w:noWrap/>
            <w:vAlign w:val="center"/>
            <w:hideMark/>
          </w:tcPr>
          <w:p w14:paraId="00B056C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 класа</w:t>
            </w:r>
          </w:p>
        </w:tc>
        <w:tc>
          <w:tcPr>
            <w:tcW w:w="291" w:type="pct"/>
            <w:tcBorders>
              <w:top w:val="nil"/>
              <w:left w:val="single" w:sz="4" w:space="0" w:color="auto"/>
              <w:bottom w:val="single" w:sz="4" w:space="0" w:color="000000"/>
              <w:right w:val="single" w:sz="4" w:space="0" w:color="auto"/>
            </w:tcBorders>
            <w:shd w:val="clear" w:color="000000" w:fill="C0C0C0"/>
            <w:noWrap/>
            <w:vAlign w:val="center"/>
            <w:hideMark/>
          </w:tcPr>
          <w:p w14:paraId="07FD3A4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III класа</w:t>
            </w:r>
          </w:p>
        </w:tc>
        <w:tc>
          <w:tcPr>
            <w:tcW w:w="486" w:type="pct"/>
            <w:tcBorders>
              <w:top w:val="nil"/>
              <w:left w:val="single" w:sz="4" w:space="0" w:color="auto"/>
              <w:bottom w:val="single" w:sz="4" w:space="0" w:color="000000"/>
              <w:right w:val="single" w:sz="4" w:space="0" w:color="auto"/>
            </w:tcBorders>
            <w:shd w:val="clear" w:color="000000" w:fill="C0C0C0"/>
            <w:noWrap/>
            <w:vAlign w:val="center"/>
            <w:hideMark/>
          </w:tcPr>
          <w:p w14:paraId="18B17B8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Остала техника</w:t>
            </w:r>
          </w:p>
        </w:tc>
        <w:tc>
          <w:tcPr>
            <w:tcW w:w="503" w:type="pct"/>
            <w:tcBorders>
              <w:top w:val="nil"/>
              <w:left w:val="single" w:sz="4" w:space="0" w:color="auto"/>
              <w:bottom w:val="single" w:sz="4" w:space="0" w:color="000000"/>
              <w:right w:val="single" w:sz="4" w:space="0" w:color="auto"/>
            </w:tcBorders>
            <w:shd w:val="clear" w:color="000000" w:fill="C0C0C0"/>
            <w:noWrap/>
            <w:vAlign w:val="center"/>
            <w:hideMark/>
          </w:tcPr>
          <w:p w14:paraId="6BDDB9A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техника</w:t>
            </w:r>
          </w:p>
        </w:tc>
        <w:tc>
          <w:tcPr>
            <w:tcW w:w="434" w:type="pct"/>
            <w:tcBorders>
              <w:top w:val="nil"/>
              <w:left w:val="single" w:sz="4" w:space="0" w:color="auto"/>
              <w:bottom w:val="single" w:sz="4" w:space="0" w:color="000000"/>
              <w:right w:val="single" w:sz="4" w:space="0" w:color="auto"/>
            </w:tcBorders>
            <w:shd w:val="clear" w:color="000000" w:fill="C0C0C0"/>
            <w:noWrap/>
            <w:vAlign w:val="center"/>
            <w:hideMark/>
          </w:tcPr>
          <w:p w14:paraId="34294E85"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Огревно дрво</w:t>
            </w:r>
          </w:p>
        </w:tc>
        <w:tc>
          <w:tcPr>
            <w:tcW w:w="318" w:type="pct"/>
            <w:tcBorders>
              <w:top w:val="nil"/>
              <w:left w:val="single" w:sz="4" w:space="0" w:color="auto"/>
              <w:bottom w:val="single" w:sz="4" w:space="0" w:color="000000"/>
              <w:right w:val="single" w:sz="4" w:space="0" w:color="auto"/>
            </w:tcBorders>
            <w:shd w:val="clear" w:color="000000" w:fill="C0C0C0"/>
            <w:noWrap/>
            <w:vAlign w:val="center"/>
            <w:hideMark/>
          </w:tcPr>
          <w:p w14:paraId="2FB621C1"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Целулоза</w:t>
            </w:r>
          </w:p>
        </w:tc>
        <w:tc>
          <w:tcPr>
            <w:tcW w:w="572" w:type="pct"/>
            <w:tcBorders>
              <w:top w:val="nil"/>
              <w:left w:val="single" w:sz="4" w:space="0" w:color="auto"/>
              <w:bottom w:val="single" w:sz="4" w:space="0" w:color="000000"/>
              <w:right w:val="single" w:sz="4" w:space="0" w:color="auto"/>
            </w:tcBorders>
            <w:shd w:val="clear" w:color="000000" w:fill="C0C0C0"/>
            <w:noWrap/>
            <w:vAlign w:val="center"/>
            <w:hideMark/>
          </w:tcPr>
          <w:p w14:paraId="7939AFF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 просторно</w:t>
            </w:r>
          </w:p>
        </w:tc>
        <w:tc>
          <w:tcPr>
            <w:tcW w:w="350" w:type="pct"/>
            <w:tcBorders>
              <w:top w:val="nil"/>
              <w:left w:val="single" w:sz="4" w:space="0" w:color="auto"/>
              <w:bottom w:val="single" w:sz="4" w:space="0" w:color="auto"/>
              <w:right w:val="single" w:sz="4" w:space="0" w:color="auto"/>
            </w:tcBorders>
            <w:shd w:val="clear" w:color="000000" w:fill="BFBFBF"/>
            <w:noWrap/>
            <w:vAlign w:val="center"/>
            <w:hideMark/>
          </w:tcPr>
          <w:p w14:paraId="35219D0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Укупно</w:t>
            </w:r>
          </w:p>
        </w:tc>
      </w:tr>
      <w:tr w:rsidR="001452E1" w:rsidRPr="0057544D" w14:paraId="28FDFE84" w14:textId="77777777" w:rsidTr="005E15E2">
        <w:trPr>
          <w:trHeight w:val="340"/>
          <w:tblHeader/>
        </w:trPr>
        <w:tc>
          <w:tcPr>
            <w:tcW w:w="786" w:type="pct"/>
            <w:vMerge/>
            <w:tcBorders>
              <w:top w:val="single" w:sz="4" w:space="0" w:color="auto"/>
              <w:left w:val="single" w:sz="4" w:space="0" w:color="auto"/>
              <w:bottom w:val="single" w:sz="4" w:space="0" w:color="000000"/>
              <w:right w:val="single" w:sz="4" w:space="0" w:color="auto"/>
            </w:tcBorders>
            <w:vAlign w:val="center"/>
            <w:hideMark/>
          </w:tcPr>
          <w:p w14:paraId="3F2DE4E7" w14:textId="77777777" w:rsidR="001452E1" w:rsidRPr="0057544D" w:rsidRDefault="001452E1" w:rsidP="005E15E2">
            <w:pPr>
              <w:widowControl/>
              <w:jc w:val="center"/>
              <w:rPr>
                <w:b/>
                <w:bCs/>
                <w:color w:val="000000"/>
                <w:sz w:val="20"/>
                <w:szCs w:val="20"/>
                <w:lang w:val="en-US" w:eastAsia="en-US"/>
              </w:rPr>
            </w:pPr>
          </w:p>
        </w:tc>
        <w:tc>
          <w:tcPr>
            <w:tcW w:w="254" w:type="pct"/>
            <w:tcBorders>
              <w:top w:val="nil"/>
              <w:left w:val="nil"/>
              <w:bottom w:val="single" w:sz="4" w:space="0" w:color="auto"/>
              <w:right w:val="single" w:sz="4" w:space="0" w:color="auto"/>
            </w:tcBorders>
            <w:shd w:val="clear" w:color="000000" w:fill="C0C0C0"/>
            <w:noWrap/>
            <w:vAlign w:val="center"/>
            <w:hideMark/>
          </w:tcPr>
          <w:p w14:paraId="5EB359C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254" w:type="pct"/>
            <w:tcBorders>
              <w:top w:val="nil"/>
              <w:left w:val="nil"/>
              <w:bottom w:val="single" w:sz="4" w:space="0" w:color="auto"/>
              <w:right w:val="single" w:sz="4" w:space="0" w:color="auto"/>
            </w:tcBorders>
            <w:shd w:val="clear" w:color="000000" w:fill="C0C0C0"/>
            <w:noWrap/>
            <w:vAlign w:val="center"/>
            <w:hideMark/>
          </w:tcPr>
          <w:p w14:paraId="2187AAF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180" w:type="pct"/>
            <w:tcBorders>
              <w:top w:val="nil"/>
              <w:left w:val="nil"/>
              <w:bottom w:val="single" w:sz="4" w:space="0" w:color="auto"/>
              <w:right w:val="single" w:sz="4" w:space="0" w:color="auto"/>
            </w:tcBorders>
            <w:shd w:val="clear" w:color="000000" w:fill="C0C0C0"/>
            <w:noWrap/>
            <w:vAlign w:val="center"/>
            <w:hideMark/>
          </w:tcPr>
          <w:p w14:paraId="6CB69BB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286" w:type="pct"/>
            <w:tcBorders>
              <w:top w:val="nil"/>
              <w:left w:val="nil"/>
              <w:bottom w:val="single" w:sz="4" w:space="0" w:color="auto"/>
              <w:right w:val="single" w:sz="4" w:space="0" w:color="auto"/>
            </w:tcBorders>
            <w:shd w:val="clear" w:color="000000" w:fill="C0C0C0"/>
            <w:noWrap/>
            <w:vAlign w:val="center"/>
            <w:hideMark/>
          </w:tcPr>
          <w:p w14:paraId="3481DC4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286" w:type="pct"/>
            <w:tcBorders>
              <w:top w:val="nil"/>
              <w:left w:val="nil"/>
              <w:bottom w:val="single" w:sz="4" w:space="0" w:color="auto"/>
              <w:right w:val="single" w:sz="4" w:space="0" w:color="auto"/>
            </w:tcBorders>
            <w:shd w:val="clear" w:color="000000" w:fill="C0C0C0"/>
            <w:noWrap/>
            <w:vAlign w:val="center"/>
            <w:hideMark/>
          </w:tcPr>
          <w:p w14:paraId="74ED882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291" w:type="pct"/>
            <w:tcBorders>
              <w:top w:val="nil"/>
              <w:left w:val="nil"/>
              <w:bottom w:val="single" w:sz="4" w:space="0" w:color="auto"/>
              <w:right w:val="single" w:sz="4" w:space="0" w:color="auto"/>
            </w:tcBorders>
            <w:shd w:val="clear" w:color="000000" w:fill="C0C0C0"/>
            <w:noWrap/>
            <w:vAlign w:val="center"/>
            <w:hideMark/>
          </w:tcPr>
          <w:p w14:paraId="578D4EFB"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486" w:type="pct"/>
            <w:tcBorders>
              <w:top w:val="nil"/>
              <w:left w:val="nil"/>
              <w:bottom w:val="single" w:sz="4" w:space="0" w:color="auto"/>
              <w:right w:val="single" w:sz="4" w:space="0" w:color="auto"/>
            </w:tcBorders>
            <w:shd w:val="clear" w:color="000000" w:fill="C0C0C0"/>
            <w:noWrap/>
            <w:vAlign w:val="center"/>
            <w:hideMark/>
          </w:tcPr>
          <w:p w14:paraId="631BD51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503" w:type="pct"/>
            <w:tcBorders>
              <w:top w:val="nil"/>
              <w:left w:val="nil"/>
              <w:bottom w:val="single" w:sz="4" w:space="0" w:color="auto"/>
              <w:right w:val="single" w:sz="4" w:space="0" w:color="auto"/>
            </w:tcBorders>
            <w:shd w:val="clear" w:color="000000" w:fill="C0C0C0"/>
            <w:noWrap/>
            <w:vAlign w:val="center"/>
            <w:hideMark/>
          </w:tcPr>
          <w:p w14:paraId="3DCBA2E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434" w:type="pct"/>
            <w:tcBorders>
              <w:top w:val="nil"/>
              <w:left w:val="nil"/>
              <w:bottom w:val="single" w:sz="4" w:space="0" w:color="auto"/>
              <w:right w:val="single" w:sz="4" w:space="0" w:color="auto"/>
            </w:tcBorders>
            <w:shd w:val="clear" w:color="000000" w:fill="C0C0C0"/>
            <w:noWrap/>
            <w:vAlign w:val="center"/>
            <w:hideMark/>
          </w:tcPr>
          <w:p w14:paraId="4834A0C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318" w:type="pct"/>
            <w:tcBorders>
              <w:top w:val="nil"/>
              <w:left w:val="nil"/>
              <w:bottom w:val="single" w:sz="4" w:space="0" w:color="auto"/>
              <w:right w:val="single" w:sz="4" w:space="0" w:color="auto"/>
            </w:tcBorders>
            <w:shd w:val="clear" w:color="000000" w:fill="C0C0C0"/>
            <w:noWrap/>
            <w:vAlign w:val="center"/>
            <w:hideMark/>
          </w:tcPr>
          <w:p w14:paraId="2608C29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572" w:type="pct"/>
            <w:tcBorders>
              <w:top w:val="nil"/>
              <w:left w:val="nil"/>
              <w:bottom w:val="single" w:sz="4" w:space="0" w:color="auto"/>
              <w:right w:val="single" w:sz="4" w:space="0" w:color="auto"/>
            </w:tcBorders>
            <w:shd w:val="clear" w:color="000000" w:fill="C0C0C0"/>
            <w:noWrap/>
            <w:vAlign w:val="center"/>
            <w:hideMark/>
          </w:tcPr>
          <w:p w14:paraId="391EF67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c>
          <w:tcPr>
            <w:tcW w:w="350" w:type="pct"/>
            <w:tcBorders>
              <w:top w:val="nil"/>
              <w:left w:val="nil"/>
              <w:bottom w:val="single" w:sz="4" w:space="0" w:color="auto"/>
              <w:right w:val="single" w:sz="4" w:space="0" w:color="auto"/>
            </w:tcBorders>
            <w:shd w:val="clear" w:color="000000" w:fill="C0C0C0"/>
            <w:noWrap/>
            <w:vAlign w:val="center"/>
            <w:hideMark/>
          </w:tcPr>
          <w:p w14:paraId="73E1657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дин.</w:t>
            </w:r>
          </w:p>
        </w:tc>
      </w:tr>
      <w:tr w:rsidR="001452E1" w:rsidRPr="0057544D" w14:paraId="41A2AE7C"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3319CCA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61. Буква</w:t>
            </w:r>
          </w:p>
        </w:tc>
        <w:tc>
          <w:tcPr>
            <w:tcW w:w="254" w:type="pct"/>
            <w:tcBorders>
              <w:top w:val="nil"/>
              <w:left w:val="nil"/>
              <w:bottom w:val="single" w:sz="4" w:space="0" w:color="auto"/>
              <w:right w:val="single" w:sz="4" w:space="0" w:color="auto"/>
            </w:tcBorders>
            <w:noWrap/>
            <w:vAlign w:val="center"/>
            <w:hideMark/>
          </w:tcPr>
          <w:p w14:paraId="7FCD97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664204</w:t>
            </w:r>
          </w:p>
        </w:tc>
        <w:tc>
          <w:tcPr>
            <w:tcW w:w="254" w:type="pct"/>
            <w:tcBorders>
              <w:top w:val="nil"/>
              <w:left w:val="nil"/>
              <w:bottom w:val="single" w:sz="4" w:space="0" w:color="auto"/>
              <w:right w:val="single" w:sz="4" w:space="0" w:color="auto"/>
            </w:tcBorders>
            <w:noWrap/>
            <w:vAlign w:val="center"/>
            <w:hideMark/>
          </w:tcPr>
          <w:p w14:paraId="0D2FADD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595036</w:t>
            </w:r>
          </w:p>
        </w:tc>
        <w:tc>
          <w:tcPr>
            <w:tcW w:w="180" w:type="pct"/>
            <w:tcBorders>
              <w:top w:val="nil"/>
              <w:left w:val="nil"/>
              <w:bottom w:val="single" w:sz="4" w:space="0" w:color="auto"/>
              <w:right w:val="single" w:sz="4" w:space="0" w:color="auto"/>
            </w:tcBorders>
            <w:noWrap/>
            <w:vAlign w:val="center"/>
            <w:hideMark/>
          </w:tcPr>
          <w:p w14:paraId="792CF13C" w14:textId="0EE4836C"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C2F8CB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2937763</w:t>
            </w:r>
          </w:p>
        </w:tc>
        <w:tc>
          <w:tcPr>
            <w:tcW w:w="286" w:type="pct"/>
            <w:tcBorders>
              <w:top w:val="nil"/>
              <w:left w:val="nil"/>
              <w:bottom w:val="single" w:sz="4" w:space="0" w:color="auto"/>
              <w:right w:val="single" w:sz="4" w:space="0" w:color="auto"/>
            </w:tcBorders>
            <w:noWrap/>
            <w:vAlign w:val="center"/>
            <w:hideMark/>
          </w:tcPr>
          <w:p w14:paraId="57366DD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3344822</w:t>
            </w:r>
          </w:p>
        </w:tc>
        <w:tc>
          <w:tcPr>
            <w:tcW w:w="291" w:type="pct"/>
            <w:tcBorders>
              <w:top w:val="nil"/>
              <w:left w:val="nil"/>
              <w:bottom w:val="single" w:sz="4" w:space="0" w:color="auto"/>
              <w:right w:val="single" w:sz="4" w:space="0" w:color="auto"/>
            </w:tcBorders>
            <w:noWrap/>
            <w:vAlign w:val="center"/>
            <w:hideMark/>
          </w:tcPr>
          <w:p w14:paraId="5E20F31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2808388</w:t>
            </w:r>
          </w:p>
        </w:tc>
        <w:tc>
          <w:tcPr>
            <w:tcW w:w="486" w:type="pct"/>
            <w:tcBorders>
              <w:top w:val="nil"/>
              <w:left w:val="nil"/>
              <w:bottom w:val="single" w:sz="4" w:space="0" w:color="auto"/>
              <w:right w:val="single" w:sz="4" w:space="0" w:color="auto"/>
            </w:tcBorders>
            <w:noWrap/>
            <w:vAlign w:val="center"/>
            <w:hideMark/>
          </w:tcPr>
          <w:p w14:paraId="311AFB0C" w14:textId="6F92816D"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731DC39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10350213</w:t>
            </w:r>
          </w:p>
        </w:tc>
        <w:tc>
          <w:tcPr>
            <w:tcW w:w="434" w:type="pct"/>
            <w:tcBorders>
              <w:top w:val="nil"/>
              <w:left w:val="nil"/>
              <w:bottom w:val="single" w:sz="4" w:space="0" w:color="auto"/>
              <w:right w:val="single" w:sz="4" w:space="0" w:color="auto"/>
            </w:tcBorders>
            <w:noWrap/>
            <w:vAlign w:val="center"/>
            <w:hideMark/>
          </w:tcPr>
          <w:p w14:paraId="57E5559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30271087</w:t>
            </w:r>
          </w:p>
        </w:tc>
        <w:tc>
          <w:tcPr>
            <w:tcW w:w="318" w:type="pct"/>
            <w:tcBorders>
              <w:top w:val="nil"/>
              <w:left w:val="nil"/>
              <w:bottom w:val="single" w:sz="4" w:space="0" w:color="auto"/>
              <w:right w:val="single" w:sz="4" w:space="0" w:color="auto"/>
            </w:tcBorders>
            <w:noWrap/>
            <w:vAlign w:val="center"/>
            <w:hideMark/>
          </w:tcPr>
          <w:p w14:paraId="141164B0" w14:textId="627C1F77"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7A507DD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30271087</w:t>
            </w:r>
          </w:p>
        </w:tc>
        <w:tc>
          <w:tcPr>
            <w:tcW w:w="350" w:type="pct"/>
            <w:tcBorders>
              <w:top w:val="nil"/>
              <w:left w:val="nil"/>
              <w:bottom w:val="single" w:sz="4" w:space="0" w:color="auto"/>
              <w:right w:val="single" w:sz="4" w:space="0" w:color="auto"/>
            </w:tcBorders>
            <w:noWrap/>
            <w:vAlign w:val="center"/>
            <w:hideMark/>
          </w:tcPr>
          <w:p w14:paraId="7CF7988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40621299</w:t>
            </w:r>
          </w:p>
        </w:tc>
      </w:tr>
      <w:tr w:rsidR="001452E1" w:rsidRPr="0057544D" w14:paraId="4D450362"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190C9D3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 Китњак</w:t>
            </w:r>
          </w:p>
        </w:tc>
        <w:tc>
          <w:tcPr>
            <w:tcW w:w="254" w:type="pct"/>
            <w:tcBorders>
              <w:top w:val="nil"/>
              <w:left w:val="nil"/>
              <w:bottom w:val="single" w:sz="4" w:space="0" w:color="auto"/>
              <w:right w:val="single" w:sz="4" w:space="0" w:color="auto"/>
            </w:tcBorders>
            <w:noWrap/>
            <w:vAlign w:val="center"/>
            <w:hideMark/>
          </w:tcPr>
          <w:p w14:paraId="13F9375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18085</w:t>
            </w:r>
          </w:p>
        </w:tc>
        <w:tc>
          <w:tcPr>
            <w:tcW w:w="254" w:type="pct"/>
            <w:tcBorders>
              <w:top w:val="nil"/>
              <w:left w:val="nil"/>
              <w:bottom w:val="single" w:sz="4" w:space="0" w:color="auto"/>
              <w:right w:val="single" w:sz="4" w:space="0" w:color="auto"/>
            </w:tcBorders>
            <w:noWrap/>
            <w:vAlign w:val="center"/>
            <w:hideMark/>
          </w:tcPr>
          <w:p w14:paraId="5ACC694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26499</w:t>
            </w:r>
          </w:p>
        </w:tc>
        <w:tc>
          <w:tcPr>
            <w:tcW w:w="180" w:type="pct"/>
            <w:tcBorders>
              <w:top w:val="nil"/>
              <w:left w:val="nil"/>
              <w:bottom w:val="single" w:sz="4" w:space="0" w:color="auto"/>
              <w:right w:val="single" w:sz="4" w:space="0" w:color="auto"/>
            </w:tcBorders>
            <w:noWrap/>
            <w:vAlign w:val="center"/>
            <w:hideMark/>
          </w:tcPr>
          <w:p w14:paraId="6EEED759" w14:textId="4ED01596"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5BC8716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123475</w:t>
            </w:r>
          </w:p>
        </w:tc>
        <w:tc>
          <w:tcPr>
            <w:tcW w:w="286" w:type="pct"/>
            <w:tcBorders>
              <w:top w:val="nil"/>
              <w:left w:val="nil"/>
              <w:bottom w:val="single" w:sz="4" w:space="0" w:color="auto"/>
              <w:right w:val="single" w:sz="4" w:space="0" w:color="auto"/>
            </w:tcBorders>
            <w:noWrap/>
            <w:vAlign w:val="center"/>
            <w:hideMark/>
          </w:tcPr>
          <w:p w14:paraId="33B2A6C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121374</w:t>
            </w:r>
          </w:p>
        </w:tc>
        <w:tc>
          <w:tcPr>
            <w:tcW w:w="291" w:type="pct"/>
            <w:tcBorders>
              <w:top w:val="nil"/>
              <w:left w:val="nil"/>
              <w:bottom w:val="single" w:sz="4" w:space="0" w:color="auto"/>
              <w:right w:val="single" w:sz="4" w:space="0" w:color="auto"/>
            </w:tcBorders>
            <w:noWrap/>
            <w:vAlign w:val="center"/>
            <w:hideMark/>
          </w:tcPr>
          <w:p w14:paraId="67B4E28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80344</w:t>
            </w:r>
          </w:p>
        </w:tc>
        <w:tc>
          <w:tcPr>
            <w:tcW w:w="486" w:type="pct"/>
            <w:tcBorders>
              <w:top w:val="nil"/>
              <w:left w:val="nil"/>
              <w:bottom w:val="single" w:sz="4" w:space="0" w:color="auto"/>
              <w:right w:val="single" w:sz="4" w:space="0" w:color="auto"/>
            </w:tcBorders>
            <w:noWrap/>
            <w:vAlign w:val="center"/>
            <w:hideMark/>
          </w:tcPr>
          <w:p w14:paraId="216344C3" w14:textId="1FD8F0EA"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7851C00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369778</w:t>
            </w:r>
          </w:p>
        </w:tc>
        <w:tc>
          <w:tcPr>
            <w:tcW w:w="434" w:type="pct"/>
            <w:tcBorders>
              <w:top w:val="nil"/>
              <w:left w:val="nil"/>
              <w:bottom w:val="single" w:sz="4" w:space="0" w:color="auto"/>
              <w:right w:val="single" w:sz="4" w:space="0" w:color="auto"/>
            </w:tcBorders>
            <w:noWrap/>
            <w:vAlign w:val="center"/>
            <w:hideMark/>
          </w:tcPr>
          <w:p w14:paraId="733FFE6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648236</w:t>
            </w:r>
          </w:p>
        </w:tc>
        <w:tc>
          <w:tcPr>
            <w:tcW w:w="318" w:type="pct"/>
            <w:tcBorders>
              <w:top w:val="nil"/>
              <w:left w:val="nil"/>
              <w:bottom w:val="single" w:sz="4" w:space="0" w:color="auto"/>
              <w:right w:val="single" w:sz="4" w:space="0" w:color="auto"/>
            </w:tcBorders>
            <w:noWrap/>
            <w:vAlign w:val="center"/>
            <w:hideMark/>
          </w:tcPr>
          <w:p w14:paraId="790F314B" w14:textId="609EF72E"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56E30AE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648236</w:t>
            </w:r>
          </w:p>
        </w:tc>
        <w:tc>
          <w:tcPr>
            <w:tcW w:w="350" w:type="pct"/>
            <w:tcBorders>
              <w:top w:val="nil"/>
              <w:left w:val="nil"/>
              <w:bottom w:val="single" w:sz="4" w:space="0" w:color="auto"/>
              <w:right w:val="single" w:sz="4" w:space="0" w:color="auto"/>
            </w:tcBorders>
            <w:noWrap/>
            <w:vAlign w:val="center"/>
            <w:hideMark/>
          </w:tcPr>
          <w:p w14:paraId="5F25EEB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1018014</w:t>
            </w:r>
          </w:p>
        </w:tc>
      </w:tr>
      <w:tr w:rsidR="001452E1" w:rsidRPr="0057544D" w14:paraId="38F329CD"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6B9F92F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lastRenderedPageBreak/>
              <w:t>44. Цер</w:t>
            </w:r>
          </w:p>
        </w:tc>
        <w:tc>
          <w:tcPr>
            <w:tcW w:w="254" w:type="pct"/>
            <w:tcBorders>
              <w:top w:val="nil"/>
              <w:left w:val="nil"/>
              <w:bottom w:val="single" w:sz="4" w:space="0" w:color="auto"/>
              <w:right w:val="single" w:sz="4" w:space="0" w:color="auto"/>
            </w:tcBorders>
            <w:noWrap/>
            <w:vAlign w:val="center"/>
            <w:hideMark/>
          </w:tcPr>
          <w:p w14:paraId="63D57800" w14:textId="4D7D8610"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0F697E6E" w14:textId="638CF24C"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5D24010D" w14:textId="31382953"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949275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48976</w:t>
            </w:r>
          </w:p>
        </w:tc>
        <w:tc>
          <w:tcPr>
            <w:tcW w:w="286" w:type="pct"/>
            <w:tcBorders>
              <w:top w:val="nil"/>
              <w:left w:val="nil"/>
              <w:bottom w:val="single" w:sz="4" w:space="0" w:color="auto"/>
              <w:right w:val="single" w:sz="4" w:space="0" w:color="auto"/>
            </w:tcBorders>
            <w:noWrap/>
            <w:vAlign w:val="center"/>
            <w:hideMark/>
          </w:tcPr>
          <w:p w14:paraId="16760ED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35973</w:t>
            </w:r>
          </w:p>
        </w:tc>
        <w:tc>
          <w:tcPr>
            <w:tcW w:w="291" w:type="pct"/>
            <w:tcBorders>
              <w:top w:val="nil"/>
              <w:left w:val="nil"/>
              <w:bottom w:val="single" w:sz="4" w:space="0" w:color="auto"/>
              <w:right w:val="single" w:sz="4" w:space="0" w:color="auto"/>
            </w:tcBorders>
            <w:noWrap/>
            <w:vAlign w:val="center"/>
            <w:hideMark/>
          </w:tcPr>
          <w:p w14:paraId="4A251637" w14:textId="52961537"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0BD22555" w14:textId="62B8C46E"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17EEF03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84949</w:t>
            </w:r>
          </w:p>
        </w:tc>
        <w:tc>
          <w:tcPr>
            <w:tcW w:w="434" w:type="pct"/>
            <w:tcBorders>
              <w:top w:val="nil"/>
              <w:left w:val="nil"/>
              <w:bottom w:val="single" w:sz="4" w:space="0" w:color="auto"/>
              <w:right w:val="single" w:sz="4" w:space="0" w:color="auto"/>
            </w:tcBorders>
            <w:noWrap/>
            <w:vAlign w:val="center"/>
            <w:hideMark/>
          </w:tcPr>
          <w:p w14:paraId="448158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314541</w:t>
            </w:r>
          </w:p>
        </w:tc>
        <w:tc>
          <w:tcPr>
            <w:tcW w:w="318" w:type="pct"/>
            <w:tcBorders>
              <w:top w:val="nil"/>
              <w:left w:val="nil"/>
              <w:bottom w:val="single" w:sz="4" w:space="0" w:color="auto"/>
              <w:right w:val="single" w:sz="4" w:space="0" w:color="auto"/>
            </w:tcBorders>
            <w:noWrap/>
            <w:vAlign w:val="center"/>
            <w:hideMark/>
          </w:tcPr>
          <w:p w14:paraId="311E92AD" w14:textId="6554ADEA"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7CEDC2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314541</w:t>
            </w:r>
          </w:p>
        </w:tc>
        <w:tc>
          <w:tcPr>
            <w:tcW w:w="350" w:type="pct"/>
            <w:tcBorders>
              <w:top w:val="nil"/>
              <w:left w:val="nil"/>
              <w:bottom w:val="single" w:sz="4" w:space="0" w:color="auto"/>
              <w:right w:val="single" w:sz="4" w:space="0" w:color="auto"/>
            </w:tcBorders>
            <w:noWrap/>
            <w:vAlign w:val="center"/>
            <w:hideMark/>
          </w:tcPr>
          <w:p w14:paraId="484C7A0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399491</w:t>
            </w:r>
          </w:p>
        </w:tc>
      </w:tr>
      <w:tr w:rsidR="001452E1" w:rsidRPr="0057544D" w14:paraId="363DD73B"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6397789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 Граб</w:t>
            </w:r>
          </w:p>
        </w:tc>
        <w:tc>
          <w:tcPr>
            <w:tcW w:w="254" w:type="pct"/>
            <w:tcBorders>
              <w:top w:val="nil"/>
              <w:left w:val="nil"/>
              <w:bottom w:val="single" w:sz="4" w:space="0" w:color="auto"/>
              <w:right w:val="single" w:sz="4" w:space="0" w:color="auto"/>
            </w:tcBorders>
            <w:noWrap/>
            <w:vAlign w:val="center"/>
            <w:hideMark/>
          </w:tcPr>
          <w:p w14:paraId="44F9E789" w14:textId="7CA0D0CE"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423452D4" w14:textId="40777721"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6C5A639B" w14:textId="4222166A"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2AC3448" w14:textId="30C2A9CA"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035E9B7B" w14:textId="36F87696"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5F7F71AF" w14:textId="74EA27EA"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373922A9" w14:textId="560A2A87"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25F3904D" w14:textId="5F0E53E2"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0BF3AAD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391980</w:t>
            </w:r>
          </w:p>
        </w:tc>
        <w:tc>
          <w:tcPr>
            <w:tcW w:w="318" w:type="pct"/>
            <w:tcBorders>
              <w:top w:val="nil"/>
              <w:left w:val="nil"/>
              <w:bottom w:val="single" w:sz="4" w:space="0" w:color="auto"/>
              <w:right w:val="single" w:sz="4" w:space="0" w:color="auto"/>
            </w:tcBorders>
            <w:noWrap/>
            <w:vAlign w:val="center"/>
            <w:hideMark/>
          </w:tcPr>
          <w:p w14:paraId="1DED13C1" w14:textId="43B4F2F2"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2B1BA8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391980</w:t>
            </w:r>
          </w:p>
        </w:tc>
        <w:tc>
          <w:tcPr>
            <w:tcW w:w="350" w:type="pct"/>
            <w:tcBorders>
              <w:top w:val="nil"/>
              <w:left w:val="nil"/>
              <w:bottom w:val="single" w:sz="4" w:space="0" w:color="auto"/>
              <w:right w:val="single" w:sz="4" w:space="0" w:color="auto"/>
            </w:tcBorders>
            <w:noWrap/>
            <w:vAlign w:val="center"/>
            <w:hideMark/>
          </w:tcPr>
          <w:p w14:paraId="5F14A65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391980</w:t>
            </w:r>
          </w:p>
        </w:tc>
      </w:tr>
      <w:tr w:rsidR="001452E1" w:rsidRPr="0057544D" w14:paraId="3213BA72"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7D76CFC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 Крупнолисна липа</w:t>
            </w:r>
          </w:p>
        </w:tc>
        <w:tc>
          <w:tcPr>
            <w:tcW w:w="254" w:type="pct"/>
            <w:tcBorders>
              <w:top w:val="nil"/>
              <w:left w:val="nil"/>
              <w:bottom w:val="single" w:sz="4" w:space="0" w:color="auto"/>
              <w:right w:val="single" w:sz="4" w:space="0" w:color="auto"/>
            </w:tcBorders>
            <w:noWrap/>
            <w:vAlign w:val="center"/>
            <w:hideMark/>
          </w:tcPr>
          <w:p w14:paraId="520E8506" w14:textId="0FD912B2"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12120EC6" w14:textId="15AEF5E8"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59CD825E" w14:textId="741C8471"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3C0F321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997</w:t>
            </w:r>
          </w:p>
        </w:tc>
        <w:tc>
          <w:tcPr>
            <w:tcW w:w="286" w:type="pct"/>
            <w:tcBorders>
              <w:top w:val="nil"/>
              <w:left w:val="nil"/>
              <w:bottom w:val="single" w:sz="4" w:space="0" w:color="auto"/>
              <w:right w:val="single" w:sz="4" w:space="0" w:color="auto"/>
            </w:tcBorders>
            <w:noWrap/>
            <w:vAlign w:val="center"/>
            <w:hideMark/>
          </w:tcPr>
          <w:p w14:paraId="2E0112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387</w:t>
            </w:r>
          </w:p>
        </w:tc>
        <w:tc>
          <w:tcPr>
            <w:tcW w:w="291" w:type="pct"/>
            <w:tcBorders>
              <w:top w:val="nil"/>
              <w:left w:val="nil"/>
              <w:bottom w:val="single" w:sz="4" w:space="0" w:color="auto"/>
              <w:right w:val="single" w:sz="4" w:space="0" w:color="auto"/>
            </w:tcBorders>
            <w:noWrap/>
            <w:vAlign w:val="center"/>
            <w:hideMark/>
          </w:tcPr>
          <w:p w14:paraId="7A33F9B5" w14:textId="0511E7FA"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36FF8B71" w14:textId="1AFD1E4A"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04953D1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1383</w:t>
            </w:r>
          </w:p>
        </w:tc>
        <w:tc>
          <w:tcPr>
            <w:tcW w:w="434" w:type="pct"/>
            <w:tcBorders>
              <w:top w:val="nil"/>
              <w:left w:val="nil"/>
              <w:bottom w:val="single" w:sz="4" w:space="0" w:color="auto"/>
              <w:right w:val="single" w:sz="4" w:space="0" w:color="auto"/>
            </w:tcBorders>
            <w:noWrap/>
            <w:vAlign w:val="center"/>
            <w:hideMark/>
          </w:tcPr>
          <w:p w14:paraId="6C55DA1F" w14:textId="7B7FC6C2"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349DC2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3797</w:t>
            </w:r>
          </w:p>
        </w:tc>
        <w:tc>
          <w:tcPr>
            <w:tcW w:w="572" w:type="pct"/>
            <w:tcBorders>
              <w:top w:val="nil"/>
              <w:left w:val="nil"/>
              <w:bottom w:val="single" w:sz="4" w:space="0" w:color="auto"/>
              <w:right w:val="single" w:sz="4" w:space="0" w:color="auto"/>
            </w:tcBorders>
            <w:noWrap/>
            <w:vAlign w:val="center"/>
            <w:hideMark/>
          </w:tcPr>
          <w:p w14:paraId="2340A5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3797</w:t>
            </w:r>
          </w:p>
        </w:tc>
        <w:tc>
          <w:tcPr>
            <w:tcW w:w="350" w:type="pct"/>
            <w:tcBorders>
              <w:top w:val="nil"/>
              <w:left w:val="nil"/>
              <w:bottom w:val="single" w:sz="4" w:space="0" w:color="auto"/>
              <w:right w:val="single" w:sz="4" w:space="0" w:color="auto"/>
            </w:tcBorders>
            <w:noWrap/>
            <w:vAlign w:val="center"/>
            <w:hideMark/>
          </w:tcPr>
          <w:p w14:paraId="022A769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5180</w:t>
            </w:r>
          </w:p>
        </w:tc>
      </w:tr>
      <w:tr w:rsidR="001452E1" w:rsidRPr="0057544D" w14:paraId="496ADB4C"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39E4877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95. Клен</w:t>
            </w:r>
          </w:p>
        </w:tc>
        <w:tc>
          <w:tcPr>
            <w:tcW w:w="254" w:type="pct"/>
            <w:tcBorders>
              <w:top w:val="nil"/>
              <w:left w:val="nil"/>
              <w:bottom w:val="single" w:sz="4" w:space="0" w:color="auto"/>
              <w:right w:val="single" w:sz="4" w:space="0" w:color="auto"/>
            </w:tcBorders>
            <w:noWrap/>
            <w:vAlign w:val="center"/>
            <w:hideMark/>
          </w:tcPr>
          <w:p w14:paraId="0F2E188F" w14:textId="6FF9046C"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7670D321" w14:textId="3F2B9E7E"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61608722" w14:textId="076C19F9"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F2CFDCA" w14:textId="592D22E6"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0C111171" w14:textId="33A0A94C"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05D6D47A" w14:textId="358B96FC"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1DA1F72F" w14:textId="472C1B3C"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699475A7" w14:textId="021DB6E6"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7F726E9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82259</w:t>
            </w:r>
          </w:p>
        </w:tc>
        <w:tc>
          <w:tcPr>
            <w:tcW w:w="318" w:type="pct"/>
            <w:tcBorders>
              <w:top w:val="nil"/>
              <w:left w:val="nil"/>
              <w:bottom w:val="single" w:sz="4" w:space="0" w:color="auto"/>
              <w:right w:val="single" w:sz="4" w:space="0" w:color="auto"/>
            </w:tcBorders>
            <w:noWrap/>
            <w:vAlign w:val="center"/>
            <w:hideMark/>
          </w:tcPr>
          <w:p w14:paraId="640A9344" w14:textId="48FE50D3"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04C078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82259</w:t>
            </w:r>
          </w:p>
        </w:tc>
        <w:tc>
          <w:tcPr>
            <w:tcW w:w="350" w:type="pct"/>
            <w:tcBorders>
              <w:top w:val="nil"/>
              <w:left w:val="nil"/>
              <w:bottom w:val="single" w:sz="4" w:space="0" w:color="auto"/>
              <w:right w:val="single" w:sz="4" w:space="0" w:color="auto"/>
            </w:tcBorders>
            <w:noWrap/>
            <w:vAlign w:val="center"/>
            <w:hideMark/>
          </w:tcPr>
          <w:p w14:paraId="66EA66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82259</w:t>
            </w:r>
          </w:p>
        </w:tc>
      </w:tr>
      <w:tr w:rsidR="001452E1" w:rsidRPr="0057544D" w14:paraId="16C73D0E"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236BBF3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75. Багрем</w:t>
            </w:r>
          </w:p>
        </w:tc>
        <w:tc>
          <w:tcPr>
            <w:tcW w:w="254" w:type="pct"/>
            <w:tcBorders>
              <w:top w:val="nil"/>
              <w:left w:val="nil"/>
              <w:bottom w:val="single" w:sz="4" w:space="0" w:color="auto"/>
              <w:right w:val="single" w:sz="4" w:space="0" w:color="auto"/>
            </w:tcBorders>
            <w:noWrap/>
            <w:vAlign w:val="center"/>
            <w:hideMark/>
          </w:tcPr>
          <w:p w14:paraId="77926056" w14:textId="5F6F7C21"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4586C385" w14:textId="52F9E7C9"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5E079DF4" w14:textId="583DF624"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5439545" w14:textId="5C18A109"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CC26D0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38174</w:t>
            </w:r>
          </w:p>
        </w:tc>
        <w:tc>
          <w:tcPr>
            <w:tcW w:w="291" w:type="pct"/>
            <w:tcBorders>
              <w:top w:val="nil"/>
              <w:left w:val="nil"/>
              <w:bottom w:val="single" w:sz="4" w:space="0" w:color="auto"/>
              <w:right w:val="single" w:sz="4" w:space="0" w:color="auto"/>
            </w:tcBorders>
            <w:noWrap/>
            <w:vAlign w:val="center"/>
            <w:hideMark/>
          </w:tcPr>
          <w:p w14:paraId="79DD9422" w14:textId="37E6CDEE"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4488E073" w14:textId="2C770060"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52177E9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38174</w:t>
            </w:r>
          </w:p>
        </w:tc>
        <w:tc>
          <w:tcPr>
            <w:tcW w:w="434" w:type="pct"/>
            <w:tcBorders>
              <w:top w:val="nil"/>
              <w:left w:val="nil"/>
              <w:bottom w:val="single" w:sz="4" w:space="0" w:color="auto"/>
              <w:right w:val="single" w:sz="4" w:space="0" w:color="auto"/>
            </w:tcBorders>
            <w:noWrap/>
            <w:vAlign w:val="center"/>
            <w:hideMark/>
          </w:tcPr>
          <w:p w14:paraId="6A60F0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280265</w:t>
            </w:r>
          </w:p>
        </w:tc>
        <w:tc>
          <w:tcPr>
            <w:tcW w:w="318" w:type="pct"/>
            <w:tcBorders>
              <w:top w:val="nil"/>
              <w:left w:val="nil"/>
              <w:bottom w:val="single" w:sz="4" w:space="0" w:color="auto"/>
              <w:right w:val="single" w:sz="4" w:space="0" w:color="auto"/>
            </w:tcBorders>
            <w:noWrap/>
            <w:vAlign w:val="center"/>
            <w:hideMark/>
          </w:tcPr>
          <w:p w14:paraId="23F92ECF" w14:textId="6C561F57"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298590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280265</w:t>
            </w:r>
          </w:p>
        </w:tc>
        <w:tc>
          <w:tcPr>
            <w:tcW w:w="350" w:type="pct"/>
            <w:tcBorders>
              <w:top w:val="nil"/>
              <w:left w:val="nil"/>
              <w:bottom w:val="single" w:sz="4" w:space="0" w:color="auto"/>
              <w:right w:val="single" w:sz="4" w:space="0" w:color="auto"/>
            </w:tcBorders>
            <w:noWrap/>
            <w:vAlign w:val="center"/>
            <w:hideMark/>
          </w:tcPr>
          <w:p w14:paraId="03F2DAF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318440</w:t>
            </w:r>
          </w:p>
        </w:tc>
      </w:tr>
      <w:tr w:rsidR="001452E1" w:rsidRPr="0057544D" w14:paraId="711D9524"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747DF73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63. Бели јасен</w:t>
            </w:r>
          </w:p>
        </w:tc>
        <w:tc>
          <w:tcPr>
            <w:tcW w:w="254" w:type="pct"/>
            <w:tcBorders>
              <w:top w:val="nil"/>
              <w:left w:val="nil"/>
              <w:bottom w:val="single" w:sz="4" w:space="0" w:color="auto"/>
              <w:right w:val="single" w:sz="4" w:space="0" w:color="auto"/>
            </w:tcBorders>
            <w:noWrap/>
            <w:vAlign w:val="center"/>
            <w:hideMark/>
          </w:tcPr>
          <w:p w14:paraId="1F81A424" w14:textId="3EFD3CD9"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4B82C488" w14:textId="14142E92"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72BA6BDF" w14:textId="654B536E"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4C93B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4823</w:t>
            </w:r>
          </w:p>
        </w:tc>
        <w:tc>
          <w:tcPr>
            <w:tcW w:w="286" w:type="pct"/>
            <w:tcBorders>
              <w:top w:val="nil"/>
              <w:left w:val="nil"/>
              <w:bottom w:val="single" w:sz="4" w:space="0" w:color="auto"/>
              <w:right w:val="single" w:sz="4" w:space="0" w:color="auto"/>
            </w:tcBorders>
            <w:noWrap/>
            <w:vAlign w:val="center"/>
            <w:hideMark/>
          </w:tcPr>
          <w:p w14:paraId="66F7CB5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2842</w:t>
            </w:r>
          </w:p>
        </w:tc>
        <w:tc>
          <w:tcPr>
            <w:tcW w:w="291" w:type="pct"/>
            <w:tcBorders>
              <w:top w:val="nil"/>
              <w:left w:val="nil"/>
              <w:bottom w:val="single" w:sz="4" w:space="0" w:color="auto"/>
              <w:right w:val="single" w:sz="4" w:space="0" w:color="auto"/>
            </w:tcBorders>
            <w:noWrap/>
            <w:vAlign w:val="center"/>
            <w:hideMark/>
          </w:tcPr>
          <w:p w14:paraId="4B4066A7" w14:textId="15CC8C3D"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00AEE84B" w14:textId="632CBB80"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51122DA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7665</w:t>
            </w:r>
          </w:p>
        </w:tc>
        <w:tc>
          <w:tcPr>
            <w:tcW w:w="434" w:type="pct"/>
            <w:tcBorders>
              <w:top w:val="nil"/>
              <w:left w:val="nil"/>
              <w:bottom w:val="single" w:sz="4" w:space="0" w:color="auto"/>
              <w:right w:val="single" w:sz="4" w:space="0" w:color="auto"/>
            </w:tcBorders>
            <w:noWrap/>
            <w:vAlign w:val="center"/>
            <w:hideMark/>
          </w:tcPr>
          <w:p w14:paraId="416D760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30667</w:t>
            </w:r>
          </w:p>
        </w:tc>
        <w:tc>
          <w:tcPr>
            <w:tcW w:w="318" w:type="pct"/>
            <w:tcBorders>
              <w:top w:val="nil"/>
              <w:left w:val="nil"/>
              <w:bottom w:val="single" w:sz="4" w:space="0" w:color="auto"/>
              <w:right w:val="single" w:sz="4" w:space="0" w:color="auto"/>
            </w:tcBorders>
            <w:noWrap/>
            <w:vAlign w:val="center"/>
            <w:hideMark/>
          </w:tcPr>
          <w:p w14:paraId="1F557EC7" w14:textId="4622184F"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2DED4D6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30667</w:t>
            </w:r>
          </w:p>
        </w:tc>
        <w:tc>
          <w:tcPr>
            <w:tcW w:w="350" w:type="pct"/>
            <w:tcBorders>
              <w:top w:val="nil"/>
              <w:left w:val="nil"/>
              <w:bottom w:val="single" w:sz="4" w:space="0" w:color="auto"/>
              <w:right w:val="single" w:sz="4" w:space="0" w:color="auto"/>
            </w:tcBorders>
            <w:noWrap/>
            <w:vAlign w:val="center"/>
            <w:hideMark/>
          </w:tcPr>
          <w:p w14:paraId="03BFD3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38332</w:t>
            </w:r>
          </w:p>
        </w:tc>
      </w:tr>
      <w:tr w:rsidR="001452E1" w:rsidRPr="0057544D" w14:paraId="686F649F"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16EF82E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49. Сладун</w:t>
            </w:r>
          </w:p>
        </w:tc>
        <w:tc>
          <w:tcPr>
            <w:tcW w:w="254" w:type="pct"/>
            <w:tcBorders>
              <w:top w:val="nil"/>
              <w:left w:val="nil"/>
              <w:bottom w:val="single" w:sz="4" w:space="0" w:color="auto"/>
              <w:right w:val="single" w:sz="4" w:space="0" w:color="auto"/>
            </w:tcBorders>
            <w:noWrap/>
            <w:vAlign w:val="center"/>
            <w:hideMark/>
          </w:tcPr>
          <w:p w14:paraId="7D7DEFCB" w14:textId="250B5D60"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63654611" w14:textId="4009FB13"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3F3DD5D0" w14:textId="59F1E184"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2406C05" w14:textId="2F656816"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3C7CE564" w14:textId="6056D361"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1E79048C" w14:textId="7DF823B3"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23B032D2" w14:textId="337E86B6"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399A7277" w14:textId="1802B130"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7526005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34739</w:t>
            </w:r>
          </w:p>
        </w:tc>
        <w:tc>
          <w:tcPr>
            <w:tcW w:w="318" w:type="pct"/>
            <w:tcBorders>
              <w:top w:val="nil"/>
              <w:left w:val="nil"/>
              <w:bottom w:val="single" w:sz="4" w:space="0" w:color="auto"/>
              <w:right w:val="single" w:sz="4" w:space="0" w:color="auto"/>
            </w:tcBorders>
            <w:noWrap/>
            <w:vAlign w:val="center"/>
            <w:hideMark/>
          </w:tcPr>
          <w:p w14:paraId="4DE803E3" w14:textId="3A543356"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58EA061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34739</w:t>
            </w:r>
          </w:p>
        </w:tc>
        <w:tc>
          <w:tcPr>
            <w:tcW w:w="350" w:type="pct"/>
            <w:tcBorders>
              <w:top w:val="nil"/>
              <w:left w:val="nil"/>
              <w:bottom w:val="single" w:sz="4" w:space="0" w:color="auto"/>
              <w:right w:val="single" w:sz="4" w:space="0" w:color="auto"/>
            </w:tcBorders>
            <w:noWrap/>
            <w:vAlign w:val="center"/>
            <w:hideMark/>
          </w:tcPr>
          <w:p w14:paraId="24F8660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34739</w:t>
            </w:r>
          </w:p>
        </w:tc>
      </w:tr>
      <w:tr w:rsidR="001452E1" w:rsidRPr="0057544D" w14:paraId="5B8EEC24"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1474238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50. Трешња</w:t>
            </w:r>
          </w:p>
        </w:tc>
        <w:tc>
          <w:tcPr>
            <w:tcW w:w="254" w:type="pct"/>
            <w:tcBorders>
              <w:top w:val="nil"/>
              <w:left w:val="nil"/>
              <w:bottom w:val="single" w:sz="4" w:space="0" w:color="auto"/>
              <w:right w:val="single" w:sz="4" w:space="0" w:color="auto"/>
            </w:tcBorders>
            <w:noWrap/>
            <w:vAlign w:val="center"/>
            <w:hideMark/>
          </w:tcPr>
          <w:p w14:paraId="46846808" w14:textId="4B424D39"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6097E142" w14:textId="49995B86"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3DA97F76" w14:textId="1B58F907"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2A8BAD95" w14:textId="3F5630C0"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B8EED31" w14:textId="6898F9DC"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452E5641" w14:textId="4FB64B08"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1DAFD335" w14:textId="1F695124"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7D4658B0" w14:textId="265AA6C0"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0EC5603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15581</w:t>
            </w:r>
          </w:p>
        </w:tc>
        <w:tc>
          <w:tcPr>
            <w:tcW w:w="318" w:type="pct"/>
            <w:tcBorders>
              <w:top w:val="nil"/>
              <w:left w:val="nil"/>
              <w:bottom w:val="single" w:sz="4" w:space="0" w:color="auto"/>
              <w:right w:val="single" w:sz="4" w:space="0" w:color="auto"/>
            </w:tcBorders>
            <w:noWrap/>
            <w:vAlign w:val="center"/>
            <w:hideMark/>
          </w:tcPr>
          <w:p w14:paraId="4509A0DC" w14:textId="7EBBD0F7"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1D6CE13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15581</w:t>
            </w:r>
          </w:p>
        </w:tc>
        <w:tc>
          <w:tcPr>
            <w:tcW w:w="350" w:type="pct"/>
            <w:tcBorders>
              <w:top w:val="nil"/>
              <w:left w:val="nil"/>
              <w:bottom w:val="single" w:sz="4" w:space="0" w:color="auto"/>
              <w:right w:val="single" w:sz="4" w:space="0" w:color="auto"/>
            </w:tcBorders>
            <w:noWrap/>
            <w:vAlign w:val="center"/>
            <w:hideMark/>
          </w:tcPr>
          <w:p w14:paraId="750854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15581</w:t>
            </w:r>
          </w:p>
        </w:tc>
      </w:tr>
      <w:tr w:rsidR="001452E1" w:rsidRPr="0057544D" w14:paraId="30011A12"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15060F9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51. Остали тврди лишћари</w:t>
            </w:r>
          </w:p>
        </w:tc>
        <w:tc>
          <w:tcPr>
            <w:tcW w:w="254" w:type="pct"/>
            <w:tcBorders>
              <w:top w:val="nil"/>
              <w:left w:val="nil"/>
              <w:bottom w:val="single" w:sz="4" w:space="0" w:color="auto"/>
              <w:right w:val="single" w:sz="4" w:space="0" w:color="auto"/>
            </w:tcBorders>
            <w:noWrap/>
            <w:vAlign w:val="center"/>
            <w:hideMark/>
          </w:tcPr>
          <w:p w14:paraId="2491375A" w14:textId="064C7CEF"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72053835" w14:textId="3F619133"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4D4A3227" w14:textId="1D0C2A18"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3272E766" w14:textId="76B7A904"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D23F6BD" w14:textId="7EDBF789"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67BDA3D3" w14:textId="57B430FD"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7142B688" w14:textId="36C83B3E"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27617A4A" w14:textId="3A95917D"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619D3E8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46209</w:t>
            </w:r>
          </w:p>
        </w:tc>
        <w:tc>
          <w:tcPr>
            <w:tcW w:w="318" w:type="pct"/>
            <w:tcBorders>
              <w:top w:val="nil"/>
              <w:left w:val="nil"/>
              <w:bottom w:val="single" w:sz="4" w:space="0" w:color="auto"/>
              <w:right w:val="single" w:sz="4" w:space="0" w:color="auto"/>
            </w:tcBorders>
            <w:noWrap/>
            <w:vAlign w:val="center"/>
            <w:hideMark/>
          </w:tcPr>
          <w:p w14:paraId="68748C1E" w14:textId="16FB4BB1"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5A305B4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46209</w:t>
            </w:r>
          </w:p>
        </w:tc>
        <w:tc>
          <w:tcPr>
            <w:tcW w:w="350" w:type="pct"/>
            <w:tcBorders>
              <w:top w:val="nil"/>
              <w:left w:val="nil"/>
              <w:bottom w:val="single" w:sz="4" w:space="0" w:color="auto"/>
              <w:right w:val="single" w:sz="4" w:space="0" w:color="auto"/>
            </w:tcBorders>
            <w:noWrap/>
            <w:vAlign w:val="center"/>
            <w:hideMark/>
          </w:tcPr>
          <w:p w14:paraId="0C2985D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46209</w:t>
            </w:r>
          </w:p>
        </w:tc>
      </w:tr>
      <w:tr w:rsidR="001452E1" w:rsidRPr="0057544D" w14:paraId="7F5A2756"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3551F38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54. Црни јасен</w:t>
            </w:r>
          </w:p>
        </w:tc>
        <w:tc>
          <w:tcPr>
            <w:tcW w:w="254" w:type="pct"/>
            <w:tcBorders>
              <w:top w:val="nil"/>
              <w:left w:val="nil"/>
              <w:bottom w:val="single" w:sz="4" w:space="0" w:color="auto"/>
              <w:right w:val="single" w:sz="4" w:space="0" w:color="auto"/>
            </w:tcBorders>
            <w:noWrap/>
            <w:vAlign w:val="center"/>
            <w:hideMark/>
          </w:tcPr>
          <w:p w14:paraId="23F7D3AA" w14:textId="419392A1"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757FE9E3" w14:textId="556CEF59"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473C8E18" w14:textId="4F270066"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9240675" w14:textId="26472571"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618AB3D" w14:textId="12743878"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B6E435D" w14:textId="0FA713F6"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401B1888" w14:textId="17B578F8"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6A88F9C3" w14:textId="27EE8934"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23E29E4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4705</w:t>
            </w:r>
          </w:p>
        </w:tc>
        <w:tc>
          <w:tcPr>
            <w:tcW w:w="318" w:type="pct"/>
            <w:tcBorders>
              <w:top w:val="nil"/>
              <w:left w:val="nil"/>
              <w:bottom w:val="single" w:sz="4" w:space="0" w:color="auto"/>
              <w:right w:val="single" w:sz="4" w:space="0" w:color="auto"/>
            </w:tcBorders>
            <w:noWrap/>
            <w:vAlign w:val="center"/>
            <w:hideMark/>
          </w:tcPr>
          <w:p w14:paraId="47E008D4" w14:textId="051251D5"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78BF757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4705</w:t>
            </w:r>
          </w:p>
        </w:tc>
        <w:tc>
          <w:tcPr>
            <w:tcW w:w="350" w:type="pct"/>
            <w:tcBorders>
              <w:top w:val="nil"/>
              <w:left w:val="nil"/>
              <w:bottom w:val="single" w:sz="4" w:space="0" w:color="auto"/>
              <w:right w:val="single" w:sz="4" w:space="0" w:color="auto"/>
            </w:tcBorders>
            <w:noWrap/>
            <w:vAlign w:val="center"/>
            <w:hideMark/>
          </w:tcPr>
          <w:p w14:paraId="640A6F3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4705</w:t>
            </w:r>
          </w:p>
        </w:tc>
      </w:tr>
      <w:tr w:rsidR="001452E1" w:rsidRPr="0057544D" w14:paraId="36AB72B9"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40A4069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 Јасика</w:t>
            </w:r>
          </w:p>
        </w:tc>
        <w:tc>
          <w:tcPr>
            <w:tcW w:w="254" w:type="pct"/>
            <w:tcBorders>
              <w:top w:val="nil"/>
              <w:left w:val="nil"/>
              <w:bottom w:val="single" w:sz="4" w:space="0" w:color="auto"/>
              <w:right w:val="single" w:sz="4" w:space="0" w:color="auto"/>
            </w:tcBorders>
            <w:noWrap/>
            <w:vAlign w:val="center"/>
            <w:hideMark/>
          </w:tcPr>
          <w:p w14:paraId="6F9D2AD0" w14:textId="2ADA05DD"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7B805F9A" w14:textId="091FAC95"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06E08279" w14:textId="1F2C7393"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DFA023E" w14:textId="075A7EA9"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2B34FDC2" w14:textId="35B9CBF9"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AF7D16C" w14:textId="33D2DA3D"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0029DCD4" w14:textId="3B0B1447"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61095428" w14:textId="3315B186"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3DEE63A4" w14:textId="62483154"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7D715C0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3688</w:t>
            </w:r>
          </w:p>
        </w:tc>
        <w:tc>
          <w:tcPr>
            <w:tcW w:w="572" w:type="pct"/>
            <w:tcBorders>
              <w:top w:val="nil"/>
              <w:left w:val="nil"/>
              <w:bottom w:val="single" w:sz="4" w:space="0" w:color="auto"/>
              <w:right w:val="single" w:sz="4" w:space="0" w:color="auto"/>
            </w:tcBorders>
            <w:noWrap/>
            <w:vAlign w:val="center"/>
            <w:hideMark/>
          </w:tcPr>
          <w:p w14:paraId="00E43D0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3688</w:t>
            </w:r>
          </w:p>
        </w:tc>
        <w:tc>
          <w:tcPr>
            <w:tcW w:w="350" w:type="pct"/>
            <w:tcBorders>
              <w:top w:val="nil"/>
              <w:left w:val="nil"/>
              <w:bottom w:val="single" w:sz="4" w:space="0" w:color="auto"/>
              <w:right w:val="single" w:sz="4" w:space="0" w:color="auto"/>
            </w:tcBorders>
            <w:noWrap/>
            <w:vAlign w:val="center"/>
            <w:hideMark/>
          </w:tcPr>
          <w:p w14:paraId="4F06104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3688</w:t>
            </w:r>
          </w:p>
        </w:tc>
      </w:tr>
      <w:tr w:rsidR="001452E1" w:rsidRPr="0057544D" w14:paraId="6D63EEAD"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6A5CFCF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65. Јавор</w:t>
            </w:r>
          </w:p>
        </w:tc>
        <w:tc>
          <w:tcPr>
            <w:tcW w:w="254" w:type="pct"/>
            <w:tcBorders>
              <w:top w:val="nil"/>
              <w:left w:val="nil"/>
              <w:bottom w:val="single" w:sz="4" w:space="0" w:color="auto"/>
              <w:right w:val="single" w:sz="4" w:space="0" w:color="auto"/>
            </w:tcBorders>
            <w:noWrap/>
            <w:vAlign w:val="center"/>
            <w:hideMark/>
          </w:tcPr>
          <w:p w14:paraId="0C61A72A" w14:textId="06994095"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1956AD68" w14:textId="404F382B"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2D473CA2" w14:textId="3A2AB19F"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20EDE221" w14:textId="12ECFF19"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108C635" w14:textId="29032FDC"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8A8BE44" w14:textId="7A4FD339"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6C97F677" w14:textId="63673CC6"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1CD7232D" w14:textId="0A935691"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046D373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20070</w:t>
            </w:r>
          </w:p>
        </w:tc>
        <w:tc>
          <w:tcPr>
            <w:tcW w:w="318" w:type="pct"/>
            <w:tcBorders>
              <w:top w:val="nil"/>
              <w:left w:val="nil"/>
              <w:bottom w:val="single" w:sz="4" w:space="0" w:color="auto"/>
              <w:right w:val="single" w:sz="4" w:space="0" w:color="auto"/>
            </w:tcBorders>
            <w:noWrap/>
            <w:vAlign w:val="center"/>
            <w:hideMark/>
          </w:tcPr>
          <w:p w14:paraId="6CEBDF7E" w14:textId="516CBBF6"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2FE9CC8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20070</w:t>
            </w:r>
          </w:p>
        </w:tc>
        <w:tc>
          <w:tcPr>
            <w:tcW w:w="350" w:type="pct"/>
            <w:tcBorders>
              <w:top w:val="nil"/>
              <w:left w:val="nil"/>
              <w:bottom w:val="single" w:sz="4" w:space="0" w:color="auto"/>
              <w:right w:val="single" w:sz="4" w:space="0" w:color="auto"/>
            </w:tcBorders>
            <w:noWrap/>
            <w:vAlign w:val="center"/>
            <w:hideMark/>
          </w:tcPr>
          <w:p w14:paraId="375906B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20070</w:t>
            </w:r>
          </w:p>
        </w:tc>
      </w:tr>
      <w:tr w:rsidR="001452E1" w:rsidRPr="0057544D" w14:paraId="614CDA8D" w14:textId="77777777" w:rsidTr="005E15E2">
        <w:trPr>
          <w:trHeight w:val="340"/>
        </w:trPr>
        <w:tc>
          <w:tcPr>
            <w:tcW w:w="786" w:type="pct"/>
            <w:tcBorders>
              <w:top w:val="nil"/>
              <w:left w:val="single" w:sz="4" w:space="0" w:color="auto"/>
              <w:bottom w:val="single" w:sz="4" w:space="0" w:color="auto"/>
              <w:right w:val="single" w:sz="4" w:space="0" w:color="auto"/>
            </w:tcBorders>
            <w:noWrap/>
            <w:vAlign w:val="center"/>
            <w:hideMark/>
          </w:tcPr>
          <w:p w14:paraId="2DC84C4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55. Грабић</w:t>
            </w:r>
          </w:p>
        </w:tc>
        <w:tc>
          <w:tcPr>
            <w:tcW w:w="254" w:type="pct"/>
            <w:tcBorders>
              <w:top w:val="nil"/>
              <w:left w:val="nil"/>
              <w:bottom w:val="single" w:sz="4" w:space="0" w:color="auto"/>
              <w:right w:val="single" w:sz="4" w:space="0" w:color="auto"/>
            </w:tcBorders>
            <w:noWrap/>
            <w:vAlign w:val="center"/>
            <w:hideMark/>
          </w:tcPr>
          <w:p w14:paraId="7822E2C8" w14:textId="5373AA8D"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6D630C30" w14:textId="1762C96D"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0BD77F42" w14:textId="43D62B25"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6539B727" w14:textId="0A420E66"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2344B80" w14:textId="232F1E5F"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5B4162C3" w14:textId="61ACE8A5"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7676B704" w14:textId="4165DC61"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43580F09" w14:textId="7BC4584A"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2445AC6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1032</w:t>
            </w:r>
          </w:p>
        </w:tc>
        <w:tc>
          <w:tcPr>
            <w:tcW w:w="318" w:type="pct"/>
            <w:tcBorders>
              <w:top w:val="nil"/>
              <w:left w:val="nil"/>
              <w:bottom w:val="single" w:sz="4" w:space="0" w:color="auto"/>
              <w:right w:val="single" w:sz="4" w:space="0" w:color="auto"/>
            </w:tcBorders>
            <w:noWrap/>
            <w:vAlign w:val="center"/>
            <w:hideMark/>
          </w:tcPr>
          <w:p w14:paraId="1FF3C6FC" w14:textId="367C1408" w:rsidR="001452E1" w:rsidRPr="0057544D" w:rsidRDefault="001452E1" w:rsidP="005E15E2">
            <w:pPr>
              <w:widowControl/>
              <w:jc w:val="center"/>
              <w:rPr>
                <w:color w:val="000000"/>
                <w:sz w:val="20"/>
                <w:szCs w:val="20"/>
                <w:lang w:val="en-US" w:eastAsia="en-US"/>
              </w:rPr>
            </w:pPr>
          </w:p>
        </w:tc>
        <w:tc>
          <w:tcPr>
            <w:tcW w:w="572" w:type="pct"/>
            <w:tcBorders>
              <w:top w:val="nil"/>
              <w:left w:val="nil"/>
              <w:bottom w:val="single" w:sz="4" w:space="0" w:color="auto"/>
              <w:right w:val="single" w:sz="4" w:space="0" w:color="auto"/>
            </w:tcBorders>
            <w:noWrap/>
            <w:vAlign w:val="center"/>
            <w:hideMark/>
          </w:tcPr>
          <w:p w14:paraId="662563A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1032</w:t>
            </w:r>
          </w:p>
        </w:tc>
        <w:tc>
          <w:tcPr>
            <w:tcW w:w="350" w:type="pct"/>
            <w:tcBorders>
              <w:top w:val="nil"/>
              <w:left w:val="nil"/>
              <w:bottom w:val="single" w:sz="4" w:space="0" w:color="auto"/>
              <w:right w:val="single" w:sz="4" w:space="0" w:color="auto"/>
            </w:tcBorders>
            <w:noWrap/>
            <w:vAlign w:val="center"/>
            <w:hideMark/>
          </w:tcPr>
          <w:p w14:paraId="436DAB2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1032</w:t>
            </w:r>
          </w:p>
        </w:tc>
      </w:tr>
      <w:tr w:rsidR="001452E1" w:rsidRPr="0057544D" w14:paraId="1853AA44" w14:textId="77777777" w:rsidTr="005E15E2">
        <w:trPr>
          <w:trHeight w:val="340"/>
        </w:trPr>
        <w:tc>
          <w:tcPr>
            <w:tcW w:w="786" w:type="pct"/>
            <w:tcBorders>
              <w:top w:val="nil"/>
              <w:left w:val="single" w:sz="4" w:space="0" w:color="auto"/>
              <w:bottom w:val="single" w:sz="4" w:space="0" w:color="auto"/>
              <w:right w:val="single" w:sz="4" w:space="0" w:color="auto"/>
            </w:tcBorders>
            <w:shd w:val="clear" w:color="000000" w:fill="D9D9D9"/>
            <w:noWrap/>
            <w:vAlign w:val="center"/>
            <w:hideMark/>
          </w:tcPr>
          <w:p w14:paraId="5C69411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Лишћари укупно</w:t>
            </w:r>
          </w:p>
        </w:tc>
        <w:tc>
          <w:tcPr>
            <w:tcW w:w="254" w:type="pct"/>
            <w:tcBorders>
              <w:top w:val="nil"/>
              <w:left w:val="nil"/>
              <w:bottom w:val="single" w:sz="4" w:space="0" w:color="auto"/>
              <w:right w:val="single" w:sz="4" w:space="0" w:color="auto"/>
            </w:tcBorders>
            <w:shd w:val="clear" w:color="000000" w:fill="D9D9D9"/>
            <w:noWrap/>
            <w:vAlign w:val="center"/>
            <w:hideMark/>
          </w:tcPr>
          <w:p w14:paraId="4CF20DF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682289</w:t>
            </w:r>
          </w:p>
        </w:tc>
        <w:tc>
          <w:tcPr>
            <w:tcW w:w="254" w:type="pct"/>
            <w:tcBorders>
              <w:top w:val="nil"/>
              <w:left w:val="nil"/>
              <w:bottom w:val="single" w:sz="4" w:space="0" w:color="auto"/>
              <w:right w:val="single" w:sz="4" w:space="0" w:color="auto"/>
            </w:tcBorders>
            <w:shd w:val="clear" w:color="000000" w:fill="D9D9D9"/>
            <w:noWrap/>
            <w:vAlign w:val="center"/>
            <w:hideMark/>
          </w:tcPr>
          <w:p w14:paraId="7D0E2F3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621535</w:t>
            </w:r>
          </w:p>
        </w:tc>
        <w:tc>
          <w:tcPr>
            <w:tcW w:w="180" w:type="pct"/>
            <w:tcBorders>
              <w:top w:val="nil"/>
              <w:left w:val="nil"/>
              <w:bottom w:val="single" w:sz="4" w:space="0" w:color="auto"/>
              <w:right w:val="single" w:sz="4" w:space="0" w:color="auto"/>
            </w:tcBorders>
            <w:shd w:val="clear" w:color="000000" w:fill="D9D9D9"/>
            <w:noWrap/>
            <w:vAlign w:val="center"/>
            <w:hideMark/>
          </w:tcPr>
          <w:p w14:paraId="2437430E" w14:textId="51194834"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shd w:val="clear" w:color="000000" w:fill="D9D9D9"/>
            <w:noWrap/>
            <w:vAlign w:val="center"/>
            <w:hideMark/>
          </w:tcPr>
          <w:p w14:paraId="771428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3116034</w:t>
            </w:r>
          </w:p>
        </w:tc>
        <w:tc>
          <w:tcPr>
            <w:tcW w:w="286" w:type="pct"/>
            <w:tcBorders>
              <w:top w:val="nil"/>
              <w:left w:val="nil"/>
              <w:bottom w:val="single" w:sz="4" w:space="0" w:color="auto"/>
              <w:right w:val="single" w:sz="4" w:space="0" w:color="auto"/>
            </w:tcBorders>
            <w:shd w:val="clear" w:color="000000" w:fill="D9D9D9"/>
            <w:noWrap/>
            <w:vAlign w:val="center"/>
            <w:hideMark/>
          </w:tcPr>
          <w:p w14:paraId="5B5D14B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3543572</w:t>
            </w:r>
          </w:p>
        </w:tc>
        <w:tc>
          <w:tcPr>
            <w:tcW w:w="291" w:type="pct"/>
            <w:tcBorders>
              <w:top w:val="nil"/>
              <w:left w:val="nil"/>
              <w:bottom w:val="single" w:sz="4" w:space="0" w:color="auto"/>
              <w:right w:val="single" w:sz="4" w:space="0" w:color="auto"/>
            </w:tcBorders>
            <w:shd w:val="clear" w:color="000000" w:fill="D9D9D9"/>
            <w:noWrap/>
            <w:vAlign w:val="center"/>
            <w:hideMark/>
          </w:tcPr>
          <w:p w14:paraId="1CF0421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2888732</w:t>
            </w:r>
          </w:p>
        </w:tc>
        <w:tc>
          <w:tcPr>
            <w:tcW w:w="486" w:type="pct"/>
            <w:tcBorders>
              <w:top w:val="nil"/>
              <w:left w:val="nil"/>
              <w:bottom w:val="single" w:sz="4" w:space="0" w:color="auto"/>
              <w:right w:val="single" w:sz="4" w:space="0" w:color="auto"/>
            </w:tcBorders>
            <w:shd w:val="clear" w:color="000000" w:fill="D9D9D9"/>
            <w:noWrap/>
            <w:vAlign w:val="center"/>
            <w:hideMark/>
          </w:tcPr>
          <w:p w14:paraId="48243A22" w14:textId="51F3CFCD"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shd w:val="clear" w:color="000000" w:fill="D9D9D9"/>
            <w:noWrap/>
            <w:vAlign w:val="center"/>
            <w:hideMark/>
          </w:tcPr>
          <w:p w14:paraId="30D6F2A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10852162</w:t>
            </w:r>
          </w:p>
        </w:tc>
        <w:tc>
          <w:tcPr>
            <w:tcW w:w="434" w:type="pct"/>
            <w:tcBorders>
              <w:top w:val="nil"/>
              <w:left w:val="nil"/>
              <w:bottom w:val="single" w:sz="4" w:space="0" w:color="auto"/>
              <w:right w:val="single" w:sz="4" w:space="0" w:color="auto"/>
            </w:tcBorders>
            <w:shd w:val="clear" w:color="000000" w:fill="D9D9D9"/>
            <w:noWrap/>
            <w:vAlign w:val="center"/>
            <w:hideMark/>
          </w:tcPr>
          <w:p w14:paraId="4127FB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32141370</w:t>
            </w:r>
          </w:p>
        </w:tc>
        <w:tc>
          <w:tcPr>
            <w:tcW w:w="318" w:type="pct"/>
            <w:tcBorders>
              <w:top w:val="nil"/>
              <w:left w:val="nil"/>
              <w:bottom w:val="single" w:sz="4" w:space="0" w:color="auto"/>
              <w:right w:val="single" w:sz="4" w:space="0" w:color="auto"/>
            </w:tcBorders>
            <w:shd w:val="clear" w:color="000000" w:fill="D9D9D9"/>
            <w:noWrap/>
            <w:vAlign w:val="center"/>
            <w:hideMark/>
          </w:tcPr>
          <w:p w14:paraId="35F139E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7485</w:t>
            </w:r>
          </w:p>
        </w:tc>
        <w:tc>
          <w:tcPr>
            <w:tcW w:w="572" w:type="pct"/>
            <w:tcBorders>
              <w:top w:val="nil"/>
              <w:left w:val="nil"/>
              <w:bottom w:val="single" w:sz="4" w:space="0" w:color="auto"/>
              <w:right w:val="single" w:sz="4" w:space="0" w:color="auto"/>
            </w:tcBorders>
            <w:shd w:val="clear" w:color="000000" w:fill="D9D9D9"/>
            <w:noWrap/>
            <w:vAlign w:val="center"/>
            <w:hideMark/>
          </w:tcPr>
          <w:p w14:paraId="0248491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32148855</w:t>
            </w:r>
          </w:p>
        </w:tc>
        <w:tc>
          <w:tcPr>
            <w:tcW w:w="350" w:type="pct"/>
            <w:tcBorders>
              <w:top w:val="nil"/>
              <w:left w:val="nil"/>
              <w:bottom w:val="single" w:sz="4" w:space="0" w:color="auto"/>
              <w:right w:val="single" w:sz="4" w:space="0" w:color="auto"/>
            </w:tcBorders>
            <w:shd w:val="clear" w:color="000000" w:fill="D9D9D9"/>
            <w:noWrap/>
            <w:vAlign w:val="center"/>
            <w:hideMark/>
          </w:tcPr>
          <w:p w14:paraId="2A29955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43001017</w:t>
            </w:r>
          </w:p>
        </w:tc>
      </w:tr>
      <w:tr w:rsidR="001452E1" w:rsidRPr="0057544D" w14:paraId="05700AA8" w14:textId="77777777" w:rsidTr="005E15E2">
        <w:trPr>
          <w:trHeight w:val="340"/>
        </w:trPr>
        <w:tc>
          <w:tcPr>
            <w:tcW w:w="786" w:type="pct"/>
            <w:tcBorders>
              <w:top w:val="nil"/>
              <w:left w:val="double" w:sz="6" w:space="0" w:color="auto"/>
              <w:bottom w:val="single" w:sz="4" w:space="0" w:color="auto"/>
              <w:right w:val="single" w:sz="4" w:space="0" w:color="auto"/>
            </w:tcBorders>
            <w:noWrap/>
            <w:vAlign w:val="center"/>
            <w:hideMark/>
          </w:tcPr>
          <w:p w14:paraId="5CB7B3E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 Црни бор</w:t>
            </w:r>
          </w:p>
        </w:tc>
        <w:tc>
          <w:tcPr>
            <w:tcW w:w="254" w:type="pct"/>
            <w:tcBorders>
              <w:top w:val="nil"/>
              <w:left w:val="nil"/>
              <w:bottom w:val="single" w:sz="4" w:space="0" w:color="auto"/>
              <w:right w:val="single" w:sz="4" w:space="0" w:color="auto"/>
            </w:tcBorders>
            <w:noWrap/>
            <w:vAlign w:val="center"/>
            <w:hideMark/>
          </w:tcPr>
          <w:p w14:paraId="0E7D0CB8" w14:textId="1177CE4E"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6E5DAEFB" w14:textId="3C325037"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1B0EBF9B" w14:textId="713C2B90"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1FD970D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18784</w:t>
            </w:r>
          </w:p>
        </w:tc>
        <w:tc>
          <w:tcPr>
            <w:tcW w:w="286" w:type="pct"/>
            <w:tcBorders>
              <w:top w:val="nil"/>
              <w:left w:val="nil"/>
              <w:bottom w:val="single" w:sz="4" w:space="0" w:color="auto"/>
              <w:right w:val="single" w:sz="4" w:space="0" w:color="auto"/>
            </w:tcBorders>
            <w:noWrap/>
            <w:vAlign w:val="center"/>
            <w:hideMark/>
          </w:tcPr>
          <w:p w14:paraId="73CB495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23017</w:t>
            </w:r>
          </w:p>
        </w:tc>
        <w:tc>
          <w:tcPr>
            <w:tcW w:w="291" w:type="pct"/>
            <w:tcBorders>
              <w:top w:val="nil"/>
              <w:left w:val="nil"/>
              <w:bottom w:val="single" w:sz="4" w:space="0" w:color="auto"/>
              <w:right w:val="single" w:sz="4" w:space="0" w:color="auto"/>
            </w:tcBorders>
            <w:noWrap/>
            <w:vAlign w:val="center"/>
            <w:hideMark/>
          </w:tcPr>
          <w:p w14:paraId="58C968E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30262</w:t>
            </w:r>
          </w:p>
        </w:tc>
        <w:tc>
          <w:tcPr>
            <w:tcW w:w="486" w:type="pct"/>
            <w:tcBorders>
              <w:top w:val="nil"/>
              <w:left w:val="nil"/>
              <w:bottom w:val="single" w:sz="4" w:space="0" w:color="auto"/>
              <w:right w:val="single" w:sz="4" w:space="0" w:color="auto"/>
            </w:tcBorders>
            <w:noWrap/>
            <w:vAlign w:val="center"/>
            <w:hideMark/>
          </w:tcPr>
          <w:p w14:paraId="41C9EE63" w14:textId="2C602E7F"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7ACB139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72063</w:t>
            </w:r>
          </w:p>
        </w:tc>
        <w:tc>
          <w:tcPr>
            <w:tcW w:w="434" w:type="pct"/>
            <w:tcBorders>
              <w:top w:val="nil"/>
              <w:left w:val="nil"/>
              <w:bottom w:val="single" w:sz="4" w:space="0" w:color="auto"/>
              <w:right w:val="single" w:sz="4" w:space="0" w:color="auto"/>
            </w:tcBorders>
            <w:noWrap/>
            <w:vAlign w:val="center"/>
            <w:hideMark/>
          </w:tcPr>
          <w:p w14:paraId="5BBBA0EF" w14:textId="00E4894B"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4819CE4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112319</w:t>
            </w:r>
          </w:p>
        </w:tc>
        <w:tc>
          <w:tcPr>
            <w:tcW w:w="572" w:type="pct"/>
            <w:tcBorders>
              <w:top w:val="nil"/>
              <w:left w:val="nil"/>
              <w:bottom w:val="single" w:sz="4" w:space="0" w:color="auto"/>
              <w:right w:val="single" w:sz="4" w:space="0" w:color="auto"/>
            </w:tcBorders>
            <w:noWrap/>
            <w:vAlign w:val="center"/>
            <w:hideMark/>
          </w:tcPr>
          <w:p w14:paraId="210AA73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112319</w:t>
            </w:r>
          </w:p>
        </w:tc>
        <w:tc>
          <w:tcPr>
            <w:tcW w:w="350" w:type="pct"/>
            <w:tcBorders>
              <w:top w:val="nil"/>
              <w:left w:val="nil"/>
              <w:bottom w:val="single" w:sz="4" w:space="0" w:color="auto"/>
              <w:right w:val="single" w:sz="4" w:space="0" w:color="auto"/>
            </w:tcBorders>
            <w:noWrap/>
            <w:vAlign w:val="center"/>
            <w:hideMark/>
          </w:tcPr>
          <w:p w14:paraId="30BE091A"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184381</w:t>
            </w:r>
          </w:p>
        </w:tc>
      </w:tr>
      <w:tr w:rsidR="001452E1" w:rsidRPr="0057544D" w14:paraId="6D2F458B" w14:textId="77777777" w:rsidTr="005E15E2">
        <w:trPr>
          <w:trHeight w:val="340"/>
        </w:trPr>
        <w:tc>
          <w:tcPr>
            <w:tcW w:w="786" w:type="pct"/>
            <w:tcBorders>
              <w:top w:val="nil"/>
              <w:left w:val="double" w:sz="6" w:space="0" w:color="auto"/>
              <w:bottom w:val="single" w:sz="4" w:space="0" w:color="auto"/>
              <w:right w:val="single" w:sz="4" w:space="0" w:color="auto"/>
            </w:tcBorders>
            <w:noWrap/>
            <w:vAlign w:val="center"/>
            <w:hideMark/>
          </w:tcPr>
          <w:p w14:paraId="36558B3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68. Смрча</w:t>
            </w:r>
          </w:p>
        </w:tc>
        <w:tc>
          <w:tcPr>
            <w:tcW w:w="254" w:type="pct"/>
            <w:tcBorders>
              <w:top w:val="nil"/>
              <w:left w:val="nil"/>
              <w:bottom w:val="single" w:sz="4" w:space="0" w:color="auto"/>
              <w:right w:val="single" w:sz="4" w:space="0" w:color="auto"/>
            </w:tcBorders>
            <w:noWrap/>
            <w:vAlign w:val="center"/>
            <w:hideMark/>
          </w:tcPr>
          <w:p w14:paraId="0AC9F7E6" w14:textId="5A73BCD7"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0137FA44" w14:textId="25205F99"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5B88AFA9" w14:textId="66002734"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25C7BF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15503</w:t>
            </w:r>
          </w:p>
        </w:tc>
        <w:tc>
          <w:tcPr>
            <w:tcW w:w="286" w:type="pct"/>
            <w:tcBorders>
              <w:top w:val="nil"/>
              <w:left w:val="nil"/>
              <w:bottom w:val="single" w:sz="4" w:space="0" w:color="auto"/>
              <w:right w:val="single" w:sz="4" w:space="0" w:color="auto"/>
            </w:tcBorders>
            <w:noWrap/>
            <w:vAlign w:val="center"/>
            <w:hideMark/>
          </w:tcPr>
          <w:p w14:paraId="7B0F9B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18997</w:t>
            </w:r>
          </w:p>
        </w:tc>
        <w:tc>
          <w:tcPr>
            <w:tcW w:w="291" w:type="pct"/>
            <w:tcBorders>
              <w:top w:val="nil"/>
              <w:left w:val="nil"/>
              <w:bottom w:val="single" w:sz="4" w:space="0" w:color="auto"/>
              <w:right w:val="single" w:sz="4" w:space="0" w:color="auto"/>
            </w:tcBorders>
            <w:noWrap/>
            <w:vAlign w:val="center"/>
            <w:hideMark/>
          </w:tcPr>
          <w:p w14:paraId="20DF451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24976</w:t>
            </w:r>
          </w:p>
        </w:tc>
        <w:tc>
          <w:tcPr>
            <w:tcW w:w="486" w:type="pct"/>
            <w:tcBorders>
              <w:top w:val="nil"/>
              <w:left w:val="nil"/>
              <w:bottom w:val="single" w:sz="4" w:space="0" w:color="auto"/>
              <w:right w:val="single" w:sz="4" w:space="0" w:color="auto"/>
            </w:tcBorders>
            <w:noWrap/>
            <w:vAlign w:val="center"/>
            <w:hideMark/>
          </w:tcPr>
          <w:p w14:paraId="3069A493" w14:textId="2EECDFB1"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5FDB577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59476</w:t>
            </w:r>
          </w:p>
        </w:tc>
        <w:tc>
          <w:tcPr>
            <w:tcW w:w="434" w:type="pct"/>
            <w:tcBorders>
              <w:top w:val="nil"/>
              <w:left w:val="nil"/>
              <w:bottom w:val="single" w:sz="4" w:space="0" w:color="auto"/>
              <w:right w:val="single" w:sz="4" w:space="0" w:color="auto"/>
            </w:tcBorders>
            <w:noWrap/>
            <w:vAlign w:val="center"/>
            <w:hideMark/>
          </w:tcPr>
          <w:p w14:paraId="7CB87089" w14:textId="504E4F0F"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4AC229F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92701</w:t>
            </w:r>
          </w:p>
        </w:tc>
        <w:tc>
          <w:tcPr>
            <w:tcW w:w="572" w:type="pct"/>
            <w:tcBorders>
              <w:top w:val="nil"/>
              <w:left w:val="nil"/>
              <w:bottom w:val="single" w:sz="4" w:space="0" w:color="auto"/>
              <w:right w:val="single" w:sz="4" w:space="0" w:color="auto"/>
            </w:tcBorders>
            <w:noWrap/>
            <w:vAlign w:val="center"/>
            <w:hideMark/>
          </w:tcPr>
          <w:p w14:paraId="15D0955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92701</w:t>
            </w:r>
          </w:p>
        </w:tc>
        <w:tc>
          <w:tcPr>
            <w:tcW w:w="350" w:type="pct"/>
            <w:tcBorders>
              <w:top w:val="nil"/>
              <w:left w:val="nil"/>
              <w:bottom w:val="single" w:sz="4" w:space="0" w:color="auto"/>
              <w:right w:val="single" w:sz="4" w:space="0" w:color="auto"/>
            </w:tcBorders>
            <w:noWrap/>
            <w:vAlign w:val="center"/>
            <w:hideMark/>
          </w:tcPr>
          <w:p w14:paraId="7DFCFAD2"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152177</w:t>
            </w:r>
          </w:p>
        </w:tc>
      </w:tr>
      <w:tr w:rsidR="001452E1" w:rsidRPr="0057544D" w14:paraId="438BF73A" w14:textId="77777777" w:rsidTr="005E15E2">
        <w:trPr>
          <w:trHeight w:val="340"/>
        </w:trPr>
        <w:tc>
          <w:tcPr>
            <w:tcW w:w="786" w:type="pct"/>
            <w:tcBorders>
              <w:top w:val="nil"/>
              <w:left w:val="double" w:sz="6" w:space="0" w:color="auto"/>
              <w:bottom w:val="single" w:sz="4" w:space="0" w:color="auto"/>
              <w:right w:val="single" w:sz="4" w:space="0" w:color="auto"/>
            </w:tcBorders>
            <w:noWrap/>
            <w:vAlign w:val="center"/>
            <w:hideMark/>
          </w:tcPr>
          <w:p w14:paraId="498BDE0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84. Боровац</w:t>
            </w:r>
          </w:p>
        </w:tc>
        <w:tc>
          <w:tcPr>
            <w:tcW w:w="254" w:type="pct"/>
            <w:tcBorders>
              <w:top w:val="nil"/>
              <w:left w:val="nil"/>
              <w:bottom w:val="single" w:sz="4" w:space="0" w:color="auto"/>
              <w:right w:val="single" w:sz="4" w:space="0" w:color="auto"/>
            </w:tcBorders>
            <w:noWrap/>
            <w:vAlign w:val="center"/>
            <w:hideMark/>
          </w:tcPr>
          <w:p w14:paraId="15D2A2F8" w14:textId="673BD068"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4CC2BC70" w14:textId="7CB71D70"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65C4054E" w14:textId="17F154F7"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2C0C5B6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5986</w:t>
            </w:r>
          </w:p>
        </w:tc>
        <w:tc>
          <w:tcPr>
            <w:tcW w:w="286" w:type="pct"/>
            <w:tcBorders>
              <w:top w:val="nil"/>
              <w:left w:val="nil"/>
              <w:bottom w:val="single" w:sz="4" w:space="0" w:color="auto"/>
              <w:right w:val="single" w:sz="4" w:space="0" w:color="auto"/>
            </w:tcBorders>
            <w:noWrap/>
            <w:vAlign w:val="center"/>
            <w:hideMark/>
          </w:tcPr>
          <w:p w14:paraId="711B3EA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7335</w:t>
            </w:r>
          </w:p>
        </w:tc>
        <w:tc>
          <w:tcPr>
            <w:tcW w:w="291" w:type="pct"/>
            <w:tcBorders>
              <w:top w:val="nil"/>
              <w:left w:val="nil"/>
              <w:bottom w:val="single" w:sz="4" w:space="0" w:color="auto"/>
              <w:right w:val="single" w:sz="4" w:space="0" w:color="auto"/>
            </w:tcBorders>
            <w:noWrap/>
            <w:vAlign w:val="center"/>
            <w:hideMark/>
          </w:tcPr>
          <w:p w14:paraId="3D3E99E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9644</w:t>
            </w:r>
          </w:p>
        </w:tc>
        <w:tc>
          <w:tcPr>
            <w:tcW w:w="486" w:type="pct"/>
            <w:tcBorders>
              <w:top w:val="nil"/>
              <w:left w:val="nil"/>
              <w:bottom w:val="single" w:sz="4" w:space="0" w:color="auto"/>
              <w:right w:val="single" w:sz="4" w:space="0" w:color="auto"/>
            </w:tcBorders>
            <w:noWrap/>
            <w:vAlign w:val="center"/>
            <w:hideMark/>
          </w:tcPr>
          <w:p w14:paraId="25A21C17" w14:textId="20554433"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571C5F8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22964</w:t>
            </w:r>
          </w:p>
        </w:tc>
        <w:tc>
          <w:tcPr>
            <w:tcW w:w="434" w:type="pct"/>
            <w:tcBorders>
              <w:top w:val="nil"/>
              <w:left w:val="nil"/>
              <w:bottom w:val="single" w:sz="4" w:space="0" w:color="auto"/>
              <w:right w:val="single" w:sz="4" w:space="0" w:color="auto"/>
            </w:tcBorders>
            <w:noWrap/>
            <w:vAlign w:val="center"/>
            <w:hideMark/>
          </w:tcPr>
          <w:p w14:paraId="768A3262" w14:textId="02262269"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2EBBC01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35793</w:t>
            </w:r>
          </w:p>
        </w:tc>
        <w:tc>
          <w:tcPr>
            <w:tcW w:w="572" w:type="pct"/>
            <w:tcBorders>
              <w:top w:val="nil"/>
              <w:left w:val="nil"/>
              <w:bottom w:val="single" w:sz="4" w:space="0" w:color="auto"/>
              <w:right w:val="single" w:sz="4" w:space="0" w:color="auto"/>
            </w:tcBorders>
            <w:noWrap/>
            <w:vAlign w:val="center"/>
            <w:hideMark/>
          </w:tcPr>
          <w:p w14:paraId="73C591D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35793</w:t>
            </w:r>
          </w:p>
        </w:tc>
        <w:tc>
          <w:tcPr>
            <w:tcW w:w="350" w:type="pct"/>
            <w:tcBorders>
              <w:top w:val="nil"/>
              <w:left w:val="nil"/>
              <w:bottom w:val="single" w:sz="4" w:space="0" w:color="auto"/>
              <w:right w:val="single" w:sz="4" w:space="0" w:color="auto"/>
            </w:tcBorders>
            <w:noWrap/>
            <w:vAlign w:val="center"/>
            <w:hideMark/>
          </w:tcPr>
          <w:p w14:paraId="7D79C51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58757</w:t>
            </w:r>
          </w:p>
        </w:tc>
      </w:tr>
      <w:tr w:rsidR="001452E1" w:rsidRPr="0057544D" w14:paraId="667EBE2D" w14:textId="77777777" w:rsidTr="005E15E2">
        <w:trPr>
          <w:trHeight w:val="340"/>
        </w:trPr>
        <w:tc>
          <w:tcPr>
            <w:tcW w:w="786" w:type="pct"/>
            <w:tcBorders>
              <w:top w:val="nil"/>
              <w:left w:val="double" w:sz="6" w:space="0" w:color="auto"/>
              <w:bottom w:val="single" w:sz="4" w:space="0" w:color="auto"/>
              <w:right w:val="single" w:sz="4" w:space="0" w:color="auto"/>
            </w:tcBorders>
            <w:noWrap/>
            <w:vAlign w:val="center"/>
            <w:hideMark/>
          </w:tcPr>
          <w:p w14:paraId="6B98322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83. Дуглазија</w:t>
            </w:r>
          </w:p>
        </w:tc>
        <w:tc>
          <w:tcPr>
            <w:tcW w:w="254" w:type="pct"/>
            <w:tcBorders>
              <w:top w:val="nil"/>
              <w:left w:val="nil"/>
              <w:bottom w:val="single" w:sz="4" w:space="0" w:color="auto"/>
              <w:right w:val="single" w:sz="4" w:space="0" w:color="auto"/>
            </w:tcBorders>
            <w:noWrap/>
            <w:vAlign w:val="center"/>
            <w:hideMark/>
          </w:tcPr>
          <w:p w14:paraId="48C7EF75" w14:textId="0C02CD5F"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393A42D5" w14:textId="628D63F8"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0B22AB5E" w14:textId="6541033D"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4C14DB4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5753</w:t>
            </w:r>
          </w:p>
        </w:tc>
        <w:tc>
          <w:tcPr>
            <w:tcW w:w="286" w:type="pct"/>
            <w:tcBorders>
              <w:top w:val="nil"/>
              <w:left w:val="nil"/>
              <w:bottom w:val="single" w:sz="4" w:space="0" w:color="auto"/>
              <w:right w:val="single" w:sz="4" w:space="0" w:color="auto"/>
            </w:tcBorders>
            <w:noWrap/>
            <w:vAlign w:val="center"/>
            <w:hideMark/>
          </w:tcPr>
          <w:p w14:paraId="572D6AD1"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7049</w:t>
            </w:r>
          </w:p>
        </w:tc>
        <w:tc>
          <w:tcPr>
            <w:tcW w:w="291" w:type="pct"/>
            <w:tcBorders>
              <w:top w:val="nil"/>
              <w:left w:val="nil"/>
              <w:bottom w:val="single" w:sz="4" w:space="0" w:color="auto"/>
              <w:right w:val="single" w:sz="4" w:space="0" w:color="auto"/>
            </w:tcBorders>
            <w:noWrap/>
            <w:vAlign w:val="center"/>
            <w:hideMark/>
          </w:tcPr>
          <w:p w14:paraId="0467B1F7"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9268</w:t>
            </w:r>
          </w:p>
        </w:tc>
        <w:tc>
          <w:tcPr>
            <w:tcW w:w="486" w:type="pct"/>
            <w:tcBorders>
              <w:top w:val="nil"/>
              <w:left w:val="nil"/>
              <w:bottom w:val="single" w:sz="4" w:space="0" w:color="auto"/>
              <w:right w:val="single" w:sz="4" w:space="0" w:color="auto"/>
            </w:tcBorders>
            <w:noWrap/>
            <w:vAlign w:val="center"/>
            <w:hideMark/>
          </w:tcPr>
          <w:p w14:paraId="192302A3" w14:textId="0A262A22"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6F28D9A4"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22070</w:t>
            </w:r>
          </w:p>
        </w:tc>
        <w:tc>
          <w:tcPr>
            <w:tcW w:w="434" w:type="pct"/>
            <w:tcBorders>
              <w:top w:val="nil"/>
              <w:left w:val="nil"/>
              <w:bottom w:val="single" w:sz="4" w:space="0" w:color="auto"/>
              <w:right w:val="single" w:sz="4" w:space="0" w:color="auto"/>
            </w:tcBorders>
            <w:noWrap/>
            <w:vAlign w:val="center"/>
            <w:hideMark/>
          </w:tcPr>
          <w:p w14:paraId="0D324BC9" w14:textId="752B0E33"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5D92246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34399</w:t>
            </w:r>
          </w:p>
        </w:tc>
        <w:tc>
          <w:tcPr>
            <w:tcW w:w="572" w:type="pct"/>
            <w:tcBorders>
              <w:top w:val="nil"/>
              <w:left w:val="nil"/>
              <w:bottom w:val="single" w:sz="4" w:space="0" w:color="auto"/>
              <w:right w:val="single" w:sz="4" w:space="0" w:color="auto"/>
            </w:tcBorders>
            <w:noWrap/>
            <w:vAlign w:val="center"/>
            <w:hideMark/>
          </w:tcPr>
          <w:p w14:paraId="4A8A6638"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34399</w:t>
            </w:r>
          </w:p>
        </w:tc>
        <w:tc>
          <w:tcPr>
            <w:tcW w:w="350" w:type="pct"/>
            <w:tcBorders>
              <w:top w:val="nil"/>
              <w:left w:val="nil"/>
              <w:bottom w:val="single" w:sz="4" w:space="0" w:color="auto"/>
              <w:right w:val="single" w:sz="4" w:space="0" w:color="auto"/>
            </w:tcBorders>
            <w:noWrap/>
            <w:vAlign w:val="center"/>
            <w:hideMark/>
          </w:tcPr>
          <w:p w14:paraId="3A804909"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56469</w:t>
            </w:r>
          </w:p>
        </w:tc>
      </w:tr>
      <w:tr w:rsidR="001452E1" w:rsidRPr="0057544D" w14:paraId="1212497B" w14:textId="77777777" w:rsidTr="005E15E2">
        <w:trPr>
          <w:trHeight w:val="340"/>
        </w:trPr>
        <w:tc>
          <w:tcPr>
            <w:tcW w:w="786" w:type="pct"/>
            <w:tcBorders>
              <w:top w:val="nil"/>
              <w:left w:val="double" w:sz="6" w:space="0" w:color="auto"/>
              <w:bottom w:val="single" w:sz="4" w:space="0" w:color="auto"/>
              <w:right w:val="single" w:sz="4" w:space="0" w:color="auto"/>
            </w:tcBorders>
            <w:noWrap/>
            <w:vAlign w:val="center"/>
            <w:hideMark/>
          </w:tcPr>
          <w:p w14:paraId="2752B15F"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67. Јела</w:t>
            </w:r>
          </w:p>
        </w:tc>
        <w:tc>
          <w:tcPr>
            <w:tcW w:w="254" w:type="pct"/>
            <w:tcBorders>
              <w:top w:val="nil"/>
              <w:left w:val="nil"/>
              <w:bottom w:val="single" w:sz="4" w:space="0" w:color="auto"/>
              <w:right w:val="single" w:sz="4" w:space="0" w:color="auto"/>
            </w:tcBorders>
            <w:noWrap/>
            <w:vAlign w:val="center"/>
            <w:hideMark/>
          </w:tcPr>
          <w:p w14:paraId="2A6B4801" w14:textId="0FCCAF0B"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noWrap/>
            <w:vAlign w:val="center"/>
            <w:hideMark/>
          </w:tcPr>
          <w:p w14:paraId="70B61492" w14:textId="3A63FDDB"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noWrap/>
            <w:vAlign w:val="center"/>
            <w:hideMark/>
          </w:tcPr>
          <w:p w14:paraId="14400673" w14:textId="290E91A1"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77442258" w14:textId="2EF58383"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noWrap/>
            <w:vAlign w:val="center"/>
            <w:hideMark/>
          </w:tcPr>
          <w:p w14:paraId="0BE68F7F" w14:textId="1BC31102" w:rsidR="001452E1" w:rsidRPr="0057544D" w:rsidRDefault="001452E1" w:rsidP="005E15E2">
            <w:pPr>
              <w:widowControl/>
              <w:jc w:val="center"/>
              <w:rPr>
                <w:color w:val="000000"/>
                <w:sz w:val="20"/>
                <w:szCs w:val="20"/>
                <w:lang w:val="en-US" w:eastAsia="en-US"/>
              </w:rPr>
            </w:pPr>
          </w:p>
        </w:tc>
        <w:tc>
          <w:tcPr>
            <w:tcW w:w="291" w:type="pct"/>
            <w:tcBorders>
              <w:top w:val="nil"/>
              <w:left w:val="nil"/>
              <w:bottom w:val="single" w:sz="4" w:space="0" w:color="auto"/>
              <w:right w:val="single" w:sz="4" w:space="0" w:color="auto"/>
            </w:tcBorders>
            <w:noWrap/>
            <w:vAlign w:val="center"/>
            <w:hideMark/>
          </w:tcPr>
          <w:p w14:paraId="271BA2A0" w14:textId="25703A18" w:rsidR="001452E1" w:rsidRPr="0057544D" w:rsidRDefault="001452E1" w:rsidP="005E15E2">
            <w:pPr>
              <w:widowControl/>
              <w:jc w:val="center"/>
              <w:rPr>
                <w:color w:val="000000"/>
                <w:sz w:val="20"/>
                <w:szCs w:val="20"/>
                <w:lang w:val="en-US" w:eastAsia="en-US"/>
              </w:rPr>
            </w:pPr>
          </w:p>
        </w:tc>
        <w:tc>
          <w:tcPr>
            <w:tcW w:w="486" w:type="pct"/>
            <w:tcBorders>
              <w:top w:val="nil"/>
              <w:left w:val="nil"/>
              <w:bottom w:val="single" w:sz="4" w:space="0" w:color="auto"/>
              <w:right w:val="single" w:sz="4" w:space="0" w:color="auto"/>
            </w:tcBorders>
            <w:noWrap/>
            <w:vAlign w:val="center"/>
            <w:hideMark/>
          </w:tcPr>
          <w:p w14:paraId="6A3AA366" w14:textId="5D715F51"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noWrap/>
            <w:vAlign w:val="center"/>
            <w:hideMark/>
          </w:tcPr>
          <w:p w14:paraId="669B60A3" w14:textId="616293E5" w:rsidR="001452E1" w:rsidRPr="0057544D" w:rsidRDefault="001452E1" w:rsidP="005E15E2">
            <w:pPr>
              <w:widowControl/>
              <w:jc w:val="center"/>
              <w:rPr>
                <w:color w:val="000000"/>
                <w:sz w:val="20"/>
                <w:szCs w:val="20"/>
                <w:lang w:val="en-US" w:eastAsia="en-US"/>
              </w:rPr>
            </w:pPr>
          </w:p>
        </w:tc>
        <w:tc>
          <w:tcPr>
            <w:tcW w:w="434" w:type="pct"/>
            <w:tcBorders>
              <w:top w:val="nil"/>
              <w:left w:val="nil"/>
              <w:bottom w:val="single" w:sz="4" w:space="0" w:color="auto"/>
              <w:right w:val="single" w:sz="4" w:space="0" w:color="auto"/>
            </w:tcBorders>
            <w:noWrap/>
            <w:vAlign w:val="center"/>
            <w:hideMark/>
          </w:tcPr>
          <w:p w14:paraId="71D72C39" w14:textId="1DD0A07E"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noWrap/>
            <w:vAlign w:val="center"/>
            <w:hideMark/>
          </w:tcPr>
          <w:p w14:paraId="66C86CD5"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11985</w:t>
            </w:r>
          </w:p>
        </w:tc>
        <w:tc>
          <w:tcPr>
            <w:tcW w:w="572" w:type="pct"/>
            <w:tcBorders>
              <w:top w:val="nil"/>
              <w:left w:val="nil"/>
              <w:bottom w:val="single" w:sz="4" w:space="0" w:color="auto"/>
              <w:right w:val="single" w:sz="4" w:space="0" w:color="auto"/>
            </w:tcBorders>
            <w:noWrap/>
            <w:vAlign w:val="center"/>
            <w:hideMark/>
          </w:tcPr>
          <w:p w14:paraId="3204176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11985</w:t>
            </w:r>
          </w:p>
        </w:tc>
        <w:tc>
          <w:tcPr>
            <w:tcW w:w="350" w:type="pct"/>
            <w:tcBorders>
              <w:top w:val="nil"/>
              <w:left w:val="nil"/>
              <w:bottom w:val="single" w:sz="4" w:space="0" w:color="auto"/>
              <w:right w:val="single" w:sz="4" w:space="0" w:color="auto"/>
            </w:tcBorders>
            <w:noWrap/>
            <w:vAlign w:val="center"/>
            <w:hideMark/>
          </w:tcPr>
          <w:p w14:paraId="62026CBC"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11985</w:t>
            </w:r>
          </w:p>
        </w:tc>
      </w:tr>
      <w:tr w:rsidR="001452E1" w:rsidRPr="0057544D" w14:paraId="2F53A5A9" w14:textId="77777777" w:rsidTr="005E15E2">
        <w:trPr>
          <w:trHeight w:val="340"/>
        </w:trPr>
        <w:tc>
          <w:tcPr>
            <w:tcW w:w="786" w:type="pct"/>
            <w:tcBorders>
              <w:top w:val="nil"/>
              <w:left w:val="single" w:sz="4" w:space="0" w:color="auto"/>
              <w:bottom w:val="single" w:sz="4" w:space="0" w:color="auto"/>
              <w:right w:val="single" w:sz="4" w:space="0" w:color="auto"/>
            </w:tcBorders>
            <w:shd w:val="clear" w:color="000000" w:fill="D9D9D9"/>
            <w:noWrap/>
            <w:vAlign w:val="center"/>
            <w:hideMark/>
          </w:tcPr>
          <w:p w14:paraId="6299BDB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Четинари укупно</w:t>
            </w:r>
          </w:p>
        </w:tc>
        <w:tc>
          <w:tcPr>
            <w:tcW w:w="254" w:type="pct"/>
            <w:tcBorders>
              <w:top w:val="nil"/>
              <w:left w:val="nil"/>
              <w:bottom w:val="single" w:sz="4" w:space="0" w:color="auto"/>
              <w:right w:val="single" w:sz="4" w:space="0" w:color="auto"/>
            </w:tcBorders>
            <w:shd w:val="clear" w:color="000000" w:fill="D9D9D9"/>
            <w:noWrap/>
            <w:vAlign w:val="center"/>
            <w:hideMark/>
          </w:tcPr>
          <w:p w14:paraId="3F0FDAA4" w14:textId="67A9D59E" w:rsidR="001452E1" w:rsidRPr="0057544D" w:rsidRDefault="001452E1" w:rsidP="005E15E2">
            <w:pPr>
              <w:widowControl/>
              <w:jc w:val="center"/>
              <w:rPr>
                <w:color w:val="000000"/>
                <w:sz w:val="20"/>
                <w:szCs w:val="20"/>
                <w:lang w:val="en-US" w:eastAsia="en-US"/>
              </w:rPr>
            </w:pPr>
          </w:p>
        </w:tc>
        <w:tc>
          <w:tcPr>
            <w:tcW w:w="254" w:type="pct"/>
            <w:tcBorders>
              <w:top w:val="nil"/>
              <w:left w:val="nil"/>
              <w:bottom w:val="single" w:sz="4" w:space="0" w:color="auto"/>
              <w:right w:val="single" w:sz="4" w:space="0" w:color="auto"/>
            </w:tcBorders>
            <w:shd w:val="clear" w:color="000000" w:fill="D9D9D9"/>
            <w:noWrap/>
            <w:vAlign w:val="center"/>
            <w:hideMark/>
          </w:tcPr>
          <w:p w14:paraId="5E439227" w14:textId="7974F20D" w:rsidR="001452E1" w:rsidRPr="0057544D" w:rsidRDefault="001452E1" w:rsidP="005E15E2">
            <w:pPr>
              <w:widowControl/>
              <w:jc w:val="center"/>
              <w:rPr>
                <w:color w:val="000000"/>
                <w:sz w:val="20"/>
                <w:szCs w:val="20"/>
                <w:lang w:val="en-US" w:eastAsia="en-US"/>
              </w:rPr>
            </w:pPr>
          </w:p>
        </w:tc>
        <w:tc>
          <w:tcPr>
            <w:tcW w:w="180" w:type="pct"/>
            <w:tcBorders>
              <w:top w:val="nil"/>
              <w:left w:val="nil"/>
              <w:bottom w:val="single" w:sz="4" w:space="0" w:color="auto"/>
              <w:right w:val="single" w:sz="4" w:space="0" w:color="auto"/>
            </w:tcBorders>
            <w:shd w:val="clear" w:color="000000" w:fill="D9D9D9"/>
            <w:noWrap/>
            <w:vAlign w:val="center"/>
            <w:hideMark/>
          </w:tcPr>
          <w:p w14:paraId="614AD46F" w14:textId="1676CCE5" w:rsidR="001452E1" w:rsidRPr="0057544D" w:rsidRDefault="001452E1" w:rsidP="005E15E2">
            <w:pPr>
              <w:widowControl/>
              <w:jc w:val="center"/>
              <w:rPr>
                <w:color w:val="000000"/>
                <w:sz w:val="20"/>
                <w:szCs w:val="20"/>
                <w:lang w:val="en-US" w:eastAsia="en-US"/>
              </w:rPr>
            </w:pPr>
          </w:p>
        </w:tc>
        <w:tc>
          <w:tcPr>
            <w:tcW w:w="286" w:type="pct"/>
            <w:tcBorders>
              <w:top w:val="nil"/>
              <w:left w:val="nil"/>
              <w:bottom w:val="single" w:sz="4" w:space="0" w:color="auto"/>
              <w:right w:val="single" w:sz="4" w:space="0" w:color="auto"/>
            </w:tcBorders>
            <w:shd w:val="clear" w:color="000000" w:fill="D9D9D9"/>
            <w:noWrap/>
            <w:vAlign w:val="center"/>
            <w:hideMark/>
          </w:tcPr>
          <w:p w14:paraId="0EC4803E"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46026</w:t>
            </w:r>
          </w:p>
        </w:tc>
        <w:tc>
          <w:tcPr>
            <w:tcW w:w="286" w:type="pct"/>
            <w:tcBorders>
              <w:top w:val="nil"/>
              <w:left w:val="nil"/>
              <w:bottom w:val="single" w:sz="4" w:space="0" w:color="auto"/>
              <w:right w:val="single" w:sz="4" w:space="0" w:color="auto"/>
            </w:tcBorders>
            <w:shd w:val="clear" w:color="000000" w:fill="D9D9D9"/>
            <w:noWrap/>
            <w:vAlign w:val="center"/>
            <w:hideMark/>
          </w:tcPr>
          <w:p w14:paraId="23787CC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56397</w:t>
            </w:r>
          </w:p>
        </w:tc>
        <w:tc>
          <w:tcPr>
            <w:tcW w:w="291" w:type="pct"/>
            <w:tcBorders>
              <w:top w:val="nil"/>
              <w:left w:val="nil"/>
              <w:bottom w:val="single" w:sz="4" w:space="0" w:color="auto"/>
              <w:right w:val="single" w:sz="4" w:space="0" w:color="auto"/>
            </w:tcBorders>
            <w:shd w:val="clear" w:color="000000" w:fill="D9D9D9"/>
            <w:noWrap/>
            <w:vAlign w:val="center"/>
            <w:hideMark/>
          </w:tcPr>
          <w:p w14:paraId="605899BD"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74150</w:t>
            </w:r>
          </w:p>
        </w:tc>
        <w:tc>
          <w:tcPr>
            <w:tcW w:w="486" w:type="pct"/>
            <w:tcBorders>
              <w:top w:val="nil"/>
              <w:left w:val="nil"/>
              <w:bottom w:val="single" w:sz="4" w:space="0" w:color="auto"/>
              <w:right w:val="single" w:sz="4" w:space="0" w:color="auto"/>
            </w:tcBorders>
            <w:shd w:val="clear" w:color="000000" w:fill="D9D9D9"/>
            <w:noWrap/>
            <w:vAlign w:val="center"/>
            <w:hideMark/>
          </w:tcPr>
          <w:p w14:paraId="420EDCA0" w14:textId="669F1D85" w:rsidR="001452E1" w:rsidRPr="0057544D" w:rsidRDefault="001452E1" w:rsidP="005E15E2">
            <w:pPr>
              <w:widowControl/>
              <w:jc w:val="center"/>
              <w:rPr>
                <w:color w:val="000000"/>
                <w:sz w:val="20"/>
                <w:szCs w:val="20"/>
                <w:lang w:val="en-US" w:eastAsia="en-US"/>
              </w:rPr>
            </w:pPr>
          </w:p>
        </w:tc>
        <w:tc>
          <w:tcPr>
            <w:tcW w:w="503" w:type="pct"/>
            <w:tcBorders>
              <w:top w:val="nil"/>
              <w:left w:val="nil"/>
              <w:bottom w:val="single" w:sz="4" w:space="0" w:color="auto"/>
              <w:right w:val="single" w:sz="4" w:space="0" w:color="auto"/>
            </w:tcBorders>
            <w:shd w:val="clear" w:color="000000" w:fill="D9D9D9"/>
            <w:noWrap/>
            <w:vAlign w:val="center"/>
            <w:hideMark/>
          </w:tcPr>
          <w:p w14:paraId="4F32AE5B"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176573</w:t>
            </w:r>
          </w:p>
        </w:tc>
        <w:tc>
          <w:tcPr>
            <w:tcW w:w="434" w:type="pct"/>
            <w:tcBorders>
              <w:top w:val="nil"/>
              <w:left w:val="nil"/>
              <w:bottom w:val="single" w:sz="4" w:space="0" w:color="auto"/>
              <w:right w:val="single" w:sz="4" w:space="0" w:color="auto"/>
            </w:tcBorders>
            <w:shd w:val="clear" w:color="000000" w:fill="D9D9D9"/>
            <w:noWrap/>
            <w:vAlign w:val="center"/>
            <w:hideMark/>
          </w:tcPr>
          <w:p w14:paraId="6657B6CB" w14:textId="013C573B" w:rsidR="001452E1" w:rsidRPr="0057544D" w:rsidRDefault="001452E1" w:rsidP="005E15E2">
            <w:pPr>
              <w:widowControl/>
              <w:jc w:val="center"/>
              <w:rPr>
                <w:color w:val="000000"/>
                <w:sz w:val="20"/>
                <w:szCs w:val="20"/>
                <w:lang w:val="en-US" w:eastAsia="en-US"/>
              </w:rPr>
            </w:pPr>
          </w:p>
        </w:tc>
        <w:tc>
          <w:tcPr>
            <w:tcW w:w="318" w:type="pct"/>
            <w:tcBorders>
              <w:top w:val="nil"/>
              <w:left w:val="nil"/>
              <w:bottom w:val="single" w:sz="4" w:space="0" w:color="auto"/>
              <w:right w:val="single" w:sz="4" w:space="0" w:color="auto"/>
            </w:tcBorders>
            <w:shd w:val="clear" w:color="000000" w:fill="D9D9D9"/>
            <w:noWrap/>
            <w:vAlign w:val="center"/>
            <w:hideMark/>
          </w:tcPr>
          <w:p w14:paraId="4E0C6C80"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287197</w:t>
            </w:r>
          </w:p>
        </w:tc>
        <w:tc>
          <w:tcPr>
            <w:tcW w:w="572" w:type="pct"/>
            <w:tcBorders>
              <w:top w:val="nil"/>
              <w:left w:val="nil"/>
              <w:bottom w:val="single" w:sz="4" w:space="0" w:color="auto"/>
              <w:right w:val="single" w:sz="4" w:space="0" w:color="auto"/>
            </w:tcBorders>
            <w:shd w:val="clear" w:color="000000" w:fill="D9D9D9"/>
            <w:noWrap/>
            <w:vAlign w:val="center"/>
            <w:hideMark/>
          </w:tcPr>
          <w:p w14:paraId="4DAB53C6"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287197</w:t>
            </w:r>
          </w:p>
        </w:tc>
        <w:tc>
          <w:tcPr>
            <w:tcW w:w="350" w:type="pct"/>
            <w:tcBorders>
              <w:top w:val="nil"/>
              <w:left w:val="nil"/>
              <w:bottom w:val="single" w:sz="4" w:space="0" w:color="auto"/>
              <w:right w:val="single" w:sz="4" w:space="0" w:color="auto"/>
            </w:tcBorders>
            <w:shd w:val="clear" w:color="000000" w:fill="D9D9D9"/>
            <w:noWrap/>
            <w:vAlign w:val="center"/>
            <w:hideMark/>
          </w:tcPr>
          <w:p w14:paraId="40B9B4A3" w14:textId="77777777" w:rsidR="001452E1" w:rsidRPr="0057544D" w:rsidRDefault="001452E1" w:rsidP="005E15E2">
            <w:pPr>
              <w:widowControl/>
              <w:jc w:val="center"/>
              <w:rPr>
                <w:color w:val="000000"/>
                <w:sz w:val="20"/>
                <w:szCs w:val="20"/>
                <w:lang w:val="en-US" w:eastAsia="en-US"/>
              </w:rPr>
            </w:pPr>
            <w:r w:rsidRPr="0057544D">
              <w:rPr>
                <w:color w:val="000000"/>
                <w:sz w:val="20"/>
                <w:szCs w:val="20"/>
                <w:lang w:val="en-US" w:eastAsia="en-US"/>
              </w:rPr>
              <w:t>463769</w:t>
            </w:r>
          </w:p>
        </w:tc>
      </w:tr>
      <w:tr w:rsidR="001452E1" w:rsidRPr="0057544D" w14:paraId="221BF5E7" w14:textId="77777777" w:rsidTr="005E15E2">
        <w:trPr>
          <w:trHeight w:val="340"/>
        </w:trPr>
        <w:tc>
          <w:tcPr>
            <w:tcW w:w="786" w:type="pct"/>
            <w:tcBorders>
              <w:top w:val="nil"/>
              <w:left w:val="single" w:sz="4" w:space="0" w:color="auto"/>
              <w:bottom w:val="single" w:sz="4" w:space="0" w:color="auto"/>
              <w:right w:val="single" w:sz="4" w:space="0" w:color="auto"/>
            </w:tcBorders>
            <w:shd w:val="clear" w:color="000000" w:fill="D9D9D9"/>
            <w:noWrap/>
            <w:vAlign w:val="center"/>
            <w:hideMark/>
          </w:tcPr>
          <w:p w14:paraId="3707131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ГЈ:</w:t>
            </w:r>
          </w:p>
        </w:tc>
        <w:tc>
          <w:tcPr>
            <w:tcW w:w="254" w:type="pct"/>
            <w:tcBorders>
              <w:top w:val="nil"/>
              <w:left w:val="nil"/>
              <w:bottom w:val="single" w:sz="4" w:space="0" w:color="auto"/>
              <w:right w:val="single" w:sz="4" w:space="0" w:color="auto"/>
            </w:tcBorders>
            <w:shd w:val="clear" w:color="000000" w:fill="D9D9D9"/>
            <w:noWrap/>
            <w:vAlign w:val="center"/>
            <w:hideMark/>
          </w:tcPr>
          <w:p w14:paraId="257368BD"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682289</w:t>
            </w:r>
          </w:p>
        </w:tc>
        <w:tc>
          <w:tcPr>
            <w:tcW w:w="254" w:type="pct"/>
            <w:tcBorders>
              <w:top w:val="nil"/>
              <w:left w:val="nil"/>
              <w:bottom w:val="single" w:sz="4" w:space="0" w:color="auto"/>
              <w:right w:val="single" w:sz="4" w:space="0" w:color="auto"/>
            </w:tcBorders>
            <w:shd w:val="clear" w:color="000000" w:fill="D9D9D9"/>
            <w:noWrap/>
            <w:vAlign w:val="center"/>
            <w:hideMark/>
          </w:tcPr>
          <w:p w14:paraId="5785F446"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621535</w:t>
            </w:r>
          </w:p>
        </w:tc>
        <w:tc>
          <w:tcPr>
            <w:tcW w:w="180" w:type="pct"/>
            <w:tcBorders>
              <w:top w:val="nil"/>
              <w:left w:val="nil"/>
              <w:bottom w:val="single" w:sz="4" w:space="0" w:color="auto"/>
              <w:right w:val="single" w:sz="4" w:space="0" w:color="auto"/>
            </w:tcBorders>
            <w:shd w:val="clear" w:color="000000" w:fill="D9D9D9"/>
            <w:noWrap/>
            <w:vAlign w:val="center"/>
            <w:hideMark/>
          </w:tcPr>
          <w:p w14:paraId="48F9048F" w14:textId="02EB12BB" w:rsidR="001452E1" w:rsidRPr="0057544D" w:rsidRDefault="001452E1" w:rsidP="005E15E2">
            <w:pPr>
              <w:widowControl/>
              <w:jc w:val="center"/>
              <w:rPr>
                <w:b/>
                <w:bCs/>
                <w:color w:val="000000"/>
                <w:sz w:val="20"/>
                <w:szCs w:val="20"/>
                <w:lang w:val="en-US" w:eastAsia="en-US"/>
              </w:rPr>
            </w:pPr>
          </w:p>
        </w:tc>
        <w:tc>
          <w:tcPr>
            <w:tcW w:w="286" w:type="pct"/>
            <w:tcBorders>
              <w:top w:val="nil"/>
              <w:left w:val="nil"/>
              <w:bottom w:val="single" w:sz="4" w:space="0" w:color="auto"/>
              <w:right w:val="single" w:sz="4" w:space="0" w:color="auto"/>
            </w:tcBorders>
            <w:shd w:val="clear" w:color="000000" w:fill="D9D9D9"/>
            <w:noWrap/>
            <w:vAlign w:val="center"/>
            <w:hideMark/>
          </w:tcPr>
          <w:p w14:paraId="1430C7B4"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3162060</w:t>
            </w:r>
          </w:p>
        </w:tc>
        <w:tc>
          <w:tcPr>
            <w:tcW w:w="286" w:type="pct"/>
            <w:tcBorders>
              <w:top w:val="nil"/>
              <w:left w:val="nil"/>
              <w:bottom w:val="single" w:sz="4" w:space="0" w:color="auto"/>
              <w:right w:val="single" w:sz="4" w:space="0" w:color="auto"/>
            </w:tcBorders>
            <w:shd w:val="clear" w:color="000000" w:fill="D9D9D9"/>
            <w:noWrap/>
            <w:vAlign w:val="center"/>
            <w:hideMark/>
          </w:tcPr>
          <w:p w14:paraId="2E6A117E"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3599969</w:t>
            </w:r>
          </w:p>
        </w:tc>
        <w:tc>
          <w:tcPr>
            <w:tcW w:w="291" w:type="pct"/>
            <w:tcBorders>
              <w:top w:val="nil"/>
              <w:left w:val="nil"/>
              <w:bottom w:val="single" w:sz="4" w:space="0" w:color="auto"/>
              <w:right w:val="single" w:sz="4" w:space="0" w:color="auto"/>
            </w:tcBorders>
            <w:shd w:val="clear" w:color="000000" w:fill="D9D9D9"/>
            <w:noWrap/>
            <w:vAlign w:val="center"/>
            <w:hideMark/>
          </w:tcPr>
          <w:p w14:paraId="362DE517"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2962882</w:t>
            </w:r>
          </w:p>
        </w:tc>
        <w:tc>
          <w:tcPr>
            <w:tcW w:w="486" w:type="pct"/>
            <w:tcBorders>
              <w:top w:val="nil"/>
              <w:left w:val="nil"/>
              <w:bottom w:val="single" w:sz="4" w:space="0" w:color="auto"/>
              <w:right w:val="single" w:sz="4" w:space="0" w:color="auto"/>
            </w:tcBorders>
            <w:shd w:val="clear" w:color="000000" w:fill="D9D9D9"/>
            <w:noWrap/>
            <w:vAlign w:val="center"/>
            <w:hideMark/>
          </w:tcPr>
          <w:p w14:paraId="19BA86CA" w14:textId="0F3A4E6E" w:rsidR="001452E1" w:rsidRPr="0057544D" w:rsidRDefault="001452E1" w:rsidP="005E15E2">
            <w:pPr>
              <w:widowControl/>
              <w:jc w:val="center"/>
              <w:rPr>
                <w:b/>
                <w:bCs/>
                <w:color w:val="000000"/>
                <w:sz w:val="20"/>
                <w:szCs w:val="20"/>
                <w:lang w:val="en-US" w:eastAsia="en-US"/>
              </w:rPr>
            </w:pPr>
          </w:p>
        </w:tc>
        <w:tc>
          <w:tcPr>
            <w:tcW w:w="503" w:type="pct"/>
            <w:tcBorders>
              <w:top w:val="nil"/>
              <w:left w:val="nil"/>
              <w:bottom w:val="single" w:sz="4" w:space="0" w:color="auto"/>
              <w:right w:val="single" w:sz="4" w:space="0" w:color="auto"/>
            </w:tcBorders>
            <w:shd w:val="clear" w:color="000000" w:fill="D9D9D9"/>
            <w:noWrap/>
            <w:vAlign w:val="center"/>
            <w:hideMark/>
          </w:tcPr>
          <w:p w14:paraId="23D1A849"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11028735</w:t>
            </w:r>
          </w:p>
        </w:tc>
        <w:tc>
          <w:tcPr>
            <w:tcW w:w="434" w:type="pct"/>
            <w:tcBorders>
              <w:top w:val="nil"/>
              <w:left w:val="nil"/>
              <w:bottom w:val="single" w:sz="4" w:space="0" w:color="auto"/>
              <w:right w:val="single" w:sz="4" w:space="0" w:color="auto"/>
            </w:tcBorders>
            <w:shd w:val="clear" w:color="000000" w:fill="D9D9D9"/>
            <w:noWrap/>
            <w:vAlign w:val="center"/>
            <w:hideMark/>
          </w:tcPr>
          <w:p w14:paraId="3D31B523"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32141370</w:t>
            </w:r>
          </w:p>
        </w:tc>
        <w:tc>
          <w:tcPr>
            <w:tcW w:w="318" w:type="pct"/>
            <w:tcBorders>
              <w:top w:val="nil"/>
              <w:left w:val="nil"/>
              <w:bottom w:val="single" w:sz="4" w:space="0" w:color="auto"/>
              <w:right w:val="single" w:sz="4" w:space="0" w:color="auto"/>
            </w:tcBorders>
            <w:shd w:val="clear" w:color="000000" w:fill="D9D9D9"/>
            <w:noWrap/>
            <w:vAlign w:val="center"/>
            <w:hideMark/>
          </w:tcPr>
          <w:p w14:paraId="36FED788"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294681</w:t>
            </w:r>
          </w:p>
        </w:tc>
        <w:tc>
          <w:tcPr>
            <w:tcW w:w="572" w:type="pct"/>
            <w:tcBorders>
              <w:top w:val="nil"/>
              <w:left w:val="nil"/>
              <w:bottom w:val="single" w:sz="4" w:space="0" w:color="auto"/>
              <w:right w:val="single" w:sz="4" w:space="0" w:color="auto"/>
            </w:tcBorders>
            <w:shd w:val="clear" w:color="000000" w:fill="D9D9D9"/>
            <w:noWrap/>
            <w:vAlign w:val="center"/>
            <w:hideMark/>
          </w:tcPr>
          <w:p w14:paraId="699F51BF"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32436051</w:t>
            </w:r>
          </w:p>
        </w:tc>
        <w:tc>
          <w:tcPr>
            <w:tcW w:w="350" w:type="pct"/>
            <w:tcBorders>
              <w:top w:val="nil"/>
              <w:left w:val="nil"/>
              <w:bottom w:val="single" w:sz="4" w:space="0" w:color="auto"/>
              <w:right w:val="single" w:sz="4" w:space="0" w:color="auto"/>
            </w:tcBorders>
            <w:shd w:val="clear" w:color="000000" w:fill="D9D9D9"/>
            <w:noWrap/>
            <w:vAlign w:val="center"/>
            <w:hideMark/>
          </w:tcPr>
          <w:p w14:paraId="20100852" w14:textId="77777777" w:rsidR="001452E1" w:rsidRPr="0057544D" w:rsidRDefault="001452E1" w:rsidP="005E15E2">
            <w:pPr>
              <w:widowControl/>
              <w:jc w:val="center"/>
              <w:rPr>
                <w:b/>
                <w:bCs/>
                <w:color w:val="000000"/>
                <w:sz w:val="20"/>
                <w:szCs w:val="20"/>
                <w:lang w:val="en-US" w:eastAsia="en-US"/>
              </w:rPr>
            </w:pPr>
            <w:r w:rsidRPr="0057544D">
              <w:rPr>
                <w:b/>
                <w:bCs/>
                <w:color w:val="000000"/>
                <w:sz w:val="20"/>
                <w:szCs w:val="20"/>
                <w:lang w:val="en-US" w:eastAsia="en-US"/>
              </w:rPr>
              <w:t>43,464,786</w:t>
            </w:r>
          </w:p>
        </w:tc>
      </w:tr>
    </w:tbl>
    <w:p w14:paraId="25B556AB" w14:textId="77777777" w:rsidR="001452E1" w:rsidRPr="0057544D" w:rsidRDefault="001452E1" w:rsidP="001452E1">
      <w:pPr>
        <w:rPr>
          <w:lang w:val="sr-Cyrl-RS"/>
        </w:rPr>
      </w:pPr>
    </w:p>
    <w:p w14:paraId="38CA96FE" w14:textId="77777777" w:rsidR="001452E1" w:rsidRPr="0057544D" w:rsidRDefault="001452E1" w:rsidP="001452E1">
      <w:pPr>
        <w:rPr>
          <w:lang w:val="sr-Cyrl-RS"/>
        </w:rPr>
      </w:pPr>
      <w:r w:rsidRPr="0057544D">
        <w:rPr>
          <w:lang w:val="sr-Cyrl-RS"/>
        </w:rPr>
        <w:t>Укупни приход од продаје дрвних сортимената износи просечно годишње 43 464 786 динара.</w:t>
      </w:r>
    </w:p>
    <w:p w14:paraId="4F0F62F1" w14:textId="77777777" w:rsidR="001452E1" w:rsidRPr="0057544D" w:rsidRDefault="001452E1" w:rsidP="001452E1">
      <w:pPr>
        <w:pStyle w:val="Heading3"/>
        <w:rPr>
          <w:rFonts w:ascii="Times New Roman" w:hAnsi="Times New Roman"/>
          <w:sz w:val="24"/>
          <w:szCs w:val="24"/>
          <w:lang w:val="sr-Cyrl-BA"/>
        </w:rPr>
      </w:pPr>
      <w:bookmarkStart w:id="118" w:name="_Toc349734286"/>
      <w:bookmarkStart w:id="119" w:name="_Toc357146773"/>
      <w:bookmarkStart w:id="120" w:name="_Toc398114841"/>
      <w:bookmarkStart w:id="121" w:name="_Toc433868157"/>
      <w:bookmarkStart w:id="122" w:name="_Toc14156285"/>
      <w:bookmarkStart w:id="123" w:name="_Toc134681526"/>
      <w:bookmarkStart w:id="124" w:name="_Toc134733763"/>
      <w:bookmarkStart w:id="125" w:name="_Toc137114206"/>
      <w:bookmarkStart w:id="126" w:name="_Toc169210307"/>
      <w:r w:rsidRPr="0057544D">
        <w:rPr>
          <w:rFonts w:ascii="Times New Roman" w:hAnsi="Times New Roman"/>
          <w:sz w:val="24"/>
          <w:szCs w:val="24"/>
          <w:lang w:val="sr-Cyrl-BA"/>
        </w:rPr>
        <w:t>5.3.1. Расподела укупног прихо</w:t>
      </w:r>
      <w:bookmarkEnd w:id="118"/>
      <w:bookmarkEnd w:id="119"/>
      <w:r w:rsidRPr="0057544D">
        <w:rPr>
          <w:rFonts w:ascii="Times New Roman" w:hAnsi="Times New Roman"/>
          <w:sz w:val="24"/>
          <w:szCs w:val="24"/>
          <w:lang w:val="sr-Cyrl-BA"/>
        </w:rPr>
        <w:t>д</w:t>
      </w:r>
      <w:bookmarkEnd w:id="120"/>
      <w:bookmarkEnd w:id="121"/>
      <w:bookmarkEnd w:id="122"/>
      <w:r w:rsidRPr="0057544D">
        <w:rPr>
          <w:rFonts w:ascii="Times New Roman" w:hAnsi="Times New Roman"/>
          <w:sz w:val="24"/>
          <w:szCs w:val="24"/>
          <w:lang w:val="sr-Cyrl-BA"/>
        </w:rPr>
        <w:t>а</w:t>
      </w:r>
      <w:bookmarkEnd w:id="123"/>
      <w:bookmarkEnd w:id="124"/>
      <w:bookmarkEnd w:id="125"/>
      <w:bookmarkEnd w:id="126"/>
    </w:p>
    <w:p w14:paraId="1C539B22" w14:textId="77777777" w:rsidR="001452E1" w:rsidRPr="0057544D" w:rsidRDefault="001452E1" w:rsidP="001452E1">
      <w:pPr>
        <w:pStyle w:val="Quote"/>
        <w:rPr>
          <w:lang w:val="sr-Cyrl-RS"/>
        </w:rPr>
      </w:pPr>
      <w:r w:rsidRPr="0057544D">
        <w:rPr>
          <w:lang w:val="sr-Cyrl-RS"/>
        </w:rPr>
        <w:t>Табела 70. Расподела укупног прихода</w:t>
      </w:r>
    </w:p>
    <w:tbl>
      <w:tblPr>
        <w:tblW w:w="0" w:type="auto"/>
        <w:jc w:val="center"/>
        <w:tblLook w:val="04A0" w:firstRow="1" w:lastRow="0" w:firstColumn="1" w:lastColumn="0" w:noHBand="0" w:noVBand="1"/>
      </w:tblPr>
      <w:tblGrid>
        <w:gridCol w:w="2167"/>
        <w:gridCol w:w="1183"/>
      </w:tblGrid>
      <w:tr w:rsidR="001452E1" w:rsidRPr="0057544D" w14:paraId="5F91ECE9" w14:textId="77777777" w:rsidTr="005E15E2">
        <w:trPr>
          <w:trHeight w:val="34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E732A30"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Приходи – Трошкови</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33264E2D"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Свега</w:t>
            </w:r>
          </w:p>
        </w:tc>
      </w:tr>
      <w:tr w:rsidR="001452E1" w:rsidRPr="0057544D" w14:paraId="0F9B0F18" w14:textId="77777777" w:rsidTr="005E15E2">
        <w:trPr>
          <w:trHeight w:val="3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3A9B4E" w14:textId="77777777" w:rsidR="001452E1" w:rsidRPr="0057544D" w:rsidRDefault="001452E1" w:rsidP="00845D70">
            <w:pPr>
              <w:widowControl/>
              <w:rPr>
                <w:b/>
                <w:bCs/>
                <w:color w:val="000000"/>
                <w:sz w:val="20"/>
                <w:szCs w:val="20"/>
                <w:lang w:val="en-US" w:eastAsia="en-US"/>
              </w:rPr>
            </w:pPr>
          </w:p>
        </w:tc>
        <w:tc>
          <w:tcPr>
            <w:tcW w:w="0" w:type="auto"/>
            <w:tcBorders>
              <w:top w:val="nil"/>
              <w:left w:val="nil"/>
              <w:bottom w:val="single" w:sz="8" w:space="0" w:color="auto"/>
              <w:right w:val="single" w:sz="8" w:space="0" w:color="auto"/>
            </w:tcBorders>
            <w:shd w:val="clear" w:color="000000" w:fill="BFBFBF"/>
            <w:vAlign w:val="center"/>
            <w:hideMark/>
          </w:tcPr>
          <w:p w14:paraId="6F64F86B"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дин</w:t>
            </w:r>
          </w:p>
        </w:tc>
      </w:tr>
      <w:tr w:rsidR="001452E1" w:rsidRPr="0057544D" w14:paraId="536FF232" w14:textId="77777777" w:rsidTr="005E15E2">
        <w:trPr>
          <w:trHeight w:val="340"/>
          <w:jc w:val="center"/>
        </w:trPr>
        <w:tc>
          <w:tcPr>
            <w:tcW w:w="0" w:type="auto"/>
            <w:tcBorders>
              <w:top w:val="nil"/>
              <w:left w:val="single" w:sz="8" w:space="0" w:color="auto"/>
              <w:bottom w:val="single" w:sz="8" w:space="0" w:color="auto"/>
              <w:right w:val="single" w:sz="8" w:space="0" w:color="auto"/>
            </w:tcBorders>
            <w:vAlign w:val="center"/>
            <w:hideMark/>
          </w:tcPr>
          <w:p w14:paraId="4A9EC6B0" w14:textId="77777777" w:rsidR="001452E1" w:rsidRPr="0057544D" w:rsidRDefault="001452E1" w:rsidP="00845D70">
            <w:pPr>
              <w:widowControl/>
              <w:jc w:val="center"/>
              <w:rPr>
                <w:color w:val="000000"/>
                <w:sz w:val="20"/>
                <w:szCs w:val="20"/>
                <w:lang w:val="en-US" w:eastAsia="en-US"/>
              </w:rPr>
            </w:pPr>
            <w:r w:rsidRPr="0057544D">
              <w:rPr>
                <w:color w:val="000000"/>
                <w:sz w:val="20"/>
                <w:szCs w:val="20"/>
                <w:lang w:val="sr-Cyrl-RS" w:eastAsia="en-US"/>
              </w:rPr>
              <w:t>Укупан приход</w:t>
            </w:r>
          </w:p>
        </w:tc>
        <w:tc>
          <w:tcPr>
            <w:tcW w:w="0" w:type="auto"/>
            <w:tcBorders>
              <w:top w:val="nil"/>
              <w:left w:val="nil"/>
              <w:bottom w:val="single" w:sz="8" w:space="0" w:color="auto"/>
              <w:right w:val="single" w:sz="8" w:space="0" w:color="auto"/>
            </w:tcBorders>
            <w:vAlign w:val="center"/>
            <w:hideMark/>
          </w:tcPr>
          <w:p w14:paraId="483925E7" w14:textId="77777777" w:rsidR="001452E1" w:rsidRPr="0057544D" w:rsidRDefault="001452E1" w:rsidP="00845D70">
            <w:pPr>
              <w:widowControl/>
              <w:jc w:val="center"/>
              <w:rPr>
                <w:color w:val="000000"/>
                <w:sz w:val="20"/>
                <w:szCs w:val="20"/>
                <w:lang w:val="en-US" w:eastAsia="en-US"/>
              </w:rPr>
            </w:pPr>
            <w:r w:rsidRPr="0057544D">
              <w:rPr>
                <w:color w:val="000000"/>
                <w:sz w:val="20"/>
                <w:szCs w:val="20"/>
                <w:lang w:val="sr-Cyrl-RS" w:eastAsia="en-US"/>
              </w:rPr>
              <w:t>43464786</w:t>
            </w:r>
          </w:p>
        </w:tc>
      </w:tr>
      <w:tr w:rsidR="001452E1" w:rsidRPr="0057544D" w14:paraId="74A9D0EF" w14:textId="77777777" w:rsidTr="005E15E2">
        <w:trPr>
          <w:trHeight w:val="340"/>
          <w:jc w:val="center"/>
        </w:trPr>
        <w:tc>
          <w:tcPr>
            <w:tcW w:w="0" w:type="auto"/>
            <w:tcBorders>
              <w:top w:val="nil"/>
              <w:left w:val="single" w:sz="8" w:space="0" w:color="auto"/>
              <w:bottom w:val="single" w:sz="8" w:space="0" w:color="auto"/>
              <w:right w:val="single" w:sz="8" w:space="0" w:color="auto"/>
            </w:tcBorders>
            <w:vAlign w:val="center"/>
            <w:hideMark/>
          </w:tcPr>
          <w:p w14:paraId="08AB5BDB" w14:textId="77777777" w:rsidR="001452E1" w:rsidRPr="0057544D" w:rsidRDefault="001452E1" w:rsidP="00845D70">
            <w:pPr>
              <w:widowControl/>
              <w:jc w:val="center"/>
              <w:rPr>
                <w:color w:val="000000"/>
                <w:sz w:val="20"/>
                <w:szCs w:val="20"/>
                <w:lang w:val="en-US" w:eastAsia="en-US"/>
              </w:rPr>
            </w:pPr>
            <w:r w:rsidRPr="0057544D">
              <w:rPr>
                <w:color w:val="000000"/>
                <w:sz w:val="20"/>
                <w:szCs w:val="20"/>
                <w:lang w:val="sr-Cyrl-RS" w:eastAsia="en-US"/>
              </w:rPr>
              <w:t>Укупни трошкови</w:t>
            </w:r>
          </w:p>
        </w:tc>
        <w:tc>
          <w:tcPr>
            <w:tcW w:w="0" w:type="auto"/>
            <w:tcBorders>
              <w:top w:val="nil"/>
              <w:left w:val="nil"/>
              <w:bottom w:val="single" w:sz="8" w:space="0" w:color="auto"/>
              <w:right w:val="single" w:sz="8" w:space="0" w:color="auto"/>
            </w:tcBorders>
            <w:vAlign w:val="center"/>
            <w:hideMark/>
          </w:tcPr>
          <w:p w14:paraId="30EFA56B" w14:textId="77777777" w:rsidR="001452E1" w:rsidRPr="0057544D" w:rsidRDefault="001452E1" w:rsidP="00845D70">
            <w:pPr>
              <w:widowControl/>
              <w:jc w:val="center"/>
              <w:rPr>
                <w:color w:val="000000"/>
                <w:sz w:val="20"/>
                <w:szCs w:val="20"/>
                <w:lang w:val="en-US" w:eastAsia="en-US"/>
              </w:rPr>
            </w:pPr>
            <w:r w:rsidRPr="0057544D">
              <w:rPr>
                <w:color w:val="000000"/>
                <w:sz w:val="20"/>
                <w:szCs w:val="20"/>
                <w:lang w:val="sr-Cyrl-RS" w:eastAsia="en-US"/>
              </w:rPr>
              <w:t>54145621</w:t>
            </w:r>
          </w:p>
        </w:tc>
      </w:tr>
      <w:tr w:rsidR="001452E1" w:rsidRPr="0057544D" w14:paraId="57E1D686" w14:textId="77777777" w:rsidTr="005E15E2">
        <w:trPr>
          <w:trHeight w:val="340"/>
          <w:jc w:val="center"/>
        </w:trPr>
        <w:tc>
          <w:tcPr>
            <w:tcW w:w="0" w:type="auto"/>
            <w:tcBorders>
              <w:top w:val="nil"/>
              <w:left w:val="single" w:sz="8" w:space="0" w:color="auto"/>
              <w:bottom w:val="single" w:sz="8" w:space="0" w:color="auto"/>
              <w:right w:val="single" w:sz="8" w:space="0" w:color="auto"/>
            </w:tcBorders>
            <w:shd w:val="clear" w:color="000000" w:fill="BFBFBF"/>
            <w:vAlign w:val="center"/>
            <w:hideMark/>
          </w:tcPr>
          <w:p w14:paraId="31C16393"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Добит</w:t>
            </w:r>
          </w:p>
        </w:tc>
        <w:tc>
          <w:tcPr>
            <w:tcW w:w="0" w:type="auto"/>
            <w:tcBorders>
              <w:top w:val="nil"/>
              <w:left w:val="nil"/>
              <w:bottom w:val="single" w:sz="8" w:space="0" w:color="auto"/>
              <w:right w:val="single" w:sz="8" w:space="0" w:color="auto"/>
            </w:tcBorders>
            <w:shd w:val="clear" w:color="000000" w:fill="BFBFBF"/>
            <w:vAlign w:val="center"/>
            <w:hideMark/>
          </w:tcPr>
          <w:p w14:paraId="6315D6E4" w14:textId="77777777" w:rsidR="001452E1" w:rsidRPr="0057544D" w:rsidRDefault="001452E1" w:rsidP="00845D70">
            <w:pPr>
              <w:widowControl/>
              <w:jc w:val="center"/>
              <w:rPr>
                <w:b/>
                <w:bCs/>
                <w:color w:val="000000"/>
                <w:sz w:val="20"/>
                <w:szCs w:val="20"/>
                <w:lang w:val="en-US" w:eastAsia="en-US"/>
              </w:rPr>
            </w:pPr>
            <w:r w:rsidRPr="0057544D">
              <w:rPr>
                <w:b/>
                <w:bCs/>
                <w:color w:val="000000"/>
                <w:sz w:val="20"/>
                <w:szCs w:val="20"/>
                <w:lang w:val="sr-Cyrl-RS" w:eastAsia="en-US"/>
              </w:rPr>
              <w:t>-10,680,835</w:t>
            </w:r>
          </w:p>
        </w:tc>
      </w:tr>
    </w:tbl>
    <w:p w14:paraId="0DEFA986" w14:textId="77777777" w:rsidR="001452E1" w:rsidRPr="0057544D" w:rsidRDefault="001452E1" w:rsidP="001452E1">
      <w:pPr>
        <w:spacing w:before="120" w:after="120"/>
        <w:ind w:firstLine="720"/>
        <w:jc w:val="both"/>
        <w:rPr>
          <w:b/>
          <w:bCs/>
          <w:lang w:val="sr-Cyrl-RS"/>
        </w:rPr>
      </w:pPr>
      <w:r w:rsidRPr="0057544D">
        <w:rPr>
          <w:rFonts w:eastAsia="Batang"/>
          <w:lang w:val="sr-Cyrl-RS"/>
        </w:rPr>
        <w:t xml:space="preserve">Укупно гледано финансијски ефекат извршења планираних радова изражен је у минусу у износу од </w:t>
      </w:r>
      <w:r w:rsidRPr="0057544D">
        <w:rPr>
          <w:rFonts w:eastAsia="Batang"/>
          <w:b/>
          <w:bCs/>
          <w:lang w:val="sr-Cyrl-RS"/>
        </w:rPr>
        <w:t xml:space="preserve">10.680.835 </w:t>
      </w:r>
      <w:r w:rsidRPr="0057544D">
        <w:rPr>
          <w:rFonts w:eastAsia="Batang"/>
          <w:lang w:val="sr-Cyrl-RS"/>
        </w:rPr>
        <w:t>динара просечно годишње.</w:t>
      </w:r>
    </w:p>
    <w:p w14:paraId="3E474129" w14:textId="0E928477" w:rsidR="001452E1" w:rsidRDefault="001452E1" w:rsidP="001452E1">
      <w:pPr>
        <w:spacing w:after="120"/>
        <w:ind w:firstLine="720"/>
        <w:jc w:val="both"/>
        <w:rPr>
          <w:rFonts w:eastAsia="Batang"/>
          <w:lang w:val="sr-Cyrl-RS"/>
        </w:rPr>
      </w:pPr>
      <w:r w:rsidRPr="0057544D">
        <w:rPr>
          <w:rFonts w:eastAsia="Batang"/>
          <w:lang w:val="sr-Cyrl-RS"/>
        </w:rPr>
        <w:t>Економско - финансијска анализа је изведена према важећим елементима привређивања за 2025. годину, коју је израдила планска служба предузећа „Шумаплан“ ДОО.</w:t>
      </w:r>
    </w:p>
    <w:p w14:paraId="16DB92B2" w14:textId="235B48F6" w:rsidR="00B743BB" w:rsidRPr="0057544D" w:rsidRDefault="00B743BB" w:rsidP="001452E1">
      <w:pPr>
        <w:spacing w:after="120"/>
        <w:ind w:firstLine="720"/>
        <w:jc w:val="both"/>
        <w:rPr>
          <w:rFonts w:eastAsia="Batang"/>
          <w:lang w:val="sr-Cyrl-RS"/>
        </w:rPr>
      </w:pPr>
      <w:r>
        <w:rPr>
          <w:rFonts w:eastAsia="Batang"/>
          <w:lang w:val="sr-Cyrl-RS"/>
        </w:rPr>
        <w:t xml:space="preserve">Пројектована вредност добити, која је негативна, је последица чињенице да је ова Газдинска јединица недовољно отворена, па је план радова на шумској инфраструктури конципиран тако да </w:t>
      </w:r>
      <w:r>
        <w:rPr>
          <w:rFonts w:eastAsia="Batang"/>
          <w:lang w:val="sr-Cyrl-RS"/>
        </w:rPr>
        <w:lastRenderedPageBreak/>
        <w:t xml:space="preserve">се отворе делови Газдинске јединице који раније нису били, да би </w:t>
      </w:r>
      <w:r w:rsidR="0092637E">
        <w:rPr>
          <w:rFonts w:eastAsia="Batang"/>
          <w:lang w:val="sr-Cyrl-RS"/>
        </w:rPr>
        <w:t>било могуће и у будућности много економичније спровођење планова заштите, гајења и коришћења шума. Корисник државних шума у Газдинској јединици „Чезава“ ће се пријављивати на потенцијалне конкурсе за субвенционисање радова у шумарству од стране Министарстава, па се очекује да ће потенцијално и добит бити позитивна у том случају.</w:t>
      </w:r>
    </w:p>
    <w:p w14:paraId="4E9BA6AC" w14:textId="77777777" w:rsidR="001452E1" w:rsidRPr="0057544D" w:rsidRDefault="001452E1" w:rsidP="001452E1">
      <w:pPr>
        <w:ind w:firstLine="720"/>
        <w:jc w:val="both"/>
        <w:rPr>
          <w:rFonts w:eastAsia="Batang"/>
          <w:lang w:val="sr-Cyrl-RS"/>
        </w:rPr>
      </w:pPr>
      <w:r w:rsidRPr="0057544D">
        <w:rPr>
          <w:rFonts w:eastAsia="Batang"/>
          <w:lang w:val="sr-Cyrl-RS"/>
        </w:rPr>
        <w:t>Уколико се неки од ових елемената у току важења основе мења, мења се и цела концепција калкулације.</w:t>
      </w:r>
    </w:p>
    <w:p w14:paraId="4455FA16" w14:textId="77777777" w:rsidR="001452E1" w:rsidRPr="0057544D" w:rsidRDefault="001452E1" w:rsidP="001452E1">
      <w:pPr>
        <w:jc w:val="both"/>
        <w:rPr>
          <w:b/>
          <w:lang w:val="sr-Cyrl-RS"/>
        </w:rPr>
      </w:pPr>
    </w:p>
    <w:p w14:paraId="31680385" w14:textId="77777777" w:rsidR="001452E1" w:rsidRPr="0057544D" w:rsidRDefault="001452E1" w:rsidP="001452E1">
      <w:pPr>
        <w:pStyle w:val="Heading2"/>
        <w:rPr>
          <w:b w:val="0"/>
          <w:lang w:val="sr-Cyrl-RS"/>
        </w:rPr>
      </w:pPr>
      <w:r w:rsidRPr="0057544D">
        <w:rPr>
          <w:rFonts w:ascii="Times New Roman" w:hAnsi="Times New Roman"/>
          <w:i w:val="0"/>
          <w:sz w:val="24"/>
          <w:szCs w:val="24"/>
        </w:rPr>
        <w:t>5.4. ОЧЕКИВАНИ РЕЗУЛТАТИ У ГАЗДОВАЊУ ШУМАМА НА КРАЈУ УРЕЂАЈНОГ ПЕРИОДА</w:t>
      </w:r>
    </w:p>
    <w:p w14:paraId="7E5BE3DF" w14:textId="77777777" w:rsidR="001452E1" w:rsidRPr="0057544D" w:rsidRDefault="001452E1" w:rsidP="001452E1">
      <w:pPr>
        <w:pStyle w:val="ListParagraph"/>
        <w:ind w:left="0"/>
        <w:rPr>
          <w:lang w:val="sr-Cyrl-RS"/>
        </w:rPr>
      </w:pPr>
    </w:p>
    <w:p w14:paraId="2641EB0F" w14:textId="77777777" w:rsidR="001452E1" w:rsidRPr="0057544D" w:rsidRDefault="001452E1" w:rsidP="001452E1">
      <w:pPr>
        <w:pStyle w:val="ListParagraph"/>
        <w:ind w:left="0" w:firstLine="708"/>
        <w:rPr>
          <w:lang w:val="sr-Cyrl-RS"/>
        </w:rPr>
      </w:pPr>
      <w:r w:rsidRPr="0057544D">
        <w:rPr>
          <w:lang w:val="sr-Cyrl-RS"/>
        </w:rPr>
        <w:t>У оквиру овог поглавља предочиће се очекивани резултати на крају уређајног периода 2026. – 2035. године, а у складу са стањем састојина газдинске јединице „Чезава“,  општим и посебним циљевима газдовања шумама, као и са мерама за постизање ових циљева.</w:t>
      </w:r>
    </w:p>
    <w:p w14:paraId="49E35A77" w14:textId="77777777" w:rsidR="001452E1" w:rsidRPr="0057544D" w:rsidRDefault="001452E1" w:rsidP="001452E1">
      <w:pPr>
        <w:pStyle w:val="ListParagraph"/>
        <w:ind w:left="851" w:firstLine="567"/>
        <w:rPr>
          <w:lang w:val="sr-Cyrl-RS"/>
        </w:rPr>
      </w:pPr>
    </w:p>
    <w:p w14:paraId="32127407" w14:textId="77777777" w:rsidR="001452E1" w:rsidRPr="0057544D" w:rsidRDefault="001452E1" w:rsidP="001452E1">
      <w:pPr>
        <w:pStyle w:val="ListParagraph"/>
        <w:ind w:left="851" w:firstLine="567"/>
        <w:rPr>
          <w:lang w:val="sr-Cyrl-RS"/>
        </w:rPr>
      </w:pPr>
      <w:r w:rsidRPr="0057544D">
        <w:rPr>
          <w:lang w:val="sr-Cyrl-RS"/>
        </w:rPr>
        <w:t>На крају уређајног периода очекује се следеће:</w:t>
      </w:r>
    </w:p>
    <w:p w14:paraId="08FA007F" w14:textId="77777777" w:rsidR="001452E1" w:rsidRPr="0057544D" w:rsidRDefault="001452E1" w:rsidP="001452E1">
      <w:pPr>
        <w:pStyle w:val="ListParagraph"/>
        <w:ind w:left="851" w:firstLine="567"/>
        <w:rPr>
          <w:lang w:val="sr-Cyrl-RS"/>
        </w:rPr>
      </w:pPr>
    </w:p>
    <w:p w14:paraId="79F1B457" w14:textId="77777777" w:rsidR="001452E1" w:rsidRPr="0057544D" w:rsidRDefault="001452E1" w:rsidP="001452E1">
      <w:pPr>
        <w:pStyle w:val="ListParagraph"/>
        <w:ind w:left="851" w:firstLine="567"/>
        <w:rPr>
          <w:lang w:val="sr-Cyrl-RS"/>
        </w:rPr>
      </w:pPr>
      <w:r w:rsidRPr="0057544D">
        <w:rPr>
          <w:lang w:val="sr-Cyrl-RS"/>
        </w:rPr>
        <w:t>1.</w:t>
      </w:r>
      <w:r w:rsidRPr="0057544D">
        <w:rPr>
          <w:lang w:val="sr-Cyrl-RS"/>
        </w:rPr>
        <w:tab/>
        <w:t xml:space="preserve">Стабилније стање састојина по свим елементима (порекло и очуваност, смеса, врста дрвећа...), </w:t>
      </w:r>
    </w:p>
    <w:p w14:paraId="48A07440" w14:textId="77777777" w:rsidR="001452E1" w:rsidRPr="0057544D" w:rsidRDefault="001452E1" w:rsidP="001452E1">
      <w:pPr>
        <w:pStyle w:val="ListParagraph"/>
        <w:ind w:left="851" w:firstLine="567"/>
        <w:rPr>
          <w:lang w:val="sr-Cyrl-RS"/>
        </w:rPr>
      </w:pPr>
      <w:r w:rsidRPr="0057544D">
        <w:rPr>
          <w:lang w:val="sr-Cyrl-RS"/>
        </w:rPr>
        <w:t>2.</w:t>
      </w:r>
      <w:r w:rsidRPr="0057544D">
        <w:rPr>
          <w:lang w:val="sr-Cyrl-RS"/>
        </w:rPr>
        <w:tab/>
        <w:t>Поправљање структуре добних разреда која је нарушена у претходним периодима, је сталан и јасно дефинисан задатак који се не може завршити у једном уређајном раздобљу,</w:t>
      </w:r>
    </w:p>
    <w:p w14:paraId="4E98A4D3" w14:textId="77777777" w:rsidR="001452E1" w:rsidRPr="0057544D" w:rsidRDefault="001452E1" w:rsidP="001452E1">
      <w:pPr>
        <w:pStyle w:val="ListParagraph"/>
        <w:ind w:left="851" w:firstLine="567"/>
        <w:rPr>
          <w:lang w:val="sr-Cyrl-RS"/>
        </w:rPr>
      </w:pPr>
      <w:r w:rsidRPr="0057544D">
        <w:rPr>
          <w:lang w:val="sr-Cyrl-RS"/>
        </w:rPr>
        <w:t>3.</w:t>
      </w:r>
      <w:r w:rsidRPr="0057544D">
        <w:rPr>
          <w:lang w:val="sr-Cyrl-RS"/>
        </w:rPr>
        <w:tab/>
        <w:t xml:space="preserve">Кроз биолошке и производне циљеве газдовања поправљање структуре дрвних сортимената, </w:t>
      </w:r>
    </w:p>
    <w:p w14:paraId="50F809DE" w14:textId="77777777" w:rsidR="001452E1" w:rsidRPr="0057544D" w:rsidRDefault="001452E1" w:rsidP="001452E1">
      <w:pPr>
        <w:pStyle w:val="ListParagraph"/>
        <w:ind w:left="851" w:firstLine="567"/>
        <w:rPr>
          <w:lang w:val="sr-Cyrl-RS"/>
        </w:rPr>
      </w:pPr>
      <w:r w:rsidRPr="0057544D">
        <w:rPr>
          <w:lang w:val="sr-Cyrl-RS"/>
        </w:rPr>
        <w:t>4.</w:t>
      </w:r>
      <w:r w:rsidRPr="0057544D">
        <w:rPr>
          <w:lang w:val="sr-Cyrl-RS"/>
        </w:rPr>
        <w:tab/>
        <w:t>Сечама обнове, унапредиће се стање састојина са аспекта узгојног облика, поправиће се структура добних разреда.</w:t>
      </w:r>
    </w:p>
    <w:p w14:paraId="569F73F8" w14:textId="77777777" w:rsidR="001452E1" w:rsidRPr="0057544D" w:rsidRDefault="001452E1" w:rsidP="001452E1">
      <w:pPr>
        <w:pStyle w:val="ListParagraph"/>
        <w:ind w:left="851" w:firstLine="567"/>
        <w:rPr>
          <w:lang w:val="sr-Cyrl-RS"/>
        </w:rPr>
      </w:pPr>
      <w:r w:rsidRPr="0057544D">
        <w:rPr>
          <w:lang w:val="sr-Cyrl-RS"/>
        </w:rPr>
        <w:t>5.</w:t>
      </w:r>
      <w:r w:rsidRPr="0057544D">
        <w:rPr>
          <w:lang w:val="sr-Cyrl-RS"/>
        </w:rPr>
        <w:tab/>
        <w:t xml:space="preserve">Општа стабилизација здравственог стања састојина у смислу заштите од биотичких и абиотичких чинилаца, </w:t>
      </w:r>
    </w:p>
    <w:p w14:paraId="3E30E7A1" w14:textId="77777777" w:rsidR="001452E1" w:rsidRPr="0057544D" w:rsidRDefault="001452E1" w:rsidP="001452E1">
      <w:pPr>
        <w:pStyle w:val="ListParagraph"/>
        <w:ind w:left="851" w:firstLine="567"/>
        <w:rPr>
          <w:lang w:val="sr-Cyrl-RS"/>
        </w:rPr>
      </w:pPr>
      <w:r w:rsidRPr="0057544D">
        <w:rPr>
          <w:lang w:val="sr-Cyrl-RS"/>
        </w:rPr>
        <w:t>6.</w:t>
      </w:r>
      <w:r w:rsidRPr="0057544D">
        <w:rPr>
          <w:lang w:val="sr-Cyrl-RS"/>
        </w:rPr>
        <w:tab/>
        <w:t>Одржавањем путева и просека, радовима на заштити, нези младих култура и сечи биће много ефикаснији, а ловно газдовање успешним.</w:t>
      </w:r>
    </w:p>
    <w:p w14:paraId="7532F2F6" w14:textId="77777777" w:rsidR="001452E1" w:rsidRPr="0057544D" w:rsidRDefault="001452E1" w:rsidP="001452E1">
      <w:pPr>
        <w:pStyle w:val="ListParagraph"/>
        <w:ind w:left="0" w:firstLine="720"/>
        <w:rPr>
          <w:lang w:val="sr-Cyrl-RS"/>
        </w:rPr>
      </w:pPr>
      <w:r w:rsidRPr="0057544D">
        <w:rPr>
          <w:lang w:val="sr-Cyrl-RS"/>
        </w:rPr>
        <w:t xml:space="preserve"> Већина наведених, очекиваних ефеката газдовања у овој газдинској јединици у наредном уређајном раздобљу ће се остварити, док су неки ефекти таквог карактера да ће се продужити и у следећа уређајна раздобља. </w:t>
      </w:r>
    </w:p>
    <w:p w14:paraId="3E9FC1A7" w14:textId="77777777" w:rsidR="001452E1" w:rsidRPr="0057544D" w:rsidRDefault="001452E1" w:rsidP="001452E1">
      <w:pPr>
        <w:pStyle w:val="ListParagraph"/>
        <w:ind w:left="0"/>
        <w:rPr>
          <w:b/>
          <w:lang w:val="sr-Cyrl-RS"/>
        </w:rPr>
      </w:pPr>
    </w:p>
    <w:p w14:paraId="11D4E7EE" w14:textId="77777777" w:rsidR="001452E1" w:rsidRPr="0057544D" w:rsidRDefault="001452E1" w:rsidP="001452E1">
      <w:pPr>
        <w:pStyle w:val="ListParagraph"/>
        <w:ind w:left="0"/>
        <w:rPr>
          <w:b/>
          <w:lang w:val="sr-Cyrl-RS"/>
        </w:rPr>
      </w:pPr>
    </w:p>
    <w:p w14:paraId="69FC2E84" w14:textId="77777777" w:rsidR="00E718D6" w:rsidRPr="0057544D" w:rsidRDefault="00E718D6" w:rsidP="001452E1">
      <w:pPr>
        <w:pStyle w:val="ListParagraph"/>
        <w:ind w:left="0"/>
        <w:rPr>
          <w:b/>
          <w:lang w:val="sr-Cyrl-RS"/>
        </w:rPr>
      </w:pPr>
    </w:p>
    <w:p w14:paraId="08C18BCE" w14:textId="77777777" w:rsidR="00E718D6" w:rsidRPr="0057544D" w:rsidRDefault="00E718D6" w:rsidP="001452E1">
      <w:pPr>
        <w:pStyle w:val="ListParagraph"/>
        <w:ind w:left="0"/>
        <w:rPr>
          <w:b/>
          <w:lang w:val="sr-Cyrl-RS"/>
        </w:rPr>
      </w:pPr>
    </w:p>
    <w:p w14:paraId="69C3A084" w14:textId="77777777" w:rsidR="00E718D6" w:rsidRPr="0057544D" w:rsidRDefault="00E718D6" w:rsidP="001452E1">
      <w:pPr>
        <w:pStyle w:val="ListParagraph"/>
        <w:ind w:left="0"/>
        <w:rPr>
          <w:b/>
          <w:lang w:val="sr-Cyrl-RS"/>
        </w:rPr>
      </w:pPr>
    </w:p>
    <w:p w14:paraId="2B2D7AA9" w14:textId="77777777" w:rsidR="00E718D6" w:rsidRPr="0057544D" w:rsidRDefault="00E718D6" w:rsidP="001452E1">
      <w:pPr>
        <w:pStyle w:val="ListParagraph"/>
        <w:ind w:left="0"/>
        <w:rPr>
          <w:b/>
          <w:lang w:val="sr-Cyrl-RS"/>
        </w:rPr>
      </w:pPr>
    </w:p>
    <w:p w14:paraId="22941088" w14:textId="77777777" w:rsidR="00E718D6" w:rsidRPr="0057544D" w:rsidRDefault="00E718D6" w:rsidP="001452E1">
      <w:pPr>
        <w:pStyle w:val="ListParagraph"/>
        <w:ind w:left="0"/>
        <w:rPr>
          <w:b/>
          <w:lang w:val="sr-Cyrl-RS"/>
        </w:rPr>
      </w:pPr>
    </w:p>
    <w:p w14:paraId="47664AD0" w14:textId="77777777" w:rsidR="00E718D6" w:rsidRPr="0057544D" w:rsidRDefault="00E718D6" w:rsidP="001452E1">
      <w:pPr>
        <w:pStyle w:val="ListParagraph"/>
        <w:ind w:left="0"/>
        <w:rPr>
          <w:b/>
          <w:lang w:val="sr-Cyrl-RS"/>
        </w:rPr>
      </w:pPr>
    </w:p>
    <w:p w14:paraId="4E42BB26" w14:textId="77777777" w:rsidR="00E718D6" w:rsidRPr="0057544D" w:rsidRDefault="00E718D6" w:rsidP="001452E1">
      <w:pPr>
        <w:pStyle w:val="ListParagraph"/>
        <w:ind w:left="0"/>
        <w:rPr>
          <w:b/>
          <w:lang w:val="sr-Cyrl-RS"/>
        </w:rPr>
      </w:pPr>
    </w:p>
    <w:p w14:paraId="6C7C432C" w14:textId="77777777" w:rsidR="00E718D6" w:rsidRPr="0057544D" w:rsidRDefault="00E718D6" w:rsidP="001452E1">
      <w:pPr>
        <w:pStyle w:val="ListParagraph"/>
        <w:ind w:left="0"/>
        <w:rPr>
          <w:b/>
          <w:lang w:val="sr-Cyrl-RS"/>
        </w:rPr>
      </w:pPr>
    </w:p>
    <w:p w14:paraId="3F8AF00D" w14:textId="77777777" w:rsidR="00E718D6" w:rsidRPr="0057544D" w:rsidRDefault="00E718D6" w:rsidP="001452E1">
      <w:pPr>
        <w:pStyle w:val="ListParagraph"/>
        <w:ind w:left="0"/>
        <w:rPr>
          <w:b/>
          <w:lang w:val="sr-Cyrl-RS"/>
        </w:rPr>
      </w:pPr>
    </w:p>
    <w:p w14:paraId="271708BF" w14:textId="77777777" w:rsidR="00E718D6" w:rsidRPr="0057544D" w:rsidRDefault="00E718D6" w:rsidP="001452E1">
      <w:pPr>
        <w:pStyle w:val="ListParagraph"/>
        <w:ind w:left="0"/>
        <w:rPr>
          <w:b/>
          <w:lang w:val="sr-Cyrl-RS"/>
        </w:rPr>
      </w:pPr>
    </w:p>
    <w:p w14:paraId="4A7E86BA" w14:textId="77777777" w:rsidR="00E718D6" w:rsidRPr="0057544D" w:rsidRDefault="00E718D6" w:rsidP="001452E1">
      <w:pPr>
        <w:pStyle w:val="ListParagraph"/>
        <w:ind w:left="0"/>
        <w:rPr>
          <w:b/>
          <w:lang w:val="sr-Cyrl-RS"/>
        </w:rPr>
      </w:pPr>
    </w:p>
    <w:p w14:paraId="636C86C8" w14:textId="77777777" w:rsidR="00E718D6" w:rsidRPr="0057544D" w:rsidRDefault="00E718D6" w:rsidP="001452E1">
      <w:pPr>
        <w:pStyle w:val="ListParagraph"/>
        <w:ind w:left="0"/>
        <w:rPr>
          <w:b/>
          <w:lang w:val="sr-Cyrl-RS"/>
        </w:rPr>
      </w:pPr>
    </w:p>
    <w:p w14:paraId="0167327F" w14:textId="77777777" w:rsidR="00E718D6" w:rsidRPr="0057544D" w:rsidRDefault="00E718D6" w:rsidP="001452E1">
      <w:pPr>
        <w:pStyle w:val="ListParagraph"/>
        <w:ind w:left="0"/>
        <w:rPr>
          <w:b/>
          <w:lang w:val="sr-Cyrl-RS"/>
        </w:rPr>
      </w:pPr>
    </w:p>
    <w:p w14:paraId="454633B9" w14:textId="77777777" w:rsidR="00E718D6" w:rsidRPr="0057544D" w:rsidRDefault="00E718D6" w:rsidP="001452E1">
      <w:pPr>
        <w:pStyle w:val="ListParagraph"/>
        <w:ind w:left="0"/>
        <w:rPr>
          <w:b/>
          <w:lang w:val="sr-Cyrl-RS"/>
        </w:rPr>
      </w:pPr>
    </w:p>
    <w:p w14:paraId="438B4E39" w14:textId="77777777" w:rsidR="00E718D6" w:rsidRPr="0057544D" w:rsidRDefault="00E718D6" w:rsidP="001452E1">
      <w:pPr>
        <w:pStyle w:val="ListParagraph"/>
        <w:ind w:left="0"/>
        <w:rPr>
          <w:b/>
          <w:lang w:val="sr-Cyrl-RS"/>
        </w:rPr>
      </w:pPr>
    </w:p>
    <w:p w14:paraId="2EBE80AD" w14:textId="77777777" w:rsidR="00E718D6" w:rsidRPr="0057544D" w:rsidRDefault="00E718D6" w:rsidP="001452E1">
      <w:pPr>
        <w:pStyle w:val="ListParagraph"/>
        <w:ind w:left="0"/>
        <w:rPr>
          <w:b/>
          <w:lang w:val="sr-Cyrl-RS"/>
        </w:rPr>
      </w:pPr>
    </w:p>
    <w:p w14:paraId="0DF38ACF" w14:textId="77777777" w:rsidR="00E718D6" w:rsidRPr="0057544D" w:rsidRDefault="00E718D6" w:rsidP="001452E1">
      <w:pPr>
        <w:pStyle w:val="ListParagraph"/>
        <w:ind w:left="0"/>
        <w:rPr>
          <w:b/>
          <w:lang w:val="sr-Cyrl-RS"/>
        </w:rPr>
      </w:pPr>
    </w:p>
    <w:p w14:paraId="2DAE7951" w14:textId="77777777" w:rsidR="00E718D6" w:rsidRPr="0057544D" w:rsidRDefault="00E718D6" w:rsidP="001452E1">
      <w:pPr>
        <w:pStyle w:val="ListParagraph"/>
        <w:ind w:left="0"/>
        <w:rPr>
          <w:b/>
          <w:lang w:val="sr-Cyrl-RS"/>
        </w:rPr>
      </w:pPr>
    </w:p>
    <w:p w14:paraId="18FA5B32" w14:textId="77777777" w:rsidR="00E718D6" w:rsidRPr="0057544D" w:rsidRDefault="00E718D6" w:rsidP="001452E1">
      <w:pPr>
        <w:pStyle w:val="ListParagraph"/>
        <w:ind w:left="0"/>
        <w:rPr>
          <w:b/>
          <w:lang w:val="sr-Cyrl-RS"/>
        </w:rPr>
      </w:pPr>
    </w:p>
    <w:p w14:paraId="46C9AD87" w14:textId="77777777" w:rsidR="00E718D6" w:rsidRPr="0057544D" w:rsidRDefault="00E718D6" w:rsidP="001452E1">
      <w:pPr>
        <w:pStyle w:val="ListParagraph"/>
        <w:ind w:left="0"/>
        <w:rPr>
          <w:b/>
          <w:lang w:val="sr-Cyrl-RS"/>
        </w:rPr>
      </w:pPr>
    </w:p>
    <w:p w14:paraId="6A7391D3" w14:textId="77777777" w:rsidR="00E718D6" w:rsidRPr="0057544D" w:rsidRDefault="00E718D6" w:rsidP="001452E1">
      <w:pPr>
        <w:pStyle w:val="ListParagraph"/>
        <w:ind w:left="0"/>
        <w:rPr>
          <w:b/>
          <w:lang w:val="sr-Cyrl-RS"/>
        </w:rPr>
      </w:pPr>
    </w:p>
    <w:p w14:paraId="2CCC82D2" w14:textId="77777777" w:rsidR="00E718D6" w:rsidRPr="0057544D" w:rsidRDefault="00E718D6" w:rsidP="001452E1">
      <w:pPr>
        <w:pStyle w:val="ListParagraph"/>
        <w:ind w:left="0"/>
        <w:rPr>
          <w:b/>
          <w:lang w:val="sr-Cyrl-RS"/>
        </w:rPr>
      </w:pPr>
    </w:p>
    <w:p w14:paraId="353F9B86" w14:textId="77777777" w:rsidR="00E718D6" w:rsidRPr="0057544D" w:rsidRDefault="00E718D6" w:rsidP="001452E1">
      <w:pPr>
        <w:pStyle w:val="ListParagraph"/>
        <w:ind w:left="0"/>
        <w:rPr>
          <w:b/>
          <w:lang w:val="sr-Cyrl-RS"/>
        </w:rPr>
      </w:pPr>
    </w:p>
    <w:p w14:paraId="4035C6BC" w14:textId="77777777" w:rsidR="00E718D6" w:rsidRPr="0057544D" w:rsidRDefault="00E718D6" w:rsidP="001452E1">
      <w:pPr>
        <w:pStyle w:val="ListParagraph"/>
        <w:ind w:left="0"/>
        <w:rPr>
          <w:b/>
          <w:lang w:val="sr-Cyrl-RS"/>
        </w:rPr>
      </w:pPr>
    </w:p>
    <w:p w14:paraId="6583488F" w14:textId="77777777" w:rsidR="00E718D6" w:rsidRPr="0057544D" w:rsidRDefault="00E718D6" w:rsidP="001452E1">
      <w:pPr>
        <w:pStyle w:val="ListParagraph"/>
        <w:ind w:left="0"/>
        <w:rPr>
          <w:b/>
          <w:lang w:val="sr-Cyrl-RS"/>
        </w:rPr>
      </w:pPr>
    </w:p>
    <w:p w14:paraId="2FD25B25" w14:textId="77777777" w:rsidR="001452E1" w:rsidRPr="0057544D" w:rsidRDefault="001452E1" w:rsidP="001452E1">
      <w:pPr>
        <w:pStyle w:val="ListParagraph"/>
        <w:ind w:left="0"/>
        <w:rPr>
          <w:b/>
          <w:lang w:val="sr-Cyrl-RS"/>
        </w:rPr>
      </w:pPr>
    </w:p>
    <w:p w14:paraId="33FF716F"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6.0. ДРУГИ ЗНАЧАЈНИ ПОДАЦИ И ПРИЛОЗИ</w:t>
      </w:r>
    </w:p>
    <w:p w14:paraId="0D844990" w14:textId="77777777" w:rsidR="001452E1" w:rsidRPr="0057544D" w:rsidRDefault="001452E1" w:rsidP="001452E1">
      <w:pPr>
        <w:pStyle w:val="Heading2"/>
        <w:rPr>
          <w:b w:val="0"/>
          <w:caps/>
          <w:snapToGrid w:val="0"/>
          <w:lang w:val="sr-Cyrl-RS"/>
        </w:rPr>
      </w:pPr>
      <w:r w:rsidRPr="0057544D">
        <w:rPr>
          <w:rFonts w:ascii="Times New Roman" w:hAnsi="Times New Roman"/>
          <w:i w:val="0"/>
          <w:sz w:val="24"/>
          <w:szCs w:val="24"/>
        </w:rPr>
        <w:t>6.1. ВРЕМЕ И НАЧИН ПРИКУПЉАЊА ТЕРЕНСКИХ ПОДАТАКА</w:t>
      </w:r>
    </w:p>
    <w:p w14:paraId="2706D94E" w14:textId="77777777" w:rsidR="001452E1" w:rsidRPr="0057544D" w:rsidRDefault="001452E1" w:rsidP="001452E1">
      <w:pPr>
        <w:pStyle w:val="ListParagraph"/>
        <w:ind w:left="0" w:firstLine="720"/>
        <w:rPr>
          <w:lang w:val="sr-Cyrl-RS"/>
        </w:rPr>
      </w:pPr>
      <w:r w:rsidRPr="0057544D">
        <w:rPr>
          <w:lang w:val="sr-Cyrl-RS"/>
        </w:rPr>
        <w:t>Током претходних уређивања шума Националног парка „Ђердап”, односно ове газдинске јединице, извршена су типолошка проучавања (еколошка и развојно-производна), осигурана је спољна граница и извршена унутрашња подела простора (подела на одељења и одсеке), створена је катастарска подлога, што је представљало основ за израду ове основе за газдовање шумама. Овим уређивањем евидентиране су и геодетски снимљене све промене у површини (њеној величини и структури) настале као последица досадашњег газдовања, спонтаних природних процеса (сукцесије вегетације) или утицаја других фактора, снимљено је стање шума и шумских станишта и извршена је инвентура шума.</w:t>
      </w:r>
    </w:p>
    <w:p w14:paraId="4CCB3D75" w14:textId="77777777" w:rsidR="001452E1" w:rsidRPr="0057544D" w:rsidRDefault="001452E1" w:rsidP="001452E1">
      <w:pPr>
        <w:ind w:firstLine="720"/>
        <w:jc w:val="both"/>
        <w:rPr>
          <w:lang w:val="sr-Cyrl-RS"/>
        </w:rPr>
      </w:pPr>
      <w:r w:rsidRPr="0057544D">
        <w:rPr>
          <w:lang w:val="sr-Cyrl-RS"/>
        </w:rPr>
        <w:t xml:space="preserve">Након прикупљања широког спектра информација о станишту и састојини у складу са Каталогом шифара за информациони систем о шумама Србије, у временски одвојеном поступку реализован је премер шума. </w:t>
      </w:r>
    </w:p>
    <w:p w14:paraId="2C018D38" w14:textId="77777777" w:rsidR="001452E1" w:rsidRPr="0057544D" w:rsidRDefault="001452E1" w:rsidP="001452E1">
      <w:pPr>
        <w:ind w:firstLine="720"/>
        <w:jc w:val="both"/>
      </w:pPr>
      <w:r w:rsidRPr="0057544D">
        <w:rPr>
          <w:lang w:val="sr-Cyrl-RS"/>
        </w:rPr>
        <w:t xml:space="preserve">Методологија премера је </w:t>
      </w:r>
      <w:r w:rsidRPr="0057544D">
        <w:t xml:space="preserve">усклађена са важећим Правилником о основи газдовања шумама, извођачком пројекту газдовања шумама, евидентирању извршених радова и шумској хроници </w:t>
      </w:r>
      <w:r w:rsidRPr="0057544D">
        <w:rPr>
          <w:lang w:val="sr-Cyrl-RS"/>
        </w:rPr>
        <w:t>(</w:t>
      </w:r>
      <w:r w:rsidRPr="0057544D">
        <w:t xml:space="preserve"> „Службени гласник РС”, број 18/24.</w:t>
      </w:r>
      <w:r w:rsidRPr="0057544D">
        <w:rPr>
          <w:lang w:val="sr-Cyrl-RS"/>
        </w:rPr>
        <w:t>)</w:t>
      </w:r>
      <w:r w:rsidRPr="0057544D">
        <w:t>, која се заснива на перманентној инвентури. У перманентној инвентури шума у Србији користиће се основна квадратна мрежа са систематским распоредом детаљних површина са минималним узорком од 1,25 % од укупне површине шума које се мере у газдинској јединици (по правилу примењује се употреба квадратне мреже од 200*200 метара, мрежа је јасно дефинисана и позицисионирана у простору Републике Србије, која кореспондира са мрежом Националне инвентуре шума Републике Србије).</w:t>
      </w:r>
      <w:r w:rsidRPr="0057544D">
        <w:rPr>
          <w:lang w:val="sr-Cyrl-RS"/>
        </w:rPr>
        <w:t xml:space="preserve"> </w:t>
      </w:r>
      <w:r w:rsidRPr="0057544D">
        <w:t xml:space="preserve">Обичне примерне површине се постављају унутар мреже </w:t>
      </w:r>
      <w:r w:rsidRPr="0057544D">
        <w:rPr>
          <w:lang w:val="sr-Cyrl-RS"/>
        </w:rPr>
        <w:t xml:space="preserve"> </w:t>
      </w:r>
      <w:r w:rsidRPr="0057544D">
        <w:t xml:space="preserve">детаљних примерних површина по потреби, а нарочито у газдинским типовима који имају малу заступљеност и одсецима који нису обухваћени мрежом детаљних површина. </w:t>
      </w:r>
    </w:p>
    <w:p w14:paraId="52935D68" w14:textId="77777777" w:rsidR="001452E1" w:rsidRPr="0057544D" w:rsidRDefault="001452E1" w:rsidP="001452E1">
      <w:pPr>
        <w:ind w:firstLine="720"/>
        <w:jc w:val="both"/>
      </w:pPr>
      <w:r w:rsidRPr="0057544D">
        <w:t>У инвентурисању детаљних и обичних примерних површина користиће се концентрични кругови полупречника 7,98 и 12,62 метара (површина 2 и 5 ари). На мањем кругу се мере сва стабла изнад таксационе границе, а на већем кругу само стабла преко 30 центиметара.</w:t>
      </w:r>
    </w:p>
    <w:p w14:paraId="7A73443B" w14:textId="77777777" w:rsidR="001452E1" w:rsidRPr="0057544D" w:rsidRDefault="001452E1" w:rsidP="001452E1">
      <w:pPr>
        <w:ind w:firstLine="720"/>
        <w:jc w:val="both"/>
        <w:rPr>
          <w:snapToGrid w:val="0"/>
          <w:lang w:val="sr-Cyrl-RS"/>
        </w:rPr>
      </w:pPr>
      <w:r w:rsidRPr="0057544D">
        <w:rPr>
          <w:snapToGrid w:val="0"/>
          <w:lang w:val="sr-Cyrl-RS"/>
        </w:rPr>
        <w:t>Поред броја стабала, за сваку састојину су мерене висине у довољном броју, за утврђивање припадности одређеном  тарифном низу, односно касније утврђивање основних таксационих података. Запремински прираст је одређиван на основу таблица процента прираста.</w:t>
      </w:r>
    </w:p>
    <w:p w14:paraId="330D8964" w14:textId="77777777" w:rsidR="001452E1" w:rsidRPr="0057544D" w:rsidRDefault="001452E1" w:rsidP="001452E1">
      <w:pPr>
        <w:ind w:firstLine="720"/>
        <w:jc w:val="both"/>
        <w:rPr>
          <w:snapToGrid w:val="0"/>
          <w:lang w:val="sr-Cyrl-RS"/>
        </w:rPr>
      </w:pPr>
      <w:r w:rsidRPr="0057544D">
        <w:rPr>
          <w:snapToGrid w:val="0"/>
          <w:lang w:val="sr-Cyrl-RS"/>
        </w:rPr>
        <w:t>Границе одељења нису мењане, али су обновљене ознаке и снимљене ГПС –ом, тако да је дошло до промена у њиховом облику и површини у односу на претходно уређивање.</w:t>
      </w:r>
    </w:p>
    <w:p w14:paraId="295C81D8" w14:textId="38BE6385" w:rsidR="001452E1" w:rsidRPr="0057544D" w:rsidRDefault="001452E1" w:rsidP="001452E1">
      <w:pPr>
        <w:ind w:firstLine="720"/>
        <w:jc w:val="both"/>
        <w:rPr>
          <w:snapToGrid w:val="0"/>
          <w:lang w:val="sr-Cyrl-RS"/>
        </w:rPr>
      </w:pPr>
      <w:r w:rsidRPr="0057544D">
        <w:rPr>
          <w:snapToGrid w:val="0"/>
          <w:lang w:val="sr-Cyrl-RS"/>
        </w:rPr>
        <w:t xml:space="preserve">Премер ове газдинске јединице вршен је током 2024. године, а премер је вршила стручна служба предузећа Шума План д.о.о. Бања Лука, по Уговору са наручиоцем посла </w:t>
      </w:r>
      <w:r w:rsidR="00E7694E" w:rsidRPr="0057544D">
        <w:rPr>
          <w:noProof/>
          <w:lang w:val="sr-Cyrl-RS"/>
        </w:rPr>
        <w:t xml:space="preserve">ПД </w:t>
      </w:r>
      <w:r w:rsidR="00E7694E" w:rsidRPr="0057544D">
        <w:rPr>
          <w:rFonts w:eastAsia="Calibri"/>
          <w:bCs/>
          <w:lang w:val="sr-Cyrl-CS" w:eastAsia="ar-SA"/>
        </w:rPr>
        <w:t>„Национални парк Ђердап“ д.о.о.</w:t>
      </w:r>
    </w:p>
    <w:p w14:paraId="5CEDFE01" w14:textId="77777777" w:rsidR="001452E1" w:rsidRPr="0057544D" w:rsidRDefault="001452E1" w:rsidP="001452E1">
      <w:pPr>
        <w:pStyle w:val="ListParagraph"/>
        <w:ind w:left="0"/>
        <w:rPr>
          <w:lang w:val="sr-Cyrl-RS"/>
        </w:rPr>
      </w:pPr>
    </w:p>
    <w:p w14:paraId="31365198"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 xml:space="preserve">6.2. ОБРАДА ПОДАТАКА </w:t>
      </w:r>
    </w:p>
    <w:p w14:paraId="0BE4F6E9" w14:textId="77777777" w:rsidR="001452E1" w:rsidRPr="0057544D" w:rsidRDefault="001452E1" w:rsidP="001452E1">
      <w:pPr>
        <w:ind w:firstLine="720"/>
        <w:jc w:val="both"/>
        <w:rPr>
          <w:snapToGrid w:val="0"/>
          <w:lang w:val="sr-Cyrl-RS"/>
        </w:rPr>
      </w:pPr>
      <w:r w:rsidRPr="0057544D">
        <w:rPr>
          <w:snapToGrid w:val="0"/>
          <w:lang w:val="sr-Cyrl-RS"/>
        </w:rPr>
        <w:t>Прикупљени  подаци обрађени су софтерски у оквиру Информационог подсистема за планирање газдовања шумама, као дела Информационог система о шумама Србије, а резултанта такве обраде јесу табеларни прикази стања шума, као и планова газдовања.</w:t>
      </w:r>
    </w:p>
    <w:p w14:paraId="69E0EF15" w14:textId="77777777" w:rsidR="001452E1" w:rsidRPr="0057544D" w:rsidRDefault="001452E1" w:rsidP="001452E1">
      <w:pPr>
        <w:ind w:firstLine="720"/>
        <w:jc w:val="both"/>
        <w:rPr>
          <w:snapToGrid w:val="0"/>
          <w:lang w:val="sr-Cyrl-RS"/>
        </w:rPr>
      </w:pPr>
      <w:r w:rsidRPr="0057544D">
        <w:rPr>
          <w:snapToGrid w:val="0"/>
          <w:lang w:val="sr-Cyrl-RS"/>
        </w:rPr>
        <w:t>Обрада података  : __________________.</w:t>
      </w:r>
    </w:p>
    <w:p w14:paraId="7540D96F" w14:textId="77777777" w:rsidR="001452E1" w:rsidRPr="0057544D" w:rsidRDefault="001452E1" w:rsidP="001452E1">
      <w:pPr>
        <w:jc w:val="both"/>
        <w:rPr>
          <w:b/>
          <w:caps/>
          <w:snapToGrid w:val="0"/>
          <w:lang w:val="sr-Cyrl-RS"/>
        </w:rPr>
      </w:pPr>
    </w:p>
    <w:p w14:paraId="53E26B3D"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6.3. ИЗРАДА КАРАТА</w:t>
      </w:r>
    </w:p>
    <w:p w14:paraId="3038DD00" w14:textId="77777777" w:rsidR="001452E1" w:rsidRPr="0057544D" w:rsidRDefault="001452E1" w:rsidP="001452E1">
      <w:pPr>
        <w:ind w:firstLine="708"/>
        <w:jc w:val="both"/>
        <w:rPr>
          <w:snapToGrid w:val="0"/>
          <w:lang w:val="sr-Cyrl-RS"/>
        </w:rPr>
      </w:pPr>
      <w:r w:rsidRPr="0057544D">
        <w:rPr>
          <w:snapToGrid w:val="0"/>
          <w:lang w:val="sr-Cyrl-RS"/>
        </w:rPr>
        <w:t>Израда карата је вршена у просторијама Шума План д.о.о. Бања Лука. Све карте су израђене на основу постојећих катастарских планова, авионских снимака, као и снимања ГПС уређајем на терену. Катастарски планови су скенирани на А0 формату, а затим геореференцирани и дигитализовани у АрцГИС програму за израду карата на рачунару. Карта је повезана са базом података и урађене су одговарајуће тематске карте.</w:t>
      </w:r>
    </w:p>
    <w:p w14:paraId="10831AAD" w14:textId="77777777" w:rsidR="001452E1" w:rsidRPr="0057544D" w:rsidRDefault="001452E1" w:rsidP="001452E1">
      <w:pPr>
        <w:jc w:val="both"/>
        <w:rPr>
          <w:snapToGrid w:val="0"/>
          <w:lang w:val="sr-Cyrl-RS"/>
        </w:rPr>
      </w:pPr>
      <w:r w:rsidRPr="0057544D">
        <w:rPr>
          <w:snapToGrid w:val="0"/>
          <w:lang w:val="sr-Cyrl-RS"/>
        </w:rPr>
        <w:tab/>
        <w:t>Све карте су штампане у колор штампи на плотеру Шума План д.о.о. Бања Лука.</w:t>
      </w:r>
    </w:p>
    <w:p w14:paraId="10A311E1" w14:textId="77777777" w:rsidR="001452E1" w:rsidRPr="0057544D" w:rsidRDefault="001452E1" w:rsidP="001452E1">
      <w:pPr>
        <w:jc w:val="both"/>
        <w:rPr>
          <w:snapToGrid w:val="0"/>
          <w:lang w:val="sr-Cyrl-RS"/>
        </w:rPr>
      </w:pPr>
      <w:r w:rsidRPr="0057544D">
        <w:rPr>
          <w:snapToGrid w:val="0"/>
          <w:lang w:val="sr-Cyrl-RS"/>
        </w:rPr>
        <w:t>Израда карата : ______________________.</w:t>
      </w:r>
    </w:p>
    <w:p w14:paraId="5AF18C99" w14:textId="77777777" w:rsidR="001452E1" w:rsidRPr="0057544D" w:rsidRDefault="001452E1" w:rsidP="001452E1">
      <w:pPr>
        <w:jc w:val="both"/>
        <w:rPr>
          <w:b/>
          <w:caps/>
          <w:snapToGrid w:val="0"/>
          <w:lang w:val="sr-Cyrl-RS"/>
        </w:rPr>
      </w:pPr>
    </w:p>
    <w:p w14:paraId="7FABBBB2"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6.4. ИЗРАДА ТЕКСТУАЛНОГ ДЕЛА</w:t>
      </w:r>
    </w:p>
    <w:p w14:paraId="7A4C8E00" w14:textId="77777777" w:rsidR="001452E1" w:rsidRPr="0057544D" w:rsidRDefault="001452E1" w:rsidP="001452E1">
      <w:pPr>
        <w:ind w:firstLine="708"/>
        <w:jc w:val="both"/>
        <w:rPr>
          <w:b/>
          <w:caps/>
          <w:snapToGrid w:val="0"/>
          <w:lang w:val="sr-Cyrl-RS"/>
        </w:rPr>
      </w:pPr>
      <w:r w:rsidRPr="0057544D">
        <w:rPr>
          <w:snapToGrid w:val="0"/>
          <w:lang w:val="sr-Cyrl-RS"/>
        </w:rPr>
        <w:t>Израда текстуалног дела је вршена у просторијама Шума План д.о.о. Бања Лука.</w:t>
      </w:r>
    </w:p>
    <w:p w14:paraId="65F09D65" w14:textId="77777777" w:rsidR="001452E1" w:rsidRPr="0057544D" w:rsidRDefault="001452E1" w:rsidP="001452E1">
      <w:pPr>
        <w:jc w:val="both"/>
        <w:rPr>
          <w:snapToGrid w:val="0"/>
          <w:lang w:val="sr-Cyrl-RS"/>
        </w:rPr>
      </w:pPr>
      <w:r w:rsidRPr="0057544D">
        <w:rPr>
          <w:snapToGrid w:val="0"/>
          <w:lang w:val="sr-Cyrl-RS"/>
        </w:rPr>
        <w:t xml:space="preserve">            Израда текстуални део : __________________________.</w:t>
      </w:r>
    </w:p>
    <w:p w14:paraId="5AD30E39" w14:textId="77777777" w:rsidR="001452E1" w:rsidRPr="0057544D" w:rsidRDefault="001452E1" w:rsidP="001452E1">
      <w:pPr>
        <w:jc w:val="both"/>
        <w:rPr>
          <w:b/>
          <w:caps/>
          <w:snapToGrid w:val="0"/>
          <w:lang w:val="sr-Cyrl-RS"/>
        </w:rPr>
      </w:pPr>
    </w:p>
    <w:p w14:paraId="6DD57513"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6.5. УЧЕСНИЦИ ИЗРАДЕ ОСНОВЕ</w:t>
      </w:r>
    </w:p>
    <w:p w14:paraId="30F947F9" w14:textId="77777777" w:rsidR="001452E1" w:rsidRPr="0057544D" w:rsidRDefault="001452E1" w:rsidP="001452E1">
      <w:pPr>
        <w:ind w:firstLine="708"/>
        <w:jc w:val="both"/>
        <w:rPr>
          <w:snapToGrid w:val="0"/>
          <w:lang w:val="sr-Cyrl-RS"/>
        </w:rPr>
      </w:pPr>
      <w:r w:rsidRPr="0057544D">
        <w:rPr>
          <w:snapToGrid w:val="0"/>
          <w:lang w:val="sr-Cyrl-RS"/>
        </w:rPr>
        <w:t>Теренске податке прикупили су:</w:t>
      </w:r>
    </w:p>
    <w:p w14:paraId="664AEEDA" w14:textId="77777777" w:rsidR="001452E1" w:rsidRPr="0057544D" w:rsidRDefault="001452E1" w:rsidP="001452E1">
      <w:pPr>
        <w:jc w:val="both"/>
        <w:rPr>
          <w:snapToGrid w:val="0"/>
          <w:lang w:val="sr-Cyrl-RS"/>
        </w:rPr>
      </w:pPr>
      <w:r w:rsidRPr="0057544D">
        <w:rPr>
          <w:snapToGrid w:val="0"/>
          <w:lang w:val="sr-Cyrl-RS"/>
        </w:rPr>
        <w:lastRenderedPageBreak/>
        <w:t>1.</w:t>
      </w:r>
    </w:p>
    <w:p w14:paraId="63BA0167" w14:textId="77777777" w:rsidR="001452E1" w:rsidRPr="0057544D" w:rsidRDefault="001452E1" w:rsidP="001452E1">
      <w:pPr>
        <w:jc w:val="both"/>
        <w:rPr>
          <w:snapToGrid w:val="0"/>
          <w:lang w:val="sr-Cyrl-RS"/>
        </w:rPr>
      </w:pPr>
      <w:r w:rsidRPr="0057544D">
        <w:rPr>
          <w:snapToGrid w:val="0"/>
          <w:lang w:val="sr-Cyrl-RS"/>
        </w:rPr>
        <w:t>2.</w:t>
      </w:r>
    </w:p>
    <w:p w14:paraId="71D4AEF2" w14:textId="77777777" w:rsidR="001452E1" w:rsidRPr="0057544D" w:rsidRDefault="001452E1" w:rsidP="001452E1">
      <w:pPr>
        <w:jc w:val="both"/>
        <w:rPr>
          <w:snapToGrid w:val="0"/>
          <w:lang w:val="sr-Cyrl-RS"/>
        </w:rPr>
      </w:pPr>
      <w:r w:rsidRPr="0057544D">
        <w:rPr>
          <w:snapToGrid w:val="0"/>
          <w:lang w:val="sr-Cyrl-RS"/>
        </w:rPr>
        <w:t>3.</w:t>
      </w:r>
    </w:p>
    <w:p w14:paraId="074874A7" w14:textId="77777777" w:rsidR="001452E1" w:rsidRPr="0057544D" w:rsidRDefault="001452E1" w:rsidP="001452E1">
      <w:pPr>
        <w:jc w:val="both"/>
        <w:rPr>
          <w:snapToGrid w:val="0"/>
          <w:lang w:val="sr-Cyrl-RS"/>
        </w:rPr>
      </w:pPr>
      <w:r w:rsidRPr="0057544D">
        <w:rPr>
          <w:snapToGrid w:val="0"/>
          <w:lang w:val="sr-Cyrl-RS"/>
        </w:rPr>
        <w:t>4.</w:t>
      </w:r>
    </w:p>
    <w:p w14:paraId="01AFCC2A" w14:textId="77777777" w:rsidR="001452E1" w:rsidRPr="0057544D" w:rsidRDefault="001452E1" w:rsidP="001452E1">
      <w:pPr>
        <w:jc w:val="both"/>
        <w:rPr>
          <w:snapToGrid w:val="0"/>
          <w:lang w:val="sr-Cyrl-RS"/>
        </w:rPr>
      </w:pPr>
      <w:r w:rsidRPr="0057544D">
        <w:rPr>
          <w:snapToGrid w:val="0"/>
          <w:lang w:val="sr-Cyrl-RS"/>
        </w:rPr>
        <w:t>5.</w:t>
      </w:r>
    </w:p>
    <w:p w14:paraId="50382227" w14:textId="77777777" w:rsidR="001452E1" w:rsidRPr="0057544D" w:rsidRDefault="001452E1" w:rsidP="001452E1">
      <w:pPr>
        <w:jc w:val="both"/>
        <w:rPr>
          <w:snapToGrid w:val="0"/>
          <w:lang w:val="sr-Cyrl-RS"/>
        </w:rPr>
      </w:pPr>
      <w:r w:rsidRPr="0057544D">
        <w:rPr>
          <w:snapToGrid w:val="0"/>
          <w:lang w:val="sr-Cyrl-RS"/>
        </w:rPr>
        <w:t>6.</w:t>
      </w:r>
    </w:p>
    <w:p w14:paraId="1483032C" w14:textId="77777777" w:rsidR="001452E1" w:rsidRPr="0057544D" w:rsidRDefault="001452E1" w:rsidP="001452E1">
      <w:pPr>
        <w:jc w:val="both"/>
        <w:rPr>
          <w:snapToGrid w:val="0"/>
          <w:lang w:val="sr-Cyrl-RS"/>
        </w:rPr>
      </w:pPr>
      <w:r w:rsidRPr="0057544D">
        <w:rPr>
          <w:snapToGrid w:val="0"/>
          <w:lang w:val="sr-Cyrl-RS"/>
        </w:rPr>
        <w:t>7.</w:t>
      </w:r>
    </w:p>
    <w:p w14:paraId="011D60AA" w14:textId="77777777" w:rsidR="001452E1" w:rsidRPr="0057544D" w:rsidRDefault="001452E1" w:rsidP="001452E1">
      <w:pPr>
        <w:jc w:val="both"/>
        <w:rPr>
          <w:lang w:val="sr-Cyrl-RS"/>
        </w:rPr>
      </w:pPr>
    </w:p>
    <w:p w14:paraId="5F121DA4" w14:textId="77777777" w:rsidR="001452E1" w:rsidRPr="0057544D" w:rsidRDefault="001452E1" w:rsidP="001452E1">
      <w:pPr>
        <w:ind w:firstLine="720"/>
        <w:jc w:val="both"/>
        <w:rPr>
          <w:snapToGrid w:val="0"/>
          <w:lang w:val="sr-Cyrl-RS"/>
        </w:rPr>
      </w:pPr>
      <w:r w:rsidRPr="0057544D">
        <w:rPr>
          <w:lang w:val="sr-Cyrl-RS"/>
        </w:rPr>
        <w:t>Током израде основе запослени инжењери из ПД "Национални парк Ђердап д.о.о.", Доњи Милановац вршили су сталну и детаљну контролу теренских радова, учествовали у верификацији установљеног стања шума након обраде података, учествовали у изради планова газдовања кроз детаљну анализу потреба и могућности за њихово спровођење (до нивоа одсека) и сходно томе одржано је више састанака.</w:t>
      </w:r>
    </w:p>
    <w:p w14:paraId="55080C26" w14:textId="77777777" w:rsidR="001452E1" w:rsidRPr="0057544D" w:rsidRDefault="001452E1" w:rsidP="001452E1">
      <w:pPr>
        <w:ind w:firstLine="720"/>
        <w:jc w:val="both"/>
        <w:rPr>
          <w:b/>
          <w:caps/>
          <w:snapToGrid w:val="0"/>
          <w:lang w:val="sr-Cyrl-RS"/>
        </w:rPr>
      </w:pPr>
    </w:p>
    <w:p w14:paraId="30C6DE81"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lastRenderedPageBreak/>
        <w:t>6.6. ПРИЛОЗИ</w:t>
      </w:r>
    </w:p>
    <w:p w14:paraId="7A91C7C3"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6.6.1. Услови заштите природе</w:t>
      </w:r>
    </w:p>
    <w:p w14:paraId="6D1B3FC0" w14:textId="5D87E08A" w:rsidR="00E718D6" w:rsidRPr="0057544D" w:rsidRDefault="00E718D6" w:rsidP="00E718D6">
      <w:pPr>
        <w:rPr>
          <w:lang w:val="sr-Cyrl-BA"/>
        </w:rPr>
      </w:pPr>
      <w:r w:rsidRPr="0057544D">
        <w:rPr>
          <w:noProof/>
          <w:lang w:val="sr-Cyrl-BA"/>
        </w:rPr>
        <w:drawing>
          <wp:inline distT="0" distB="0" distL="0" distR="0" wp14:anchorId="508874BF" wp14:editId="785F9700">
            <wp:extent cx="5217294" cy="7380000"/>
            <wp:effectExtent l="0" t="0" r="2540" b="0"/>
            <wp:docPr id="28978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80583" name="Picture 289780583"/>
                    <pic:cNvPicPr/>
                  </pic:nvPicPr>
                  <pic:blipFill>
                    <a:blip r:embed="rId16">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lang w:val="sr-Cyrl-BA"/>
        </w:rPr>
        <w:t xml:space="preserve"> </w:t>
      </w:r>
      <w:r w:rsidRPr="0057544D">
        <w:rPr>
          <w:noProof/>
          <w:lang w:val="sr-Cyrl-BA"/>
        </w:rPr>
        <w:drawing>
          <wp:inline distT="0" distB="0" distL="0" distR="0" wp14:anchorId="07973448" wp14:editId="5E2E4CC5">
            <wp:extent cx="5217295" cy="7380000"/>
            <wp:effectExtent l="0" t="0" r="2540" b="0"/>
            <wp:docPr id="1381075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75161" name="Picture 1381075161"/>
                    <pic:cNvPicPr/>
                  </pic:nvPicPr>
                  <pic:blipFill>
                    <a:blip r:embed="rId17">
                      <a:extLst>
                        <a:ext uri="{28A0092B-C50C-407E-A947-70E740481C1C}">
                          <a14:useLocalDpi xmlns:a14="http://schemas.microsoft.com/office/drawing/2010/main" val="0"/>
                        </a:ext>
                      </a:extLst>
                    </a:blip>
                    <a:stretch>
                      <a:fillRect/>
                    </a:stretch>
                  </pic:blipFill>
                  <pic:spPr>
                    <a:xfrm>
                      <a:off x="0" y="0"/>
                      <a:ext cx="5217295" cy="7380000"/>
                    </a:xfrm>
                    <a:prstGeom prst="rect">
                      <a:avLst/>
                    </a:prstGeom>
                  </pic:spPr>
                </pic:pic>
              </a:graphicData>
            </a:graphic>
          </wp:inline>
        </w:drawing>
      </w:r>
    </w:p>
    <w:p w14:paraId="69AE78A6" w14:textId="25E213B8" w:rsidR="00E718D6" w:rsidRPr="0057544D" w:rsidRDefault="00E718D6" w:rsidP="00E718D6">
      <w:pPr>
        <w:rPr>
          <w:lang w:val="sr-Cyrl-BA"/>
        </w:rPr>
      </w:pPr>
      <w:r w:rsidRPr="0057544D">
        <w:rPr>
          <w:noProof/>
          <w:lang w:val="sr-Cyrl-BA"/>
        </w:rPr>
        <w:lastRenderedPageBreak/>
        <w:drawing>
          <wp:inline distT="0" distB="0" distL="0" distR="0" wp14:anchorId="14AED854" wp14:editId="650F34DF">
            <wp:extent cx="5217294" cy="7380000"/>
            <wp:effectExtent l="0" t="0" r="2540" b="0"/>
            <wp:docPr id="800825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5919" name="Picture 800825919"/>
                    <pic:cNvPicPr/>
                  </pic:nvPicPr>
                  <pic:blipFill>
                    <a:blip r:embed="rId18">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drawing>
          <wp:inline distT="0" distB="0" distL="0" distR="0" wp14:anchorId="2794AC86" wp14:editId="6101A5B9">
            <wp:extent cx="5217294" cy="7380000"/>
            <wp:effectExtent l="0" t="0" r="2540" b="0"/>
            <wp:docPr id="2111151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51665" name="Picture 2111151665"/>
                    <pic:cNvPicPr/>
                  </pic:nvPicPr>
                  <pic:blipFill>
                    <a:blip r:embed="rId19">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lastRenderedPageBreak/>
        <w:drawing>
          <wp:inline distT="0" distB="0" distL="0" distR="0" wp14:anchorId="18529142" wp14:editId="5741039E">
            <wp:extent cx="5217294" cy="7380000"/>
            <wp:effectExtent l="0" t="0" r="2540" b="0"/>
            <wp:docPr id="1345532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2187" name="Picture 1345532187"/>
                    <pic:cNvPicPr/>
                  </pic:nvPicPr>
                  <pic:blipFill>
                    <a:blip r:embed="rId20">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drawing>
          <wp:inline distT="0" distB="0" distL="0" distR="0" wp14:anchorId="7DD016F9" wp14:editId="4408332D">
            <wp:extent cx="5217294" cy="7380000"/>
            <wp:effectExtent l="0" t="0" r="2540" b="0"/>
            <wp:docPr id="1168011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11971" name="Picture 1168011971"/>
                    <pic:cNvPicPr/>
                  </pic:nvPicPr>
                  <pic:blipFill>
                    <a:blip r:embed="rId21">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lastRenderedPageBreak/>
        <w:drawing>
          <wp:inline distT="0" distB="0" distL="0" distR="0" wp14:anchorId="791AF775" wp14:editId="0184398D">
            <wp:extent cx="5217294" cy="7380000"/>
            <wp:effectExtent l="0" t="0" r="2540" b="0"/>
            <wp:docPr id="30048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87512" name="Picture 300487512"/>
                    <pic:cNvPicPr/>
                  </pic:nvPicPr>
                  <pic:blipFill>
                    <a:blip r:embed="rId22">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drawing>
          <wp:inline distT="0" distB="0" distL="0" distR="0" wp14:anchorId="6536C040" wp14:editId="4E187FC3">
            <wp:extent cx="5217294" cy="7380000"/>
            <wp:effectExtent l="0" t="0" r="2540" b="0"/>
            <wp:docPr id="609479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79868" name="Picture 609479868"/>
                    <pic:cNvPicPr/>
                  </pic:nvPicPr>
                  <pic:blipFill>
                    <a:blip r:embed="rId23">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r w:rsidRPr="0057544D">
        <w:rPr>
          <w:noProof/>
          <w:lang w:val="sr-Cyrl-BA"/>
        </w:rPr>
        <w:lastRenderedPageBreak/>
        <w:drawing>
          <wp:inline distT="0" distB="0" distL="0" distR="0" wp14:anchorId="226104F1" wp14:editId="72502F83">
            <wp:extent cx="5217294" cy="7380000"/>
            <wp:effectExtent l="0" t="0" r="2540" b="0"/>
            <wp:docPr id="1775382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82397" name="Picture 1775382397"/>
                    <pic:cNvPicPr/>
                  </pic:nvPicPr>
                  <pic:blipFill>
                    <a:blip r:embed="rId24">
                      <a:extLst>
                        <a:ext uri="{28A0092B-C50C-407E-A947-70E740481C1C}">
                          <a14:useLocalDpi xmlns:a14="http://schemas.microsoft.com/office/drawing/2010/main" val="0"/>
                        </a:ext>
                      </a:extLst>
                    </a:blip>
                    <a:stretch>
                      <a:fillRect/>
                    </a:stretch>
                  </pic:blipFill>
                  <pic:spPr>
                    <a:xfrm>
                      <a:off x="0" y="0"/>
                      <a:ext cx="5217294" cy="7380000"/>
                    </a:xfrm>
                    <a:prstGeom prst="rect">
                      <a:avLst/>
                    </a:prstGeom>
                  </pic:spPr>
                </pic:pic>
              </a:graphicData>
            </a:graphic>
          </wp:inline>
        </w:drawing>
      </w:r>
    </w:p>
    <w:p w14:paraId="5290C1B2" w14:textId="77777777" w:rsidR="00E718D6" w:rsidRPr="0057544D" w:rsidRDefault="00E718D6" w:rsidP="00E718D6">
      <w:pPr>
        <w:rPr>
          <w:lang w:val="sr-Cyrl-BA"/>
        </w:rPr>
      </w:pPr>
    </w:p>
    <w:p w14:paraId="0A27DF26" w14:textId="77777777" w:rsidR="00E718D6" w:rsidRPr="0057544D" w:rsidRDefault="00E718D6" w:rsidP="00E718D6">
      <w:pPr>
        <w:rPr>
          <w:lang w:val="sr-Cyrl-BA"/>
        </w:rPr>
      </w:pPr>
    </w:p>
    <w:p w14:paraId="743CD4C4" w14:textId="77777777" w:rsidR="00E718D6" w:rsidRPr="0057544D" w:rsidRDefault="00E718D6" w:rsidP="00E718D6">
      <w:pPr>
        <w:rPr>
          <w:lang w:val="sr-Cyrl-BA"/>
        </w:rPr>
      </w:pPr>
    </w:p>
    <w:p w14:paraId="45A97116"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lastRenderedPageBreak/>
        <w:t>6.6.2. Катастар</w:t>
      </w:r>
    </w:p>
    <w:p w14:paraId="10642C8A" w14:textId="77777777" w:rsidR="001452E1" w:rsidRPr="0057544D" w:rsidRDefault="001452E1" w:rsidP="001452E1">
      <w:pPr>
        <w:pStyle w:val="Quote"/>
        <w:rPr>
          <w:lang w:val="sr-Cyrl-RS"/>
        </w:rPr>
      </w:pPr>
      <w:r w:rsidRPr="0057544D">
        <w:rPr>
          <w:lang w:val="sr-Cyrl-RS"/>
        </w:rPr>
        <w:t>Табела 71. Списак катастарских парцела.</w:t>
      </w:r>
    </w:p>
    <w:tbl>
      <w:tblPr>
        <w:tblW w:w="5000" w:type="pct"/>
        <w:tblLook w:val="04A0" w:firstRow="1" w:lastRow="0" w:firstColumn="1" w:lastColumn="0" w:noHBand="0" w:noVBand="1"/>
      </w:tblPr>
      <w:tblGrid>
        <w:gridCol w:w="1440"/>
        <w:gridCol w:w="1338"/>
        <w:gridCol w:w="1306"/>
        <w:gridCol w:w="1306"/>
        <w:gridCol w:w="1616"/>
        <w:gridCol w:w="2811"/>
        <w:gridCol w:w="10585"/>
      </w:tblGrid>
      <w:tr w:rsidR="00E7694E" w:rsidRPr="0057544D" w14:paraId="061DEA60" w14:textId="77777777" w:rsidTr="00E7694E">
        <w:trPr>
          <w:trHeight w:val="300"/>
          <w:tblHeader/>
        </w:trPr>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8B4593"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Парцела</w:t>
            </w:r>
          </w:p>
        </w:tc>
        <w:tc>
          <w:tcPr>
            <w:tcW w:w="328" w:type="pct"/>
            <w:tcBorders>
              <w:top w:val="single" w:sz="4" w:space="0" w:color="auto"/>
              <w:left w:val="nil"/>
              <w:bottom w:val="single" w:sz="4" w:space="0" w:color="auto"/>
              <w:right w:val="single" w:sz="4" w:space="0" w:color="auto"/>
            </w:tcBorders>
            <w:shd w:val="clear" w:color="000000" w:fill="BFBFBF"/>
            <w:noWrap/>
            <w:vAlign w:val="center"/>
            <w:hideMark/>
          </w:tcPr>
          <w:p w14:paraId="76F8D83D"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КО</w:t>
            </w:r>
          </w:p>
        </w:tc>
        <w:tc>
          <w:tcPr>
            <w:tcW w:w="320" w:type="pct"/>
            <w:tcBorders>
              <w:top w:val="single" w:sz="4" w:space="0" w:color="auto"/>
              <w:left w:val="nil"/>
              <w:bottom w:val="single" w:sz="4" w:space="0" w:color="auto"/>
              <w:right w:val="single" w:sz="4" w:space="0" w:color="auto"/>
            </w:tcBorders>
            <w:shd w:val="clear" w:color="000000" w:fill="BFBFBF"/>
            <w:noWrap/>
            <w:vAlign w:val="center"/>
            <w:hideMark/>
          </w:tcPr>
          <w:p w14:paraId="4553E267" w14:textId="77777777" w:rsidR="00E7694E" w:rsidRPr="0057544D" w:rsidRDefault="00E7694E" w:rsidP="00E7694E">
            <w:pPr>
              <w:widowControl/>
              <w:jc w:val="center"/>
              <w:rPr>
                <w:b/>
                <w:bCs/>
                <w:sz w:val="20"/>
                <w:szCs w:val="20"/>
                <w:lang w:val="sr-Cyrl-RS" w:eastAsia="en-US"/>
              </w:rPr>
            </w:pPr>
            <w:r w:rsidRPr="0057544D">
              <w:rPr>
                <w:b/>
                <w:bCs/>
                <w:sz w:val="20"/>
                <w:szCs w:val="20"/>
                <w:lang w:val="en-US" w:eastAsia="en-US"/>
              </w:rPr>
              <w:t xml:space="preserve">Површина </w:t>
            </w:r>
          </w:p>
          <w:p w14:paraId="23793AAD" w14:textId="77777777" w:rsidR="00E7694E" w:rsidRPr="0057544D" w:rsidRDefault="00E7694E" w:rsidP="00E7694E">
            <w:pPr>
              <w:widowControl/>
              <w:jc w:val="center"/>
              <w:rPr>
                <w:b/>
                <w:bCs/>
                <w:sz w:val="20"/>
                <w:szCs w:val="20"/>
                <w:lang w:val="sr-Cyrl-RS" w:eastAsia="en-US"/>
              </w:rPr>
            </w:pPr>
            <w:r w:rsidRPr="0057544D">
              <w:rPr>
                <w:b/>
                <w:bCs/>
                <w:sz w:val="20"/>
                <w:szCs w:val="20"/>
                <w:lang w:val="en-US" w:eastAsia="en-US"/>
              </w:rPr>
              <w:t xml:space="preserve">Катастар </w:t>
            </w:r>
          </w:p>
          <w:p w14:paraId="438C9312" w14:textId="3E216DAC" w:rsidR="00E7694E" w:rsidRPr="0057544D" w:rsidRDefault="00E7694E" w:rsidP="00E7694E">
            <w:pPr>
              <w:widowControl/>
              <w:jc w:val="center"/>
              <w:rPr>
                <w:b/>
                <w:bCs/>
                <w:sz w:val="20"/>
                <w:szCs w:val="20"/>
                <w:lang w:val="en-US" w:eastAsia="en-US"/>
              </w:rPr>
            </w:pPr>
            <w:r w:rsidRPr="0057544D">
              <w:rPr>
                <w:b/>
                <w:bCs/>
                <w:sz w:val="20"/>
                <w:szCs w:val="20"/>
                <w:lang w:val="en-US" w:eastAsia="en-US"/>
              </w:rPr>
              <w:t>ха ар м2</w:t>
            </w:r>
          </w:p>
        </w:tc>
        <w:tc>
          <w:tcPr>
            <w:tcW w:w="320" w:type="pct"/>
            <w:tcBorders>
              <w:top w:val="single" w:sz="4" w:space="0" w:color="auto"/>
              <w:left w:val="nil"/>
              <w:bottom w:val="single" w:sz="4" w:space="0" w:color="auto"/>
              <w:right w:val="single" w:sz="4" w:space="0" w:color="auto"/>
            </w:tcBorders>
            <w:shd w:val="clear" w:color="000000" w:fill="BFBFBF"/>
            <w:noWrap/>
            <w:vAlign w:val="center"/>
            <w:hideMark/>
          </w:tcPr>
          <w:p w14:paraId="54354813" w14:textId="77777777" w:rsidR="00E7694E" w:rsidRPr="0057544D" w:rsidRDefault="00E7694E" w:rsidP="00E7694E">
            <w:pPr>
              <w:widowControl/>
              <w:jc w:val="center"/>
              <w:rPr>
                <w:b/>
                <w:bCs/>
                <w:sz w:val="20"/>
                <w:szCs w:val="20"/>
                <w:lang w:val="sr-Cyrl-RS" w:eastAsia="en-US"/>
              </w:rPr>
            </w:pPr>
            <w:r w:rsidRPr="0057544D">
              <w:rPr>
                <w:b/>
                <w:bCs/>
                <w:sz w:val="20"/>
                <w:szCs w:val="20"/>
                <w:lang w:val="en-US" w:eastAsia="en-US"/>
              </w:rPr>
              <w:t xml:space="preserve">Површина </w:t>
            </w:r>
          </w:p>
          <w:p w14:paraId="6F8E84F8" w14:textId="77777777" w:rsidR="00E7694E" w:rsidRPr="0057544D" w:rsidRDefault="00E7694E" w:rsidP="00E7694E">
            <w:pPr>
              <w:widowControl/>
              <w:jc w:val="center"/>
              <w:rPr>
                <w:b/>
                <w:bCs/>
                <w:sz w:val="20"/>
                <w:szCs w:val="20"/>
                <w:lang w:val="sr-Cyrl-RS" w:eastAsia="en-US"/>
              </w:rPr>
            </w:pPr>
            <w:r w:rsidRPr="0057544D">
              <w:rPr>
                <w:b/>
                <w:bCs/>
                <w:sz w:val="20"/>
                <w:szCs w:val="20"/>
                <w:lang w:val="en-US" w:eastAsia="en-US"/>
              </w:rPr>
              <w:t xml:space="preserve">основа </w:t>
            </w:r>
          </w:p>
          <w:p w14:paraId="02F2FD93" w14:textId="1B1AD5F3" w:rsidR="00E7694E" w:rsidRPr="0057544D" w:rsidRDefault="00E7694E" w:rsidP="00E7694E">
            <w:pPr>
              <w:widowControl/>
              <w:jc w:val="center"/>
              <w:rPr>
                <w:b/>
                <w:bCs/>
                <w:sz w:val="20"/>
                <w:szCs w:val="20"/>
                <w:lang w:val="en-US" w:eastAsia="en-US"/>
              </w:rPr>
            </w:pPr>
            <w:r w:rsidRPr="0057544D">
              <w:rPr>
                <w:b/>
                <w:bCs/>
                <w:sz w:val="20"/>
                <w:szCs w:val="20"/>
                <w:lang w:val="en-US" w:eastAsia="en-US"/>
              </w:rPr>
              <w:t>ха</w:t>
            </w:r>
          </w:p>
        </w:tc>
        <w:tc>
          <w:tcPr>
            <w:tcW w:w="396" w:type="pct"/>
            <w:tcBorders>
              <w:top w:val="single" w:sz="4" w:space="0" w:color="auto"/>
              <w:left w:val="nil"/>
              <w:bottom w:val="single" w:sz="4" w:space="0" w:color="auto"/>
              <w:right w:val="single" w:sz="4" w:space="0" w:color="auto"/>
            </w:tcBorders>
            <w:shd w:val="clear" w:color="000000" w:fill="BFBFBF"/>
            <w:noWrap/>
            <w:vAlign w:val="center"/>
            <w:hideMark/>
          </w:tcPr>
          <w:p w14:paraId="3EF69052"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Удео</w:t>
            </w:r>
          </w:p>
        </w:tc>
        <w:tc>
          <w:tcPr>
            <w:tcW w:w="689" w:type="pct"/>
            <w:tcBorders>
              <w:top w:val="single" w:sz="4" w:space="0" w:color="auto"/>
              <w:left w:val="nil"/>
              <w:bottom w:val="single" w:sz="4" w:space="0" w:color="auto"/>
              <w:right w:val="single" w:sz="4" w:space="0" w:color="auto"/>
            </w:tcBorders>
            <w:shd w:val="clear" w:color="000000" w:fill="BFBFBF"/>
            <w:noWrap/>
            <w:vAlign w:val="center"/>
            <w:hideMark/>
          </w:tcPr>
          <w:p w14:paraId="140B822B"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Власник</w:t>
            </w:r>
          </w:p>
        </w:tc>
        <w:tc>
          <w:tcPr>
            <w:tcW w:w="2593" w:type="pct"/>
            <w:tcBorders>
              <w:top w:val="single" w:sz="4" w:space="0" w:color="auto"/>
              <w:left w:val="nil"/>
              <w:bottom w:val="single" w:sz="4" w:space="0" w:color="auto"/>
              <w:right w:val="single" w:sz="4" w:space="0" w:color="auto"/>
            </w:tcBorders>
            <w:shd w:val="clear" w:color="000000" w:fill="BFBFBF"/>
            <w:noWrap/>
            <w:vAlign w:val="center"/>
            <w:hideMark/>
          </w:tcPr>
          <w:p w14:paraId="188D7714"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Коментар</w:t>
            </w:r>
          </w:p>
        </w:tc>
      </w:tr>
      <w:tr w:rsidR="00E7694E" w:rsidRPr="0057544D" w14:paraId="6ED00B6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4B50984" w14:textId="77777777" w:rsidR="00E7694E" w:rsidRPr="0057544D" w:rsidRDefault="00E7694E" w:rsidP="00E7694E">
            <w:pPr>
              <w:widowControl/>
              <w:jc w:val="center"/>
              <w:rPr>
                <w:sz w:val="20"/>
                <w:szCs w:val="20"/>
                <w:lang w:val="en-US" w:eastAsia="en-US"/>
              </w:rPr>
            </w:pPr>
            <w:r w:rsidRPr="0057544D">
              <w:rPr>
                <w:sz w:val="20"/>
                <w:szCs w:val="20"/>
                <w:lang w:val="en-US" w:eastAsia="en-US"/>
              </w:rPr>
              <w:t>3987</w:t>
            </w:r>
          </w:p>
        </w:tc>
        <w:tc>
          <w:tcPr>
            <w:tcW w:w="328" w:type="pct"/>
            <w:tcBorders>
              <w:top w:val="nil"/>
              <w:left w:val="nil"/>
              <w:bottom w:val="single" w:sz="4" w:space="0" w:color="auto"/>
              <w:right w:val="single" w:sz="4" w:space="0" w:color="auto"/>
            </w:tcBorders>
            <w:noWrap/>
            <w:vAlign w:val="center"/>
            <w:hideMark/>
          </w:tcPr>
          <w:p w14:paraId="703ADFF9"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DAF3730" w14:textId="77777777" w:rsidR="00E7694E" w:rsidRPr="0057544D" w:rsidRDefault="00E7694E" w:rsidP="00E7694E">
            <w:pPr>
              <w:widowControl/>
              <w:jc w:val="center"/>
              <w:rPr>
                <w:sz w:val="20"/>
                <w:szCs w:val="20"/>
                <w:lang w:val="en-US" w:eastAsia="en-US"/>
              </w:rPr>
            </w:pPr>
            <w:r w:rsidRPr="0057544D">
              <w:rPr>
                <w:sz w:val="20"/>
                <w:szCs w:val="20"/>
                <w:lang w:val="en-US" w:eastAsia="en-US"/>
              </w:rPr>
              <w:t>00 94 31</w:t>
            </w:r>
          </w:p>
        </w:tc>
        <w:tc>
          <w:tcPr>
            <w:tcW w:w="320" w:type="pct"/>
            <w:tcBorders>
              <w:top w:val="nil"/>
              <w:left w:val="nil"/>
              <w:bottom w:val="single" w:sz="4" w:space="0" w:color="auto"/>
              <w:right w:val="single" w:sz="4" w:space="0" w:color="auto"/>
            </w:tcBorders>
            <w:noWrap/>
            <w:vAlign w:val="center"/>
            <w:hideMark/>
          </w:tcPr>
          <w:p w14:paraId="65E4FD48" w14:textId="7DD7542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CD5B2FD" w14:textId="77777777" w:rsidR="00E7694E" w:rsidRPr="0057544D" w:rsidRDefault="00E7694E" w:rsidP="00E7694E">
            <w:pPr>
              <w:widowControl/>
              <w:jc w:val="center"/>
              <w:rPr>
                <w:sz w:val="20"/>
                <w:szCs w:val="20"/>
                <w:lang w:val="en-US" w:eastAsia="en-US"/>
              </w:rPr>
            </w:pPr>
            <w:r w:rsidRPr="0057544D">
              <w:rPr>
                <w:sz w:val="20"/>
                <w:szCs w:val="20"/>
                <w:lang w:val="en-US" w:eastAsia="en-US"/>
              </w:rPr>
              <w:t>2/3</w:t>
            </w:r>
          </w:p>
        </w:tc>
        <w:tc>
          <w:tcPr>
            <w:tcW w:w="689" w:type="pct"/>
            <w:tcBorders>
              <w:top w:val="nil"/>
              <w:left w:val="nil"/>
              <w:bottom w:val="single" w:sz="4" w:space="0" w:color="auto"/>
              <w:right w:val="single" w:sz="4" w:space="0" w:color="auto"/>
            </w:tcBorders>
            <w:noWrap/>
            <w:vAlign w:val="center"/>
            <w:hideMark/>
          </w:tcPr>
          <w:p w14:paraId="4D4042B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noWrap/>
            <w:vAlign w:val="center"/>
            <w:hideMark/>
          </w:tcPr>
          <w:p w14:paraId="354D3AA8" w14:textId="77777777" w:rsidR="00E7694E" w:rsidRPr="0057544D" w:rsidRDefault="00E7694E" w:rsidP="00E7694E">
            <w:pPr>
              <w:widowControl/>
              <w:jc w:val="center"/>
              <w:rPr>
                <w:sz w:val="20"/>
                <w:szCs w:val="20"/>
                <w:lang w:val="en-US" w:eastAsia="en-US"/>
              </w:rPr>
            </w:pPr>
            <w:r w:rsidRPr="0057544D">
              <w:rPr>
                <w:sz w:val="20"/>
                <w:szCs w:val="20"/>
                <w:lang w:val="en-US" w:eastAsia="en-US"/>
              </w:rPr>
              <w:t>Сувласништво са физичким лицем. Није могуће поделити због ограничења цепања парцеле на мање од 50ари.</w:t>
            </w:r>
          </w:p>
        </w:tc>
      </w:tr>
      <w:tr w:rsidR="00E7694E" w:rsidRPr="0057544D" w14:paraId="2F485D3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E518BF6" w14:textId="77777777" w:rsidR="00E7694E" w:rsidRPr="0057544D" w:rsidRDefault="00E7694E" w:rsidP="00E7694E">
            <w:pPr>
              <w:widowControl/>
              <w:jc w:val="center"/>
              <w:rPr>
                <w:sz w:val="20"/>
                <w:szCs w:val="20"/>
                <w:lang w:val="en-US" w:eastAsia="en-US"/>
              </w:rPr>
            </w:pPr>
            <w:r w:rsidRPr="0057544D">
              <w:rPr>
                <w:sz w:val="20"/>
                <w:szCs w:val="20"/>
                <w:lang w:val="en-US" w:eastAsia="en-US"/>
              </w:rPr>
              <w:t>4538/4</w:t>
            </w:r>
          </w:p>
        </w:tc>
        <w:tc>
          <w:tcPr>
            <w:tcW w:w="328" w:type="pct"/>
            <w:tcBorders>
              <w:top w:val="nil"/>
              <w:left w:val="nil"/>
              <w:bottom w:val="single" w:sz="4" w:space="0" w:color="auto"/>
              <w:right w:val="single" w:sz="4" w:space="0" w:color="auto"/>
            </w:tcBorders>
            <w:noWrap/>
            <w:vAlign w:val="center"/>
            <w:hideMark/>
          </w:tcPr>
          <w:p w14:paraId="597342CB"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35D64B33" w14:textId="77777777" w:rsidR="00E7694E" w:rsidRPr="0057544D" w:rsidRDefault="00E7694E" w:rsidP="00E7694E">
            <w:pPr>
              <w:widowControl/>
              <w:jc w:val="center"/>
              <w:rPr>
                <w:sz w:val="20"/>
                <w:szCs w:val="20"/>
                <w:lang w:val="en-US" w:eastAsia="en-US"/>
              </w:rPr>
            </w:pPr>
            <w:r w:rsidRPr="0057544D">
              <w:rPr>
                <w:sz w:val="20"/>
                <w:szCs w:val="20"/>
                <w:lang w:val="en-US" w:eastAsia="en-US"/>
              </w:rPr>
              <w:t>00 56 27</w:t>
            </w:r>
          </w:p>
        </w:tc>
        <w:tc>
          <w:tcPr>
            <w:tcW w:w="320" w:type="pct"/>
            <w:tcBorders>
              <w:top w:val="nil"/>
              <w:left w:val="nil"/>
              <w:bottom w:val="single" w:sz="4" w:space="0" w:color="auto"/>
              <w:right w:val="single" w:sz="4" w:space="0" w:color="auto"/>
            </w:tcBorders>
            <w:noWrap/>
            <w:vAlign w:val="center"/>
            <w:hideMark/>
          </w:tcPr>
          <w:p w14:paraId="790FBB1E" w14:textId="48C33AB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B8A54B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4E038F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noWrap/>
            <w:vAlign w:val="center"/>
            <w:hideMark/>
          </w:tcPr>
          <w:p w14:paraId="18F5F86E" w14:textId="77777777" w:rsidR="00E7694E" w:rsidRPr="0057544D" w:rsidRDefault="00E7694E" w:rsidP="00E7694E">
            <w:pPr>
              <w:widowControl/>
              <w:jc w:val="center"/>
              <w:rPr>
                <w:sz w:val="20"/>
                <w:szCs w:val="20"/>
                <w:lang w:val="en-US" w:eastAsia="en-US"/>
              </w:rPr>
            </w:pPr>
            <w:r w:rsidRPr="0057544D">
              <w:rPr>
                <w:sz w:val="20"/>
                <w:szCs w:val="20"/>
                <w:lang w:val="en-US" w:eastAsia="en-US"/>
              </w:rPr>
              <w:t>У процесу разграничења са физичким лицем</w:t>
            </w:r>
          </w:p>
        </w:tc>
      </w:tr>
      <w:tr w:rsidR="00E7694E" w:rsidRPr="0057544D" w14:paraId="2C95E9E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62DDFBB" w14:textId="77777777" w:rsidR="00E7694E" w:rsidRPr="0057544D" w:rsidRDefault="00E7694E" w:rsidP="00E7694E">
            <w:pPr>
              <w:widowControl/>
              <w:jc w:val="center"/>
              <w:rPr>
                <w:sz w:val="20"/>
                <w:szCs w:val="20"/>
                <w:lang w:val="en-US" w:eastAsia="en-US"/>
              </w:rPr>
            </w:pPr>
            <w:r w:rsidRPr="0057544D">
              <w:rPr>
                <w:sz w:val="20"/>
                <w:szCs w:val="20"/>
                <w:lang w:val="en-US" w:eastAsia="en-US"/>
              </w:rPr>
              <w:t>4050</w:t>
            </w:r>
          </w:p>
        </w:tc>
        <w:tc>
          <w:tcPr>
            <w:tcW w:w="328" w:type="pct"/>
            <w:tcBorders>
              <w:top w:val="nil"/>
              <w:left w:val="nil"/>
              <w:bottom w:val="single" w:sz="4" w:space="0" w:color="auto"/>
              <w:right w:val="single" w:sz="4" w:space="0" w:color="auto"/>
            </w:tcBorders>
            <w:noWrap/>
            <w:vAlign w:val="center"/>
            <w:hideMark/>
          </w:tcPr>
          <w:p w14:paraId="28ECB1F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B754BCC" w14:textId="77777777" w:rsidR="00E7694E" w:rsidRPr="0057544D" w:rsidRDefault="00E7694E" w:rsidP="00E7694E">
            <w:pPr>
              <w:widowControl/>
              <w:jc w:val="center"/>
              <w:rPr>
                <w:sz w:val="20"/>
                <w:szCs w:val="20"/>
                <w:lang w:val="en-US" w:eastAsia="en-US"/>
              </w:rPr>
            </w:pPr>
            <w:r w:rsidRPr="0057544D">
              <w:rPr>
                <w:sz w:val="20"/>
                <w:szCs w:val="20"/>
                <w:lang w:val="en-US" w:eastAsia="en-US"/>
              </w:rPr>
              <w:t>01 16 24</w:t>
            </w:r>
          </w:p>
        </w:tc>
        <w:tc>
          <w:tcPr>
            <w:tcW w:w="320" w:type="pct"/>
            <w:tcBorders>
              <w:top w:val="nil"/>
              <w:left w:val="nil"/>
              <w:bottom w:val="single" w:sz="4" w:space="0" w:color="auto"/>
              <w:right w:val="single" w:sz="4" w:space="0" w:color="auto"/>
            </w:tcBorders>
            <w:noWrap/>
            <w:vAlign w:val="center"/>
            <w:hideMark/>
          </w:tcPr>
          <w:p w14:paraId="7DE98182" w14:textId="04AFAE3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21A657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9B36F3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3BE0A18" w14:textId="62BBF907" w:rsidR="00E7694E" w:rsidRPr="0057544D" w:rsidRDefault="00E7694E" w:rsidP="00E7694E">
            <w:pPr>
              <w:widowControl/>
              <w:jc w:val="center"/>
              <w:rPr>
                <w:sz w:val="20"/>
                <w:szCs w:val="20"/>
                <w:lang w:val="en-US" w:eastAsia="en-US"/>
              </w:rPr>
            </w:pPr>
          </w:p>
        </w:tc>
      </w:tr>
      <w:tr w:rsidR="00E7694E" w:rsidRPr="0057544D" w14:paraId="5849014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E3BED36" w14:textId="77777777" w:rsidR="00E7694E" w:rsidRPr="0057544D" w:rsidRDefault="00E7694E" w:rsidP="00E7694E">
            <w:pPr>
              <w:widowControl/>
              <w:jc w:val="center"/>
              <w:rPr>
                <w:sz w:val="20"/>
                <w:szCs w:val="20"/>
                <w:lang w:val="en-US" w:eastAsia="en-US"/>
              </w:rPr>
            </w:pPr>
            <w:r w:rsidRPr="0057544D">
              <w:rPr>
                <w:sz w:val="20"/>
                <w:szCs w:val="20"/>
                <w:lang w:val="en-US" w:eastAsia="en-US"/>
              </w:rPr>
              <w:t>3943</w:t>
            </w:r>
          </w:p>
        </w:tc>
        <w:tc>
          <w:tcPr>
            <w:tcW w:w="328" w:type="pct"/>
            <w:tcBorders>
              <w:top w:val="nil"/>
              <w:left w:val="nil"/>
              <w:bottom w:val="single" w:sz="4" w:space="0" w:color="auto"/>
              <w:right w:val="single" w:sz="4" w:space="0" w:color="auto"/>
            </w:tcBorders>
            <w:noWrap/>
            <w:vAlign w:val="center"/>
            <w:hideMark/>
          </w:tcPr>
          <w:p w14:paraId="2C07E85E"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466A1705" w14:textId="77777777" w:rsidR="00E7694E" w:rsidRPr="0057544D" w:rsidRDefault="00E7694E" w:rsidP="00E7694E">
            <w:pPr>
              <w:widowControl/>
              <w:jc w:val="center"/>
              <w:rPr>
                <w:sz w:val="20"/>
                <w:szCs w:val="20"/>
                <w:lang w:val="en-US" w:eastAsia="en-US"/>
              </w:rPr>
            </w:pPr>
            <w:r w:rsidRPr="0057544D">
              <w:rPr>
                <w:sz w:val="20"/>
                <w:szCs w:val="20"/>
                <w:lang w:val="en-US" w:eastAsia="en-US"/>
              </w:rPr>
              <w:t>01 02 70</w:t>
            </w:r>
          </w:p>
        </w:tc>
        <w:tc>
          <w:tcPr>
            <w:tcW w:w="320" w:type="pct"/>
            <w:tcBorders>
              <w:top w:val="nil"/>
              <w:left w:val="nil"/>
              <w:bottom w:val="single" w:sz="4" w:space="0" w:color="auto"/>
              <w:right w:val="single" w:sz="4" w:space="0" w:color="auto"/>
            </w:tcBorders>
            <w:noWrap/>
            <w:vAlign w:val="center"/>
            <w:hideMark/>
          </w:tcPr>
          <w:p w14:paraId="6F01EF7C" w14:textId="604D7B7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84D4BA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085B226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B4384C3" w14:textId="1785D8ED" w:rsidR="00E7694E" w:rsidRPr="0057544D" w:rsidRDefault="00E7694E" w:rsidP="00E7694E">
            <w:pPr>
              <w:widowControl/>
              <w:jc w:val="center"/>
              <w:rPr>
                <w:sz w:val="20"/>
                <w:szCs w:val="20"/>
                <w:lang w:val="en-US" w:eastAsia="en-US"/>
              </w:rPr>
            </w:pPr>
          </w:p>
        </w:tc>
      </w:tr>
      <w:tr w:rsidR="00E7694E" w:rsidRPr="0057544D" w14:paraId="1BF8266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3C31C33" w14:textId="77777777" w:rsidR="00E7694E" w:rsidRPr="0057544D" w:rsidRDefault="00E7694E" w:rsidP="00E7694E">
            <w:pPr>
              <w:widowControl/>
              <w:jc w:val="center"/>
              <w:rPr>
                <w:sz w:val="20"/>
                <w:szCs w:val="20"/>
                <w:lang w:val="en-US" w:eastAsia="en-US"/>
              </w:rPr>
            </w:pPr>
            <w:r w:rsidRPr="0057544D">
              <w:rPr>
                <w:sz w:val="20"/>
                <w:szCs w:val="20"/>
                <w:lang w:val="en-US" w:eastAsia="en-US"/>
              </w:rPr>
              <w:t>717</w:t>
            </w:r>
          </w:p>
        </w:tc>
        <w:tc>
          <w:tcPr>
            <w:tcW w:w="328" w:type="pct"/>
            <w:tcBorders>
              <w:top w:val="nil"/>
              <w:left w:val="nil"/>
              <w:bottom w:val="single" w:sz="4" w:space="0" w:color="auto"/>
              <w:right w:val="single" w:sz="4" w:space="0" w:color="auto"/>
            </w:tcBorders>
            <w:noWrap/>
            <w:vAlign w:val="center"/>
            <w:hideMark/>
          </w:tcPr>
          <w:p w14:paraId="6F1D795C"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8C5BE66" w14:textId="77777777" w:rsidR="00E7694E" w:rsidRPr="0057544D" w:rsidRDefault="00E7694E" w:rsidP="00E7694E">
            <w:pPr>
              <w:widowControl/>
              <w:jc w:val="center"/>
              <w:rPr>
                <w:sz w:val="20"/>
                <w:szCs w:val="20"/>
                <w:lang w:val="en-US" w:eastAsia="en-US"/>
              </w:rPr>
            </w:pPr>
            <w:r w:rsidRPr="0057544D">
              <w:rPr>
                <w:sz w:val="20"/>
                <w:szCs w:val="20"/>
                <w:lang w:val="en-US" w:eastAsia="en-US"/>
              </w:rPr>
              <w:t>00 70 32</w:t>
            </w:r>
          </w:p>
        </w:tc>
        <w:tc>
          <w:tcPr>
            <w:tcW w:w="320" w:type="pct"/>
            <w:tcBorders>
              <w:top w:val="nil"/>
              <w:left w:val="nil"/>
              <w:bottom w:val="single" w:sz="4" w:space="0" w:color="auto"/>
              <w:right w:val="single" w:sz="4" w:space="0" w:color="auto"/>
            </w:tcBorders>
            <w:noWrap/>
            <w:vAlign w:val="center"/>
            <w:hideMark/>
          </w:tcPr>
          <w:p w14:paraId="35263230" w14:textId="04DFB00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5601AD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22F2041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994C937" w14:textId="1470AB4D" w:rsidR="00E7694E" w:rsidRPr="0057544D" w:rsidRDefault="00E7694E" w:rsidP="00E7694E">
            <w:pPr>
              <w:widowControl/>
              <w:jc w:val="center"/>
              <w:rPr>
                <w:sz w:val="20"/>
                <w:szCs w:val="20"/>
                <w:lang w:val="en-US" w:eastAsia="en-US"/>
              </w:rPr>
            </w:pPr>
          </w:p>
        </w:tc>
      </w:tr>
      <w:tr w:rsidR="00E7694E" w:rsidRPr="0057544D" w14:paraId="02274AD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E66569" w14:textId="77777777" w:rsidR="00E7694E" w:rsidRPr="0057544D" w:rsidRDefault="00E7694E" w:rsidP="00E7694E">
            <w:pPr>
              <w:widowControl/>
              <w:jc w:val="center"/>
              <w:rPr>
                <w:sz w:val="20"/>
                <w:szCs w:val="20"/>
                <w:lang w:val="en-US" w:eastAsia="en-US"/>
              </w:rPr>
            </w:pPr>
            <w:r w:rsidRPr="0057544D">
              <w:rPr>
                <w:sz w:val="20"/>
                <w:szCs w:val="20"/>
                <w:lang w:val="en-US" w:eastAsia="en-US"/>
              </w:rPr>
              <w:t>774</w:t>
            </w:r>
          </w:p>
        </w:tc>
        <w:tc>
          <w:tcPr>
            <w:tcW w:w="328" w:type="pct"/>
            <w:tcBorders>
              <w:top w:val="nil"/>
              <w:left w:val="nil"/>
              <w:bottom w:val="single" w:sz="4" w:space="0" w:color="auto"/>
              <w:right w:val="single" w:sz="4" w:space="0" w:color="auto"/>
            </w:tcBorders>
            <w:noWrap/>
            <w:vAlign w:val="center"/>
            <w:hideMark/>
          </w:tcPr>
          <w:p w14:paraId="36CD29C3"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77C7F5A7" w14:textId="77777777" w:rsidR="00E7694E" w:rsidRPr="0057544D" w:rsidRDefault="00E7694E" w:rsidP="00E7694E">
            <w:pPr>
              <w:widowControl/>
              <w:jc w:val="center"/>
              <w:rPr>
                <w:sz w:val="20"/>
                <w:szCs w:val="20"/>
                <w:lang w:val="en-US" w:eastAsia="en-US"/>
              </w:rPr>
            </w:pPr>
            <w:r w:rsidRPr="0057544D">
              <w:rPr>
                <w:sz w:val="20"/>
                <w:szCs w:val="20"/>
                <w:lang w:val="en-US" w:eastAsia="en-US"/>
              </w:rPr>
              <w:t>04 43 21</w:t>
            </w:r>
          </w:p>
        </w:tc>
        <w:tc>
          <w:tcPr>
            <w:tcW w:w="320" w:type="pct"/>
            <w:tcBorders>
              <w:top w:val="nil"/>
              <w:left w:val="nil"/>
              <w:bottom w:val="single" w:sz="4" w:space="0" w:color="auto"/>
              <w:right w:val="single" w:sz="4" w:space="0" w:color="auto"/>
            </w:tcBorders>
            <w:noWrap/>
            <w:vAlign w:val="center"/>
            <w:hideMark/>
          </w:tcPr>
          <w:p w14:paraId="4D280360" w14:textId="416869A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3164F8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59F56C6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74C38AE" w14:textId="5DA962B0" w:rsidR="00E7694E" w:rsidRPr="0057544D" w:rsidRDefault="00E7694E" w:rsidP="00E7694E">
            <w:pPr>
              <w:widowControl/>
              <w:jc w:val="center"/>
              <w:rPr>
                <w:sz w:val="20"/>
                <w:szCs w:val="20"/>
                <w:lang w:val="en-US" w:eastAsia="en-US"/>
              </w:rPr>
            </w:pPr>
          </w:p>
        </w:tc>
      </w:tr>
      <w:tr w:rsidR="00E7694E" w:rsidRPr="0057544D" w14:paraId="261B644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86E2B70" w14:textId="77777777" w:rsidR="00E7694E" w:rsidRPr="0057544D" w:rsidRDefault="00E7694E" w:rsidP="00E7694E">
            <w:pPr>
              <w:widowControl/>
              <w:jc w:val="center"/>
              <w:rPr>
                <w:sz w:val="20"/>
                <w:szCs w:val="20"/>
                <w:lang w:val="en-US" w:eastAsia="en-US"/>
              </w:rPr>
            </w:pPr>
            <w:r w:rsidRPr="0057544D">
              <w:rPr>
                <w:sz w:val="20"/>
                <w:szCs w:val="20"/>
                <w:lang w:val="en-US" w:eastAsia="en-US"/>
              </w:rPr>
              <w:t>5765/4</w:t>
            </w:r>
          </w:p>
        </w:tc>
        <w:tc>
          <w:tcPr>
            <w:tcW w:w="328" w:type="pct"/>
            <w:tcBorders>
              <w:top w:val="nil"/>
              <w:left w:val="nil"/>
              <w:bottom w:val="single" w:sz="4" w:space="0" w:color="auto"/>
              <w:right w:val="single" w:sz="4" w:space="0" w:color="auto"/>
            </w:tcBorders>
            <w:noWrap/>
            <w:vAlign w:val="center"/>
            <w:hideMark/>
          </w:tcPr>
          <w:p w14:paraId="758536A9"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28EF379" w14:textId="77777777" w:rsidR="00E7694E" w:rsidRPr="0057544D" w:rsidRDefault="00E7694E" w:rsidP="00E7694E">
            <w:pPr>
              <w:widowControl/>
              <w:jc w:val="center"/>
              <w:rPr>
                <w:sz w:val="20"/>
                <w:szCs w:val="20"/>
                <w:lang w:val="en-US" w:eastAsia="en-US"/>
              </w:rPr>
            </w:pPr>
            <w:r w:rsidRPr="0057544D">
              <w:rPr>
                <w:sz w:val="20"/>
                <w:szCs w:val="20"/>
                <w:lang w:val="en-US" w:eastAsia="en-US"/>
              </w:rPr>
              <w:t>60 43 73</w:t>
            </w:r>
          </w:p>
        </w:tc>
        <w:tc>
          <w:tcPr>
            <w:tcW w:w="320" w:type="pct"/>
            <w:tcBorders>
              <w:top w:val="nil"/>
              <w:left w:val="nil"/>
              <w:bottom w:val="single" w:sz="4" w:space="0" w:color="auto"/>
              <w:right w:val="single" w:sz="4" w:space="0" w:color="auto"/>
            </w:tcBorders>
            <w:noWrap/>
            <w:vAlign w:val="center"/>
            <w:hideMark/>
          </w:tcPr>
          <w:p w14:paraId="111F2906" w14:textId="463BD6E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3758A4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7F4650A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79123E8" w14:textId="00B1058A" w:rsidR="00E7694E" w:rsidRPr="0057544D" w:rsidRDefault="00E7694E" w:rsidP="00E7694E">
            <w:pPr>
              <w:widowControl/>
              <w:jc w:val="center"/>
              <w:rPr>
                <w:sz w:val="20"/>
                <w:szCs w:val="20"/>
                <w:lang w:val="en-US" w:eastAsia="en-US"/>
              </w:rPr>
            </w:pPr>
          </w:p>
        </w:tc>
      </w:tr>
      <w:tr w:rsidR="00E7694E" w:rsidRPr="0057544D" w14:paraId="0721C81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3E1FDD0" w14:textId="77777777" w:rsidR="00E7694E" w:rsidRPr="0057544D" w:rsidRDefault="00E7694E" w:rsidP="00E7694E">
            <w:pPr>
              <w:widowControl/>
              <w:jc w:val="center"/>
              <w:rPr>
                <w:sz w:val="20"/>
                <w:szCs w:val="20"/>
                <w:lang w:val="en-US" w:eastAsia="en-US"/>
              </w:rPr>
            </w:pPr>
            <w:r w:rsidRPr="0057544D">
              <w:rPr>
                <w:sz w:val="20"/>
                <w:szCs w:val="20"/>
                <w:lang w:val="en-US" w:eastAsia="en-US"/>
              </w:rPr>
              <w:t>851/1</w:t>
            </w:r>
          </w:p>
        </w:tc>
        <w:tc>
          <w:tcPr>
            <w:tcW w:w="328" w:type="pct"/>
            <w:tcBorders>
              <w:top w:val="nil"/>
              <w:left w:val="nil"/>
              <w:bottom w:val="single" w:sz="4" w:space="0" w:color="auto"/>
              <w:right w:val="single" w:sz="4" w:space="0" w:color="auto"/>
            </w:tcBorders>
            <w:noWrap/>
            <w:vAlign w:val="center"/>
            <w:hideMark/>
          </w:tcPr>
          <w:p w14:paraId="0FD2D322"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25FA662B" w14:textId="77777777" w:rsidR="00E7694E" w:rsidRPr="0057544D" w:rsidRDefault="00E7694E" w:rsidP="00E7694E">
            <w:pPr>
              <w:widowControl/>
              <w:jc w:val="center"/>
              <w:rPr>
                <w:sz w:val="20"/>
                <w:szCs w:val="20"/>
                <w:lang w:val="en-US" w:eastAsia="en-US"/>
              </w:rPr>
            </w:pPr>
            <w:r w:rsidRPr="0057544D">
              <w:rPr>
                <w:sz w:val="20"/>
                <w:szCs w:val="20"/>
                <w:lang w:val="en-US" w:eastAsia="en-US"/>
              </w:rPr>
              <w:t>19 13 71</w:t>
            </w:r>
          </w:p>
        </w:tc>
        <w:tc>
          <w:tcPr>
            <w:tcW w:w="320" w:type="pct"/>
            <w:tcBorders>
              <w:top w:val="nil"/>
              <w:left w:val="nil"/>
              <w:bottom w:val="single" w:sz="4" w:space="0" w:color="auto"/>
              <w:right w:val="single" w:sz="4" w:space="0" w:color="auto"/>
            </w:tcBorders>
            <w:noWrap/>
            <w:vAlign w:val="center"/>
            <w:hideMark/>
          </w:tcPr>
          <w:p w14:paraId="122E368C" w14:textId="222E1E8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1EF51C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2522277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A512C6B" w14:textId="5E55FF01" w:rsidR="00E7694E" w:rsidRPr="0057544D" w:rsidRDefault="00E7694E" w:rsidP="00E7694E">
            <w:pPr>
              <w:widowControl/>
              <w:jc w:val="center"/>
              <w:rPr>
                <w:sz w:val="20"/>
                <w:szCs w:val="20"/>
                <w:lang w:val="en-US" w:eastAsia="en-US"/>
              </w:rPr>
            </w:pPr>
          </w:p>
        </w:tc>
      </w:tr>
      <w:tr w:rsidR="00E7694E" w:rsidRPr="0057544D" w14:paraId="37F04E1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605A4D9" w14:textId="77777777" w:rsidR="00E7694E" w:rsidRPr="0057544D" w:rsidRDefault="00E7694E" w:rsidP="00E7694E">
            <w:pPr>
              <w:widowControl/>
              <w:jc w:val="center"/>
              <w:rPr>
                <w:sz w:val="20"/>
                <w:szCs w:val="20"/>
                <w:lang w:val="en-US" w:eastAsia="en-US"/>
              </w:rPr>
            </w:pPr>
            <w:r w:rsidRPr="0057544D">
              <w:rPr>
                <w:sz w:val="20"/>
                <w:szCs w:val="20"/>
                <w:lang w:val="en-US" w:eastAsia="en-US"/>
              </w:rPr>
              <w:t>763/1</w:t>
            </w:r>
          </w:p>
        </w:tc>
        <w:tc>
          <w:tcPr>
            <w:tcW w:w="328" w:type="pct"/>
            <w:tcBorders>
              <w:top w:val="nil"/>
              <w:left w:val="nil"/>
              <w:bottom w:val="single" w:sz="4" w:space="0" w:color="auto"/>
              <w:right w:val="single" w:sz="4" w:space="0" w:color="auto"/>
            </w:tcBorders>
            <w:noWrap/>
            <w:vAlign w:val="center"/>
            <w:hideMark/>
          </w:tcPr>
          <w:p w14:paraId="1191DCCC"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23D027EC" w14:textId="77777777" w:rsidR="00E7694E" w:rsidRPr="0057544D" w:rsidRDefault="00E7694E" w:rsidP="00E7694E">
            <w:pPr>
              <w:widowControl/>
              <w:jc w:val="center"/>
              <w:rPr>
                <w:sz w:val="20"/>
                <w:szCs w:val="20"/>
                <w:lang w:val="en-US" w:eastAsia="en-US"/>
              </w:rPr>
            </w:pPr>
            <w:r w:rsidRPr="0057544D">
              <w:rPr>
                <w:sz w:val="20"/>
                <w:szCs w:val="20"/>
                <w:lang w:val="en-US" w:eastAsia="en-US"/>
              </w:rPr>
              <w:t>00 87 80</w:t>
            </w:r>
          </w:p>
        </w:tc>
        <w:tc>
          <w:tcPr>
            <w:tcW w:w="320" w:type="pct"/>
            <w:tcBorders>
              <w:top w:val="nil"/>
              <w:left w:val="nil"/>
              <w:bottom w:val="single" w:sz="4" w:space="0" w:color="auto"/>
              <w:right w:val="single" w:sz="4" w:space="0" w:color="auto"/>
            </w:tcBorders>
            <w:noWrap/>
            <w:vAlign w:val="center"/>
            <w:hideMark/>
          </w:tcPr>
          <w:p w14:paraId="039849DA" w14:textId="2424A62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455DDC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D28F95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7F39D8F" w14:textId="2D075E7E" w:rsidR="00E7694E" w:rsidRPr="0057544D" w:rsidRDefault="00E7694E" w:rsidP="00E7694E">
            <w:pPr>
              <w:widowControl/>
              <w:jc w:val="center"/>
              <w:rPr>
                <w:sz w:val="20"/>
                <w:szCs w:val="20"/>
                <w:lang w:val="en-US" w:eastAsia="en-US"/>
              </w:rPr>
            </w:pPr>
          </w:p>
        </w:tc>
      </w:tr>
      <w:tr w:rsidR="00E7694E" w:rsidRPr="0057544D" w14:paraId="5C0E868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8F0ABB7" w14:textId="77777777" w:rsidR="00E7694E" w:rsidRPr="0057544D" w:rsidRDefault="00E7694E" w:rsidP="00E7694E">
            <w:pPr>
              <w:widowControl/>
              <w:jc w:val="center"/>
              <w:rPr>
                <w:sz w:val="20"/>
                <w:szCs w:val="20"/>
                <w:lang w:val="en-US" w:eastAsia="en-US"/>
              </w:rPr>
            </w:pPr>
            <w:r w:rsidRPr="0057544D">
              <w:rPr>
                <w:sz w:val="20"/>
                <w:szCs w:val="20"/>
                <w:lang w:val="en-US" w:eastAsia="en-US"/>
              </w:rPr>
              <w:t>745/1</w:t>
            </w:r>
          </w:p>
        </w:tc>
        <w:tc>
          <w:tcPr>
            <w:tcW w:w="328" w:type="pct"/>
            <w:tcBorders>
              <w:top w:val="nil"/>
              <w:left w:val="nil"/>
              <w:bottom w:val="single" w:sz="4" w:space="0" w:color="auto"/>
              <w:right w:val="single" w:sz="4" w:space="0" w:color="auto"/>
            </w:tcBorders>
            <w:noWrap/>
            <w:vAlign w:val="center"/>
            <w:hideMark/>
          </w:tcPr>
          <w:p w14:paraId="63F83969"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44BF583F" w14:textId="77777777" w:rsidR="00E7694E" w:rsidRPr="0057544D" w:rsidRDefault="00E7694E" w:rsidP="00E7694E">
            <w:pPr>
              <w:widowControl/>
              <w:jc w:val="center"/>
              <w:rPr>
                <w:sz w:val="20"/>
                <w:szCs w:val="20"/>
                <w:lang w:val="en-US" w:eastAsia="en-US"/>
              </w:rPr>
            </w:pPr>
            <w:r w:rsidRPr="0057544D">
              <w:rPr>
                <w:sz w:val="20"/>
                <w:szCs w:val="20"/>
                <w:lang w:val="en-US" w:eastAsia="en-US"/>
              </w:rPr>
              <w:t>04 19 87</w:t>
            </w:r>
          </w:p>
        </w:tc>
        <w:tc>
          <w:tcPr>
            <w:tcW w:w="320" w:type="pct"/>
            <w:tcBorders>
              <w:top w:val="nil"/>
              <w:left w:val="nil"/>
              <w:bottom w:val="single" w:sz="4" w:space="0" w:color="auto"/>
              <w:right w:val="single" w:sz="4" w:space="0" w:color="auto"/>
            </w:tcBorders>
            <w:noWrap/>
            <w:vAlign w:val="center"/>
            <w:hideMark/>
          </w:tcPr>
          <w:p w14:paraId="7BA94053" w14:textId="0EC0DB5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715AF6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05F6069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A66927C" w14:textId="17AAA093" w:rsidR="00E7694E" w:rsidRPr="0057544D" w:rsidRDefault="00E7694E" w:rsidP="00E7694E">
            <w:pPr>
              <w:widowControl/>
              <w:jc w:val="center"/>
              <w:rPr>
                <w:sz w:val="20"/>
                <w:szCs w:val="20"/>
                <w:lang w:val="en-US" w:eastAsia="en-US"/>
              </w:rPr>
            </w:pPr>
          </w:p>
        </w:tc>
      </w:tr>
      <w:tr w:rsidR="00E7694E" w:rsidRPr="0057544D" w14:paraId="5F1D924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44B969A" w14:textId="77777777" w:rsidR="00E7694E" w:rsidRPr="0057544D" w:rsidRDefault="00E7694E" w:rsidP="00E7694E">
            <w:pPr>
              <w:widowControl/>
              <w:jc w:val="center"/>
              <w:rPr>
                <w:sz w:val="20"/>
                <w:szCs w:val="20"/>
                <w:lang w:val="en-US" w:eastAsia="en-US"/>
              </w:rPr>
            </w:pPr>
            <w:r w:rsidRPr="0057544D">
              <w:rPr>
                <w:sz w:val="20"/>
                <w:szCs w:val="20"/>
                <w:lang w:val="en-US" w:eastAsia="en-US"/>
              </w:rPr>
              <w:t>771/1</w:t>
            </w:r>
          </w:p>
        </w:tc>
        <w:tc>
          <w:tcPr>
            <w:tcW w:w="328" w:type="pct"/>
            <w:tcBorders>
              <w:top w:val="nil"/>
              <w:left w:val="nil"/>
              <w:bottom w:val="single" w:sz="4" w:space="0" w:color="auto"/>
              <w:right w:val="single" w:sz="4" w:space="0" w:color="auto"/>
            </w:tcBorders>
            <w:noWrap/>
            <w:vAlign w:val="center"/>
            <w:hideMark/>
          </w:tcPr>
          <w:p w14:paraId="52DD5634"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040F4F1" w14:textId="77777777" w:rsidR="00E7694E" w:rsidRPr="0057544D" w:rsidRDefault="00E7694E" w:rsidP="00E7694E">
            <w:pPr>
              <w:widowControl/>
              <w:jc w:val="center"/>
              <w:rPr>
                <w:sz w:val="20"/>
                <w:szCs w:val="20"/>
                <w:lang w:val="en-US" w:eastAsia="en-US"/>
              </w:rPr>
            </w:pPr>
            <w:r w:rsidRPr="0057544D">
              <w:rPr>
                <w:sz w:val="20"/>
                <w:szCs w:val="20"/>
                <w:lang w:val="en-US" w:eastAsia="en-US"/>
              </w:rPr>
              <w:t>29 12 74</w:t>
            </w:r>
          </w:p>
        </w:tc>
        <w:tc>
          <w:tcPr>
            <w:tcW w:w="320" w:type="pct"/>
            <w:tcBorders>
              <w:top w:val="nil"/>
              <w:left w:val="nil"/>
              <w:bottom w:val="single" w:sz="4" w:space="0" w:color="auto"/>
              <w:right w:val="single" w:sz="4" w:space="0" w:color="auto"/>
            </w:tcBorders>
            <w:noWrap/>
            <w:vAlign w:val="center"/>
            <w:hideMark/>
          </w:tcPr>
          <w:p w14:paraId="2701722E" w14:textId="07DEDB5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D86242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1E24E28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813151C" w14:textId="0B90FAA3" w:rsidR="00E7694E" w:rsidRPr="0057544D" w:rsidRDefault="00E7694E" w:rsidP="00E7694E">
            <w:pPr>
              <w:widowControl/>
              <w:jc w:val="center"/>
              <w:rPr>
                <w:sz w:val="20"/>
                <w:szCs w:val="20"/>
                <w:lang w:val="en-US" w:eastAsia="en-US"/>
              </w:rPr>
            </w:pPr>
          </w:p>
        </w:tc>
      </w:tr>
      <w:tr w:rsidR="00E7694E" w:rsidRPr="0057544D" w14:paraId="532DA57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C80EBEF" w14:textId="77777777" w:rsidR="00E7694E" w:rsidRPr="0057544D" w:rsidRDefault="00E7694E" w:rsidP="00E7694E">
            <w:pPr>
              <w:widowControl/>
              <w:jc w:val="center"/>
              <w:rPr>
                <w:sz w:val="20"/>
                <w:szCs w:val="20"/>
                <w:lang w:val="en-US" w:eastAsia="en-US"/>
              </w:rPr>
            </w:pPr>
            <w:r w:rsidRPr="0057544D">
              <w:rPr>
                <w:sz w:val="20"/>
                <w:szCs w:val="20"/>
                <w:lang w:val="en-US" w:eastAsia="en-US"/>
              </w:rPr>
              <w:t>4707</w:t>
            </w:r>
          </w:p>
        </w:tc>
        <w:tc>
          <w:tcPr>
            <w:tcW w:w="328" w:type="pct"/>
            <w:tcBorders>
              <w:top w:val="nil"/>
              <w:left w:val="nil"/>
              <w:bottom w:val="single" w:sz="4" w:space="0" w:color="auto"/>
              <w:right w:val="single" w:sz="4" w:space="0" w:color="auto"/>
            </w:tcBorders>
            <w:noWrap/>
            <w:vAlign w:val="center"/>
            <w:hideMark/>
          </w:tcPr>
          <w:p w14:paraId="48E7F043"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4F91C46" w14:textId="77777777" w:rsidR="00E7694E" w:rsidRPr="0057544D" w:rsidRDefault="00E7694E" w:rsidP="00E7694E">
            <w:pPr>
              <w:widowControl/>
              <w:jc w:val="center"/>
              <w:rPr>
                <w:sz w:val="20"/>
                <w:szCs w:val="20"/>
                <w:lang w:val="en-US" w:eastAsia="en-US"/>
              </w:rPr>
            </w:pPr>
            <w:r w:rsidRPr="0057544D">
              <w:rPr>
                <w:sz w:val="20"/>
                <w:szCs w:val="20"/>
                <w:lang w:val="en-US" w:eastAsia="en-US"/>
              </w:rPr>
              <w:t>337 73 77</w:t>
            </w:r>
          </w:p>
        </w:tc>
        <w:tc>
          <w:tcPr>
            <w:tcW w:w="320" w:type="pct"/>
            <w:tcBorders>
              <w:top w:val="nil"/>
              <w:left w:val="nil"/>
              <w:bottom w:val="single" w:sz="4" w:space="0" w:color="auto"/>
              <w:right w:val="single" w:sz="4" w:space="0" w:color="auto"/>
            </w:tcBorders>
            <w:noWrap/>
            <w:vAlign w:val="center"/>
            <w:hideMark/>
          </w:tcPr>
          <w:p w14:paraId="63BE6C6A" w14:textId="53EBFFE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B52072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4EA666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F67261B" w14:textId="1FC42B37" w:rsidR="00E7694E" w:rsidRPr="0057544D" w:rsidRDefault="00E7694E" w:rsidP="00E7694E">
            <w:pPr>
              <w:widowControl/>
              <w:jc w:val="center"/>
              <w:rPr>
                <w:sz w:val="20"/>
                <w:szCs w:val="20"/>
                <w:lang w:val="en-US" w:eastAsia="en-US"/>
              </w:rPr>
            </w:pPr>
          </w:p>
        </w:tc>
      </w:tr>
      <w:tr w:rsidR="00E7694E" w:rsidRPr="0057544D" w14:paraId="5F7D280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32716C" w14:textId="77777777" w:rsidR="00E7694E" w:rsidRPr="0057544D" w:rsidRDefault="00E7694E" w:rsidP="00E7694E">
            <w:pPr>
              <w:widowControl/>
              <w:jc w:val="center"/>
              <w:rPr>
                <w:sz w:val="20"/>
                <w:szCs w:val="20"/>
                <w:lang w:val="en-US" w:eastAsia="en-US"/>
              </w:rPr>
            </w:pPr>
            <w:r w:rsidRPr="0057544D">
              <w:rPr>
                <w:sz w:val="20"/>
                <w:szCs w:val="20"/>
                <w:lang w:val="en-US" w:eastAsia="en-US"/>
              </w:rPr>
              <w:t>4701</w:t>
            </w:r>
          </w:p>
        </w:tc>
        <w:tc>
          <w:tcPr>
            <w:tcW w:w="328" w:type="pct"/>
            <w:tcBorders>
              <w:top w:val="nil"/>
              <w:left w:val="nil"/>
              <w:bottom w:val="single" w:sz="4" w:space="0" w:color="auto"/>
              <w:right w:val="single" w:sz="4" w:space="0" w:color="auto"/>
            </w:tcBorders>
            <w:noWrap/>
            <w:vAlign w:val="center"/>
            <w:hideMark/>
          </w:tcPr>
          <w:p w14:paraId="3F35FAE0"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4E63786" w14:textId="77777777" w:rsidR="00E7694E" w:rsidRPr="0057544D" w:rsidRDefault="00E7694E" w:rsidP="00E7694E">
            <w:pPr>
              <w:widowControl/>
              <w:jc w:val="center"/>
              <w:rPr>
                <w:sz w:val="20"/>
                <w:szCs w:val="20"/>
                <w:lang w:val="en-US" w:eastAsia="en-US"/>
              </w:rPr>
            </w:pPr>
            <w:r w:rsidRPr="0057544D">
              <w:rPr>
                <w:sz w:val="20"/>
                <w:szCs w:val="20"/>
                <w:lang w:val="en-US" w:eastAsia="en-US"/>
              </w:rPr>
              <w:t>00 29 14</w:t>
            </w:r>
          </w:p>
        </w:tc>
        <w:tc>
          <w:tcPr>
            <w:tcW w:w="320" w:type="pct"/>
            <w:tcBorders>
              <w:top w:val="nil"/>
              <w:left w:val="nil"/>
              <w:bottom w:val="single" w:sz="4" w:space="0" w:color="auto"/>
              <w:right w:val="single" w:sz="4" w:space="0" w:color="auto"/>
            </w:tcBorders>
            <w:noWrap/>
            <w:vAlign w:val="center"/>
            <w:hideMark/>
          </w:tcPr>
          <w:p w14:paraId="5EECC27B" w14:textId="43BA939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BEDC85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2C2C964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58D798E" w14:textId="67BD64BE" w:rsidR="00E7694E" w:rsidRPr="0057544D" w:rsidRDefault="00E7694E" w:rsidP="00E7694E">
            <w:pPr>
              <w:widowControl/>
              <w:jc w:val="center"/>
              <w:rPr>
                <w:sz w:val="20"/>
                <w:szCs w:val="20"/>
                <w:lang w:val="en-US" w:eastAsia="en-US"/>
              </w:rPr>
            </w:pPr>
          </w:p>
        </w:tc>
      </w:tr>
      <w:tr w:rsidR="00E7694E" w:rsidRPr="0057544D" w14:paraId="62CDD4F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F75A6E0" w14:textId="77777777" w:rsidR="00E7694E" w:rsidRPr="0057544D" w:rsidRDefault="00E7694E" w:rsidP="00E7694E">
            <w:pPr>
              <w:widowControl/>
              <w:jc w:val="center"/>
              <w:rPr>
                <w:sz w:val="20"/>
                <w:szCs w:val="20"/>
                <w:lang w:val="en-US" w:eastAsia="en-US"/>
              </w:rPr>
            </w:pPr>
            <w:r w:rsidRPr="0057544D">
              <w:rPr>
                <w:sz w:val="20"/>
                <w:szCs w:val="20"/>
                <w:lang w:val="en-US" w:eastAsia="en-US"/>
              </w:rPr>
              <w:t>4714</w:t>
            </w:r>
          </w:p>
        </w:tc>
        <w:tc>
          <w:tcPr>
            <w:tcW w:w="328" w:type="pct"/>
            <w:tcBorders>
              <w:top w:val="nil"/>
              <w:left w:val="nil"/>
              <w:bottom w:val="single" w:sz="4" w:space="0" w:color="auto"/>
              <w:right w:val="single" w:sz="4" w:space="0" w:color="auto"/>
            </w:tcBorders>
            <w:noWrap/>
            <w:vAlign w:val="center"/>
            <w:hideMark/>
          </w:tcPr>
          <w:p w14:paraId="3F8FD5C3"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C087362" w14:textId="77777777" w:rsidR="00E7694E" w:rsidRPr="0057544D" w:rsidRDefault="00E7694E" w:rsidP="00E7694E">
            <w:pPr>
              <w:widowControl/>
              <w:jc w:val="center"/>
              <w:rPr>
                <w:sz w:val="20"/>
                <w:szCs w:val="20"/>
                <w:lang w:val="en-US" w:eastAsia="en-US"/>
              </w:rPr>
            </w:pPr>
            <w:r w:rsidRPr="0057544D">
              <w:rPr>
                <w:sz w:val="20"/>
                <w:szCs w:val="20"/>
                <w:lang w:val="en-US" w:eastAsia="en-US"/>
              </w:rPr>
              <w:t>00 49 63</w:t>
            </w:r>
          </w:p>
        </w:tc>
        <w:tc>
          <w:tcPr>
            <w:tcW w:w="320" w:type="pct"/>
            <w:tcBorders>
              <w:top w:val="nil"/>
              <w:left w:val="nil"/>
              <w:bottom w:val="single" w:sz="4" w:space="0" w:color="auto"/>
              <w:right w:val="single" w:sz="4" w:space="0" w:color="auto"/>
            </w:tcBorders>
            <w:noWrap/>
            <w:vAlign w:val="center"/>
            <w:hideMark/>
          </w:tcPr>
          <w:p w14:paraId="3B3F2C67" w14:textId="67CEB92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1972EE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1FF02D3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C026447" w14:textId="00A19E68" w:rsidR="00E7694E" w:rsidRPr="0057544D" w:rsidRDefault="00E7694E" w:rsidP="00E7694E">
            <w:pPr>
              <w:widowControl/>
              <w:jc w:val="center"/>
              <w:rPr>
                <w:sz w:val="20"/>
                <w:szCs w:val="20"/>
                <w:lang w:val="en-US" w:eastAsia="en-US"/>
              </w:rPr>
            </w:pPr>
          </w:p>
        </w:tc>
      </w:tr>
      <w:tr w:rsidR="00E7694E" w:rsidRPr="0057544D" w14:paraId="104C66D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D6FEFBC" w14:textId="77777777" w:rsidR="00E7694E" w:rsidRPr="0057544D" w:rsidRDefault="00E7694E" w:rsidP="00E7694E">
            <w:pPr>
              <w:widowControl/>
              <w:jc w:val="center"/>
              <w:rPr>
                <w:sz w:val="20"/>
                <w:szCs w:val="20"/>
                <w:lang w:val="en-US" w:eastAsia="en-US"/>
              </w:rPr>
            </w:pPr>
            <w:r w:rsidRPr="0057544D">
              <w:rPr>
                <w:sz w:val="20"/>
                <w:szCs w:val="20"/>
                <w:lang w:val="en-US" w:eastAsia="en-US"/>
              </w:rPr>
              <w:t>4716</w:t>
            </w:r>
          </w:p>
        </w:tc>
        <w:tc>
          <w:tcPr>
            <w:tcW w:w="328" w:type="pct"/>
            <w:tcBorders>
              <w:top w:val="nil"/>
              <w:left w:val="nil"/>
              <w:bottom w:val="single" w:sz="4" w:space="0" w:color="auto"/>
              <w:right w:val="single" w:sz="4" w:space="0" w:color="auto"/>
            </w:tcBorders>
            <w:noWrap/>
            <w:vAlign w:val="center"/>
            <w:hideMark/>
          </w:tcPr>
          <w:p w14:paraId="1A4CB745"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C1F9FD8" w14:textId="77777777" w:rsidR="00E7694E" w:rsidRPr="0057544D" w:rsidRDefault="00E7694E" w:rsidP="00E7694E">
            <w:pPr>
              <w:widowControl/>
              <w:jc w:val="center"/>
              <w:rPr>
                <w:sz w:val="20"/>
                <w:szCs w:val="20"/>
                <w:lang w:val="en-US" w:eastAsia="en-US"/>
              </w:rPr>
            </w:pPr>
            <w:r w:rsidRPr="0057544D">
              <w:rPr>
                <w:sz w:val="20"/>
                <w:szCs w:val="20"/>
                <w:lang w:val="en-US" w:eastAsia="en-US"/>
              </w:rPr>
              <w:t>00 90 62</w:t>
            </w:r>
          </w:p>
        </w:tc>
        <w:tc>
          <w:tcPr>
            <w:tcW w:w="320" w:type="pct"/>
            <w:tcBorders>
              <w:top w:val="nil"/>
              <w:left w:val="nil"/>
              <w:bottom w:val="single" w:sz="4" w:space="0" w:color="auto"/>
              <w:right w:val="single" w:sz="4" w:space="0" w:color="auto"/>
            </w:tcBorders>
            <w:noWrap/>
            <w:vAlign w:val="center"/>
            <w:hideMark/>
          </w:tcPr>
          <w:p w14:paraId="3443E9C7" w14:textId="5346A6B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C6C35A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E52667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A328CB2" w14:textId="58769764" w:rsidR="00E7694E" w:rsidRPr="0057544D" w:rsidRDefault="00E7694E" w:rsidP="00E7694E">
            <w:pPr>
              <w:widowControl/>
              <w:jc w:val="center"/>
              <w:rPr>
                <w:sz w:val="20"/>
                <w:szCs w:val="20"/>
                <w:lang w:val="en-US" w:eastAsia="en-US"/>
              </w:rPr>
            </w:pPr>
          </w:p>
        </w:tc>
      </w:tr>
      <w:tr w:rsidR="00E7694E" w:rsidRPr="0057544D" w14:paraId="04169FD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E127908" w14:textId="77777777" w:rsidR="00E7694E" w:rsidRPr="0057544D" w:rsidRDefault="00E7694E" w:rsidP="00E7694E">
            <w:pPr>
              <w:widowControl/>
              <w:jc w:val="center"/>
              <w:rPr>
                <w:sz w:val="20"/>
                <w:szCs w:val="20"/>
                <w:lang w:val="en-US" w:eastAsia="en-US"/>
              </w:rPr>
            </w:pPr>
            <w:r w:rsidRPr="0057544D">
              <w:rPr>
                <w:sz w:val="20"/>
                <w:szCs w:val="20"/>
                <w:lang w:val="en-US" w:eastAsia="en-US"/>
              </w:rPr>
              <w:t>4717</w:t>
            </w:r>
          </w:p>
        </w:tc>
        <w:tc>
          <w:tcPr>
            <w:tcW w:w="328" w:type="pct"/>
            <w:tcBorders>
              <w:top w:val="nil"/>
              <w:left w:val="nil"/>
              <w:bottom w:val="single" w:sz="4" w:space="0" w:color="auto"/>
              <w:right w:val="single" w:sz="4" w:space="0" w:color="auto"/>
            </w:tcBorders>
            <w:noWrap/>
            <w:vAlign w:val="center"/>
            <w:hideMark/>
          </w:tcPr>
          <w:p w14:paraId="05BA1ED2"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03D1BE1" w14:textId="77777777" w:rsidR="00E7694E" w:rsidRPr="0057544D" w:rsidRDefault="00E7694E" w:rsidP="00E7694E">
            <w:pPr>
              <w:widowControl/>
              <w:jc w:val="center"/>
              <w:rPr>
                <w:sz w:val="20"/>
                <w:szCs w:val="20"/>
                <w:lang w:val="en-US" w:eastAsia="en-US"/>
              </w:rPr>
            </w:pPr>
            <w:r w:rsidRPr="0057544D">
              <w:rPr>
                <w:sz w:val="20"/>
                <w:szCs w:val="20"/>
                <w:lang w:val="en-US" w:eastAsia="en-US"/>
              </w:rPr>
              <w:t>451 33 05</w:t>
            </w:r>
          </w:p>
        </w:tc>
        <w:tc>
          <w:tcPr>
            <w:tcW w:w="320" w:type="pct"/>
            <w:tcBorders>
              <w:top w:val="nil"/>
              <w:left w:val="nil"/>
              <w:bottom w:val="single" w:sz="4" w:space="0" w:color="auto"/>
              <w:right w:val="single" w:sz="4" w:space="0" w:color="auto"/>
            </w:tcBorders>
            <w:noWrap/>
            <w:vAlign w:val="center"/>
            <w:hideMark/>
          </w:tcPr>
          <w:p w14:paraId="53636C6A" w14:textId="589AC59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8430B0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2F09FFC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DA73E88" w14:textId="449C4CFD" w:rsidR="00E7694E" w:rsidRPr="0057544D" w:rsidRDefault="00E7694E" w:rsidP="00E7694E">
            <w:pPr>
              <w:widowControl/>
              <w:jc w:val="center"/>
              <w:rPr>
                <w:sz w:val="20"/>
                <w:szCs w:val="20"/>
                <w:lang w:val="en-US" w:eastAsia="en-US"/>
              </w:rPr>
            </w:pPr>
          </w:p>
        </w:tc>
      </w:tr>
      <w:tr w:rsidR="00E7694E" w:rsidRPr="0057544D" w14:paraId="59DC6C8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2FE593C" w14:textId="77777777" w:rsidR="00E7694E" w:rsidRPr="0057544D" w:rsidRDefault="00E7694E" w:rsidP="00E7694E">
            <w:pPr>
              <w:widowControl/>
              <w:jc w:val="center"/>
              <w:rPr>
                <w:sz w:val="20"/>
                <w:szCs w:val="20"/>
                <w:lang w:val="en-US" w:eastAsia="en-US"/>
              </w:rPr>
            </w:pPr>
            <w:r w:rsidRPr="0057544D">
              <w:rPr>
                <w:sz w:val="20"/>
                <w:szCs w:val="20"/>
                <w:lang w:val="en-US" w:eastAsia="en-US"/>
              </w:rPr>
              <w:t>608/1</w:t>
            </w:r>
          </w:p>
        </w:tc>
        <w:tc>
          <w:tcPr>
            <w:tcW w:w="328" w:type="pct"/>
            <w:tcBorders>
              <w:top w:val="nil"/>
              <w:left w:val="nil"/>
              <w:bottom w:val="single" w:sz="4" w:space="0" w:color="auto"/>
              <w:right w:val="single" w:sz="4" w:space="0" w:color="auto"/>
            </w:tcBorders>
            <w:noWrap/>
            <w:vAlign w:val="center"/>
            <w:hideMark/>
          </w:tcPr>
          <w:p w14:paraId="22B24F1B"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2D917F79" w14:textId="77777777" w:rsidR="00E7694E" w:rsidRPr="0057544D" w:rsidRDefault="00E7694E" w:rsidP="00E7694E">
            <w:pPr>
              <w:widowControl/>
              <w:jc w:val="center"/>
              <w:rPr>
                <w:sz w:val="20"/>
                <w:szCs w:val="20"/>
                <w:lang w:val="en-US" w:eastAsia="en-US"/>
              </w:rPr>
            </w:pPr>
            <w:r w:rsidRPr="0057544D">
              <w:rPr>
                <w:sz w:val="20"/>
                <w:szCs w:val="20"/>
                <w:lang w:val="en-US" w:eastAsia="en-US"/>
              </w:rPr>
              <w:t>148 79 36</w:t>
            </w:r>
          </w:p>
        </w:tc>
        <w:tc>
          <w:tcPr>
            <w:tcW w:w="320" w:type="pct"/>
            <w:tcBorders>
              <w:top w:val="nil"/>
              <w:left w:val="nil"/>
              <w:bottom w:val="single" w:sz="4" w:space="0" w:color="auto"/>
              <w:right w:val="single" w:sz="4" w:space="0" w:color="auto"/>
            </w:tcBorders>
            <w:noWrap/>
            <w:vAlign w:val="center"/>
            <w:hideMark/>
          </w:tcPr>
          <w:p w14:paraId="41D4156E" w14:textId="3B4252C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046F9F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DEFA2B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D420C3E" w14:textId="7A6ED0CB" w:rsidR="00E7694E" w:rsidRPr="0057544D" w:rsidRDefault="00E7694E" w:rsidP="00E7694E">
            <w:pPr>
              <w:widowControl/>
              <w:jc w:val="center"/>
              <w:rPr>
                <w:sz w:val="20"/>
                <w:szCs w:val="20"/>
                <w:lang w:val="en-US" w:eastAsia="en-US"/>
              </w:rPr>
            </w:pPr>
          </w:p>
        </w:tc>
      </w:tr>
      <w:tr w:rsidR="00E7694E" w:rsidRPr="0057544D" w14:paraId="2931169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83B83BA" w14:textId="77777777" w:rsidR="00E7694E" w:rsidRPr="0057544D" w:rsidRDefault="00E7694E" w:rsidP="00E7694E">
            <w:pPr>
              <w:widowControl/>
              <w:jc w:val="center"/>
              <w:rPr>
                <w:sz w:val="20"/>
                <w:szCs w:val="20"/>
                <w:lang w:val="en-US" w:eastAsia="en-US"/>
              </w:rPr>
            </w:pPr>
            <w:r w:rsidRPr="0057544D">
              <w:rPr>
                <w:sz w:val="20"/>
                <w:szCs w:val="20"/>
                <w:lang w:val="en-US" w:eastAsia="en-US"/>
              </w:rPr>
              <w:t>609/1</w:t>
            </w:r>
          </w:p>
        </w:tc>
        <w:tc>
          <w:tcPr>
            <w:tcW w:w="328" w:type="pct"/>
            <w:tcBorders>
              <w:top w:val="nil"/>
              <w:left w:val="nil"/>
              <w:bottom w:val="single" w:sz="4" w:space="0" w:color="auto"/>
              <w:right w:val="single" w:sz="4" w:space="0" w:color="auto"/>
            </w:tcBorders>
            <w:noWrap/>
            <w:vAlign w:val="center"/>
            <w:hideMark/>
          </w:tcPr>
          <w:p w14:paraId="1E3961D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A6C5FB0" w14:textId="77777777" w:rsidR="00E7694E" w:rsidRPr="0057544D" w:rsidRDefault="00E7694E" w:rsidP="00E7694E">
            <w:pPr>
              <w:widowControl/>
              <w:jc w:val="center"/>
              <w:rPr>
                <w:sz w:val="20"/>
                <w:szCs w:val="20"/>
                <w:lang w:val="en-US" w:eastAsia="en-US"/>
              </w:rPr>
            </w:pPr>
            <w:r w:rsidRPr="0057544D">
              <w:rPr>
                <w:sz w:val="20"/>
                <w:szCs w:val="20"/>
                <w:lang w:val="en-US" w:eastAsia="en-US"/>
              </w:rPr>
              <w:t>189 32 52</w:t>
            </w:r>
          </w:p>
        </w:tc>
        <w:tc>
          <w:tcPr>
            <w:tcW w:w="320" w:type="pct"/>
            <w:tcBorders>
              <w:top w:val="nil"/>
              <w:left w:val="nil"/>
              <w:bottom w:val="single" w:sz="4" w:space="0" w:color="auto"/>
              <w:right w:val="single" w:sz="4" w:space="0" w:color="auto"/>
            </w:tcBorders>
            <w:noWrap/>
            <w:vAlign w:val="center"/>
            <w:hideMark/>
          </w:tcPr>
          <w:p w14:paraId="4A9F94D7" w14:textId="084CEB8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71DD4E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7E7D386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4E9676A" w14:textId="09F4E746" w:rsidR="00E7694E" w:rsidRPr="0057544D" w:rsidRDefault="00E7694E" w:rsidP="00E7694E">
            <w:pPr>
              <w:widowControl/>
              <w:jc w:val="center"/>
              <w:rPr>
                <w:sz w:val="20"/>
                <w:szCs w:val="20"/>
                <w:lang w:val="en-US" w:eastAsia="en-US"/>
              </w:rPr>
            </w:pPr>
          </w:p>
        </w:tc>
      </w:tr>
      <w:tr w:rsidR="00E7694E" w:rsidRPr="0057544D" w14:paraId="72CF88A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B3B6FF9" w14:textId="77777777" w:rsidR="00E7694E" w:rsidRPr="0057544D" w:rsidRDefault="00E7694E" w:rsidP="00E7694E">
            <w:pPr>
              <w:widowControl/>
              <w:jc w:val="center"/>
              <w:rPr>
                <w:sz w:val="20"/>
                <w:szCs w:val="20"/>
                <w:lang w:val="en-US" w:eastAsia="en-US"/>
              </w:rPr>
            </w:pPr>
            <w:r w:rsidRPr="0057544D">
              <w:rPr>
                <w:sz w:val="20"/>
                <w:szCs w:val="20"/>
                <w:lang w:val="en-US" w:eastAsia="en-US"/>
              </w:rPr>
              <w:t>609/5</w:t>
            </w:r>
          </w:p>
        </w:tc>
        <w:tc>
          <w:tcPr>
            <w:tcW w:w="328" w:type="pct"/>
            <w:tcBorders>
              <w:top w:val="nil"/>
              <w:left w:val="nil"/>
              <w:bottom w:val="single" w:sz="4" w:space="0" w:color="auto"/>
              <w:right w:val="single" w:sz="4" w:space="0" w:color="auto"/>
            </w:tcBorders>
            <w:noWrap/>
            <w:vAlign w:val="center"/>
            <w:hideMark/>
          </w:tcPr>
          <w:p w14:paraId="12437F3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42755AEB" w14:textId="77777777" w:rsidR="00E7694E" w:rsidRPr="0057544D" w:rsidRDefault="00E7694E" w:rsidP="00E7694E">
            <w:pPr>
              <w:widowControl/>
              <w:jc w:val="center"/>
              <w:rPr>
                <w:sz w:val="20"/>
                <w:szCs w:val="20"/>
                <w:lang w:val="en-US" w:eastAsia="en-US"/>
              </w:rPr>
            </w:pPr>
            <w:r w:rsidRPr="0057544D">
              <w:rPr>
                <w:sz w:val="20"/>
                <w:szCs w:val="20"/>
                <w:lang w:val="en-US" w:eastAsia="en-US"/>
              </w:rPr>
              <w:t>08 71 77</w:t>
            </w:r>
          </w:p>
        </w:tc>
        <w:tc>
          <w:tcPr>
            <w:tcW w:w="320" w:type="pct"/>
            <w:tcBorders>
              <w:top w:val="nil"/>
              <w:left w:val="nil"/>
              <w:bottom w:val="single" w:sz="4" w:space="0" w:color="auto"/>
              <w:right w:val="single" w:sz="4" w:space="0" w:color="auto"/>
            </w:tcBorders>
            <w:noWrap/>
            <w:vAlign w:val="center"/>
            <w:hideMark/>
          </w:tcPr>
          <w:p w14:paraId="2B2DCAB4" w14:textId="13592F9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6C6335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CAD0D5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5E58FEF" w14:textId="5F8462F0" w:rsidR="00E7694E" w:rsidRPr="0057544D" w:rsidRDefault="00E7694E" w:rsidP="00E7694E">
            <w:pPr>
              <w:widowControl/>
              <w:jc w:val="center"/>
              <w:rPr>
                <w:sz w:val="20"/>
                <w:szCs w:val="20"/>
                <w:lang w:val="en-US" w:eastAsia="en-US"/>
              </w:rPr>
            </w:pPr>
          </w:p>
        </w:tc>
      </w:tr>
      <w:tr w:rsidR="00E7694E" w:rsidRPr="0057544D" w14:paraId="064C854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EBB78A5" w14:textId="77777777" w:rsidR="00E7694E" w:rsidRPr="0057544D" w:rsidRDefault="00E7694E" w:rsidP="00E7694E">
            <w:pPr>
              <w:widowControl/>
              <w:jc w:val="center"/>
              <w:rPr>
                <w:sz w:val="20"/>
                <w:szCs w:val="20"/>
                <w:lang w:val="en-US" w:eastAsia="en-US"/>
              </w:rPr>
            </w:pPr>
            <w:r w:rsidRPr="0057544D">
              <w:rPr>
                <w:sz w:val="20"/>
                <w:szCs w:val="20"/>
                <w:lang w:val="en-US" w:eastAsia="en-US"/>
              </w:rPr>
              <w:t>609/6</w:t>
            </w:r>
          </w:p>
        </w:tc>
        <w:tc>
          <w:tcPr>
            <w:tcW w:w="328" w:type="pct"/>
            <w:tcBorders>
              <w:top w:val="nil"/>
              <w:left w:val="nil"/>
              <w:bottom w:val="single" w:sz="4" w:space="0" w:color="auto"/>
              <w:right w:val="single" w:sz="4" w:space="0" w:color="auto"/>
            </w:tcBorders>
            <w:noWrap/>
            <w:vAlign w:val="center"/>
            <w:hideMark/>
          </w:tcPr>
          <w:p w14:paraId="1910081E"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71426E4" w14:textId="77777777" w:rsidR="00E7694E" w:rsidRPr="0057544D" w:rsidRDefault="00E7694E" w:rsidP="00E7694E">
            <w:pPr>
              <w:widowControl/>
              <w:jc w:val="center"/>
              <w:rPr>
                <w:sz w:val="20"/>
                <w:szCs w:val="20"/>
                <w:lang w:val="en-US" w:eastAsia="en-US"/>
              </w:rPr>
            </w:pPr>
            <w:r w:rsidRPr="0057544D">
              <w:rPr>
                <w:sz w:val="20"/>
                <w:szCs w:val="20"/>
                <w:lang w:val="en-US" w:eastAsia="en-US"/>
              </w:rPr>
              <w:t>00 50 13</w:t>
            </w:r>
          </w:p>
        </w:tc>
        <w:tc>
          <w:tcPr>
            <w:tcW w:w="320" w:type="pct"/>
            <w:tcBorders>
              <w:top w:val="nil"/>
              <w:left w:val="nil"/>
              <w:bottom w:val="single" w:sz="4" w:space="0" w:color="auto"/>
              <w:right w:val="single" w:sz="4" w:space="0" w:color="auto"/>
            </w:tcBorders>
            <w:noWrap/>
            <w:vAlign w:val="center"/>
            <w:hideMark/>
          </w:tcPr>
          <w:p w14:paraId="7B24B0F2" w14:textId="74D4874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9A535F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215115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D46F5B2" w14:textId="18566C76" w:rsidR="00E7694E" w:rsidRPr="0057544D" w:rsidRDefault="00E7694E" w:rsidP="00E7694E">
            <w:pPr>
              <w:widowControl/>
              <w:jc w:val="center"/>
              <w:rPr>
                <w:sz w:val="20"/>
                <w:szCs w:val="20"/>
                <w:lang w:val="en-US" w:eastAsia="en-US"/>
              </w:rPr>
            </w:pPr>
          </w:p>
        </w:tc>
      </w:tr>
      <w:tr w:rsidR="00E7694E" w:rsidRPr="0057544D" w14:paraId="63B8955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0A0F56A" w14:textId="77777777" w:rsidR="00E7694E" w:rsidRPr="0057544D" w:rsidRDefault="00E7694E" w:rsidP="00E7694E">
            <w:pPr>
              <w:widowControl/>
              <w:jc w:val="center"/>
              <w:rPr>
                <w:sz w:val="20"/>
                <w:szCs w:val="20"/>
                <w:lang w:val="en-US" w:eastAsia="en-US"/>
              </w:rPr>
            </w:pPr>
            <w:r w:rsidRPr="0057544D">
              <w:rPr>
                <w:sz w:val="20"/>
                <w:szCs w:val="20"/>
                <w:lang w:val="en-US" w:eastAsia="en-US"/>
              </w:rPr>
              <w:t>609/7</w:t>
            </w:r>
          </w:p>
        </w:tc>
        <w:tc>
          <w:tcPr>
            <w:tcW w:w="328" w:type="pct"/>
            <w:tcBorders>
              <w:top w:val="nil"/>
              <w:left w:val="nil"/>
              <w:bottom w:val="single" w:sz="4" w:space="0" w:color="auto"/>
              <w:right w:val="single" w:sz="4" w:space="0" w:color="auto"/>
            </w:tcBorders>
            <w:noWrap/>
            <w:vAlign w:val="center"/>
            <w:hideMark/>
          </w:tcPr>
          <w:p w14:paraId="79F3C570"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7EA430A" w14:textId="77777777" w:rsidR="00E7694E" w:rsidRPr="0057544D" w:rsidRDefault="00E7694E" w:rsidP="00E7694E">
            <w:pPr>
              <w:widowControl/>
              <w:jc w:val="center"/>
              <w:rPr>
                <w:sz w:val="20"/>
                <w:szCs w:val="20"/>
                <w:lang w:val="en-US" w:eastAsia="en-US"/>
              </w:rPr>
            </w:pPr>
            <w:r w:rsidRPr="0057544D">
              <w:rPr>
                <w:sz w:val="20"/>
                <w:szCs w:val="20"/>
                <w:lang w:val="en-US" w:eastAsia="en-US"/>
              </w:rPr>
              <w:t>05 74 25</w:t>
            </w:r>
          </w:p>
        </w:tc>
        <w:tc>
          <w:tcPr>
            <w:tcW w:w="320" w:type="pct"/>
            <w:tcBorders>
              <w:top w:val="nil"/>
              <w:left w:val="nil"/>
              <w:bottom w:val="single" w:sz="4" w:space="0" w:color="auto"/>
              <w:right w:val="single" w:sz="4" w:space="0" w:color="auto"/>
            </w:tcBorders>
            <w:noWrap/>
            <w:vAlign w:val="center"/>
            <w:hideMark/>
          </w:tcPr>
          <w:p w14:paraId="111A9919" w14:textId="468BB13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4700BF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198862F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04A76B4" w14:textId="781AC70C" w:rsidR="00E7694E" w:rsidRPr="0057544D" w:rsidRDefault="00E7694E" w:rsidP="00E7694E">
            <w:pPr>
              <w:widowControl/>
              <w:jc w:val="center"/>
              <w:rPr>
                <w:sz w:val="20"/>
                <w:szCs w:val="20"/>
                <w:lang w:val="en-US" w:eastAsia="en-US"/>
              </w:rPr>
            </w:pPr>
          </w:p>
        </w:tc>
      </w:tr>
      <w:tr w:rsidR="00E7694E" w:rsidRPr="0057544D" w14:paraId="564115B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B46A637" w14:textId="77777777" w:rsidR="00E7694E" w:rsidRPr="0057544D" w:rsidRDefault="00E7694E" w:rsidP="00E7694E">
            <w:pPr>
              <w:widowControl/>
              <w:jc w:val="center"/>
              <w:rPr>
                <w:sz w:val="20"/>
                <w:szCs w:val="20"/>
                <w:lang w:val="en-US" w:eastAsia="en-US"/>
              </w:rPr>
            </w:pPr>
            <w:r w:rsidRPr="0057544D">
              <w:rPr>
                <w:sz w:val="20"/>
                <w:szCs w:val="20"/>
                <w:lang w:val="en-US" w:eastAsia="en-US"/>
              </w:rPr>
              <w:t>609/8</w:t>
            </w:r>
          </w:p>
        </w:tc>
        <w:tc>
          <w:tcPr>
            <w:tcW w:w="328" w:type="pct"/>
            <w:tcBorders>
              <w:top w:val="nil"/>
              <w:left w:val="nil"/>
              <w:bottom w:val="single" w:sz="4" w:space="0" w:color="auto"/>
              <w:right w:val="single" w:sz="4" w:space="0" w:color="auto"/>
            </w:tcBorders>
            <w:noWrap/>
            <w:vAlign w:val="center"/>
            <w:hideMark/>
          </w:tcPr>
          <w:p w14:paraId="206363E0"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1FFB3E53" w14:textId="77777777" w:rsidR="00E7694E" w:rsidRPr="0057544D" w:rsidRDefault="00E7694E" w:rsidP="00E7694E">
            <w:pPr>
              <w:widowControl/>
              <w:jc w:val="center"/>
              <w:rPr>
                <w:sz w:val="20"/>
                <w:szCs w:val="20"/>
                <w:lang w:val="en-US" w:eastAsia="en-US"/>
              </w:rPr>
            </w:pPr>
            <w:r w:rsidRPr="0057544D">
              <w:rPr>
                <w:sz w:val="20"/>
                <w:szCs w:val="20"/>
                <w:lang w:val="en-US" w:eastAsia="en-US"/>
              </w:rPr>
              <w:t>00 50 00</w:t>
            </w:r>
          </w:p>
        </w:tc>
        <w:tc>
          <w:tcPr>
            <w:tcW w:w="320" w:type="pct"/>
            <w:tcBorders>
              <w:top w:val="nil"/>
              <w:left w:val="nil"/>
              <w:bottom w:val="single" w:sz="4" w:space="0" w:color="auto"/>
              <w:right w:val="single" w:sz="4" w:space="0" w:color="auto"/>
            </w:tcBorders>
            <w:noWrap/>
            <w:vAlign w:val="center"/>
            <w:hideMark/>
          </w:tcPr>
          <w:p w14:paraId="0492C79A" w14:textId="3653146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E00236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65C0D8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480A4DB" w14:textId="2C43067E" w:rsidR="00E7694E" w:rsidRPr="0057544D" w:rsidRDefault="00E7694E" w:rsidP="00E7694E">
            <w:pPr>
              <w:widowControl/>
              <w:jc w:val="center"/>
              <w:rPr>
                <w:sz w:val="20"/>
                <w:szCs w:val="20"/>
                <w:lang w:val="en-US" w:eastAsia="en-US"/>
              </w:rPr>
            </w:pPr>
          </w:p>
        </w:tc>
      </w:tr>
      <w:tr w:rsidR="00E7694E" w:rsidRPr="0057544D" w14:paraId="35449BF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EBC5A2" w14:textId="77777777" w:rsidR="00E7694E" w:rsidRPr="0057544D" w:rsidRDefault="00E7694E" w:rsidP="00E7694E">
            <w:pPr>
              <w:widowControl/>
              <w:jc w:val="center"/>
              <w:rPr>
                <w:sz w:val="20"/>
                <w:szCs w:val="20"/>
                <w:lang w:val="en-US" w:eastAsia="en-US"/>
              </w:rPr>
            </w:pPr>
            <w:r w:rsidRPr="0057544D">
              <w:rPr>
                <w:sz w:val="20"/>
                <w:szCs w:val="20"/>
                <w:lang w:val="en-US" w:eastAsia="en-US"/>
              </w:rPr>
              <w:t>609/17</w:t>
            </w:r>
          </w:p>
        </w:tc>
        <w:tc>
          <w:tcPr>
            <w:tcW w:w="328" w:type="pct"/>
            <w:tcBorders>
              <w:top w:val="nil"/>
              <w:left w:val="nil"/>
              <w:bottom w:val="single" w:sz="4" w:space="0" w:color="auto"/>
              <w:right w:val="single" w:sz="4" w:space="0" w:color="auto"/>
            </w:tcBorders>
            <w:noWrap/>
            <w:vAlign w:val="center"/>
            <w:hideMark/>
          </w:tcPr>
          <w:p w14:paraId="0509A6C1"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E4EF7DA" w14:textId="77777777" w:rsidR="00E7694E" w:rsidRPr="0057544D" w:rsidRDefault="00E7694E" w:rsidP="00E7694E">
            <w:pPr>
              <w:widowControl/>
              <w:jc w:val="center"/>
              <w:rPr>
                <w:sz w:val="20"/>
                <w:szCs w:val="20"/>
                <w:lang w:val="en-US" w:eastAsia="en-US"/>
              </w:rPr>
            </w:pPr>
            <w:r w:rsidRPr="0057544D">
              <w:rPr>
                <w:sz w:val="20"/>
                <w:szCs w:val="20"/>
                <w:lang w:val="en-US" w:eastAsia="en-US"/>
              </w:rPr>
              <w:t>00 05 00</w:t>
            </w:r>
          </w:p>
        </w:tc>
        <w:tc>
          <w:tcPr>
            <w:tcW w:w="320" w:type="pct"/>
            <w:tcBorders>
              <w:top w:val="nil"/>
              <w:left w:val="nil"/>
              <w:bottom w:val="single" w:sz="4" w:space="0" w:color="auto"/>
              <w:right w:val="single" w:sz="4" w:space="0" w:color="auto"/>
            </w:tcBorders>
            <w:noWrap/>
            <w:vAlign w:val="center"/>
            <w:hideMark/>
          </w:tcPr>
          <w:p w14:paraId="168759D0" w14:textId="225CDD6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18D3E7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02A1C35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2CF4988" w14:textId="5FA672C9" w:rsidR="00E7694E" w:rsidRPr="0057544D" w:rsidRDefault="00E7694E" w:rsidP="00E7694E">
            <w:pPr>
              <w:widowControl/>
              <w:jc w:val="center"/>
              <w:rPr>
                <w:sz w:val="20"/>
                <w:szCs w:val="20"/>
                <w:lang w:val="en-US" w:eastAsia="en-US"/>
              </w:rPr>
            </w:pPr>
          </w:p>
        </w:tc>
      </w:tr>
      <w:tr w:rsidR="00E7694E" w:rsidRPr="0057544D" w14:paraId="43A3069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420D828" w14:textId="77777777" w:rsidR="00E7694E" w:rsidRPr="0057544D" w:rsidRDefault="00E7694E" w:rsidP="00E7694E">
            <w:pPr>
              <w:widowControl/>
              <w:jc w:val="center"/>
              <w:rPr>
                <w:sz w:val="20"/>
                <w:szCs w:val="20"/>
                <w:lang w:val="en-US" w:eastAsia="en-US"/>
              </w:rPr>
            </w:pPr>
            <w:r w:rsidRPr="0057544D">
              <w:rPr>
                <w:sz w:val="20"/>
                <w:szCs w:val="20"/>
                <w:lang w:val="en-US" w:eastAsia="en-US"/>
              </w:rPr>
              <w:t>609/38</w:t>
            </w:r>
          </w:p>
        </w:tc>
        <w:tc>
          <w:tcPr>
            <w:tcW w:w="328" w:type="pct"/>
            <w:tcBorders>
              <w:top w:val="nil"/>
              <w:left w:val="nil"/>
              <w:bottom w:val="single" w:sz="4" w:space="0" w:color="auto"/>
              <w:right w:val="single" w:sz="4" w:space="0" w:color="auto"/>
            </w:tcBorders>
            <w:noWrap/>
            <w:vAlign w:val="center"/>
            <w:hideMark/>
          </w:tcPr>
          <w:p w14:paraId="1B11468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0CC8F21" w14:textId="77777777" w:rsidR="00E7694E" w:rsidRPr="0057544D" w:rsidRDefault="00E7694E" w:rsidP="00E7694E">
            <w:pPr>
              <w:widowControl/>
              <w:jc w:val="center"/>
              <w:rPr>
                <w:sz w:val="20"/>
                <w:szCs w:val="20"/>
                <w:lang w:val="en-US" w:eastAsia="en-US"/>
              </w:rPr>
            </w:pPr>
            <w:r w:rsidRPr="0057544D">
              <w:rPr>
                <w:sz w:val="20"/>
                <w:szCs w:val="20"/>
                <w:lang w:val="en-US" w:eastAsia="en-US"/>
              </w:rPr>
              <w:t>00 03 00</w:t>
            </w:r>
          </w:p>
        </w:tc>
        <w:tc>
          <w:tcPr>
            <w:tcW w:w="320" w:type="pct"/>
            <w:tcBorders>
              <w:top w:val="nil"/>
              <w:left w:val="nil"/>
              <w:bottom w:val="single" w:sz="4" w:space="0" w:color="auto"/>
              <w:right w:val="single" w:sz="4" w:space="0" w:color="auto"/>
            </w:tcBorders>
            <w:noWrap/>
            <w:vAlign w:val="center"/>
            <w:hideMark/>
          </w:tcPr>
          <w:p w14:paraId="429B9AC9" w14:textId="0F8E75F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68DFAE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FDEFB6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85EB06C" w14:textId="6750629D" w:rsidR="00E7694E" w:rsidRPr="0057544D" w:rsidRDefault="00E7694E" w:rsidP="00E7694E">
            <w:pPr>
              <w:widowControl/>
              <w:jc w:val="center"/>
              <w:rPr>
                <w:sz w:val="20"/>
                <w:szCs w:val="20"/>
                <w:lang w:val="en-US" w:eastAsia="en-US"/>
              </w:rPr>
            </w:pPr>
          </w:p>
        </w:tc>
      </w:tr>
      <w:tr w:rsidR="00E7694E" w:rsidRPr="0057544D" w14:paraId="7C267C1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03F884B" w14:textId="77777777" w:rsidR="00E7694E" w:rsidRPr="0057544D" w:rsidRDefault="00E7694E" w:rsidP="00E7694E">
            <w:pPr>
              <w:widowControl/>
              <w:jc w:val="center"/>
              <w:rPr>
                <w:sz w:val="20"/>
                <w:szCs w:val="20"/>
                <w:lang w:val="en-US" w:eastAsia="en-US"/>
              </w:rPr>
            </w:pPr>
            <w:r w:rsidRPr="0057544D">
              <w:rPr>
                <w:sz w:val="20"/>
                <w:szCs w:val="20"/>
                <w:lang w:val="en-US" w:eastAsia="en-US"/>
              </w:rPr>
              <w:t>609/39</w:t>
            </w:r>
          </w:p>
        </w:tc>
        <w:tc>
          <w:tcPr>
            <w:tcW w:w="328" w:type="pct"/>
            <w:tcBorders>
              <w:top w:val="nil"/>
              <w:left w:val="nil"/>
              <w:bottom w:val="single" w:sz="4" w:space="0" w:color="auto"/>
              <w:right w:val="single" w:sz="4" w:space="0" w:color="auto"/>
            </w:tcBorders>
            <w:noWrap/>
            <w:vAlign w:val="center"/>
            <w:hideMark/>
          </w:tcPr>
          <w:p w14:paraId="005C981E"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7B445577" w14:textId="77777777" w:rsidR="00E7694E" w:rsidRPr="0057544D" w:rsidRDefault="00E7694E" w:rsidP="00E7694E">
            <w:pPr>
              <w:widowControl/>
              <w:jc w:val="center"/>
              <w:rPr>
                <w:sz w:val="20"/>
                <w:szCs w:val="20"/>
                <w:lang w:val="en-US" w:eastAsia="en-US"/>
              </w:rPr>
            </w:pPr>
            <w:r w:rsidRPr="0057544D">
              <w:rPr>
                <w:sz w:val="20"/>
                <w:szCs w:val="20"/>
                <w:lang w:val="en-US" w:eastAsia="en-US"/>
              </w:rPr>
              <w:t>00 50 70</w:t>
            </w:r>
          </w:p>
        </w:tc>
        <w:tc>
          <w:tcPr>
            <w:tcW w:w="320" w:type="pct"/>
            <w:tcBorders>
              <w:top w:val="nil"/>
              <w:left w:val="nil"/>
              <w:bottom w:val="single" w:sz="4" w:space="0" w:color="auto"/>
              <w:right w:val="single" w:sz="4" w:space="0" w:color="auto"/>
            </w:tcBorders>
            <w:noWrap/>
            <w:vAlign w:val="center"/>
            <w:hideMark/>
          </w:tcPr>
          <w:p w14:paraId="078FBAA2" w14:textId="11E411B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FF7993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8BDADF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FC6E406" w14:textId="7588ED99" w:rsidR="00E7694E" w:rsidRPr="0057544D" w:rsidRDefault="00E7694E" w:rsidP="00E7694E">
            <w:pPr>
              <w:widowControl/>
              <w:jc w:val="center"/>
              <w:rPr>
                <w:sz w:val="20"/>
                <w:szCs w:val="20"/>
                <w:lang w:val="en-US" w:eastAsia="en-US"/>
              </w:rPr>
            </w:pPr>
          </w:p>
        </w:tc>
      </w:tr>
      <w:tr w:rsidR="00E7694E" w:rsidRPr="0057544D" w14:paraId="07A7BD2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B745EBE" w14:textId="77777777" w:rsidR="00E7694E" w:rsidRPr="0057544D" w:rsidRDefault="00E7694E" w:rsidP="00E7694E">
            <w:pPr>
              <w:widowControl/>
              <w:jc w:val="center"/>
              <w:rPr>
                <w:sz w:val="20"/>
                <w:szCs w:val="20"/>
                <w:lang w:val="en-US" w:eastAsia="en-US"/>
              </w:rPr>
            </w:pPr>
            <w:r w:rsidRPr="0057544D">
              <w:rPr>
                <w:sz w:val="20"/>
                <w:szCs w:val="20"/>
                <w:lang w:val="en-US" w:eastAsia="en-US"/>
              </w:rPr>
              <w:t>640/1</w:t>
            </w:r>
          </w:p>
        </w:tc>
        <w:tc>
          <w:tcPr>
            <w:tcW w:w="328" w:type="pct"/>
            <w:tcBorders>
              <w:top w:val="nil"/>
              <w:left w:val="nil"/>
              <w:bottom w:val="single" w:sz="4" w:space="0" w:color="auto"/>
              <w:right w:val="single" w:sz="4" w:space="0" w:color="auto"/>
            </w:tcBorders>
            <w:noWrap/>
            <w:vAlign w:val="center"/>
            <w:hideMark/>
          </w:tcPr>
          <w:p w14:paraId="6A6382C0"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69BF6F7" w14:textId="77777777" w:rsidR="00E7694E" w:rsidRPr="0057544D" w:rsidRDefault="00E7694E" w:rsidP="00E7694E">
            <w:pPr>
              <w:widowControl/>
              <w:jc w:val="center"/>
              <w:rPr>
                <w:sz w:val="20"/>
                <w:szCs w:val="20"/>
                <w:lang w:val="en-US" w:eastAsia="en-US"/>
              </w:rPr>
            </w:pPr>
            <w:r w:rsidRPr="0057544D">
              <w:rPr>
                <w:sz w:val="20"/>
                <w:szCs w:val="20"/>
                <w:lang w:val="en-US" w:eastAsia="en-US"/>
              </w:rPr>
              <w:t>08 20 36</w:t>
            </w:r>
          </w:p>
        </w:tc>
        <w:tc>
          <w:tcPr>
            <w:tcW w:w="320" w:type="pct"/>
            <w:tcBorders>
              <w:top w:val="nil"/>
              <w:left w:val="nil"/>
              <w:bottom w:val="single" w:sz="4" w:space="0" w:color="auto"/>
              <w:right w:val="single" w:sz="4" w:space="0" w:color="auto"/>
            </w:tcBorders>
            <w:noWrap/>
            <w:vAlign w:val="center"/>
            <w:hideMark/>
          </w:tcPr>
          <w:p w14:paraId="285E14D5" w14:textId="21100F6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C52049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186430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6C67CA0" w14:textId="002BAFF9" w:rsidR="00E7694E" w:rsidRPr="0057544D" w:rsidRDefault="00E7694E" w:rsidP="00E7694E">
            <w:pPr>
              <w:widowControl/>
              <w:jc w:val="center"/>
              <w:rPr>
                <w:sz w:val="20"/>
                <w:szCs w:val="20"/>
                <w:lang w:val="en-US" w:eastAsia="en-US"/>
              </w:rPr>
            </w:pPr>
          </w:p>
        </w:tc>
      </w:tr>
      <w:tr w:rsidR="00E7694E" w:rsidRPr="0057544D" w14:paraId="68B89ED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90F348A" w14:textId="77777777" w:rsidR="00E7694E" w:rsidRPr="0057544D" w:rsidRDefault="00E7694E" w:rsidP="00E7694E">
            <w:pPr>
              <w:widowControl/>
              <w:jc w:val="center"/>
              <w:rPr>
                <w:sz w:val="20"/>
                <w:szCs w:val="20"/>
                <w:lang w:val="en-US" w:eastAsia="en-US"/>
              </w:rPr>
            </w:pPr>
            <w:r w:rsidRPr="0057544D">
              <w:rPr>
                <w:sz w:val="20"/>
                <w:szCs w:val="20"/>
                <w:lang w:val="en-US" w:eastAsia="en-US"/>
              </w:rPr>
              <w:t>640/2</w:t>
            </w:r>
          </w:p>
        </w:tc>
        <w:tc>
          <w:tcPr>
            <w:tcW w:w="328" w:type="pct"/>
            <w:tcBorders>
              <w:top w:val="nil"/>
              <w:left w:val="nil"/>
              <w:bottom w:val="single" w:sz="4" w:space="0" w:color="auto"/>
              <w:right w:val="single" w:sz="4" w:space="0" w:color="auto"/>
            </w:tcBorders>
            <w:noWrap/>
            <w:vAlign w:val="center"/>
            <w:hideMark/>
          </w:tcPr>
          <w:p w14:paraId="675F69A6"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264E523" w14:textId="77777777" w:rsidR="00E7694E" w:rsidRPr="0057544D" w:rsidRDefault="00E7694E" w:rsidP="00E7694E">
            <w:pPr>
              <w:widowControl/>
              <w:jc w:val="center"/>
              <w:rPr>
                <w:sz w:val="20"/>
                <w:szCs w:val="20"/>
                <w:lang w:val="en-US" w:eastAsia="en-US"/>
              </w:rPr>
            </w:pPr>
            <w:r w:rsidRPr="0057544D">
              <w:rPr>
                <w:sz w:val="20"/>
                <w:szCs w:val="20"/>
                <w:lang w:val="en-US" w:eastAsia="en-US"/>
              </w:rPr>
              <w:t>15 46 30</w:t>
            </w:r>
          </w:p>
        </w:tc>
        <w:tc>
          <w:tcPr>
            <w:tcW w:w="320" w:type="pct"/>
            <w:tcBorders>
              <w:top w:val="nil"/>
              <w:left w:val="nil"/>
              <w:bottom w:val="single" w:sz="4" w:space="0" w:color="auto"/>
              <w:right w:val="single" w:sz="4" w:space="0" w:color="auto"/>
            </w:tcBorders>
            <w:noWrap/>
            <w:vAlign w:val="center"/>
            <w:hideMark/>
          </w:tcPr>
          <w:p w14:paraId="03B755C5" w14:textId="270A96D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B62292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FD28F8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BD9AC6C" w14:textId="5C4A40A0" w:rsidR="00E7694E" w:rsidRPr="0057544D" w:rsidRDefault="00E7694E" w:rsidP="00E7694E">
            <w:pPr>
              <w:widowControl/>
              <w:jc w:val="center"/>
              <w:rPr>
                <w:sz w:val="20"/>
                <w:szCs w:val="20"/>
                <w:lang w:val="en-US" w:eastAsia="en-US"/>
              </w:rPr>
            </w:pPr>
          </w:p>
        </w:tc>
      </w:tr>
      <w:tr w:rsidR="00E7694E" w:rsidRPr="0057544D" w14:paraId="12DDF4C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DB2CF2A" w14:textId="77777777" w:rsidR="00E7694E" w:rsidRPr="0057544D" w:rsidRDefault="00E7694E" w:rsidP="00E7694E">
            <w:pPr>
              <w:widowControl/>
              <w:jc w:val="center"/>
              <w:rPr>
                <w:sz w:val="20"/>
                <w:szCs w:val="20"/>
                <w:lang w:val="en-US" w:eastAsia="en-US"/>
              </w:rPr>
            </w:pPr>
            <w:r w:rsidRPr="0057544D">
              <w:rPr>
                <w:sz w:val="20"/>
                <w:szCs w:val="20"/>
                <w:lang w:val="en-US" w:eastAsia="en-US"/>
              </w:rPr>
              <w:t>765/1</w:t>
            </w:r>
          </w:p>
        </w:tc>
        <w:tc>
          <w:tcPr>
            <w:tcW w:w="328" w:type="pct"/>
            <w:tcBorders>
              <w:top w:val="nil"/>
              <w:left w:val="nil"/>
              <w:bottom w:val="single" w:sz="4" w:space="0" w:color="auto"/>
              <w:right w:val="single" w:sz="4" w:space="0" w:color="auto"/>
            </w:tcBorders>
            <w:noWrap/>
            <w:vAlign w:val="center"/>
            <w:hideMark/>
          </w:tcPr>
          <w:p w14:paraId="1FC23A0E"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7939DC9C" w14:textId="77777777" w:rsidR="00E7694E" w:rsidRPr="0057544D" w:rsidRDefault="00E7694E" w:rsidP="00E7694E">
            <w:pPr>
              <w:widowControl/>
              <w:jc w:val="center"/>
              <w:rPr>
                <w:sz w:val="20"/>
                <w:szCs w:val="20"/>
                <w:lang w:val="en-US" w:eastAsia="en-US"/>
              </w:rPr>
            </w:pPr>
            <w:r w:rsidRPr="0057544D">
              <w:rPr>
                <w:sz w:val="20"/>
                <w:szCs w:val="20"/>
                <w:lang w:val="en-US" w:eastAsia="en-US"/>
              </w:rPr>
              <w:t>00 10 00</w:t>
            </w:r>
          </w:p>
        </w:tc>
        <w:tc>
          <w:tcPr>
            <w:tcW w:w="320" w:type="pct"/>
            <w:tcBorders>
              <w:top w:val="nil"/>
              <w:left w:val="nil"/>
              <w:bottom w:val="single" w:sz="4" w:space="0" w:color="auto"/>
              <w:right w:val="single" w:sz="4" w:space="0" w:color="auto"/>
            </w:tcBorders>
            <w:noWrap/>
            <w:vAlign w:val="center"/>
            <w:hideMark/>
          </w:tcPr>
          <w:p w14:paraId="3BD14F59" w14:textId="279E260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7DDDAC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51EEF2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EC912AA" w14:textId="79257D3B" w:rsidR="00E7694E" w:rsidRPr="0057544D" w:rsidRDefault="00E7694E" w:rsidP="00E7694E">
            <w:pPr>
              <w:widowControl/>
              <w:jc w:val="center"/>
              <w:rPr>
                <w:sz w:val="20"/>
                <w:szCs w:val="20"/>
                <w:lang w:val="en-US" w:eastAsia="en-US"/>
              </w:rPr>
            </w:pPr>
          </w:p>
        </w:tc>
      </w:tr>
      <w:tr w:rsidR="00E7694E" w:rsidRPr="0057544D" w14:paraId="77DE992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803404A" w14:textId="77777777" w:rsidR="00E7694E" w:rsidRPr="0057544D" w:rsidRDefault="00E7694E" w:rsidP="00E7694E">
            <w:pPr>
              <w:widowControl/>
              <w:jc w:val="center"/>
              <w:rPr>
                <w:sz w:val="20"/>
                <w:szCs w:val="20"/>
                <w:lang w:val="en-US" w:eastAsia="en-US"/>
              </w:rPr>
            </w:pPr>
            <w:r w:rsidRPr="0057544D">
              <w:rPr>
                <w:sz w:val="20"/>
                <w:szCs w:val="20"/>
                <w:lang w:val="en-US" w:eastAsia="en-US"/>
              </w:rPr>
              <w:t>771/10</w:t>
            </w:r>
          </w:p>
        </w:tc>
        <w:tc>
          <w:tcPr>
            <w:tcW w:w="328" w:type="pct"/>
            <w:tcBorders>
              <w:top w:val="nil"/>
              <w:left w:val="nil"/>
              <w:bottom w:val="single" w:sz="4" w:space="0" w:color="auto"/>
              <w:right w:val="single" w:sz="4" w:space="0" w:color="auto"/>
            </w:tcBorders>
            <w:noWrap/>
            <w:vAlign w:val="center"/>
            <w:hideMark/>
          </w:tcPr>
          <w:p w14:paraId="5FC64F37"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5D9E63E" w14:textId="77777777" w:rsidR="00E7694E" w:rsidRPr="0057544D" w:rsidRDefault="00E7694E" w:rsidP="00E7694E">
            <w:pPr>
              <w:widowControl/>
              <w:jc w:val="center"/>
              <w:rPr>
                <w:sz w:val="20"/>
                <w:szCs w:val="20"/>
                <w:lang w:val="en-US" w:eastAsia="en-US"/>
              </w:rPr>
            </w:pPr>
            <w:r w:rsidRPr="0057544D">
              <w:rPr>
                <w:sz w:val="20"/>
                <w:szCs w:val="20"/>
                <w:lang w:val="en-US" w:eastAsia="en-US"/>
              </w:rPr>
              <w:t>00 01 20</w:t>
            </w:r>
          </w:p>
        </w:tc>
        <w:tc>
          <w:tcPr>
            <w:tcW w:w="320" w:type="pct"/>
            <w:tcBorders>
              <w:top w:val="nil"/>
              <w:left w:val="nil"/>
              <w:bottom w:val="single" w:sz="4" w:space="0" w:color="auto"/>
              <w:right w:val="single" w:sz="4" w:space="0" w:color="auto"/>
            </w:tcBorders>
            <w:noWrap/>
            <w:vAlign w:val="center"/>
            <w:hideMark/>
          </w:tcPr>
          <w:p w14:paraId="2362BCA1" w14:textId="2E42447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DEB39B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412EBE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4F14B32" w14:textId="3F491871" w:rsidR="00E7694E" w:rsidRPr="0057544D" w:rsidRDefault="00E7694E" w:rsidP="00E7694E">
            <w:pPr>
              <w:widowControl/>
              <w:jc w:val="center"/>
              <w:rPr>
                <w:sz w:val="20"/>
                <w:szCs w:val="20"/>
                <w:lang w:val="en-US" w:eastAsia="en-US"/>
              </w:rPr>
            </w:pPr>
          </w:p>
        </w:tc>
      </w:tr>
      <w:tr w:rsidR="00E7694E" w:rsidRPr="0057544D" w14:paraId="0CF25B4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1A72F49" w14:textId="77777777" w:rsidR="00E7694E" w:rsidRPr="0057544D" w:rsidRDefault="00E7694E" w:rsidP="00E7694E">
            <w:pPr>
              <w:widowControl/>
              <w:jc w:val="center"/>
              <w:rPr>
                <w:sz w:val="20"/>
                <w:szCs w:val="20"/>
                <w:lang w:val="en-US" w:eastAsia="en-US"/>
              </w:rPr>
            </w:pPr>
            <w:r w:rsidRPr="0057544D">
              <w:rPr>
                <w:sz w:val="20"/>
                <w:szCs w:val="20"/>
                <w:lang w:val="en-US" w:eastAsia="en-US"/>
              </w:rPr>
              <w:t>771/12</w:t>
            </w:r>
          </w:p>
        </w:tc>
        <w:tc>
          <w:tcPr>
            <w:tcW w:w="328" w:type="pct"/>
            <w:tcBorders>
              <w:top w:val="nil"/>
              <w:left w:val="nil"/>
              <w:bottom w:val="single" w:sz="4" w:space="0" w:color="auto"/>
              <w:right w:val="single" w:sz="4" w:space="0" w:color="auto"/>
            </w:tcBorders>
            <w:noWrap/>
            <w:vAlign w:val="center"/>
            <w:hideMark/>
          </w:tcPr>
          <w:p w14:paraId="75CDD88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74F9EC5E" w14:textId="77777777" w:rsidR="00E7694E" w:rsidRPr="0057544D" w:rsidRDefault="00E7694E" w:rsidP="00E7694E">
            <w:pPr>
              <w:widowControl/>
              <w:jc w:val="center"/>
              <w:rPr>
                <w:sz w:val="20"/>
                <w:szCs w:val="20"/>
                <w:lang w:val="en-US" w:eastAsia="en-US"/>
              </w:rPr>
            </w:pPr>
            <w:r w:rsidRPr="0057544D">
              <w:rPr>
                <w:sz w:val="20"/>
                <w:szCs w:val="20"/>
                <w:lang w:val="en-US" w:eastAsia="en-US"/>
              </w:rPr>
              <w:t>00 05 00</w:t>
            </w:r>
          </w:p>
        </w:tc>
        <w:tc>
          <w:tcPr>
            <w:tcW w:w="320" w:type="pct"/>
            <w:tcBorders>
              <w:top w:val="nil"/>
              <w:left w:val="nil"/>
              <w:bottom w:val="single" w:sz="4" w:space="0" w:color="auto"/>
              <w:right w:val="single" w:sz="4" w:space="0" w:color="auto"/>
            </w:tcBorders>
            <w:noWrap/>
            <w:vAlign w:val="center"/>
            <w:hideMark/>
          </w:tcPr>
          <w:p w14:paraId="32EDCD42" w14:textId="723B7C0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7E8213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F4FE6D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757C376" w14:textId="6F11A4E7" w:rsidR="00E7694E" w:rsidRPr="0057544D" w:rsidRDefault="00E7694E" w:rsidP="00E7694E">
            <w:pPr>
              <w:widowControl/>
              <w:jc w:val="center"/>
              <w:rPr>
                <w:sz w:val="20"/>
                <w:szCs w:val="20"/>
                <w:lang w:val="en-US" w:eastAsia="en-US"/>
              </w:rPr>
            </w:pPr>
          </w:p>
        </w:tc>
      </w:tr>
      <w:tr w:rsidR="00E7694E" w:rsidRPr="0057544D" w14:paraId="2D5E8E8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8A4DC0E" w14:textId="77777777" w:rsidR="00E7694E" w:rsidRPr="0057544D" w:rsidRDefault="00E7694E" w:rsidP="00E7694E">
            <w:pPr>
              <w:widowControl/>
              <w:jc w:val="center"/>
              <w:rPr>
                <w:sz w:val="20"/>
                <w:szCs w:val="20"/>
                <w:lang w:val="en-US" w:eastAsia="en-US"/>
              </w:rPr>
            </w:pPr>
            <w:r w:rsidRPr="0057544D">
              <w:rPr>
                <w:sz w:val="20"/>
                <w:szCs w:val="20"/>
                <w:lang w:val="en-US" w:eastAsia="en-US"/>
              </w:rPr>
              <w:t>4569</w:t>
            </w:r>
          </w:p>
        </w:tc>
        <w:tc>
          <w:tcPr>
            <w:tcW w:w="328" w:type="pct"/>
            <w:tcBorders>
              <w:top w:val="nil"/>
              <w:left w:val="nil"/>
              <w:bottom w:val="single" w:sz="4" w:space="0" w:color="auto"/>
              <w:right w:val="single" w:sz="4" w:space="0" w:color="auto"/>
            </w:tcBorders>
            <w:noWrap/>
            <w:vAlign w:val="center"/>
            <w:hideMark/>
          </w:tcPr>
          <w:p w14:paraId="779AEB6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0D47062D" w14:textId="77777777" w:rsidR="00E7694E" w:rsidRPr="0057544D" w:rsidRDefault="00E7694E" w:rsidP="00E7694E">
            <w:pPr>
              <w:widowControl/>
              <w:jc w:val="center"/>
              <w:rPr>
                <w:sz w:val="20"/>
                <w:szCs w:val="20"/>
                <w:lang w:val="en-US" w:eastAsia="en-US"/>
              </w:rPr>
            </w:pPr>
            <w:r w:rsidRPr="0057544D">
              <w:rPr>
                <w:sz w:val="20"/>
                <w:szCs w:val="20"/>
                <w:lang w:val="en-US" w:eastAsia="en-US"/>
              </w:rPr>
              <w:t>00 13 03</w:t>
            </w:r>
          </w:p>
        </w:tc>
        <w:tc>
          <w:tcPr>
            <w:tcW w:w="320" w:type="pct"/>
            <w:tcBorders>
              <w:top w:val="nil"/>
              <w:left w:val="nil"/>
              <w:bottom w:val="single" w:sz="4" w:space="0" w:color="auto"/>
              <w:right w:val="single" w:sz="4" w:space="0" w:color="auto"/>
            </w:tcBorders>
            <w:noWrap/>
            <w:vAlign w:val="center"/>
            <w:hideMark/>
          </w:tcPr>
          <w:p w14:paraId="78C4A1C5" w14:textId="12F0311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A7EEFF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2C891B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38A57FE" w14:textId="239762D2" w:rsidR="00E7694E" w:rsidRPr="0057544D" w:rsidRDefault="00E7694E" w:rsidP="00E7694E">
            <w:pPr>
              <w:widowControl/>
              <w:jc w:val="center"/>
              <w:rPr>
                <w:sz w:val="20"/>
                <w:szCs w:val="20"/>
                <w:lang w:val="en-US" w:eastAsia="en-US"/>
              </w:rPr>
            </w:pPr>
          </w:p>
        </w:tc>
      </w:tr>
      <w:tr w:rsidR="00E7694E" w:rsidRPr="0057544D" w14:paraId="7E9B0E2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F8FAAEA" w14:textId="77777777" w:rsidR="00E7694E" w:rsidRPr="0057544D" w:rsidRDefault="00E7694E" w:rsidP="00E7694E">
            <w:pPr>
              <w:widowControl/>
              <w:jc w:val="center"/>
              <w:rPr>
                <w:sz w:val="20"/>
                <w:szCs w:val="20"/>
                <w:lang w:val="en-US" w:eastAsia="en-US"/>
              </w:rPr>
            </w:pPr>
            <w:r w:rsidRPr="0057544D">
              <w:rPr>
                <w:sz w:val="20"/>
                <w:szCs w:val="20"/>
                <w:lang w:val="en-US" w:eastAsia="en-US"/>
              </w:rPr>
              <w:t>4646</w:t>
            </w:r>
          </w:p>
        </w:tc>
        <w:tc>
          <w:tcPr>
            <w:tcW w:w="328" w:type="pct"/>
            <w:tcBorders>
              <w:top w:val="nil"/>
              <w:left w:val="nil"/>
              <w:bottom w:val="single" w:sz="4" w:space="0" w:color="auto"/>
              <w:right w:val="single" w:sz="4" w:space="0" w:color="auto"/>
            </w:tcBorders>
            <w:noWrap/>
            <w:vAlign w:val="center"/>
            <w:hideMark/>
          </w:tcPr>
          <w:p w14:paraId="659C97DD"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437AF6B7" w14:textId="77777777" w:rsidR="00E7694E" w:rsidRPr="0057544D" w:rsidRDefault="00E7694E" w:rsidP="00E7694E">
            <w:pPr>
              <w:widowControl/>
              <w:jc w:val="center"/>
              <w:rPr>
                <w:sz w:val="20"/>
                <w:szCs w:val="20"/>
                <w:lang w:val="en-US" w:eastAsia="en-US"/>
              </w:rPr>
            </w:pPr>
            <w:r w:rsidRPr="0057544D">
              <w:rPr>
                <w:sz w:val="20"/>
                <w:szCs w:val="20"/>
                <w:lang w:val="en-US" w:eastAsia="en-US"/>
              </w:rPr>
              <w:t>00 65 00</w:t>
            </w:r>
          </w:p>
        </w:tc>
        <w:tc>
          <w:tcPr>
            <w:tcW w:w="320" w:type="pct"/>
            <w:tcBorders>
              <w:top w:val="nil"/>
              <w:left w:val="nil"/>
              <w:bottom w:val="single" w:sz="4" w:space="0" w:color="auto"/>
              <w:right w:val="single" w:sz="4" w:space="0" w:color="auto"/>
            </w:tcBorders>
            <w:noWrap/>
            <w:vAlign w:val="center"/>
            <w:hideMark/>
          </w:tcPr>
          <w:p w14:paraId="5F57A6DE" w14:textId="01B6DF9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0A96B1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E7D2B8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2FC2818" w14:textId="5FAD7542" w:rsidR="00E7694E" w:rsidRPr="0057544D" w:rsidRDefault="00E7694E" w:rsidP="00E7694E">
            <w:pPr>
              <w:widowControl/>
              <w:jc w:val="center"/>
              <w:rPr>
                <w:sz w:val="20"/>
                <w:szCs w:val="20"/>
                <w:lang w:val="en-US" w:eastAsia="en-US"/>
              </w:rPr>
            </w:pPr>
          </w:p>
        </w:tc>
      </w:tr>
      <w:tr w:rsidR="00E7694E" w:rsidRPr="0057544D" w14:paraId="30017F9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D7C2FBD" w14:textId="77777777" w:rsidR="00E7694E" w:rsidRPr="0057544D" w:rsidRDefault="00E7694E" w:rsidP="00E7694E">
            <w:pPr>
              <w:widowControl/>
              <w:jc w:val="center"/>
              <w:rPr>
                <w:sz w:val="20"/>
                <w:szCs w:val="20"/>
                <w:lang w:val="en-US" w:eastAsia="en-US"/>
              </w:rPr>
            </w:pPr>
            <w:r w:rsidRPr="0057544D">
              <w:rPr>
                <w:sz w:val="20"/>
                <w:szCs w:val="20"/>
                <w:lang w:val="en-US" w:eastAsia="en-US"/>
              </w:rPr>
              <w:t>4666</w:t>
            </w:r>
          </w:p>
        </w:tc>
        <w:tc>
          <w:tcPr>
            <w:tcW w:w="328" w:type="pct"/>
            <w:tcBorders>
              <w:top w:val="nil"/>
              <w:left w:val="nil"/>
              <w:bottom w:val="single" w:sz="4" w:space="0" w:color="auto"/>
              <w:right w:val="single" w:sz="4" w:space="0" w:color="auto"/>
            </w:tcBorders>
            <w:noWrap/>
            <w:vAlign w:val="center"/>
            <w:hideMark/>
          </w:tcPr>
          <w:p w14:paraId="40403981"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7AEAED84" w14:textId="77777777" w:rsidR="00E7694E" w:rsidRPr="0057544D" w:rsidRDefault="00E7694E" w:rsidP="00E7694E">
            <w:pPr>
              <w:widowControl/>
              <w:jc w:val="center"/>
              <w:rPr>
                <w:sz w:val="20"/>
                <w:szCs w:val="20"/>
                <w:lang w:val="en-US" w:eastAsia="en-US"/>
              </w:rPr>
            </w:pPr>
            <w:r w:rsidRPr="0057544D">
              <w:rPr>
                <w:sz w:val="20"/>
                <w:szCs w:val="20"/>
                <w:lang w:val="en-US" w:eastAsia="en-US"/>
              </w:rPr>
              <w:t>00 35 92</w:t>
            </w:r>
          </w:p>
        </w:tc>
        <w:tc>
          <w:tcPr>
            <w:tcW w:w="320" w:type="pct"/>
            <w:tcBorders>
              <w:top w:val="nil"/>
              <w:left w:val="nil"/>
              <w:bottom w:val="single" w:sz="4" w:space="0" w:color="auto"/>
              <w:right w:val="single" w:sz="4" w:space="0" w:color="auto"/>
            </w:tcBorders>
            <w:noWrap/>
            <w:vAlign w:val="center"/>
            <w:hideMark/>
          </w:tcPr>
          <w:p w14:paraId="21A6D11F" w14:textId="1C783C0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7B168F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0C14388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ECA3FE0" w14:textId="4BA46563" w:rsidR="00E7694E" w:rsidRPr="0057544D" w:rsidRDefault="00E7694E" w:rsidP="00E7694E">
            <w:pPr>
              <w:widowControl/>
              <w:jc w:val="center"/>
              <w:rPr>
                <w:sz w:val="20"/>
                <w:szCs w:val="20"/>
                <w:lang w:val="en-US" w:eastAsia="en-US"/>
              </w:rPr>
            </w:pPr>
          </w:p>
        </w:tc>
      </w:tr>
      <w:tr w:rsidR="00E7694E" w:rsidRPr="0057544D" w14:paraId="4E83AD8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488B094" w14:textId="77777777" w:rsidR="00E7694E" w:rsidRPr="0057544D" w:rsidRDefault="00E7694E" w:rsidP="00E7694E">
            <w:pPr>
              <w:widowControl/>
              <w:jc w:val="center"/>
              <w:rPr>
                <w:sz w:val="20"/>
                <w:szCs w:val="20"/>
                <w:lang w:val="en-US" w:eastAsia="en-US"/>
              </w:rPr>
            </w:pPr>
            <w:r w:rsidRPr="0057544D">
              <w:rPr>
                <w:sz w:val="20"/>
                <w:szCs w:val="20"/>
                <w:lang w:val="en-US" w:eastAsia="en-US"/>
              </w:rPr>
              <w:t>4678</w:t>
            </w:r>
          </w:p>
        </w:tc>
        <w:tc>
          <w:tcPr>
            <w:tcW w:w="328" w:type="pct"/>
            <w:tcBorders>
              <w:top w:val="nil"/>
              <w:left w:val="nil"/>
              <w:bottom w:val="single" w:sz="4" w:space="0" w:color="auto"/>
              <w:right w:val="single" w:sz="4" w:space="0" w:color="auto"/>
            </w:tcBorders>
            <w:noWrap/>
            <w:vAlign w:val="center"/>
            <w:hideMark/>
          </w:tcPr>
          <w:p w14:paraId="4AEAE6BF"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30A30414" w14:textId="77777777" w:rsidR="00E7694E" w:rsidRPr="0057544D" w:rsidRDefault="00E7694E" w:rsidP="00E7694E">
            <w:pPr>
              <w:widowControl/>
              <w:jc w:val="center"/>
              <w:rPr>
                <w:sz w:val="20"/>
                <w:szCs w:val="20"/>
                <w:lang w:val="en-US" w:eastAsia="en-US"/>
              </w:rPr>
            </w:pPr>
            <w:r w:rsidRPr="0057544D">
              <w:rPr>
                <w:sz w:val="20"/>
                <w:szCs w:val="20"/>
                <w:lang w:val="en-US" w:eastAsia="en-US"/>
              </w:rPr>
              <w:t>00 13 17</w:t>
            </w:r>
          </w:p>
        </w:tc>
        <w:tc>
          <w:tcPr>
            <w:tcW w:w="320" w:type="pct"/>
            <w:tcBorders>
              <w:top w:val="nil"/>
              <w:left w:val="nil"/>
              <w:bottom w:val="single" w:sz="4" w:space="0" w:color="auto"/>
              <w:right w:val="single" w:sz="4" w:space="0" w:color="auto"/>
            </w:tcBorders>
            <w:noWrap/>
            <w:vAlign w:val="center"/>
            <w:hideMark/>
          </w:tcPr>
          <w:p w14:paraId="78E0532C" w14:textId="7CD2564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0E3AC0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494A874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B35156C" w14:textId="2C46229D" w:rsidR="00E7694E" w:rsidRPr="0057544D" w:rsidRDefault="00E7694E" w:rsidP="00E7694E">
            <w:pPr>
              <w:widowControl/>
              <w:jc w:val="center"/>
              <w:rPr>
                <w:sz w:val="20"/>
                <w:szCs w:val="20"/>
                <w:lang w:val="en-US" w:eastAsia="en-US"/>
              </w:rPr>
            </w:pPr>
          </w:p>
        </w:tc>
      </w:tr>
      <w:tr w:rsidR="00E7694E" w:rsidRPr="0057544D" w14:paraId="34A50D3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CA4A6A0" w14:textId="77777777" w:rsidR="00E7694E" w:rsidRPr="0057544D" w:rsidRDefault="00E7694E" w:rsidP="00E7694E">
            <w:pPr>
              <w:widowControl/>
              <w:jc w:val="center"/>
              <w:rPr>
                <w:sz w:val="20"/>
                <w:szCs w:val="20"/>
                <w:lang w:val="en-US" w:eastAsia="en-US"/>
              </w:rPr>
            </w:pPr>
            <w:r w:rsidRPr="0057544D">
              <w:rPr>
                <w:sz w:val="20"/>
                <w:szCs w:val="20"/>
                <w:lang w:val="en-US" w:eastAsia="en-US"/>
              </w:rPr>
              <w:t>4713/1</w:t>
            </w:r>
          </w:p>
        </w:tc>
        <w:tc>
          <w:tcPr>
            <w:tcW w:w="328" w:type="pct"/>
            <w:tcBorders>
              <w:top w:val="nil"/>
              <w:left w:val="nil"/>
              <w:bottom w:val="single" w:sz="4" w:space="0" w:color="auto"/>
              <w:right w:val="single" w:sz="4" w:space="0" w:color="auto"/>
            </w:tcBorders>
            <w:noWrap/>
            <w:vAlign w:val="center"/>
            <w:hideMark/>
          </w:tcPr>
          <w:p w14:paraId="439923C3"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64FDCF4C" w14:textId="77777777" w:rsidR="00E7694E" w:rsidRPr="0057544D" w:rsidRDefault="00E7694E" w:rsidP="00E7694E">
            <w:pPr>
              <w:widowControl/>
              <w:jc w:val="center"/>
              <w:rPr>
                <w:sz w:val="20"/>
                <w:szCs w:val="20"/>
                <w:lang w:val="en-US" w:eastAsia="en-US"/>
              </w:rPr>
            </w:pPr>
            <w:r w:rsidRPr="0057544D">
              <w:rPr>
                <w:sz w:val="20"/>
                <w:szCs w:val="20"/>
                <w:lang w:val="en-US" w:eastAsia="en-US"/>
              </w:rPr>
              <w:t>00 81 58</w:t>
            </w:r>
          </w:p>
        </w:tc>
        <w:tc>
          <w:tcPr>
            <w:tcW w:w="320" w:type="pct"/>
            <w:tcBorders>
              <w:top w:val="nil"/>
              <w:left w:val="nil"/>
              <w:bottom w:val="single" w:sz="4" w:space="0" w:color="auto"/>
              <w:right w:val="single" w:sz="4" w:space="0" w:color="auto"/>
            </w:tcBorders>
            <w:noWrap/>
            <w:vAlign w:val="center"/>
            <w:hideMark/>
          </w:tcPr>
          <w:p w14:paraId="7806802E" w14:textId="19AABC1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C70624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6E779B3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D8A106C" w14:textId="45FDF2FA" w:rsidR="00E7694E" w:rsidRPr="0057544D" w:rsidRDefault="00E7694E" w:rsidP="00E7694E">
            <w:pPr>
              <w:widowControl/>
              <w:jc w:val="center"/>
              <w:rPr>
                <w:sz w:val="20"/>
                <w:szCs w:val="20"/>
                <w:lang w:val="en-US" w:eastAsia="en-US"/>
              </w:rPr>
            </w:pPr>
          </w:p>
        </w:tc>
      </w:tr>
      <w:tr w:rsidR="00E7694E" w:rsidRPr="0057544D" w14:paraId="619EEFD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AF925A4" w14:textId="77777777" w:rsidR="00E7694E" w:rsidRPr="0057544D" w:rsidRDefault="00E7694E" w:rsidP="00E7694E">
            <w:pPr>
              <w:widowControl/>
              <w:jc w:val="center"/>
              <w:rPr>
                <w:sz w:val="20"/>
                <w:szCs w:val="20"/>
                <w:lang w:val="en-US" w:eastAsia="en-US"/>
              </w:rPr>
            </w:pPr>
            <w:r w:rsidRPr="0057544D">
              <w:rPr>
                <w:sz w:val="20"/>
                <w:szCs w:val="20"/>
                <w:lang w:val="en-US" w:eastAsia="en-US"/>
              </w:rPr>
              <w:t>4713/2</w:t>
            </w:r>
          </w:p>
        </w:tc>
        <w:tc>
          <w:tcPr>
            <w:tcW w:w="328" w:type="pct"/>
            <w:tcBorders>
              <w:top w:val="nil"/>
              <w:left w:val="nil"/>
              <w:bottom w:val="single" w:sz="4" w:space="0" w:color="auto"/>
              <w:right w:val="single" w:sz="4" w:space="0" w:color="auto"/>
            </w:tcBorders>
            <w:noWrap/>
            <w:vAlign w:val="center"/>
            <w:hideMark/>
          </w:tcPr>
          <w:p w14:paraId="0325C791"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5B65C7FC" w14:textId="77777777" w:rsidR="00E7694E" w:rsidRPr="0057544D" w:rsidRDefault="00E7694E" w:rsidP="00E7694E">
            <w:pPr>
              <w:widowControl/>
              <w:jc w:val="center"/>
              <w:rPr>
                <w:sz w:val="20"/>
                <w:szCs w:val="20"/>
                <w:lang w:val="en-US" w:eastAsia="en-US"/>
              </w:rPr>
            </w:pPr>
            <w:r w:rsidRPr="0057544D">
              <w:rPr>
                <w:sz w:val="20"/>
                <w:szCs w:val="20"/>
                <w:lang w:val="en-US" w:eastAsia="en-US"/>
              </w:rPr>
              <w:t>00 02 38</w:t>
            </w:r>
          </w:p>
        </w:tc>
        <w:tc>
          <w:tcPr>
            <w:tcW w:w="320" w:type="pct"/>
            <w:tcBorders>
              <w:top w:val="nil"/>
              <w:left w:val="nil"/>
              <w:bottom w:val="single" w:sz="4" w:space="0" w:color="auto"/>
              <w:right w:val="single" w:sz="4" w:space="0" w:color="auto"/>
            </w:tcBorders>
            <w:noWrap/>
            <w:vAlign w:val="center"/>
            <w:hideMark/>
          </w:tcPr>
          <w:p w14:paraId="6AB6053C" w14:textId="3A5F450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3F3B4D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176DD1C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B16B808" w14:textId="73E6E537" w:rsidR="00E7694E" w:rsidRPr="0057544D" w:rsidRDefault="00E7694E" w:rsidP="00E7694E">
            <w:pPr>
              <w:widowControl/>
              <w:jc w:val="center"/>
              <w:rPr>
                <w:sz w:val="20"/>
                <w:szCs w:val="20"/>
                <w:lang w:val="en-US" w:eastAsia="en-US"/>
              </w:rPr>
            </w:pPr>
          </w:p>
        </w:tc>
      </w:tr>
      <w:tr w:rsidR="00E7694E" w:rsidRPr="0057544D" w14:paraId="72C626E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963B1FF" w14:textId="77777777" w:rsidR="00E7694E" w:rsidRPr="0057544D" w:rsidRDefault="00E7694E" w:rsidP="00E7694E">
            <w:pPr>
              <w:widowControl/>
              <w:jc w:val="center"/>
              <w:rPr>
                <w:sz w:val="20"/>
                <w:szCs w:val="20"/>
                <w:lang w:val="en-US" w:eastAsia="en-US"/>
              </w:rPr>
            </w:pPr>
            <w:r w:rsidRPr="0057544D">
              <w:rPr>
                <w:sz w:val="20"/>
                <w:szCs w:val="20"/>
                <w:lang w:val="en-US" w:eastAsia="en-US"/>
              </w:rPr>
              <w:t>5765/3</w:t>
            </w:r>
          </w:p>
        </w:tc>
        <w:tc>
          <w:tcPr>
            <w:tcW w:w="328" w:type="pct"/>
            <w:tcBorders>
              <w:top w:val="nil"/>
              <w:left w:val="nil"/>
              <w:bottom w:val="single" w:sz="4" w:space="0" w:color="auto"/>
              <w:right w:val="single" w:sz="4" w:space="0" w:color="auto"/>
            </w:tcBorders>
            <w:noWrap/>
            <w:vAlign w:val="center"/>
            <w:hideMark/>
          </w:tcPr>
          <w:p w14:paraId="70B04186"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34CEB33B" w14:textId="77777777" w:rsidR="00E7694E" w:rsidRPr="0057544D" w:rsidRDefault="00E7694E" w:rsidP="00E7694E">
            <w:pPr>
              <w:widowControl/>
              <w:jc w:val="center"/>
              <w:rPr>
                <w:sz w:val="20"/>
                <w:szCs w:val="20"/>
                <w:lang w:val="en-US" w:eastAsia="en-US"/>
              </w:rPr>
            </w:pPr>
            <w:r w:rsidRPr="0057544D">
              <w:rPr>
                <w:sz w:val="20"/>
                <w:szCs w:val="20"/>
                <w:lang w:val="en-US" w:eastAsia="en-US"/>
              </w:rPr>
              <w:t>00 03 00</w:t>
            </w:r>
          </w:p>
        </w:tc>
        <w:tc>
          <w:tcPr>
            <w:tcW w:w="320" w:type="pct"/>
            <w:tcBorders>
              <w:top w:val="nil"/>
              <w:left w:val="nil"/>
              <w:bottom w:val="single" w:sz="4" w:space="0" w:color="auto"/>
              <w:right w:val="single" w:sz="4" w:space="0" w:color="auto"/>
            </w:tcBorders>
            <w:noWrap/>
            <w:vAlign w:val="center"/>
            <w:hideMark/>
          </w:tcPr>
          <w:p w14:paraId="78BEBA84" w14:textId="7BF4757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806633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3819528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E80EB0D" w14:textId="6C4BA4F5" w:rsidR="00E7694E" w:rsidRPr="0057544D" w:rsidRDefault="00E7694E" w:rsidP="00E7694E">
            <w:pPr>
              <w:widowControl/>
              <w:jc w:val="center"/>
              <w:rPr>
                <w:sz w:val="20"/>
                <w:szCs w:val="20"/>
                <w:lang w:val="en-US" w:eastAsia="en-US"/>
              </w:rPr>
            </w:pPr>
          </w:p>
        </w:tc>
      </w:tr>
      <w:tr w:rsidR="00E7694E" w:rsidRPr="0057544D" w14:paraId="7FFE02A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6CFCD01" w14:textId="77777777" w:rsidR="00E7694E" w:rsidRPr="0057544D" w:rsidRDefault="00E7694E" w:rsidP="00E7694E">
            <w:pPr>
              <w:widowControl/>
              <w:jc w:val="center"/>
              <w:rPr>
                <w:sz w:val="20"/>
                <w:szCs w:val="20"/>
                <w:lang w:val="en-US" w:eastAsia="en-US"/>
              </w:rPr>
            </w:pPr>
            <w:r w:rsidRPr="0057544D">
              <w:rPr>
                <w:sz w:val="20"/>
                <w:szCs w:val="20"/>
                <w:lang w:val="en-US" w:eastAsia="en-US"/>
              </w:rPr>
              <w:lastRenderedPageBreak/>
              <w:t>5765/2</w:t>
            </w:r>
          </w:p>
        </w:tc>
        <w:tc>
          <w:tcPr>
            <w:tcW w:w="328" w:type="pct"/>
            <w:tcBorders>
              <w:top w:val="nil"/>
              <w:left w:val="nil"/>
              <w:bottom w:val="single" w:sz="4" w:space="0" w:color="auto"/>
              <w:right w:val="single" w:sz="4" w:space="0" w:color="auto"/>
            </w:tcBorders>
            <w:noWrap/>
            <w:vAlign w:val="center"/>
            <w:hideMark/>
          </w:tcPr>
          <w:p w14:paraId="5CF86BB7" w14:textId="77777777" w:rsidR="00E7694E" w:rsidRPr="0057544D" w:rsidRDefault="00E7694E" w:rsidP="00E7694E">
            <w:pPr>
              <w:widowControl/>
              <w:jc w:val="center"/>
              <w:rPr>
                <w:sz w:val="20"/>
                <w:szCs w:val="20"/>
                <w:lang w:val="en-US" w:eastAsia="en-US"/>
              </w:rPr>
            </w:pPr>
            <w:r w:rsidRPr="0057544D">
              <w:rPr>
                <w:sz w:val="20"/>
                <w:szCs w:val="20"/>
                <w:lang w:val="en-US" w:eastAsia="en-US"/>
              </w:rPr>
              <w:t>Голубац</w:t>
            </w:r>
          </w:p>
        </w:tc>
        <w:tc>
          <w:tcPr>
            <w:tcW w:w="320" w:type="pct"/>
            <w:tcBorders>
              <w:top w:val="nil"/>
              <w:left w:val="nil"/>
              <w:bottom w:val="single" w:sz="4" w:space="0" w:color="auto"/>
              <w:right w:val="single" w:sz="4" w:space="0" w:color="auto"/>
            </w:tcBorders>
            <w:noWrap/>
            <w:vAlign w:val="center"/>
            <w:hideMark/>
          </w:tcPr>
          <w:p w14:paraId="414928D7" w14:textId="77777777" w:rsidR="00E7694E" w:rsidRPr="0057544D" w:rsidRDefault="00E7694E" w:rsidP="00E7694E">
            <w:pPr>
              <w:widowControl/>
              <w:jc w:val="center"/>
              <w:rPr>
                <w:sz w:val="20"/>
                <w:szCs w:val="20"/>
                <w:lang w:val="en-US" w:eastAsia="en-US"/>
              </w:rPr>
            </w:pPr>
            <w:r w:rsidRPr="0057544D">
              <w:rPr>
                <w:sz w:val="20"/>
                <w:szCs w:val="20"/>
                <w:lang w:val="en-US" w:eastAsia="en-US"/>
              </w:rPr>
              <w:t>00 37 18</w:t>
            </w:r>
          </w:p>
        </w:tc>
        <w:tc>
          <w:tcPr>
            <w:tcW w:w="320" w:type="pct"/>
            <w:tcBorders>
              <w:top w:val="nil"/>
              <w:left w:val="nil"/>
              <w:bottom w:val="single" w:sz="4" w:space="0" w:color="auto"/>
              <w:right w:val="single" w:sz="4" w:space="0" w:color="auto"/>
            </w:tcBorders>
            <w:noWrap/>
            <w:vAlign w:val="center"/>
            <w:hideMark/>
          </w:tcPr>
          <w:p w14:paraId="2EB0A662" w14:textId="2D042A8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9EBD51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noWrap/>
            <w:vAlign w:val="center"/>
            <w:hideMark/>
          </w:tcPr>
          <w:p w14:paraId="775BBFB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5D74EFD" w14:textId="13E0BA64" w:rsidR="00E7694E" w:rsidRPr="0057544D" w:rsidRDefault="00E7694E" w:rsidP="00E7694E">
            <w:pPr>
              <w:widowControl/>
              <w:jc w:val="center"/>
              <w:rPr>
                <w:sz w:val="20"/>
                <w:szCs w:val="20"/>
                <w:lang w:val="en-US" w:eastAsia="en-US"/>
              </w:rPr>
            </w:pPr>
          </w:p>
        </w:tc>
      </w:tr>
      <w:tr w:rsidR="00E7694E" w:rsidRPr="0057544D" w14:paraId="25AB03A8" w14:textId="77777777" w:rsidTr="00E7694E">
        <w:trPr>
          <w:trHeight w:val="285"/>
        </w:trPr>
        <w:tc>
          <w:tcPr>
            <w:tcW w:w="681"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EB95441"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УКУПНО КО ГОЛУБАЦ</w:t>
            </w:r>
          </w:p>
        </w:tc>
        <w:tc>
          <w:tcPr>
            <w:tcW w:w="320" w:type="pct"/>
            <w:tcBorders>
              <w:top w:val="nil"/>
              <w:left w:val="nil"/>
              <w:bottom w:val="single" w:sz="4" w:space="0" w:color="auto"/>
              <w:right w:val="single" w:sz="4" w:space="0" w:color="auto"/>
            </w:tcBorders>
            <w:shd w:val="clear" w:color="000000" w:fill="BFBFBF"/>
            <w:noWrap/>
            <w:vAlign w:val="center"/>
            <w:hideMark/>
          </w:tcPr>
          <w:p w14:paraId="36E21E73"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1293 87 96</w:t>
            </w:r>
          </w:p>
        </w:tc>
        <w:tc>
          <w:tcPr>
            <w:tcW w:w="320" w:type="pct"/>
            <w:tcBorders>
              <w:top w:val="nil"/>
              <w:left w:val="nil"/>
              <w:bottom w:val="single" w:sz="4" w:space="0" w:color="auto"/>
              <w:right w:val="single" w:sz="4" w:space="0" w:color="auto"/>
            </w:tcBorders>
            <w:shd w:val="clear" w:color="000000" w:fill="BFBFBF"/>
            <w:noWrap/>
            <w:vAlign w:val="center"/>
            <w:hideMark/>
          </w:tcPr>
          <w:p w14:paraId="1BB6FDA4"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1293.88</w:t>
            </w:r>
          </w:p>
        </w:tc>
        <w:tc>
          <w:tcPr>
            <w:tcW w:w="396" w:type="pct"/>
            <w:tcBorders>
              <w:top w:val="nil"/>
              <w:left w:val="nil"/>
              <w:bottom w:val="single" w:sz="4" w:space="0" w:color="auto"/>
              <w:right w:val="single" w:sz="4" w:space="0" w:color="auto"/>
            </w:tcBorders>
            <w:shd w:val="clear" w:color="000000" w:fill="BFBFBF"/>
            <w:noWrap/>
            <w:vAlign w:val="center"/>
            <w:hideMark/>
          </w:tcPr>
          <w:p w14:paraId="562D4A94" w14:textId="2F5B4208" w:rsidR="00E7694E" w:rsidRPr="0057544D" w:rsidRDefault="00E7694E" w:rsidP="00E7694E">
            <w:pPr>
              <w:widowControl/>
              <w:jc w:val="center"/>
              <w:rPr>
                <w:b/>
                <w:bCs/>
                <w:sz w:val="20"/>
                <w:szCs w:val="20"/>
                <w:lang w:val="en-US" w:eastAsia="en-US"/>
              </w:rPr>
            </w:pPr>
          </w:p>
        </w:tc>
        <w:tc>
          <w:tcPr>
            <w:tcW w:w="689" w:type="pct"/>
            <w:tcBorders>
              <w:top w:val="nil"/>
              <w:left w:val="nil"/>
              <w:bottom w:val="single" w:sz="4" w:space="0" w:color="auto"/>
              <w:right w:val="single" w:sz="4" w:space="0" w:color="auto"/>
            </w:tcBorders>
            <w:shd w:val="clear" w:color="000000" w:fill="BFBFBF"/>
            <w:vAlign w:val="center"/>
            <w:hideMark/>
          </w:tcPr>
          <w:p w14:paraId="2292ECFB" w14:textId="5B00ED1E" w:rsidR="00E7694E" w:rsidRPr="0057544D" w:rsidRDefault="00E7694E" w:rsidP="00E7694E">
            <w:pPr>
              <w:widowControl/>
              <w:jc w:val="center"/>
              <w:rPr>
                <w:b/>
                <w:bCs/>
                <w:sz w:val="20"/>
                <w:szCs w:val="20"/>
                <w:lang w:val="en-US" w:eastAsia="en-US"/>
              </w:rPr>
            </w:pPr>
          </w:p>
        </w:tc>
        <w:tc>
          <w:tcPr>
            <w:tcW w:w="2593" w:type="pct"/>
            <w:tcBorders>
              <w:top w:val="nil"/>
              <w:left w:val="nil"/>
              <w:bottom w:val="single" w:sz="4" w:space="0" w:color="auto"/>
              <w:right w:val="single" w:sz="4" w:space="0" w:color="auto"/>
            </w:tcBorders>
            <w:shd w:val="clear" w:color="000000" w:fill="BFBFBF"/>
            <w:noWrap/>
            <w:vAlign w:val="center"/>
            <w:hideMark/>
          </w:tcPr>
          <w:p w14:paraId="799A0B28" w14:textId="4D958B4A" w:rsidR="00E7694E" w:rsidRPr="0057544D" w:rsidRDefault="00E7694E" w:rsidP="00E7694E">
            <w:pPr>
              <w:widowControl/>
              <w:jc w:val="center"/>
              <w:rPr>
                <w:b/>
                <w:bCs/>
                <w:sz w:val="20"/>
                <w:szCs w:val="20"/>
                <w:lang w:val="en-US" w:eastAsia="en-US"/>
              </w:rPr>
            </w:pPr>
          </w:p>
        </w:tc>
      </w:tr>
      <w:tr w:rsidR="00E7694E" w:rsidRPr="0057544D" w14:paraId="6817A59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CB7FCE7" w14:textId="77777777" w:rsidR="00E7694E" w:rsidRPr="0057544D" w:rsidRDefault="00E7694E" w:rsidP="00E7694E">
            <w:pPr>
              <w:widowControl/>
              <w:jc w:val="center"/>
              <w:rPr>
                <w:sz w:val="20"/>
                <w:szCs w:val="20"/>
                <w:lang w:val="en-US" w:eastAsia="en-US"/>
              </w:rPr>
            </w:pPr>
            <w:r w:rsidRPr="0057544D">
              <w:rPr>
                <w:sz w:val="20"/>
                <w:szCs w:val="20"/>
                <w:lang w:val="en-US" w:eastAsia="en-US"/>
              </w:rPr>
              <w:t>1674</w:t>
            </w:r>
          </w:p>
        </w:tc>
        <w:tc>
          <w:tcPr>
            <w:tcW w:w="328" w:type="pct"/>
            <w:tcBorders>
              <w:top w:val="nil"/>
              <w:left w:val="nil"/>
              <w:bottom w:val="single" w:sz="4" w:space="0" w:color="auto"/>
              <w:right w:val="single" w:sz="4" w:space="0" w:color="auto"/>
            </w:tcBorders>
            <w:noWrap/>
            <w:vAlign w:val="center"/>
            <w:hideMark/>
          </w:tcPr>
          <w:p w14:paraId="296DFE9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BCCA412" w14:textId="77777777" w:rsidR="00E7694E" w:rsidRPr="0057544D" w:rsidRDefault="00E7694E" w:rsidP="00E7694E">
            <w:pPr>
              <w:widowControl/>
              <w:jc w:val="center"/>
              <w:rPr>
                <w:sz w:val="20"/>
                <w:szCs w:val="20"/>
                <w:lang w:val="en-US" w:eastAsia="en-US"/>
              </w:rPr>
            </w:pPr>
            <w:r w:rsidRPr="0057544D">
              <w:rPr>
                <w:sz w:val="20"/>
                <w:szCs w:val="20"/>
                <w:lang w:val="en-US" w:eastAsia="en-US"/>
              </w:rPr>
              <w:t>120 39 57</w:t>
            </w:r>
          </w:p>
        </w:tc>
        <w:tc>
          <w:tcPr>
            <w:tcW w:w="320" w:type="pct"/>
            <w:tcBorders>
              <w:top w:val="nil"/>
              <w:left w:val="nil"/>
              <w:bottom w:val="single" w:sz="4" w:space="0" w:color="auto"/>
              <w:right w:val="single" w:sz="4" w:space="0" w:color="auto"/>
            </w:tcBorders>
            <w:noWrap/>
            <w:vAlign w:val="center"/>
            <w:hideMark/>
          </w:tcPr>
          <w:p w14:paraId="74BF2FBC" w14:textId="7D0D653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597406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68E61B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F46BEEF" w14:textId="05F16FFD" w:rsidR="00E7694E" w:rsidRPr="0057544D" w:rsidRDefault="00E7694E" w:rsidP="00E7694E">
            <w:pPr>
              <w:widowControl/>
              <w:jc w:val="center"/>
              <w:rPr>
                <w:sz w:val="20"/>
                <w:szCs w:val="20"/>
                <w:lang w:val="en-US" w:eastAsia="en-US"/>
              </w:rPr>
            </w:pPr>
          </w:p>
        </w:tc>
      </w:tr>
      <w:tr w:rsidR="00E7694E" w:rsidRPr="0057544D" w14:paraId="1C6F6F6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E37CE91" w14:textId="77777777" w:rsidR="00E7694E" w:rsidRPr="0057544D" w:rsidRDefault="00E7694E" w:rsidP="00E7694E">
            <w:pPr>
              <w:widowControl/>
              <w:jc w:val="center"/>
              <w:rPr>
                <w:sz w:val="20"/>
                <w:szCs w:val="20"/>
                <w:lang w:val="en-US" w:eastAsia="en-US"/>
              </w:rPr>
            </w:pPr>
            <w:r w:rsidRPr="0057544D">
              <w:rPr>
                <w:sz w:val="20"/>
                <w:szCs w:val="20"/>
                <w:lang w:val="en-US" w:eastAsia="en-US"/>
              </w:rPr>
              <w:t>1706</w:t>
            </w:r>
          </w:p>
        </w:tc>
        <w:tc>
          <w:tcPr>
            <w:tcW w:w="328" w:type="pct"/>
            <w:tcBorders>
              <w:top w:val="nil"/>
              <w:left w:val="nil"/>
              <w:bottom w:val="single" w:sz="4" w:space="0" w:color="auto"/>
              <w:right w:val="single" w:sz="4" w:space="0" w:color="auto"/>
            </w:tcBorders>
            <w:noWrap/>
            <w:vAlign w:val="center"/>
            <w:hideMark/>
          </w:tcPr>
          <w:p w14:paraId="6DFC8C8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CA820FD" w14:textId="77777777" w:rsidR="00E7694E" w:rsidRPr="0057544D" w:rsidRDefault="00E7694E" w:rsidP="00E7694E">
            <w:pPr>
              <w:widowControl/>
              <w:jc w:val="center"/>
              <w:rPr>
                <w:sz w:val="20"/>
                <w:szCs w:val="20"/>
                <w:lang w:val="en-US" w:eastAsia="en-US"/>
              </w:rPr>
            </w:pPr>
            <w:r w:rsidRPr="0057544D">
              <w:rPr>
                <w:sz w:val="20"/>
                <w:szCs w:val="20"/>
                <w:lang w:val="en-US" w:eastAsia="en-US"/>
              </w:rPr>
              <w:t>00 74 71</w:t>
            </w:r>
          </w:p>
        </w:tc>
        <w:tc>
          <w:tcPr>
            <w:tcW w:w="320" w:type="pct"/>
            <w:tcBorders>
              <w:top w:val="nil"/>
              <w:left w:val="nil"/>
              <w:bottom w:val="single" w:sz="4" w:space="0" w:color="auto"/>
              <w:right w:val="single" w:sz="4" w:space="0" w:color="auto"/>
            </w:tcBorders>
            <w:noWrap/>
            <w:vAlign w:val="center"/>
            <w:hideMark/>
          </w:tcPr>
          <w:p w14:paraId="29064CD3" w14:textId="1A61F19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1BDF5F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F930C1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7435060" w14:textId="3A7DD591" w:rsidR="00E7694E" w:rsidRPr="0057544D" w:rsidRDefault="00E7694E" w:rsidP="00E7694E">
            <w:pPr>
              <w:widowControl/>
              <w:jc w:val="center"/>
              <w:rPr>
                <w:sz w:val="20"/>
                <w:szCs w:val="20"/>
                <w:lang w:val="en-US" w:eastAsia="en-US"/>
              </w:rPr>
            </w:pPr>
          </w:p>
        </w:tc>
      </w:tr>
      <w:tr w:rsidR="00E7694E" w:rsidRPr="0057544D" w14:paraId="1D6707E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A11BE45" w14:textId="77777777" w:rsidR="00E7694E" w:rsidRPr="0057544D" w:rsidRDefault="00E7694E" w:rsidP="00E7694E">
            <w:pPr>
              <w:widowControl/>
              <w:jc w:val="center"/>
              <w:rPr>
                <w:sz w:val="20"/>
                <w:szCs w:val="20"/>
                <w:lang w:val="en-US" w:eastAsia="en-US"/>
              </w:rPr>
            </w:pPr>
            <w:r w:rsidRPr="0057544D">
              <w:rPr>
                <w:sz w:val="20"/>
                <w:szCs w:val="20"/>
                <w:lang w:val="en-US" w:eastAsia="en-US"/>
              </w:rPr>
              <w:t>1707</w:t>
            </w:r>
          </w:p>
        </w:tc>
        <w:tc>
          <w:tcPr>
            <w:tcW w:w="328" w:type="pct"/>
            <w:tcBorders>
              <w:top w:val="nil"/>
              <w:left w:val="nil"/>
              <w:bottom w:val="single" w:sz="4" w:space="0" w:color="auto"/>
              <w:right w:val="single" w:sz="4" w:space="0" w:color="auto"/>
            </w:tcBorders>
            <w:noWrap/>
            <w:vAlign w:val="center"/>
            <w:hideMark/>
          </w:tcPr>
          <w:p w14:paraId="15BD66F0"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E22C10F" w14:textId="77777777" w:rsidR="00E7694E" w:rsidRPr="0057544D" w:rsidRDefault="00E7694E" w:rsidP="00E7694E">
            <w:pPr>
              <w:widowControl/>
              <w:jc w:val="center"/>
              <w:rPr>
                <w:sz w:val="20"/>
                <w:szCs w:val="20"/>
                <w:lang w:val="en-US" w:eastAsia="en-US"/>
              </w:rPr>
            </w:pPr>
            <w:r w:rsidRPr="0057544D">
              <w:rPr>
                <w:sz w:val="20"/>
                <w:szCs w:val="20"/>
                <w:lang w:val="en-US" w:eastAsia="en-US"/>
              </w:rPr>
              <w:t>00 25 37</w:t>
            </w:r>
          </w:p>
        </w:tc>
        <w:tc>
          <w:tcPr>
            <w:tcW w:w="320" w:type="pct"/>
            <w:tcBorders>
              <w:top w:val="nil"/>
              <w:left w:val="nil"/>
              <w:bottom w:val="single" w:sz="4" w:space="0" w:color="auto"/>
              <w:right w:val="single" w:sz="4" w:space="0" w:color="auto"/>
            </w:tcBorders>
            <w:noWrap/>
            <w:vAlign w:val="center"/>
            <w:hideMark/>
          </w:tcPr>
          <w:p w14:paraId="365514F2" w14:textId="0876FFD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911601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AA0BDA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397B0D0" w14:textId="584248C7" w:rsidR="00E7694E" w:rsidRPr="0057544D" w:rsidRDefault="00E7694E" w:rsidP="00E7694E">
            <w:pPr>
              <w:widowControl/>
              <w:jc w:val="center"/>
              <w:rPr>
                <w:sz w:val="20"/>
                <w:szCs w:val="20"/>
                <w:lang w:val="en-US" w:eastAsia="en-US"/>
              </w:rPr>
            </w:pPr>
          </w:p>
        </w:tc>
      </w:tr>
      <w:tr w:rsidR="00E7694E" w:rsidRPr="0057544D" w14:paraId="39C957F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4A7424D" w14:textId="77777777" w:rsidR="00E7694E" w:rsidRPr="0057544D" w:rsidRDefault="00E7694E" w:rsidP="00E7694E">
            <w:pPr>
              <w:widowControl/>
              <w:jc w:val="center"/>
              <w:rPr>
                <w:sz w:val="20"/>
                <w:szCs w:val="20"/>
                <w:lang w:val="en-US" w:eastAsia="en-US"/>
              </w:rPr>
            </w:pPr>
            <w:r w:rsidRPr="0057544D">
              <w:rPr>
                <w:sz w:val="20"/>
                <w:szCs w:val="20"/>
                <w:lang w:val="en-US" w:eastAsia="en-US"/>
              </w:rPr>
              <w:t>1688</w:t>
            </w:r>
          </w:p>
        </w:tc>
        <w:tc>
          <w:tcPr>
            <w:tcW w:w="328" w:type="pct"/>
            <w:tcBorders>
              <w:top w:val="nil"/>
              <w:left w:val="nil"/>
              <w:bottom w:val="single" w:sz="4" w:space="0" w:color="auto"/>
              <w:right w:val="single" w:sz="4" w:space="0" w:color="auto"/>
            </w:tcBorders>
            <w:noWrap/>
            <w:vAlign w:val="center"/>
            <w:hideMark/>
          </w:tcPr>
          <w:p w14:paraId="6FA7307A"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BFBB479" w14:textId="77777777" w:rsidR="00E7694E" w:rsidRPr="0057544D" w:rsidRDefault="00E7694E" w:rsidP="00E7694E">
            <w:pPr>
              <w:widowControl/>
              <w:jc w:val="center"/>
              <w:rPr>
                <w:sz w:val="20"/>
                <w:szCs w:val="20"/>
                <w:lang w:val="en-US" w:eastAsia="en-US"/>
              </w:rPr>
            </w:pPr>
            <w:r w:rsidRPr="0057544D">
              <w:rPr>
                <w:sz w:val="20"/>
                <w:szCs w:val="20"/>
                <w:lang w:val="en-US" w:eastAsia="en-US"/>
              </w:rPr>
              <w:t>00 03 69</w:t>
            </w:r>
          </w:p>
        </w:tc>
        <w:tc>
          <w:tcPr>
            <w:tcW w:w="320" w:type="pct"/>
            <w:tcBorders>
              <w:top w:val="nil"/>
              <w:left w:val="nil"/>
              <w:bottom w:val="single" w:sz="4" w:space="0" w:color="auto"/>
              <w:right w:val="single" w:sz="4" w:space="0" w:color="auto"/>
            </w:tcBorders>
            <w:noWrap/>
            <w:vAlign w:val="center"/>
            <w:hideMark/>
          </w:tcPr>
          <w:p w14:paraId="0247856A" w14:textId="01EEDA6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CD5E5F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4E2E50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F794143" w14:textId="433E6329" w:rsidR="00E7694E" w:rsidRPr="0057544D" w:rsidRDefault="00E7694E" w:rsidP="00E7694E">
            <w:pPr>
              <w:widowControl/>
              <w:jc w:val="center"/>
              <w:rPr>
                <w:sz w:val="20"/>
                <w:szCs w:val="20"/>
                <w:lang w:val="en-US" w:eastAsia="en-US"/>
              </w:rPr>
            </w:pPr>
          </w:p>
        </w:tc>
      </w:tr>
      <w:tr w:rsidR="00E7694E" w:rsidRPr="0057544D" w14:paraId="6B70568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C41AE78" w14:textId="77777777" w:rsidR="00E7694E" w:rsidRPr="0057544D" w:rsidRDefault="00E7694E" w:rsidP="00E7694E">
            <w:pPr>
              <w:widowControl/>
              <w:jc w:val="center"/>
              <w:rPr>
                <w:sz w:val="20"/>
                <w:szCs w:val="20"/>
                <w:lang w:val="en-US" w:eastAsia="en-US"/>
              </w:rPr>
            </w:pPr>
            <w:r w:rsidRPr="0057544D">
              <w:rPr>
                <w:sz w:val="20"/>
                <w:szCs w:val="20"/>
                <w:lang w:val="en-US" w:eastAsia="en-US"/>
              </w:rPr>
              <w:t>1687</w:t>
            </w:r>
          </w:p>
        </w:tc>
        <w:tc>
          <w:tcPr>
            <w:tcW w:w="328" w:type="pct"/>
            <w:tcBorders>
              <w:top w:val="nil"/>
              <w:left w:val="nil"/>
              <w:bottom w:val="single" w:sz="4" w:space="0" w:color="auto"/>
              <w:right w:val="single" w:sz="4" w:space="0" w:color="auto"/>
            </w:tcBorders>
            <w:noWrap/>
            <w:vAlign w:val="center"/>
            <w:hideMark/>
          </w:tcPr>
          <w:p w14:paraId="7ECF33D1"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E03CD70" w14:textId="77777777" w:rsidR="00E7694E" w:rsidRPr="0057544D" w:rsidRDefault="00E7694E" w:rsidP="00E7694E">
            <w:pPr>
              <w:widowControl/>
              <w:jc w:val="center"/>
              <w:rPr>
                <w:sz w:val="20"/>
                <w:szCs w:val="20"/>
                <w:lang w:val="en-US" w:eastAsia="en-US"/>
              </w:rPr>
            </w:pPr>
            <w:r w:rsidRPr="0057544D">
              <w:rPr>
                <w:sz w:val="20"/>
                <w:szCs w:val="20"/>
                <w:lang w:val="en-US" w:eastAsia="en-US"/>
              </w:rPr>
              <w:t>00 64 02</w:t>
            </w:r>
          </w:p>
        </w:tc>
        <w:tc>
          <w:tcPr>
            <w:tcW w:w="320" w:type="pct"/>
            <w:tcBorders>
              <w:top w:val="nil"/>
              <w:left w:val="nil"/>
              <w:bottom w:val="single" w:sz="4" w:space="0" w:color="auto"/>
              <w:right w:val="single" w:sz="4" w:space="0" w:color="auto"/>
            </w:tcBorders>
            <w:noWrap/>
            <w:vAlign w:val="center"/>
            <w:hideMark/>
          </w:tcPr>
          <w:p w14:paraId="22ED2CE9" w14:textId="4B6EF46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FE0BDC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BDDAB5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2045652" w14:textId="7AA2584C" w:rsidR="00E7694E" w:rsidRPr="0057544D" w:rsidRDefault="00E7694E" w:rsidP="00E7694E">
            <w:pPr>
              <w:widowControl/>
              <w:jc w:val="center"/>
              <w:rPr>
                <w:sz w:val="20"/>
                <w:szCs w:val="20"/>
                <w:lang w:val="en-US" w:eastAsia="en-US"/>
              </w:rPr>
            </w:pPr>
          </w:p>
        </w:tc>
      </w:tr>
      <w:tr w:rsidR="00E7694E" w:rsidRPr="0057544D" w14:paraId="2285A8E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FB4C24D" w14:textId="77777777" w:rsidR="00E7694E" w:rsidRPr="0057544D" w:rsidRDefault="00E7694E" w:rsidP="00E7694E">
            <w:pPr>
              <w:widowControl/>
              <w:jc w:val="center"/>
              <w:rPr>
                <w:sz w:val="20"/>
                <w:szCs w:val="20"/>
                <w:lang w:val="en-US" w:eastAsia="en-US"/>
              </w:rPr>
            </w:pPr>
            <w:r w:rsidRPr="0057544D">
              <w:rPr>
                <w:sz w:val="20"/>
                <w:szCs w:val="20"/>
                <w:lang w:val="en-US" w:eastAsia="en-US"/>
              </w:rPr>
              <w:t>1681</w:t>
            </w:r>
          </w:p>
        </w:tc>
        <w:tc>
          <w:tcPr>
            <w:tcW w:w="328" w:type="pct"/>
            <w:tcBorders>
              <w:top w:val="nil"/>
              <w:left w:val="nil"/>
              <w:bottom w:val="single" w:sz="4" w:space="0" w:color="auto"/>
              <w:right w:val="single" w:sz="4" w:space="0" w:color="auto"/>
            </w:tcBorders>
            <w:noWrap/>
            <w:vAlign w:val="center"/>
            <w:hideMark/>
          </w:tcPr>
          <w:p w14:paraId="648ED99D"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73F4D7A" w14:textId="77777777" w:rsidR="00E7694E" w:rsidRPr="0057544D" w:rsidRDefault="00E7694E" w:rsidP="00E7694E">
            <w:pPr>
              <w:widowControl/>
              <w:jc w:val="center"/>
              <w:rPr>
                <w:sz w:val="20"/>
                <w:szCs w:val="20"/>
                <w:lang w:val="en-US" w:eastAsia="en-US"/>
              </w:rPr>
            </w:pPr>
            <w:r w:rsidRPr="0057544D">
              <w:rPr>
                <w:sz w:val="20"/>
                <w:szCs w:val="20"/>
                <w:lang w:val="en-US" w:eastAsia="en-US"/>
              </w:rPr>
              <w:t>00 22 66</w:t>
            </w:r>
          </w:p>
        </w:tc>
        <w:tc>
          <w:tcPr>
            <w:tcW w:w="320" w:type="pct"/>
            <w:tcBorders>
              <w:top w:val="nil"/>
              <w:left w:val="nil"/>
              <w:bottom w:val="single" w:sz="4" w:space="0" w:color="auto"/>
              <w:right w:val="single" w:sz="4" w:space="0" w:color="auto"/>
            </w:tcBorders>
            <w:noWrap/>
            <w:vAlign w:val="center"/>
            <w:hideMark/>
          </w:tcPr>
          <w:p w14:paraId="328C1B4F" w14:textId="41224FC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400854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306F8D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D856BCF" w14:textId="5C5A4134" w:rsidR="00E7694E" w:rsidRPr="0057544D" w:rsidRDefault="00E7694E" w:rsidP="00E7694E">
            <w:pPr>
              <w:widowControl/>
              <w:jc w:val="center"/>
              <w:rPr>
                <w:sz w:val="20"/>
                <w:szCs w:val="20"/>
                <w:lang w:val="en-US" w:eastAsia="en-US"/>
              </w:rPr>
            </w:pPr>
          </w:p>
        </w:tc>
      </w:tr>
      <w:tr w:rsidR="00E7694E" w:rsidRPr="0057544D" w14:paraId="3CA938C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CADBBC5" w14:textId="77777777" w:rsidR="00E7694E" w:rsidRPr="0057544D" w:rsidRDefault="00E7694E" w:rsidP="00E7694E">
            <w:pPr>
              <w:widowControl/>
              <w:jc w:val="center"/>
              <w:rPr>
                <w:sz w:val="20"/>
                <w:szCs w:val="20"/>
                <w:lang w:val="en-US" w:eastAsia="en-US"/>
              </w:rPr>
            </w:pPr>
            <w:r w:rsidRPr="0057544D">
              <w:rPr>
                <w:sz w:val="20"/>
                <w:szCs w:val="20"/>
                <w:lang w:val="en-US" w:eastAsia="en-US"/>
              </w:rPr>
              <w:t>1679/1</w:t>
            </w:r>
          </w:p>
        </w:tc>
        <w:tc>
          <w:tcPr>
            <w:tcW w:w="328" w:type="pct"/>
            <w:tcBorders>
              <w:top w:val="nil"/>
              <w:left w:val="nil"/>
              <w:bottom w:val="single" w:sz="4" w:space="0" w:color="auto"/>
              <w:right w:val="single" w:sz="4" w:space="0" w:color="auto"/>
            </w:tcBorders>
            <w:noWrap/>
            <w:vAlign w:val="center"/>
            <w:hideMark/>
          </w:tcPr>
          <w:p w14:paraId="30097F8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76F68B0" w14:textId="77777777" w:rsidR="00E7694E" w:rsidRPr="0057544D" w:rsidRDefault="00E7694E" w:rsidP="00E7694E">
            <w:pPr>
              <w:widowControl/>
              <w:jc w:val="center"/>
              <w:rPr>
                <w:sz w:val="20"/>
                <w:szCs w:val="20"/>
                <w:lang w:val="en-US" w:eastAsia="en-US"/>
              </w:rPr>
            </w:pPr>
            <w:r w:rsidRPr="0057544D">
              <w:rPr>
                <w:sz w:val="20"/>
                <w:szCs w:val="20"/>
                <w:lang w:val="en-US" w:eastAsia="en-US"/>
              </w:rPr>
              <w:t>00 37 85</w:t>
            </w:r>
          </w:p>
        </w:tc>
        <w:tc>
          <w:tcPr>
            <w:tcW w:w="320" w:type="pct"/>
            <w:tcBorders>
              <w:top w:val="nil"/>
              <w:left w:val="nil"/>
              <w:bottom w:val="single" w:sz="4" w:space="0" w:color="auto"/>
              <w:right w:val="single" w:sz="4" w:space="0" w:color="auto"/>
            </w:tcBorders>
            <w:noWrap/>
            <w:vAlign w:val="center"/>
            <w:hideMark/>
          </w:tcPr>
          <w:p w14:paraId="08101CAE" w14:textId="0D845A8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D28F2A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6F31B9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7770936" w14:textId="2991E9CD" w:rsidR="00E7694E" w:rsidRPr="0057544D" w:rsidRDefault="00E7694E" w:rsidP="00E7694E">
            <w:pPr>
              <w:widowControl/>
              <w:jc w:val="center"/>
              <w:rPr>
                <w:sz w:val="20"/>
                <w:szCs w:val="20"/>
                <w:lang w:val="en-US" w:eastAsia="en-US"/>
              </w:rPr>
            </w:pPr>
          </w:p>
        </w:tc>
      </w:tr>
      <w:tr w:rsidR="00E7694E" w:rsidRPr="0057544D" w14:paraId="6DEE302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2F4142B" w14:textId="77777777" w:rsidR="00E7694E" w:rsidRPr="0057544D" w:rsidRDefault="00E7694E" w:rsidP="00E7694E">
            <w:pPr>
              <w:widowControl/>
              <w:jc w:val="center"/>
              <w:rPr>
                <w:sz w:val="20"/>
                <w:szCs w:val="20"/>
                <w:lang w:val="en-US" w:eastAsia="en-US"/>
              </w:rPr>
            </w:pPr>
            <w:r w:rsidRPr="0057544D">
              <w:rPr>
                <w:sz w:val="20"/>
                <w:szCs w:val="20"/>
                <w:lang w:val="en-US" w:eastAsia="en-US"/>
              </w:rPr>
              <w:t>1677</w:t>
            </w:r>
          </w:p>
        </w:tc>
        <w:tc>
          <w:tcPr>
            <w:tcW w:w="328" w:type="pct"/>
            <w:tcBorders>
              <w:top w:val="nil"/>
              <w:left w:val="nil"/>
              <w:bottom w:val="single" w:sz="4" w:space="0" w:color="auto"/>
              <w:right w:val="single" w:sz="4" w:space="0" w:color="auto"/>
            </w:tcBorders>
            <w:noWrap/>
            <w:vAlign w:val="center"/>
            <w:hideMark/>
          </w:tcPr>
          <w:p w14:paraId="28B6825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CB36A2B" w14:textId="77777777" w:rsidR="00E7694E" w:rsidRPr="0057544D" w:rsidRDefault="00E7694E" w:rsidP="00E7694E">
            <w:pPr>
              <w:widowControl/>
              <w:jc w:val="center"/>
              <w:rPr>
                <w:sz w:val="20"/>
                <w:szCs w:val="20"/>
                <w:lang w:val="en-US" w:eastAsia="en-US"/>
              </w:rPr>
            </w:pPr>
            <w:r w:rsidRPr="0057544D">
              <w:rPr>
                <w:sz w:val="20"/>
                <w:szCs w:val="20"/>
                <w:lang w:val="en-US" w:eastAsia="en-US"/>
              </w:rPr>
              <w:t>00 27 09</w:t>
            </w:r>
          </w:p>
        </w:tc>
        <w:tc>
          <w:tcPr>
            <w:tcW w:w="320" w:type="pct"/>
            <w:tcBorders>
              <w:top w:val="nil"/>
              <w:left w:val="nil"/>
              <w:bottom w:val="single" w:sz="4" w:space="0" w:color="auto"/>
              <w:right w:val="single" w:sz="4" w:space="0" w:color="auto"/>
            </w:tcBorders>
            <w:noWrap/>
            <w:vAlign w:val="center"/>
            <w:hideMark/>
          </w:tcPr>
          <w:p w14:paraId="09FCEBA9" w14:textId="5DC3218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6E9659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2EA6E3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6928466" w14:textId="21E94F5F" w:rsidR="00E7694E" w:rsidRPr="0057544D" w:rsidRDefault="00E7694E" w:rsidP="00E7694E">
            <w:pPr>
              <w:widowControl/>
              <w:jc w:val="center"/>
              <w:rPr>
                <w:sz w:val="20"/>
                <w:szCs w:val="20"/>
                <w:lang w:val="en-US" w:eastAsia="en-US"/>
              </w:rPr>
            </w:pPr>
          </w:p>
        </w:tc>
      </w:tr>
      <w:tr w:rsidR="00E7694E" w:rsidRPr="0057544D" w14:paraId="00F390A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5B9EC5B" w14:textId="77777777" w:rsidR="00E7694E" w:rsidRPr="0057544D" w:rsidRDefault="00E7694E" w:rsidP="00E7694E">
            <w:pPr>
              <w:widowControl/>
              <w:jc w:val="center"/>
              <w:rPr>
                <w:sz w:val="20"/>
                <w:szCs w:val="20"/>
                <w:lang w:val="en-US" w:eastAsia="en-US"/>
              </w:rPr>
            </w:pPr>
            <w:r w:rsidRPr="0057544D">
              <w:rPr>
                <w:sz w:val="20"/>
                <w:szCs w:val="20"/>
                <w:lang w:val="en-US" w:eastAsia="en-US"/>
              </w:rPr>
              <w:t>1195</w:t>
            </w:r>
          </w:p>
        </w:tc>
        <w:tc>
          <w:tcPr>
            <w:tcW w:w="328" w:type="pct"/>
            <w:tcBorders>
              <w:top w:val="nil"/>
              <w:left w:val="nil"/>
              <w:bottom w:val="single" w:sz="4" w:space="0" w:color="auto"/>
              <w:right w:val="single" w:sz="4" w:space="0" w:color="auto"/>
            </w:tcBorders>
            <w:noWrap/>
            <w:vAlign w:val="center"/>
            <w:hideMark/>
          </w:tcPr>
          <w:p w14:paraId="28AD551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CA5709A" w14:textId="77777777" w:rsidR="00E7694E" w:rsidRPr="0057544D" w:rsidRDefault="00E7694E" w:rsidP="00E7694E">
            <w:pPr>
              <w:widowControl/>
              <w:jc w:val="center"/>
              <w:rPr>
                <w:sz w:val="20"/>
                <w:szCs w:val="20"/>
                <w:lang w:val="en-US" w:eastAsia="en-US"/>
              </w:rPr>
            </w:pPr>
            <w:r w:rsidRPr="0057544D">
              <w:rPr>
                <w:sz w:val="20"/>
                <w:szCs w:val="20"/>
                <w:lang w:val="en-US" w:eastAsia="en-US"/>
              </w:rPr>
              <w:t>75 16 48</w:t>
            </w:r>
          </w:p>
        </w:tc>
        <w:tc>
          <w:tcPr>
            <w:tcW w:w="320" w:type="pct"/>
            <w:tcBorders>
              <w:top w:val="nil"/>
              <w:left w:val="nil"/>
              <w:bottom w:val="single" w:sz="4" w:space="0" w:color="auto"/>
              <w:right w:val="single" w:sz="4" w:space="0" w:color="auto"/>
            </w:tcBorders>
            <w:noWrap/>
            <w:vAlign w:val="center"/>
            <w:hideMark/>
          </w:tcPr>
          <w:p w14:paraId="11DD8E5A" w14:textId="0E96AC8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BAAD45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3A09F3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408CED5" w14:textId="4564A528" w:rsidR="00E7694E" w:rsidRPr="0057544D" w:rsidRDefault="00E7694E" w:rsidP="00E7694E">
            <w:pPr>
              <w:widowControl/>
              <w:jc w:val="center"/>
              <w:rPr>
                <w:sz w:val="20"/>
                <w:szCs w:val="20"/>
                <w:lang w:val="en-US" w:eastAsia="en-US"/>
              </w:rPr>
            </w:pPr>
          </w:p>
        </w:tc>
      </w:tr>
      <w:tr w:rsidR="00E7694E" w:rsidRPr="0057544D" w14:paraId="0D2F073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B013741" w14:textId="77777777" w:rsidR="00E7694E" w:rsidRPr="0057544D" w:rsidRDefault="00E7694E" w:rsidP="00E7694E">
            <w:pPr>
              <w:widowControl/>
              <w:jc w:val="center"/>
              <w:rPr>
                <w:sz w:val="20"/>
                <w:szCs w:val="20"/>
                <w:lang w:val="en-US" w:eastAsia="en-US"/>
              </w:rPr>
            </w:pPr>
            <w:r w:rsidRPr="0057544D">
              <w:rPr>
                <w:sz w:val="20"/>
                <w:szCs w:val="20"/>
                <w:lang w:val="en-US" w:eastAsia="en-US"/>
              </w:rPr>
              <w:t>1669</w:t>
            </w:r>
          </w:p>
        </w:tc>
        <w:tc>
          <w:tcPr>
            <w:tcW w:w="328" w:type="pct"/>
            <w:tcBorders>
              <w:top w:val="nil"/>
              <w:left w:val="nil"/>
              <w:bottom w:val="single" w:sz="4" w:space="0" w:color="auto"/>
              <w:right w:val="single" w:sz="4" w:space="0" w:color="auto"/>
            </w:tcBorders>
            <w:noWrap/>
            <w:vAlign w:val="center"/>
            <w:hideMark/>
          </w:tcPr>
          <w:p w14:paraId="18B1714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A52E29A" w14:textId="77777777" w:rsidR="00E7694E" w:rsidRPr="0057544D" w:rsidRDefault="00E7694E" w:rsidP="00E7694E">
            <w:pPr>
              <w:widowControl/>
              <w:jc w:val="center"/>
              <w:rPr>
                <w:sz w:val="20"/>
                <w:szCs w:val="20"/>
                <w:lang w:val="en-US" w:eastAsia="en-US"/>
              </w:rPr>
            </w:pPr>
            <w:r w:rsidRPr="0057544D">
              <w:rPr>
                <w:sz w:val="20"/>
                <w:szCs w:val="20"/>
                <w:lang w:val="en-US" w:eastAsia="en-US"/>
              </w:rPr>
              <w:t>00 28 04</w:t>
            </w:r>
          </w:p>
        </w:tc>
        <w:tc>
          <w:tcPr>
            <w:tcW w:w="320" w:type="pct"/>
            <w:tcBorders>
              <w:top w:val="nil"/>
              <w:left w:val="nil"/>
              <w:bottom w:val="single" w:sz="4" w:space="0" w:color="auto"/>
              <w:right w:val="single" w:sz="4" w:space="0" w:color="auto"/>
            </w:tcBorders>
            <w:noWrap/>
            <w:vAlign w:val="center"/>
            <w:hideMark/>
          </w:tcPr>
          <w:p w14:paraId="08CC2C8A" w14:textId="4120D6A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BD56C3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5A5822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97DE10A" w14:textId="23D6DC4C" w:rsidR="00E7694E" w:rsidRPr="0057544D" w:rsidRDefault="00E7694E" w:rsidP="00E7694E">
            <w:pPr>
              <w:widowControl/>
              <w:jc w:val="center"/>
              <w:rPr>
                <w:sz w:val="20"/>
                <w:szCs w:val="20"/>
                <w:lang w:val="en-US" w:eastAsia="en-US"/>
              </w:rPr>
            </w:pPr>
          </w:p>
        </w:tc>
      </w:tr>
      <w:tr w:rsidR="00E7694E" w:rsidRPr="0057544D" w14:paraId="723D79B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0338C02" w14:textId="77777777" w:rsidR="00E7694E" w:rsidRPr="0057544D" w:rsidRDefault="00E7694E" w:rsidP="00E7694E">
            <w:pPr>
              <w:widowControl/>
              <w:jc w:val="center"/>
              <w:rPr>
                <w:sz w:val="20"/>
                <w:szCs w:val="20"/>
                <w:lang w:val="en-US" w:eastAsia="en-US"/>
              </w:rPr>
            </w:pPr>
            <w:r w:rsidRPr="0057544D">
              <w:rPr>
                <w:sz w:val="20"/>
                <w:szCs w:val="20"/>
                <w:lang w:val="en-US" w:eastAsia="en-US"/>
              </w:rPr>
              <w:t>1668/1</w:t>
            </w:r>
          </w:p>
        </w:tc>
        <w:tc>
          <w:tcPr>
            <w:tcW w:w="328" w:type="pct"/>
            <w:tcBorders>
              <w:top w:val="nil"/>
              <w:left w:val="nil"/>
              <w:bottom w:val="single" w:sz="4" w:space="0" w:color="auto"/>
              <w:right w:val="single" w:sz="4" w:space="0" w:color="auto"/>
            </w:tcBorders>
            <w:noWrap/>
            <w:vAlign w:val="center"/>
            <w:hideMark/>
          </w:tcPr>
          <w:p w14:paraId="348F252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2924A99" w14:textId="77777777" w:rsidR="00E7694E" w:rsidRPr="0057544D" w:rsidRDefault="00E7694E" w:rsidP="00E7694E">
            <w:pPr>
              <w:widowControl/>
              <w:jc w:val="center"/>
              <w:rPr>
                <w:sz w:val="20"/>
                <w:szCs w:val="20"/>
                <w:lang w:val="en-US" w:eastAsia="en-US"/>
              </w:rPr>
            </w:pPr>
            <w:r w:rsidRPr="0057544D">
              <w:rPr>
                <w:sz w:val="20"/>
                <w:szCs w:val="20"/>
                <w:lang w:val="en-US" w:eastAsia="en-US"/>
              </w:rPr>
              <w:t>00 35 14</w:t>
            </w:r>
          </w:p>
        </w:tc>
        <w:tc>
          <w:tcPr>
            <w:tcW w:w="320" w:type="pct"/>
            <w:tcBorders>
              <w:top w:val="nil"/>
              <w:left w:val="nil"/>
              <w:bottom w:val="single" w:sz="4" w:space="0" w:color="auto"/>
              <w:right w:val="single" w:sz="4" w:space="0" w:color="auto"/>
            </w:tcBorders>
            <w:noWrap/>
            <w:vAlign w:val="center"/>
            <w:hideMark/>
          </w:tcPr>
          <w:p w14:paraId="7144B735" w14:textId="04CE021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4354E2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C054A8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207D9DB" w14:textId="6E33D658" w:rsidR="00E7694E" w:rsidRPr="0057544D" w:rsidRDefault="00E7694E" w:rsidP="00E7694E">
            <w:pPr>
              <w:widowControl/>
              <w:jc w:val="center"/>
              <w:rPr>
                <w:sz w:val="20"/>
                <w:szCs w:val="20"/>
                <w:lang w:val="en-US" w:eastAsia="en-US"/>
              </w:rPr>
            </w:pPr>
          </w:p>
        </w:tc>
      </w:tr>
      <w:tr w:rsidR="00E7694E" w:rsidRPr="0057544D" w14:paraId="2B4D70B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B73C63D" w14:textId="77777777" w:rsidR="00E7694E" w:rsidRPr="0057544D" w:rsidRDefault="00E7694E" w:rsidP="00E7694E">
            <w:pPr>
              <w:widowControl/>
              <w:jc w:val="center"/>
              <w:rPr>
                <w:sz w:val="20"/>
                <w:szCs w:val="20"/>
                <w:lang w:val="en-US" w:eastAsia="en-US"/>
              </w:rPr>
            </w:pPr>
            <w:r w:rsidRPr="0057544D">
              <w:rPr>
                <w:sz w:val="20"/>
                <w:szCs w:val="20"/>
                <w:lang w:val="en-US" w:eastAsia="en-US"/>
              </w:rPr>
              <w:t>1668/2</w:t>
            </w:r>
          </w:p>
        </w:tc>
        <w:tc>
          <w:tcPr>
            <w:tcW w:w="328" w:type="pct"/>
            <w:tcBorders>
              <w:top w:val="nil"/>
              <w:left w:val="nil"/>
              <w:bottom w:val="single" w:sz="4" w:space="0" w:color="auto"/>
              <w:right w:val="single" w:sz="4" w:space="0" w:color="auto"/>
            </w:tcBorders>
            <w:noWrap/>
            <w:vAlign w:val="center"/>
            <w:hideMark/>
          </w:tcPr>
          <w:p w14:paraId="6388DAC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43D6B6B" w14:textId="77777777" w:rsidR="00E7694E" w:rsidRPr="0057544D" w:rsidRDefault="00E7694E" w:rsidP="00E7694E">
            <w:pPr>
              <w:widowControl/>
              <w:jc w:val="center"/>
              <w:rPr>
                <w:sz w:val="20"/>
                <w:szCs w:val="20"/>
                <w:lang w:val="en-US" w:eastAsia="en-US"/>
              </w:rPr>
            </w:pPr>
            <w:r w:rsidRPr="0057544D">
              <w:rPr>
                <w:sz w:val="20"/>
                <w:szCs w:val="20"/>
                <w:lang w:val="en-US" w:eastAsia="en-US"/>
              </w:rPr>
              <w:t>00 36 83</w:t>
            </w:r>
          </w:p>
        </w:tc>
        <w:tc>
          <w:tcPr>
            <w:tcW w:w="320" w:type="pct"/>
            <w:tcBorders>
              <w:top w:val="nil"/>
              <w:left w:val="nil"/>
              <w:bottom w:val="single" w:sz="4" w:space="0" w:color="auto"/>
              <w:right w:val="single" w:sz="4" w:space="0" w:color="auto"/>
            </w:tcBorders>
            <w:noWrap/>
            <w:vAlign w:val="center"/>
            <w:hideMark/>
          </w:tcPr>
          <w:p w14:paraId="134EB606" w14:textId="55B2D69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DA9C8F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58F7BD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C8E5485" w14:textId="48DE6865" w:rsidR="00E7694E" w:rsidRPr="0057544D" w:rsidRDefault="00E7694E" w:rsidP="00E7694E">
            <w:pPr>
              <w:widowControl/>
              <w:jc w:val="center"/>
              <w:rPr>
                <w:sz w:val="20"/>
                <w:szCs w:val="20"/>
                <w:lang w:val="en-US" w:eastAsia="en-US"/>
              </w:rPr>
            </w:pPr>
          </w:p>
        </w:tc>
      </w:tr>
      <w:tr w:rsidR="00E7694E" w:rsidRPr="0057544D" w14:paraId="6FF723D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4EA2D2B" w14:textId="77777777" w:rsidR="00E7694E" w:rsidRPr="0057544D" w:rsidRDefault="00E7694E" w:rsidP="00E7694E">
            <w:pPr>
              <w:widowControl/>
              <w:jc w:val="center"/>
              <w:rPr>
                <w:sz w:val="20"/>
                <w:szCs w:val="20"/>
                <w:lang w:val="en-US" w:eastAsia="en-US"/>
              </w:rPr>
            </w:pPr>
            <w:r w:rsidRPr="0057544D">
              <w:rPr>
                <w:sz w:val="20"/>
                <w:szCs w:val="20"/>
                <w:lang w:val="en-US" w:eastAsia="en-US"/>
              </w:rPr>
              <w:t>1667</w:t>
            </w:r>
          </w:p>
        </w:tc>
        <w:tc>
          <w:tcPr>
            <w:tcW w:w="328" w:type="pct"/>
            <w:tcBorders>
              <w:top w:val="nil"/>
              <w:left w:val="nil"/>
              <w:bottom w:val="single" w:sz="4" w:space="0" w:color="auto"/>
              <w:right w:val="single" w:sz="4" w:space="0" w:color="auto"/>
            </w:tcBorders>
            <w:noWrap/>
            <w:vAlign w:val="center"/>
            <w:hideMark/>
          </w:tcPr>
          <w:p w14:paraId="36D39ACC"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EE64538" w14:textId="77777777" w:rsidR="00E7694E" w:rsidRPr="0057544D" w:rsidRDefault="00E7694E" w:rsidP="00E7694E">
            <w:pPr>
              <w:widowControl/>
              <w:jc w:val="center"/>
              <w:rPr>
                <w:sz w:val="20"/>
                <w:szCs w:val="20"/>
                <w:lang w:val="en-US" w:eastAsia="en-US"/>
              </w:rPr>
            </w:pPr>
            <w:r w:rsidRPr="0057544D">
              <w:rPr>
                <w:sz w:val="20"/>
                <w:szCs w:val="20"/>
                <w:lang w:val="en-US" w:eastAsia="en-US"/>
              </w:rPr>
              <w:t>00 52 53</w:t>
            </w:r>
          </w:p>
        </w:tc>
        <w:tc>
          <w:tcPr>
            <w:tcW w:w="320" w:type="pct"/>
            <w:tcBorders>
              <w:top w:val="nil"/>
              <w:left w:val="nil"/>
              <w:bottom w:val="single" w:sz="4" w:space="0" w:color="auto"/>
              <w:right w:val="single" w:sz="4" w:space="0" w:color="auto"/>
            </w:tcBorders>
            <w:noWrap/>
            <w:vAlign w:val="center"/>
            <w:hideMark/>
          </w:tcPr>
          <w:p w14:paraId="12FA6FA1" w14:textId="1757BDD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C9937C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CFC867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EBE2751" w14:textId="1C1B9297" w:rsidR="00E7694E" w:rsidRPr="0057544D" w:rsidRDefault="00E7694E" w:rsidP="00E7694E">
            <w:pPr>
              <w:widowControl/>
              <w:jc w:val="center"/>
              <w:rPr>
                <w:sz w:val="20"/>
                <w:szCs w:val="20"/>
                <w:lang w:val="en-US" w:eastAsia="en-US"/>
              </w:rPr>
            </w:pPr>
          </w:p>
        </w:tc>
      </w:tr>
      <w:tr w:rsidR="00E7694E" w:rsidRPr="0057544D" w14:paraId="3273CDF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726F201" w14:textId="77777777" w:rsidR="00E7694E" w:rsidRPr="0057544D" w:rsidRDefault="00E7694E" w:rsidP="00E7694E">
            <w:pPr>
              <w:widowControl/>
              <w:jc w:val="center"/>
              <w:rPr>
                <w:sz w:val="20"/>
                <w:szCs w:val="20"/>
                <w:lang w:val="en-US" w:eastAsia="en-US"/>
              </w:rPr>
            </w:pPr>
            <w:r w:rsidRPr="0057544D">
              <w:rPr>
                <w:sz w:val="20"/>
                <w:szCs w:val="20"/>
                <w:lang w:val="en-US" w:eastAsia="en-US"/>
              </w:rPr>
              <w:t>1666</w:t>
            </w:r>
          </w:p>
        </w:tc>
        <w:tc>
          <w:tcPr>
            <w:tcW w:w="328" w:type="pct"/>
            <w:tcBorders>
              <w:top w:val="nil"/>
              <w:left w:val="nil"/>
              <w:bottom w:val="single" w:sz="4" w:space="0" w:color="auto"/>
              <w:right w:val="single" w:sz="4" w:space="0" w:color="auto"/>
            </w:tcBorders>
            <w:noWrap/>
            <w:vAlign w:val="center"/>
            <w:hideMark/>
          </w:tcPr>
          <w:p w14:paraId="2C1EF6C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AEE88E9" w14:textId="77777777" w:rsidR="00E7694E" w:rsidRPr="0057544D" w:rsidRDefault="00E7694E" w:rsidP="00E7694E">
            <w:pPr>
              <w:widowControl/>
              <w:jc w:val="center"/>
              <w:rPr>
                <w:sz w:val="20"/>
                <w:szCs w:val="20"/>
                <w:lang w:val="en-US" w:eastAsia="en-US"/>
              </w:rPr>
            </w:pPr>
            <w:r w:rsidRPr="0057544D">
              <w:rPr>
                <w:sz w:val="20"/>
                <w:szCs w:val="20"/>
                <w:lang w:val="en-US" w:eastAsia="en-US"/>
              </w:rPr>
              <w:t>00 44 67</w:t>
            </w:r>
          </w:p>
        </w:tc>
        <w:tc>
          <w:tcPr>
            <w:tcW w:w="320" w:type="pct"/>
            <w:tcBorders>
              <w:top w:val="nil"/>
              <w:left w:val="nil"/>
              <w:bottom w:val="single" w:sz="4" w:space="0" w:color="auto"/>
              <w:right w:val="single" w:sz="4" w:space="0" w:color="auto"/>
            </w:tcBorders>
            <w:noWrap/>
            <w:vAlign w:val="center"/>
            <w:hideMark/>
          </w:tcPr>
          <w:p w14:paraId="6C073134" w14:textId="68D3736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AF77A9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326156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71096BE" w14:textId="12FE7037" w:rsidR="00E7694E" w:rsidRPr="0057544D" w:rsidRDefault="00E7694E" w:rsidP="00E7694E">
            <w:pPr>
              <w:widowControl/>
              <w:jc w:val="center"/>
              <w:rPr>
                <w:sz w:val="20"/>
                <w:szCs w:val="20"/>
                <w:lang w:val="en-US" w:eastAsia="en-US"/>
              </w:rPr>
            </w:pPr>
          </w:p>
        </w:tc>
      </w:tr>
      <w:tr w:rsidR="00E7694E" w:rsidRPr="0057544D" w14:paraId="0AC9954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FB06501" w14:textId="77777777" w:rsidR="00E7694E" w:rsidRPr="0057544D" w:rsidRDefault="00E7694E" w:rsidP="00E7694E">
            <w:pPr>
              <w:widowControl/>
              <w:jc w:val="center"/>
              <w:rPr>
                <w:sz w:val="20"/>
                <w:szCs w:val="20"/>
                <w:lang w:val="en-US" w:eastAsia="en-US"/>
              </w:rPr>
            </w:pPr>
            <w:r w:rsidRPr="0057544D">
              <w:rPr>
                <w:sz w:val="20"/>
                <w:szCs w:val="20"/>
                <w:lang w:val="en-US" w:eastAsia="en-US"/>
              </w:rPr>
              <w:t>1643</w:t>
            </w:r>
          </w:p>
        </w:tc>
        <w:tc>
          <w:tcPr>
            <w:tcW w:w="328" w:type="pct"/>
            <w:tcBorders>
              <w:top w:val="nil"/>
              <w:left w:val="nil"/>
              <w:bottom w:val="single" w:sz="4" w:space="0" w:color="auto"/>
              <w:right w:val="single" w:sz="4" w:space="0" w:color="auto"/>
            </w:tcBorders>
            <w:noWrap/>
            <w:vAlign w:val="center"/>
            <w:hideMark/>
          </w:tcPr>
          <w:p w14:paraId="4D1F91A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F23C002" w14:textId="77777777" w:rsidR="00E7694E" w:rsidRPr="0057544D" w:rsidRDefault="00E7694E" w:rsidP="00E7694E">
            <w:pPr>
              <w:widowControl/>
              <w:jc w:val="center"/>
              <w:rPr>
                <w:sz w:val="20"/>
                <w:szCs w:val="20"/>
                <w:lang w:val="en-US" w:eastAsia="en-US"/>
              </w:rPr>
            </w:pPr>
            <w:r w:rsidRPr="0057544D">
              <w:rPr>
                <w:sz w:val="20"/>
                <w:szCs w:val="20"/>
                <w:lang w:val="en-US" w:eastAsia="en-US"/>
              </w:rPr>
              <w:t>04 32 53</w:t>
            </w:r>
          </w:p>
        </w:tc>
        <w:tc>
          <w:tcPr>
            <w:tcW w:w="320" w:type="pct"/>
            <w:tcBorders>
              <w:top w:val="nil"/>
              <w:left w:val="nil"/>
              <w:bottom w:val="single" w:sz="4" w:space="0" w:color="auto"/>
              <w:right w:val="single" w:sz="4" w:space="0" w:color="auto"/>
            </w:tcBorders>
            <w:noWrap/>
            <w:vAlign w:val="center"/>
            <w:hideMark/>
          </w:tcPr>
          <w:p w14:paraId="2989EEBC" w14:textId="462399E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B986C4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17DB7C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F012A89" w14:textId="5ED3843C" w:rsidR="00E7694E" w:rsidRPr="0057544D" w:rsidRDefault="00E7694E" w:rsidP="00E7694E">
            <w:pPr>
              <w:widowControl/>
              <w:jc w:val="center"/>
              <w:rPr>
                <w:sz w:val="20"/>
                <w:szCs w:val="20"/>
                <w:lang w:val="en-US" w:eastAsia="en-US"/>
              </w:rPr>
            </w:pPr>
          </w:p>
        </w:tc>
      </w:tr>
      <w:tr w:rsidR="00E7694E" w:rsidRPr="0057544D" w14:paraId="76238A3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271620B" w14:textId="77777777" w:rsidR="00E7694E" w:rsidRPr="0057544D" w:rsidRDefault="00E7694E" w:rsidP="00E7694E">
            <w:pPr>
              <w:widowControl/>
              <w:jc w:val="center"/>
              <w:rPr>
                <w:sz w:val="20"/>
                <w:szCs w:val="20"/>
                <w:lang w:val="en-US" w:eastAsia="en-US"/>
              </w:rPr>
            </w:pPr>
            <w:r w:rsidRPr="0057544D">
              <w:rPr>
                <w:sz w:val="20"/>
                <w:szCs w:val="20"/>
                <w:lang w:val="en-US" w:eastAsia="en-US"/>
              </w:rPr>
              <w:t>1382</w:t>
            </w:r>
          </w:p>
        </w:tc>
        <w:tc>
          <w:tcPr>
            <w:tcW w:w="328" w:type="pct"/>
            <w:tcBorders>
              <w:top w:val="nil"/>
              <w:left w:val="nil"/>
              <w:bottom w:val="single" w:sz="4" w:space="0" w:color="auto"/>
              <w:right w:val="single" w:sz="4" w:space="0" w:color="auto"/>
            </w:tcBorders>
            <w:noWrap/>
            <w:vAlign w:val="center"/>
            <w:hideMark/>
          </w:tcPr>
          <w:p w14:paraId="02CB2D3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7937711" w14:textId="77777777" w:rsidR="00E7694E" w:rsidRPr="0057544D" w:rsidRDefault="00E7694E" w:rsidP="00E7694E">
            <w:pPr>
              <w:widowControl/>
              <w:jc w:val="center"/>
              <w:rPr>
                <w:sz w:val="20"/>
                <w:szCs w:val="20"/>
                <w:lang w:val="en-US" w:eastAsia="en-US"/>
              </w:rPr>
            </w:pPr>
            <w:r w:rsidRPr="0057544D">
              <w:rPr>
                <w:sz w:val="20"/>
                <w:szCs w:val="20"/>
                <w:lang w:val="en-US" w:eastAsia="en-US"/>
              </w:rPr>
              <w:t>154 70 10</w:t>
            </w:r>
          </w:p>
        </w:tc>
        <w:tc>
          <w:tcPr>
            <w:tcW w:w="320" w:type="pct"/>
            <w:tcBorders>
              <w:top w:val="nil"/>
              <w:left w:val="nil"/>
              <w:bottom w:val="single" w:sz="4" w:space="0" w:color="auto"/>
              <w:right w:val="single" w:sz="4" w:space="0" w:color="auto"/>
            </w:tcBorders>
            <w:noWrap/>
            <w:vAlign w:val="center"/>
            <w:hideMark/>
          </w:tcPr>
          <w:p w14:paraId="7F4BB552" w14:textId="7384EBC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677FC1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40E7DA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AF86411" w14:textId="4D562668" w:rsidR="00E7694E" w:rsidRPr="0057544D" w:rsidRDefault="00E7694E" w:rsidP="00E7694E">
            <w:pPr>
              <w:widowControl/>
              <w:jc w:val="center"/>
              <w:rPr>
                <w:sz w:val="20"/>
                <w:szCs w:val="20"/>
                <w:lang w:val="en-US" w:eastAsia="en-US"/>
              </w:rPr>
            </w:pPr>
          </w:p>
        </w:tc>
      </w:tr>
      <w:tr w:rsidR="00E7694E" w:rsidRPr="0057544D" w14:paraId="43DF5BE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C7A0FA2" w14:textId="77777777" w:rsidR="00E7694E" w:rsidRPr="0057544D" w:rsidRDefault="00E7694E" w:rsidP="00E7694E">
            <w:pPr>
              <w:widowControl/>
              <w:jc w:val="center"/>
              <w:rPr>
                <w:sz w:val="20"/>
                <w:szCs w:val="20"/>
                <w:lang w:val="en-US" w:eastAsia="en-US"/>
              </w:rPr>
            </w:pPr>
            <w:r w:rsidRPr="0057544D">
              <w:rPr>
                <w:sz w:val="20"/>
                <w:szCs w:val="20"/>
                <w:lang w:val="en-US" w:eastAsia="en-US"/>
              </w:rPr>
              <w:t>1397</w:t>
            </w:r>
          </w:p>
        </w:tc>
        <w:tc>
          <w:tcPr>
            <w:tcW w:w="328" w:type="pct"/>
            <w:tcBorders>
              <w:top w:val="nil"/>
              <w:left w:val="nil"/>
              <w:bottom w:val="single" w:sz="4" w:space="0" w:color="auto"/>
              <w:right w:val="single" w:sz="4" w:space="0" w:color="auto"/>
            </w:tcBorders>
            <w:noWrap/>
            <w:vAlign w:val="center"/>
            <w:hideMark/>
          </w:tcPr>
          <w:p w14:paraId="01B6A7C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74F1C50" w14:textId="77777777" w:rsidR="00E7694E" w:rsidRPr="0057544D" w:rsidRDefault="00E7694E" w:rsidP="00E7694E">
            <w:pPr>
              <w:widowControl/>
              <w:jc w:val="center"/>
              <w:rPr>
                <w:sz w:val="20"/>
                <w:szCs w:val="20"/>
                <w:lang w:val="en-US" w:eastAsia="en-US"/>
              </w:rPr>
            </w:pPr>
            <w:r w:rsidRPr="0057544D">
              <w:rPr>
                <w:sz w:val="20"/>
                <w:szCs w:val="20"/>
                <w:lang w:val="en-US" w:eastAsia="en-US"/>
              </w:rPr>
              <w:t>03 55 86</w:t>
            </w:r>
          </w:p>
        </w:tc>
        <w:tc>
          <w:tcPr>
            <w:tcW w:w="320" w:type="pct"/>
            <w:tcBorders>
              <w:top w:val="nil"/>
              <w:left w:val="nil"/>
              <w:bottom w:val="single" w:sz="4" w:space="0" w:color="auto"/>
              <w:right w:val="single" w:sz="4" w:space="0" w:color="auto"/>
            </w:tcBorders>
            <w:noWrap/>
            <w:vAlign w:val="center"/>
            <w:hideMark/>
          </w:tcPr>
          <w:p w14:paraId="10FE0A8D" w14:textId="7D0C3A0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CE7736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643086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4A5B360" w14:textId="591AD4A4" w:rsidR="00E7694E" w:rsidRPr="0057544D" w:rsidRDefault="00E7694E" w:rsidP="00E7694E">
            <w:pPr>
              <w:widowControl/>
              <w:jc w:val="center"/>
              <w:rPr>
                <w:sz w:val="20"/>
                <w:szCs w:val="20"/>
                <w:lang w:val="en-US" w:eastAsia="en-US"/>
              </w:rPr>
            </w:pPr>
          </w:p>
        </w:tc>
      </w:tr>
      <w:tr w:rsidR="00E7694E" w:rsidRPr="0057544D" w14:paraId="6F6BB33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AD60B61" w14:textId="77777777" w:rsidR="00E7694E" w:rsidRPr="0057544D" w:rsidRDefault="00E7694E" w:rsidP="00E7694E">
            <w:pPr>
              <w:widowControl/>
              <w:jc w:val="center"/>
              <w:rPr>
                <w:sz w:val="20"/>
                <w:szCs w:val="20"/>
                <w:lang w:val="en-US" w:eastAsia="en-US"/>
              </w:rPr>
            </w:pPr>
            <w:r w:rsidRPr="0057544D">
              <w:rPr>
                <w:sz w:val="20"/>
                <w:szCs w:val="20"/>
                <w:lang w:val="en-US" w:eastAsia="en-US"/>
              </w:rPr>
              <w:t>1378</w:t>
            </w:r>
          </w:p>
        </w:tc>
        <w:tc>
          <w:tcPr>
            <w:tcW w:w="328" w:type="pct"/>
            <w:tcBorders>
              <w:top w:val="nil"/>
              <w:left w:val="nil"/>
              <w:bottom w:val="single" w:sz="4" w:space="0" w:color="auto"/>
              <w:right w:val="single" w:sz="4" w:space="0" w:color="auto"/>
            </w:tcBorders>
            <w:noWrap/>
            <w:vAlign w:val="center"/>
            <w:hideMark/>
          </w:tcPr>
          <w:p w14:paraId="307F6D3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38EB7AC" w14:textId="77777777" w:rsidR="00E7694E" w:rsidRPr="0057544D" w:rsidRDefault="00E7694E" w:rsidP="00E7694E">
            <w:pPr>
              <w:widowControl/>
              <w:jc w:val="center"/>
              <w:rPr>
                <w:sz w:val="20"/>
                <w:szCs w:val="20"/>
                <w:lang w:val="en-US" w:eastAsia="en-US"/>
              </w:rPr>
            </w:pPr>
            <w:r w:rsidRPr="0057544D">
              <w:rPr>
                <w:sz w:val="20"/>
                <w:szCs w:val="20"/>
                <w:lang w:val="en-US" w:eastAsia="en-US"/>
              </w:rPr>
              <w:t>13 19 30</w:t>
            </w:r>
          </w:p>
        </w:tc>
        <w:tc>
          <w:tcPr>
            <w:tcW w:w="320" w:type="pct"/>
            <w:tcBorders>
              <w:top w:val="nil"/>
              <w:left w:val="nil"/>
              <w:bottom w:val="single" w:sz="4" w:space="0" w:color="auto"/>
              <w:right w:val="single" w:sz="4" w:space="0" w:color="auto"/>
            </w:tcBorders>
            <w:noWrap/>
            <w:vAlign w:val="center"/>
            <w:hideMark/>
          </w:tcPr>
          <w:p w14:paraId="3528F449" w14:textId="755C771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F30743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0E6C70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06D6295" w14:textId="77525DB6" w:rsidR="00E7694E" w:rsidRPr="0057544D" w:rsidRDefault="00E7694E" w:rsidP="00E7694E">
            <w:pPr>
              <w:widowControl/>
              <w:jc w:val="center"/>
              <w:rPr>
                <w:sz w:val="20"/>
                <w:szCs w:val="20"/>
                <w:lang w:val="en-US" w:eastAsia="en-US"/>
              </w:rPr>
            </w:pPr>
          </w:p>
        </w:tc>
      </w:tr>
      <w:tr w:rsidR="00E7694E" w:rsidRPr="0057544D" w14:paraId="1CC8513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1C71618" w14:textId="77777777" w:rsidR="00E7694E" w:rsidRPr="0057544D" w:rsidRDefault="00E7694E" w:rsidP="00E7694E">
            <w:pPr>
              <w:widowControl/>
              <w:jc w:val="center"/>
              <w:rPr>
                <w:sz w:val="20"/>
                <w:szCs w:val="20"/>
                <w:lang w:val="en-US" w:eastAsia="en-US"/>
              </w:rPr>
            </w:pPr>
            <w:r w:rsidRPr="0057544D">
              <w:rPr>
                <w:sz w:val="20"/>
                <w:szCs w:val="20"/>
                <w:lang w:val="en-US" w:eastAsia="en-US"/>
              </w:rPr>
              <w:t>1637</w:t>
            </w:r>
          </w:p>
        </w:tc>
        <w:tc>
          <w:tcPr>
            <w:tcW w:w="328" w:type="pct"/>
            <w:tcBorders>
              <w:top w:val="nil"/>
              <w:left w:val="nil"/>
              <w:bottom w:val="single" w:sz="4" w:space="0" w:color="auto"/>
              <w:right w:val="single" w:sz="4" w:space="0" w:color="auto"/>
            </w:tcBorders>
            <w:noWrap/>
            <w:vAlign w:val="center"/>
            <w:hideMark/>
          </w:tcPr>
          <w:p w14:paraId="1DA74F2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693E94D" w14:textId="77777777" w:rsidR="00E7694E" w:rsidRPr="0057544D" w:rsidRDefault="00E7694E" w:rsidP="00E7694E">
            <w:pPr>
              <w:widowControl/>
              <w:jc w:val="center"/>
              <w:rPr>
                <w:sz w:val="20"/>
                <w:szCs w:val="20"/>
                <w:lang w:val="en-US" w:eastAsia="en-US"/>
              </w:rPr>
            </w:pPr>
            <w:r w:rsidRPr="0057544D">
              <w:rPr>
                <w:sz w:val="20"/>
                <w:szCs w:val="20"/>
                <w:lang w:val="en-US" w:eastAsia="en-US"/>
              </w:rPr>
              <w:t>01 01 91</w:t>
            </w:r>
          </w:p>
        </w:tc>
        <w:tc>
          <w:tcPr>
            <w:tcW w:w="320" w:type="pct"/>
            <w:tcBorders>
              <w:top w:val="nil"/>
              <w:left w:val="nil"/>
              <w:bottom w:val="single" w:sz="4" w:space="0" w:color="auto"/>
              <w:right w:val="single" w:sz="4" w:space="0" w:color="auto"/>
            </w:tcBorders>
            <w:noWrap/>
            <w:vAlign w:val="center"/>
            <w:hideMark/>
          </w:tcPr>
          <w:p w14:paraId="636A04EA" w14:textId="2DE208B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54B6BF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97985D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6119D31" w14:textId="537599EA" w:rsidR="00E7694E" w:rsidRPr="0057544D" w:rsidRDefault="00E7694E" w:rsidP="00E7694E">
            <w:pPr>
              <w:widowControl/>
              <w:jc w:val="center"/>
              <w:rPr>
                <w:sz w:val="20"/>
                <w:szCs w:val="20"/>
                <w:lang w:val="en-US" w:eastAsia="en-US"/>
              </w:rPr>
            </w:pPr>
          </w:p>
        </w:tc>
      </w:tr>
      <w:tr w:rsidR="00E7694E" w:rsidRPr="0057544D" w14:paraId="5F6972D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BDFB053" w14:textId="77777777" w:rsidR="00E7694E" w:rsidRPr="0057544D" w:rsidRDefault="00E7694E" w:rsidP="00E7694E">
            <w:pPr>
              <w:widowControl/>
              <w:jc w:val="center"/>
              <w:rPr>
                <w:sz w:val="20"/>
                <w:szCs w:val="20"/>
                <w:lang w:val="en-US" w:eastAsia="en-US"/>
              </w:rPr>
            </w:pPr>
            <w:r w:rsidRPr="0057544D">
              <w:rPr>
                <w:sz w:val="20"/>
                <w:szCs w:val="20"/>
                <w:lang w:val="en-US" w:eastAsia="en-US"/>
              </w:rPr>
              <w:t>1636</w:t>
            </w:r>
          </w:p>
        </w:tc>
        <w:tc>
          <w:tcPr>
            <w:tcW w:w="328" w:type="pct"/>
            <w:tcBorders>
              <w:top w:val="nil"/>
              <w:left w:val="nil"/>
              <w:bottom w:val="single" w:sz="4" w:space="0" w:color="auto"/>
              <w:right w:val="single" w:sz="4" w:space="0" w:color="auto"/>
            </w:tcBorders>
            <w:noWrap/>
            <w:vAlign w:val="center"/>
            <w:hideMark/>
          </w:tcPr>
          <w:p w14:paraId="5F7C2CBA"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9CCCDD6" w14:textId="77777777" w:rsidR="00E7694E" w:rsidRPr="0057544D" w:rsidRDefault="00E7694E" w:rsidP="00E7694E">
            <w:pPr>
              <w:widowControl/>
              <w:jc w:val="center"/>
              <w:rPr>
                <w:sz w:val="20"/>
                <w:szCs w:val="20"/>
                <w:lang w:val="en-US" w:eastAsia="en-US"/>
              </w:rPr>
            </w:pPr>
            <w:r w:rsidRPr="0057544D">
              <w:rPr>
                <w:sz w:val="20"/>
                <w:szCs w:val="20"/>
                <w:lang w:val="en-US" w:eastAsia="en-US"/>
              </w:rPr>
              <w:t>00 30 30</w:t>
            </w:r>
          </w:p>
        </w:tc>
        <w:tc>
          <w:tcPr>
            <w:tcW w:w="320" w:type="pct"/>
            <w:tcBorders>
              <w:top w:val="nil"/>
              <w:left w:val="nil"/>
              <w:bottom w:val="single" w:sz="4" w:space="0" w:color="auto"/>
              <w:right w:val="single" w:sz="4" w:space="0" w:color="auto"/>
            </w:tcBorders>
            <w:noWrap/>
            <w:vAlign w:val="center"/>
            <w:hideMark/>
          </w:tcPr>
          <w:p w14:paraId="010164A9" w14:textId="619E97B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D7F59A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99FF0C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7E3F637" w14:textId="1C307040" w:rsidR="00E7694E" w:rsidRPr="0057544D" w:rsidRDefault="00E7694E" w:rsidP="00E7694E">
            <w:pPr>
              <w:widowControl/>
              <w:jc w:val="center"/>
              <w:rPr>
                <w:sz w:val="20"/>
                <w:szCs w:val="20"/>
                <w:lang w:val="en-US" w:eastAsia="en-US"/>
              </w:rPr>
            </w:pPr>
          </w:p>
        </w:tc>
      </w:tr>
      <w:tr w:rsidR="00E7694E" w:rsidRPr="0057544D" w14:paraId="5D986ED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B684008" w14:textId="77777777" w:rsidR="00E7694E" w:rsidRPr="0057544D" w:rsidRDefault="00E7694E" w:rsidP="00E7694E">
            <w:pPr>
              <w:widowControl/>
              <w:jc w:val="center"/>
              <w:rPr>
                <w:sz w:val="20"/>
                <w:szCs w:val="20"/>
                <w:lang w:val="en-US" w:eastAsia="en-US"/>
              </w:rPr>
            </w:pPr>
            <w:r w:rsidRPr="0057544D">
              <w:rPr>
                <w:sz w:val="20"/>
                <w:szCs w:val="20"/>
                <w:lang w:val="en-US" w:eastAsia="en-US"/>
              </w:rPr>
              <w:t>1635</w:t>
            </w:r>
          </w:p>
        </w:tc>
        <w:tc>
          <w:tcPr>
            <w:tcW w:w="328" w:type="pct"/>
            <w:tcBorders>
              <w:top w:val="nil"/>
              <w:left w:val="nil"/>
              <w:bottom w:val="single" w:sz="4" w:space="0" w:color="auto"/>
              <w:right w:val="single" w:sz="4" w:space="0" w:color="auto"/>
            </w:tcBorders>
            <w:noWrap/>
            <w:vAlign w:val="center"/>
            <w:hideMark/>
          </w:tcPr>
          <w:p w14:paraId="196D522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1F503D3" w14:textId="77777777" w:rsidR="00E7694E" w:rsidRPr="0057544D" w:rsidRDefault="00E7694E" w:rsidP="00E7694E">
            <w:pPr>
              <w:widowControl/>
              <w:jc w:val="center"/>
              <w:rPr>
                <w:sz w:val="20"/>
                <w:szCs w:val="20"/>
                <w:lang w:val="en-US" w:eastAsia="en-US"/>
              </w:rPr>
            </w:pPr>
            <w:r w:rsidRPr="0057544D">
              <w:rPr>
                <w:sz w:val="20"/>
                <w:szCs w:val="20"/>
                <w:lang w:val="en-US" w:eastAsia="en-US"/>
              </w:rPr>
              <w:t>01 52 62</w:t>
            </w:r>
          </w:p>
        </w:tc>
        <w:tc>
          <w:tcPr>
            <w:tcW w:w="320" w:type="pct"/>
            <w:tcBorders>
              <w:top w:val="nil"/>
              <w:left w:val="nil"/>
              <w:bottom w:val="single" w:sz="4" w:space="0" w:color="auto"/>
              <w:right w:val="single" w:sz="4" w:space="0" w:color="auto"/>
            </w:tcBorders>
            <w:noWrap/>
            <w:vAlign w:val="center"/>
            <w:hideMark/>
          </w:tcPr>
          <w:p w14:paraId="7FA079D5" w14:textId="094F166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A6EEBD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C59B27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820CE55" w14:textId="3A1A3386" w:rsidR="00E7694E" w:rsidRPr="0057544D" w:rsidRDefault="00E7694E" w:rsidP="00E7694E">
            <w:pPr>
              <w:widowControl/>
              <w:jc w:val="center"/>
              <w:rPr>
                <w:sz w:val="20"/>
                <w:szCs w:val="20"/>
                <w:lang w:val="en-US" w:eastAsia="en-US"/>
              </w:rPr>
            </w:pPr>
          </w:p>
        </w:tc>
      </w:tr>
      <w:tr w:rsidR="00E7694E" w:rsidRPr="0057544D" w14:paraId="24C6665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BE01CE5" w14:textId="77777777" w:rsidR="00E7694E" w:rsidRPr="0057544D" w:rsidRDefault="00E7694E" w:rsidP="00E7694E">
            <w:pPr>
              <w:widowControl/>
              <w:jc w:val="center"/>
              <w:rPr>
                <w:sz w:val="20"/>
                <w:szCs w:val="20"/>
                <w:lang w:val="en-US" w:eastAsia="en-US"/>
              </w:rPr>
            </w:pPr>
            <w:r w:rsidRPr="0057544D">
              <w:rPr>
                <w:sz w:val="20"/>
                <w:szCs w:val="20"/>
                <w:lang w:val="en-US" w:eastAsia="en-US"/>
              </w:rPr>
              <w:t>1634</w:t>
            </w:r>
          </w:p>
        </w:tc>
        <w:tc>
          <w:tcPr>
            <w:tcW w:w="328" w:type="pct"/>
            <w:tcBorders>
              <w:top w:val="nil"/>
              <w:left w:val="nil"/>
              <w:bottom w:val="single" w:sz="4" w:space="0" w:color="auto"/>
              <w:right w:val="single" w:sz="4" w:space="0" w:color="auto"/>
            </w:tcBorders>
            <w:noWrap/>
            <w:vAlign w:val="center"/>
            <w:hideMark/>
          </w:tcPr>
          <w:p w14:paraId="1FC1564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717E0DF" w14:textId="77777777" w:rsidR="00E7694E" w:rsidRPr="0057544D" w:rsidRDefault="00E7694E" w:rsidP="00E7694E">
            <w:pPr>
              <w:widowControl/>
              <w:jc w:val="center"/>
              <w:rPr>
                <w:sz w:val="20"/>
                <w:szCs w:val="20"/>
                <w:lang w:val="en-US" w:eastAsia="en-US"/>
              </w:rPr>
            </w:pPr>
            <w:r w:rsidRPr="0057544D">
              <w:rPr>
                <w:sz w:val="20"/>
                <w:szCs w:val="20"/>
                <w:lang w:val="en-US" w:eastAsia="en-US"/>
              </w:rPr>
              <w:t>01 83 05</w:t>
            </w:r>
          </w:p>
        </w:tc>
        <w:tc>
          <w:tcPr>
            <w:tcW w:w="320" w:type="pct"/>
            <w:tcBorders>
              <w:top w:val="nil"/>
              <w:left w:val="nil"/>
              <w:bottom w:val="single" w:sz="4" w:space="0" w:color="auto"/>
              <w:right w:val="single" w:sz="4" w:space="0" w:color="auto"/>
            </w:tcBorders>
            <w:noWrap/>
            <w:vAlign w:val="center"/>
            <w:hideMark/>
          </w:tcPr>
          <w:p w14:paraId="4A1AA740" w14:textId="1A375C9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B8F0CB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9E82A8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AB4CA6D" w14:textId="58E70C0D" w:rsidR="00E7694E" w:rsidRPr="0057544D" w:rsidRDefault="00E7694E" w:rsidP="00E7694E">
            <w:pPr>
              <w:widowControl/>
              <w:jc w:val="center"/>
              <w:rPr>
                <w:sz w:val="20"/>
                <w:szCs w:val="20"/>
                <w:lang w:val="en-US" w:eastAsia="en-US"/>
              </w:rPr>
            </w:pPr>
          </w:p>
        </w:tc>
      </w:tr>
      <w:tr w:rsidR="00E7694E" w:rsidRPr="0057544D" w14:paraId="00EA963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A5171B8" w14:textId="77777777" w:rsidR="00E7694E" w:rsidRPr="0057544D" w:rsidRDefault="00E7694E" w:rsidP="00E7694E">
            <w:pPr>
              <w:widowControl/>
              <w:jc w:val="center"/>
              <w:rPr>
                <w:sz w:val="20"/>
                <w:szCs w:val="20"/>
                <w:lang w:val="en-US" w:eastAsia="en-US"/>
              </w:rPr>
            </w:pPr>
            <w:r w:rsidRPr="0057544D">
              <w:rPr>
                <w:sz w:val="20"/>
                <w:szCs w:val="20"/>
                <w:lang w:val="en-US" w:eastAsia="en-US"/>
              </w:rPr>
              <w:t>1633</w:t>
            </w:r>
          </w:p>
        </w:tc>
        <w:tc>
          <w:tcPr>
            <w:tcW w:w="328" w:type="pct"/>
            <w:tcBorders>
              <w:top w:val="nil"/>
              <w:left w:val="nil"/>
              <w:bottom w:val="single" w:sz="4" w:space="0" w:color="auto"/>
              <w:right w:val="single" w:sz="4" w:space="0" w:color="auto"/>
            </w:tcBorders>
            <w:noWrap/>
            <w:vAlign w:val="center"/>
            <w:hideMark/>
          </w:tcPr>
          <w:p w14:paraId="518496A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6956E32" w14:textId="77777777" w:rsidR="00E7694E" w:rsidRPr="0057544D" w:rsidRDefault="00E7694E" w:rsidP="00E7694E">
            <w:pPr>
              <w:widowControl/>
              <w:jc w:val="center"/>
              <w:rPr>
                <w:sz w:val="20"/>
                <w:szCs w:val="20"/>
                <w:lang w:val="en-US" w:eastAsia="en-US"/>
              </w:rPr>
            </w:pPr>
            <w:r w:rsidRPr="0057544D">
              <w:rPr>
                <w:sz w:val="20"/>
                <w:szCs w:val="20"/>
                <w:lang w:val="en-US" w:eastAsia="en-US"/>
              </w:rPr>
              <w:t>01 56 88</w:t>
            </w:r>
          </w:p>
        </w:tc>
        <w:tc>
          <w:tcPr>
            <w:tcW w:w="320" w:type="pct"/>
            <w:tcBorders>
              <w:top w:val="nil"/>
              <w:left w:val="nil"/>
              <w:bottom w:val="single" w:sz="4" w:space="0" w:color="auto"/>
              <w:right w:val="single" w:sz="4" w:space="0" w:color="auto"/>
            </w:tcBorders>
            <w:noWrap/>
            <w:vAlign w:val="center"/>
            <w:hideMark/>
          </w:tcPr>
          <w:p w14:paraId="0DB15DF7" w14:textId="32C645B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86E927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4F6A35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4E644CF" w14:textId="7B6D1BAC" w:rsidR="00E7694E" w:rsidRPr="0057544D" w:rsidRDefault="00E7694E" w:rsidP="00E7694E">
            <w:pPr>
              <w:widowControl/>
              <w:jc w:val="center"/>
              <w:rPr>
                <w:sz w:val="20"/>
                <w:szCs w:val="20"/>
                <w:lang w:val="en-US" w:eastAsia="en-US"/>
              </w:rPr>
            </w:pPr>
          </w:p>
        </w:tc>
      </w:tr>
      <w:tr w:rsidR="00E7694E" w:rsidRPr="0057544D" w14:paraId="06775DE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29072E0" w14:textId="77777777" w:rsidR="00E7694E" w:rsidRPr="0057544D" w:rsidRDefault="00E7694E" w:rsidP="00E7694E">
            <w:pPr>
              <w:widowControl/>
              <w:jc w:val="center"/>
              <w:rPr>
                <w:sz w:val="20"/>
                <w:szCs w:val="20"/>
                <w:lang w:val="en-US" w:eastAsia="en-US"/>
              </w:rPr>
            </w:pPr>
            <w:r w:rsidRPr="0057544D">
              <w:rPr>
                <w:sz w:val="20"/>
                <w:szCs w:val="20"/>
                <w:lang w:val="en-US" w:eastAsia="en-US"/>
              </w:rPr>
              <w:t>1594</w:t>
            </w:r>
          </w:p>
        </w:tc>
        <w:tc>
          <w:tcPr>
            <w:tcW w:w="328" w:type="pct"/>
            <w:tcBorders>
              <w:top w:val="nil"/>
              <w:left w:val="nil"/>
              <w:bottom w:val="single" w:sz="4" w:space="0" w:color="auto"/>
              <w:right w:val="single" w:sz="4" w:space="0" w:color="auto"/>
            </w:tcBorders>
            <w:noWrap/>
            <w:vAlign w:val="center"/>
            <w:hideMark/>
          </w:tcPr>
          <w:p w14:paraId="3A93C12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1651EC6" w14:textId="77777777" w:rsidR="00E7694E" w:rsidRPr="0057544D" w:rsidRDefault="00E7694E" w:rsidP="00E7694E">
            <w:pPr>
              <w:widowControl/>
              <w:jc w:val="center"/>
              <w:rPr>
                <w:sz w:val="20"/>
                <w:szCs w:val="20"/>
                <w:lang w:val="en-US" w:eastAsia="en-US"/>
              </w:rPr>
            </w:pPr>
            <w:r w:rsidRPr="0057544D">
              <w:rPr>
                <w:sz w:val="20"/>
                <w:szCs w:val="20"/>
                <w:lang w:val="en-US" w:eastAsia="en-US"/>
              </w:rPr>
              <w:t>01 37 26</w:t>
            </w:r>
          </w:p>
        </w:tc>
        <w:tc>
          <w:tcPr>
            <w:tcW w:w="320" w:type="pct"/>
            <w:tcBorders>
              <w:top w:val="nil"/>
              <w:left w:val="nil"/>
              <w:bottom w:val="single" w:sz="4" w:space="0" w:color="auto"/>
              <w:right w:val="single" w:sz="4" w:space="0" w:color="auto"/>
            </w:tcBorders>
            <w:noWrap/>
            <w:vAlign w:val="center"/>
            <w:hideMark/>
          </w:tcPr>
          <w:p w14:paraId="2F5A8193" w14:textId="23CB9D6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E29B09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068F9B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6416974" w14:textId="55626570" w:rsidR="00E7694E" w:rsidRPr="0057544D" w:rsidRDefault="00E7694E" w:rsidP="00E7694E">
            <w:pPr>
              <w:widowControl/>
              <w:jc w:val="center"/>
              <w:rPr>
                <w:sz w:val="20"/>
                <w:szCs w:val="20"/>
                <w:lang w:val="en-US" w:eastAsia="en-US"/>
              </w:rPr>
            </w:pPr>
          </w:p>
        </w:tc>
      </w:tr>
      <w:tr w:rsidR="00E7694E" w:rsidRPr="0057544D" w14:paraId="6E54BCA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C5A7429" w14:textId="77777777" w:rsidR="00E7694E" w:rsidRPr="0057544D" w:rsidRDefault="00E7694E" w:rsidP="00E7694E">
            <w:pPr>
              <w:widowControl/>
              <w:jc w:val="center"/>
              <w:rPr>
                <w:sz w:val="20"/>
                <w:szCs w:val="20"/>
                <w:lang w:val="en-US" w:eastAsia="en-US"/>
              </w:rPr>
            </w:pPr>
            <w:r w:rsidRPr="0057544D">
              <w:rPr>
                <w:sz w:val="20"/>
                <w:szCs w:val="20"/>
                <w:lang w:val="en-US" w:eastAsia="en-US"/>
              </w:rPr>
              <w:t>1593</w:t>
            </w:r>
          </w:p>
        </w:tc>
        <w:tc>
          <w:tcPr>
            <w:tcW w:w="328" w:type="pct"/>
            <w:tcBorders>
              <w:top w:val="nil"/>
              <w:left w:val="nil"/>
              <w:bottom w:val="single" w:sz="4" w:space="0" w:color="auto"/>
              <w:right w:val="single" w:sz="4" w:space="0" w:color="auto"/>
            </w:tcBorders>
            <w:noWrap/>
            <w:vAlign w:val="center"/>
            <w:hideMark/>
          </w:tcPr>
          <w:p w14:paraId="25270B6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5EE6030" w14:textId="77777777" w:rsidR="00E7694E" w:rsidRPr="0057544D" w:rsidRDefault="00E7694E" w:rsidP="00E7694E">
            <w:pPr>
              <w:widowControl/>
              <w:jc w:val="center"/>
              <w:rPr>
                <w:sz w:val="20"/>
                <w:szCs w:val="20"/>
                <w:lang w:val="en-US" w:eastAsia="en-US"/>
              </w:rPr>
            </w:pPr>
            <w:r w:rsidRPr="0057544D">
              <w:rPr>
                <w:sz w:val="20"/>
                <w:szCs w:val="20"/>
                <w:lang w:val="en-US" w:eastAsia="en-US"/>
              </w:rPr>
              <w:t>00 74 99</w:t>
            </w:r>
          </w:p>
        </w:tc>
        <w:tc>
          <w:tcPr>
            <w:tcW w:w="320" w:type="pct"/>
            <w:tcBorders>
              <w:top w:val="nil"/>
              <w:left w:val="nil"/>
              <w:bottom w:val="single" w:sz="4" w:space="0" w:color="auto"/>
              <w:right w:val="single" w:sz="4" w:space="0" w:color="auto"/>
            </w:tcBorders>
            <w:noWrap/>
            <w:vAlign w:val="center"/>
            <w:hideMark/>
          </w:tcPr>
          <w:p w14:paraId="04ECFA7E" w14:textId="3ADA5E8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2525A3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C5BAA6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3A5E526" w14:textId="6669C0B4" w:rsidR="00E7694E" w:rsidRPr="0057544D" w:rsidRDefault="00E7694E" w:rsidP="00E7694E">
            <w:pPr>
              <w:widowControl/>
              <w:jc w:val="center"/>
              <w:rPr>
                <w:sz w:val="20"/>
                <w:szCs w:val="20"/>
                <w:lang w:val="en-US" w:eastAsia="en-US"/>
              </w:rPr>
            </w:pPr>
          </w:p>
        </w:tc>
      </w:tr>
      <w:tr w:rsidR="00E7694E" w:rsidRPr="0057544D" w14:paraId="6448CF3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3D5D79D" w14:textId="77777777" w:rsidR="00E7694E" w:rsidRPr="0057544D" w:rsidRDefault="00E7694E" w:rsidP="00E7694E">
            <w:pPr>
              <w:widowControl/>
              <w:jc w:val="center"/>
              <w:rPr>
                <w:sz w:val="20"/>
                <w:szCs w:val="20"/>
                <w:lang w:val="en-US" w:eastAsia="en-US"/>
              </w:rPr>
            </w:pPr>
            <w:r w:rsidRPr="0057544D">
              <w:rPr>
                <w:sz w:val="20"/>
                <w:szCs w:val="20"/>
                <w:lang w:val="en-US" w:eastAsia="en-US"/>
              </w:rPr>
              <w:t>1592</w:t>
            </w:r>
          </w:p>
        </w:tc>
        <w:tc>
          <w:tcPr>
            <w:tcW w:w="328" w:type="pct"/>
            <w:tcBorders>
              <w:top w:val="nil"/>
              <w:left w:val="nil"/>
              <w:bottom w:val="single" w:sz="4" w:space="0" w:color="auto"/>
              <w:right w:val="single" w:sz="4" w:space="0" w:color="auto"/>
            </w:tcBorders>
            <w:noWrap/>
            <w:vAlign w:val="center"/>
            <w:hideMark/>
          </w:tcPr>
          <w:p w14:paraId="7DBD7B9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93A9290" w14:textId="77777777" w:rsidR="00E7694E" w:rsidRPr="0057544D" w:rsidRDefault="00E7694E" w:rsidP="00E7694E">
            <w:pPr>
              <w:widowControl/>
              <w:jc w:val="center"/>
              <w:rPr>
                <w:sz w:val="20"/>
                <w:szCs w:val="20"/>
                <w:lang w:val="en-US" w:eastAsia="en-US"/>
              </w:rPr>
            </w:pPr>
            <w:r w:rsidRPr="0057544D">
              <w:rPr>
                <w:sz w:val="20"/>
                <w:szCs w:val="20"/>
                <w:lang w:val="en-US" w:eastAsia="en-US"/>
              </w:rPr>
              <w:t>00 18 71</w:t>
            </w:r>
          </w:p>
        </w:tc>
        <w:tc>
          <w:tcPr>
            <w:tcW w:w="320" w:type="pct"/>
            <w:tcBorders>
              <w:top w:val="nil"/>
              <w:left w:val="nil"/>
              <w:bottom w:val="single" w:sz="4" w:space="0" w:color="auto"/>
              <w:right w:val="single" w:sz="4" w:space="0" w:color="auto"/>
            </w:tcBorders>
            <w:noWrap/>
            <w:vAlign w:val="center"/>
            <w:hideMark/>
          </w:tcPr>
          <w:p w14:paraId="07158857" w14:textId="02129AC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01C25E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2E706E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3FFB828" w14:textId="1EC9630C" w:rsidR="00E7694E" w:rsidRPr="0057544D" w:rsidRDefault="00E7694E" w:rsidP="00E7694E">
            <w:pPr>
              <w:widowControl/>
              <w:jc w:val="center"/>
              <w:rPr>
                <w:sz w:val="20"/>
                <w:szCs w:val="20"/>
                <w:lang w:val="en-US" w:eastAsia="en-US"/>
              </w:rPr>
            </w:pPr>
          </w:p>
        </w:tc>
      </w:tr>
      <w:tr w:rsidR="00E7694E" w:rsidRPr="0057544D" w14:paraId="5C1AACE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84348E6" w14:textId="77777777" w:rsidR="00E7694E" w:rsidRPr="0057544D" w:rsidRDefault="00E7694E" w:rsidP="00E7694E">
            <w:pPr>
              <w:widowControl/>
              <w:jc w:val="center"/>
              <w:rPr>
                <w:sz w:val="20"/>
                <w:szCs w:val="20"/>
                <w:lang w:val="en-US" w:eastAsia="en-US"/>
              </w:rPr>
            </w:pPr>
            <w:r w:rsidRPr="0057544D">
              <w:rPr>
                <w:sz w:val="20"/>
                <w:szCs w:val="20"/>
                <w:lang w:val="en-US" w:eastAsia="en-US"/>
              </w:rPr>
              <w:t>1591</w:t>
            </w:r>
          </w:p>
        </w:tc>
        <w:tc>
          <w:tcPr>
            <w:tcW w:w="328" w:type="pct"/>
            <w:tcBorders>
              <w:top w:val="nil"/>
              <w:left w:val="nil"/>
              <w:bottom w:val="single" w:sz="4" w:space="0" w:color="auto"/>
              <w:right w:val="single" w:sz="4" w:space="0" w:color="auto"/>
            </w:tcBorders>
            <w:noWrap/>
            <w:vAlign w:val="center"/>
            <w:hideMark/>
          </w:tcPr>
          <w:p w14:paraId="2850956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680F8FF" w14:textId="77777777" w:rsidR="00E7694E" w:rsidRPr="0057544D" w:rsidRDefault="00E7694E" w:rsidP="00E7694E">
            <w:pPr>
              <w:widowControl/>
              <w:jc w:val="center"/>
              <w:rPr>
                <w:sz w:val="20"/>
                <w:szCs w:val="20"/>
                <w:lang w:val="en-US" w:eastAsia="en-US"/>
              </w:rPr>
            </w:pPr>
            <w:r w:rsidRPr="0057544D">
              <w:rPr>
                <w:sz w:val="20"/>
                <w:szCs w:val="20"/>
                <w:lang w:val="en-US" w:eastAsia="en-US"/>
              </w:rPr>
              <w:t>11 49 26</w:t>
            </w:r>
          </w:p>
        </w:tc>
        <w:tc>
          <w:tcPr>
            <w:tcW w:w="320" w:type="pct"/>
            <w:tcBorders>
              <w:top w:val="nil"/>
              <w:left w:val="nil"/>
              <w:bottom w:val="single" w:sz="4" w:space="0" w:color="auto"/>
              <w:right w:val="single" w:sz="4" w:space="0" w:color="auto"/>
            </w:tcBorders>
            <w:noWrap/>
            <w:vAlign w:val="center"/>
            <w:hideMark/>
          </w:tcPr>
          <w:p w14:paraId="0CDD2149" w14:textId="2EE97C2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A52AE6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0F9B12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60E4285" w14:textId="4E4CEF3C" w:rsidR="00E7694E" w:rsidRPr="0057544D" w:rsidRDefault="00E7694E" w:rsidP="00E7694E">
            <w:pPr>
              <w:widowControl/>
              <w:jc w:val="center"/>
              <w:rPr>
                <w:sz w:val="20"/>
                <w:szCs w:val="20"/>
                <w:lang w:val="en-US" w:eastAsia="en-US"/>
              </w:rPr>
            </w:pPr>
          </w:p>
        </w:tc>
      </w:tr>
      <w:tr w:rsidR="00E7694E" w:rsidRPr="0057544D" w14:paraId="3F89B0F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666EEEF" w14:textId="77777777" w:rsidR="00E7694E" w:rsidRPr="0057544D" w:rsidRDefault="00E7694E" w:rsidP="00E7694E">
            <w:pPr>
              <w:widowControl/>
              <w:jc w:val="center"/>
              <w:rPr>
                <w:sz w:val="20"/>
                <w:szCs w:val="20"/>
                <w:lang w:val="en-US" w:eastAsia="en-US"/>
              </w:rPr>
            </w:pPr>
            <w:r w:rsidRPr="0057544D">
              <w:rPr>
                <w:sz w:val="20"/>
                <w:szCs w:val="20"/>
                <w:lang w:val="en-US" w:eastAsia="en-US"/>
              </w:rPr>
              <w:t>1461</w:t>
            </w:r>
          </w:p>
        </w:tc>
        <w:tc>
          <w:tcPr>
            <w:tcW w:w="328" w:type="pct"/>
            <w:tcBorders>
              <w:top w:val="nil"/>
              <w:left w:val="nil"/>
              <w:bottom w:val="single" w:sz="4" w:space="0" w:color="auto"/>
              <w:right w:val="single" w:sz="4" w:space="0" w:color="auto"/>
            </w:tcBorders>
            <w:noWrap/>
            <w:vAlign w:val="center"/>
            <w:hideMark/>
          </w:tcPr>
          <w:p w14:paraId="35E90D5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8B14CCC" w14:textId="77777777" w:rsidR="00E7694E" w:rsidRPr="0057544D" w:rsidRDefault="00E7694E" w:rsidP="00E7694E">
            <w:pPr>
              <w:widowControl/>
              <w:jc w:val="center"/>
              <w:rPr>
                <w:sz w:val="20"/>
                <w:szCs w:val="20"/>
                <w:lang w:val="en-US" w:eastAsia="en-US"/>
              </w:rPr>
            </w:pPr>
            <w:r w:rsidRPr="0057544D">
              <w:rPr>
                <w:sz w:val="20"/>
                <w:szCs w:val="20"/>
                <w:lang w:val="en-US" w:eastAsia="en-US"/>
              </w:rPr>
              <w:t>57 80 21</w:t>
            </w:r>
          </w:p>
        </w:tc>
        <w:tc>
          <w:tcPr>
            <w:tcW w:w="320" w:type="pct"/>
            <w:tcBorders>
              <w:top w:val="nil"/>
              <w:left w:val="nil"/>
              <w:bottom w:val="single" w:sz="4" w:space="0" w:color="auto"/>
              <w:right w:val="single" w:sz="4" w:space="0" w:color="auto"/>
            </w:tcBorders>
            <w:noWrap/>
            <w:vAlign w:val="center"/>
            <w:hideMark/>
          </w:tcPr>
          <w:p w14:paraId="54DBFC8F" w14:textId="7882AF6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674DA9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BF3524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0A89C86" w14:textId="4890F89C" w:rsidR="00E7694E" w:rsidRPr="0057544D" w:rsidRDefault="00E7694E" w:rsidP="00E7694E">
            <w:pPr>
              <w:widowControl/>
              <w:jc w:val="center"/>
              <w:rPr>
                <w:sz w:val="20"/>
                <w:szCs w:val="20"/>
                <w:lang w:val="en-US" w:eastAsia="en-US"/>
              </w:rPr>
            </w:pPr>
          </w:p>
        </w:tc>
      </w:tr>
      <w:tr w:rsidR="00E7694E" w:rsidRPr="0057544D" w14:paraId="5E0F756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0580B31" w14:textId="77777777" w:rsidR="00E7694E" w:rsidRPr="0057544D" w:rsidRDefault="00E7694E" w:rsidP="00E7694E">
            <w:pPr>
              <w:widowControl/>
              <w:jc w:val="center"/>
              <w:rPr>
                <w:sz w:val="20"/>
                <w:szCs w:val="20"/>
                <w:lang w:val="en-US" w:eastAsia="en-US"/>
              </w:rPr>
            </w:pPr>
            <w:r w:rsidRPr="0057544D">
              <w:rPr>
                <w:sz w:val="20"/>
                <w:szCs w:val="20"/>
                <w:lang w:val="en-US" w:eastAsia="en-US"/>
              </w:rPr>
              <w:t>1583</w:t>
            </w:r>
          </w:p>
        </w:tc>
        <w:tc>
          <w:tcPr>
            <w:tcW w:w="328" w:type="pct"/>
            <w:tcBorders>
              <w:top w:val="nil"/>
              <w:left w:val="nil"/>
              <w:bottom w:val="single" w:sz="4" w:space="0" w:color="auto"/>
              <w:right w:val="single" w:sz="4" w:space="0" w:color="auto"/>
            </w:tcBorders>
            <w:noWrap/>
            <w:vAlign w:val="center"/>
            <w:hideMark/>
          </w:tcPr>
          <w:p w14:paraId="6CB2277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9A22508" w14:textId="77777777" w:rsidR="00E7694E" w:rsidRPr="0057544D" w:rsidRDefault="00E7694E" w:rsidP="00E7694E">
            <w:pPr>
              <w:widowControl/>
              <w:jc w:val="center"/>
              <w:rPr>
                <w:sz w:val="20"/>
                <w:szCs w:val="20"/>
                <w:lang w:val="en-US" w:eastAsia="en-US"/>
              </w:rPr>
            </w:pPr>
            <w:r w:rsidRPr="0057544D">
              <w:rPr>
                <w:sz w:val="20"/>
                <w:szCs w:val="20"/>
                <w:lang w:val="en-US" w:eastAsia="en-US"/>
              </w:rPr>
              <w:t>00 20 62</w:t>
            </w:r>
          </w:p>
        </w:tc>
        <w:tc>
          <w:tcPr>
            <w:tcW w:w="320" w:type="pct"/>
            <w:tcBorders>
              <w:top w:val="nil"/>
              <w:left w:val="nil"/>
              <w:bottom w:val="single" w:sz="4" w:space="0" w:color="auto"/>
              <w:right w:val="single" w:sz="4" w:space="0" w:color="auto"/>
            </w:tcBorders>
            <w:noWrap/>
            <w:vAlign w:val="center"/>
            <w:hideMark/>
          </w:tcPr>
          <w:p w14:paraId="2C735AFB" w14:textId="7C9E570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076161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D395D9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CC78A40" w14:textId="617CB580" w:rsidR="00E7694E" w:rsidRPr="0057544D" w:rsidRDefault="00E7694E" w:rsidP="00E7694E">
            <w:pPr>
              <w:widowControl/>
              <w:jc w:val="center"/>
              <w:rPr>
                <w:sz w:val="20"/>
                <w:szCs w:val="20"/>
                <w:lang w:val="en-US" w:eastAsia="en-US"/>
              </w:rPr>
            </w:pPr>
          </w:p>
        </w:tc>
      </w:tr>
      <w:tr w:rsidR="00E7694E" w:rsidRPr="0057544D" w14:paraId="763D35F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2185E3E" w14:textId="77777777" w:rsidR="00E7694E" w:rsidRPr="0057544D" w:rsidRDefault="00E7694E" w:rsidP="00E7694E">
            <w:pPr>
              <w:widowControl/>
              <w:jc w:val="center"/>
              <w:rPr>
                <w:sz w:val="20"/>
                <w:szCs w:val="20"/>
                <w:lang w:val="en-US" w:eastAsia="en-US"/>
              </w:rPr>
            </w:pPr>
            <w:r w:rsidRPr="0057544D">
              <w:rPr>
                <w:sz w:val="20"/>
                <w:szCs w:val="20"/>
                <w:lang w:val="en-US" w:eastAsia="en-US"/>
              </w:rPr>
              <w:t>1582</w:t>
            </w:r>
          </w:p>
        </w:tc>
        <w:tc>
          <w:tcPr>
            <w:tcW w:w="328" w:type="pct"/>
            <w:tcBorders>
              <w:top w:val="nil"/>
              <w:left w:val="nil"/>
              <w:bottom w:val="single" w:sz="4" w:space="0" w:color="auto"/>
              <w:right w:val="single" w:sz="4" w:space="0" w:color="auto"/>
            </w:tcBorders>
            <w:noWrap/>
            <w:vAlign w:val="center"/>
            <w:hideMark/>
          </w:tcPr>
          <w:p w14:paraId="4BE4383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D4E02C2" w14:textId="77777777" w:rsidR="00E7694E" w:rsidRPr="0057544D" w:rsidRDefault="00E7694E" w:rsidP="00E7694E">
            <w:pPr>
              <w:widowControl/>
              <w:jc w:val="center"/>
              <w:rPr>
                <w:sz w:val="20"/>
                <w:szCs w:val="20"/>
                <w:lang w:val="en-US" w:eastAsia="en-US"/>
              </w:rPr>
            </w:pPr>
            <w:r w:rsidRPr="0057544D">
              <w:rPr>
                <w:sz w:val="20"/>
                <w:szCs w:val="20"/>
                <w:lang w:val="en-US" w:eastAsia="en-US"/>
              </w:rPr>
              <w:t>00 32 82</w:t>
            </w:r>
          </w:p>
        </w:tc>
        <w:tc>
          <w:tcPr>
            <w:tcW w:w="320" w:type="pct"/>
            <w:tcBorders>
              <w:top w:val="nil"/>
              <w:left w:val="nil"/>
              <w:bottom w:val="single" w:sz="4" w:space="0" w:color="auto"/>
              <w:right w:val="single" w:sz="4" w:space="0" w:color="auto"/>
            </w:tcBorders>
            <w:noWrap/>
            <w:vAlign w:val="center"/>
            <w:hideMark/>
          </w:tcPr>
          <w:p w14:paraId="04CC7F5B" w14:textId="084BDE5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43E865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DB4D85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DDBD9BD" w14:textId="619CBC10" w:rsidR="00E7694E" w:rsidRPr="0057544D" w:rsidRDefault="00E7694E" w:rsidP="00E7694E">
            <w:pPr>
              <w:widowControl/>
              <w:jc w:val="center"/>
              <w:rPr>
                <w:sz w:val="20"/>
                <w:szCs w:val="20"/>
                <w:lang w:val="en-US" w:eastAsia="en-US"/>
              </w:rPr>
            </w:pPr>
          </w:p>
        </w:tc>
      </w:tr>
      <w:tr w:rsidR="00E7694E" w:rsidRPr="0057544D" w14:paraId="30A1CDC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54B82B8" w14:textId="77777777" w:rsidR="00E7694E" w:rsidRPr="0057544D" w:rsidRDefault="00E7694E" w:rsidP="00E7694E">
            <w:pPr>
              <w:widowControl/>
              <w:jc w:val="center"/>
              <w:rPr>
                <w:sz w:val="20"/>
                <w:szCs w:val="20"/>
                <w:lang w:val="en-US" w:eastAsia="en-US"/>
              </w:rPr>
            </w:pPr>
            <w:r w:rsidRPr="0057544D">
              <w:rPr>
                <w:sz w:val="20"/>
                <w:szCs w:val="20"/>
                <w:lang w:val="en-US" w:eastAsia="en-US"/>
              </w:rPr>
              <w:t>1579</w:t>
            </w:r>
          </w:p>
        </w:tc>
        <w:tc>
          <w:tcPr>
            <w:tcW w:w="328" w:type="pct"/>
            <w:tcBorders>
              <w:top w:val="nil"/>
              <w:left w:val="nil"/>
              <w:bottom w:val="single" w:sz="4" w:space="0" w:color="auto"/>
              <w:right w:val="single" w:sz="4" w:space="0" w:color="auto"/>
            </w:tcBorders>
            <w:noWrap/>
            <w:vAlign w:val="center"/>
            <w:hideMark/>
          </w:tcPr>
          <w:p w14:paraId="5CE2A5C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DFEDACB" w14:textId="77777777" w:rsidR="00E7694E" w:rsidRPr="0057544D" w:rsidRDefault="00E7694E" w:rsidP="00E7694E">
            <w:pPr>
              <w:widowControl/>
              <w:jc w:val="center"/>
              <w:rPr>
                <w:sz w:val="20"/>
                <w:szCs w:val="20"/>
                <w:lang w:val="en-US" w:eastAsia="en-US"/>
              </w:rPr>
            </w:pPr>
            <w:r w:rsidRPr="0057544D">
              <w:rPr>
                <w:sz w:val="20"/>
                <w:szCs w:val="20"/>
                <w:lang w:val="en-US" w:eastAsia="en-US"/>
              </w:rPr>
              <w:t>00 34 13</w:t>
            </w:r>
          </w:p>
        </w:tc>
        <w:tc>
          <w:tcPr>
            <w:tcW w:w="320" w:type="pct"/>
            <w:tcBorders>
              <w:top w:val="nil"/>
              <w:left w:val="nil"/>
              <w:bottom w:val="single" w:sz="4" w:space="0" w:color="auto"/>
              <w:right w:val="single" w:sz="4" w:space="0" w:color="auto"/>
            </w:tcBorders>
            <w:noWrap/>
            <w:vAlign w:val="center"/>
            <w:hideMark/>
          </w:tcPr>
          <w:p w14:paraId="351CA897" w14:textId="54E7AE9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77C72A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C47940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1061008" w14:textId="5720DB13" w:rsidR="00E7694E" w:rsidRPr="0057544D" w:rsidRDefault="00E7694E" w:rsidP="00E7694E">
            <w:pPr>
              <w:widowControl/>
              <w:jc w:val="center"/>
              <w:rPr>
                <w:sz w:val="20"/>
                <w:szCs w:val="20"/>
                <w:lang w:val="en-US" w:eastAsia="en-US"/>
              </w:rPr>
            </w:pPr>
          </w:p>
        </w:tc>
      </w:tr>
      <w:tr w:rsidR="00E7694E" w:rsidRPr="0057544D" w14:paraId="6CEB38F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A5F76EC" w14:textId="77777777" w:rsidR="00E7694E" w:rsidRPr="0057544D" w:rsidRDefault="00E7694E" w:rsidP="00E7694E">
            <w:pPr>
              <w:widowControl/>
              <w:jc w:val="center"/>
              <w:rPr>
                <w:sz w:val="20"/>
                <w:szCs w:val="20"/>
                <w:lang w:val="en-US" w:eastAsia="en-US"/>
              </w:rPr>
            </w:pPr>
            <w:r w:rsidRPr="0057544D">
              <w:rPr>
                <w:sz w:val="20"/>
                <w:szCs w:val="20"/>
                <w:lang w:val="en-US" w:eastAsia="en-US"/>
              </w:rPr>
              <w:t>1458</w:t>
            </w:r>
          </w:p>
        </w:tc>
        <w:tc>
          <w:tcPr>
            <w:tcW w:w="328" w:type="pct"/>
            <w:tcBorders>
              <w:top w:val="nil"/>
              <w:left w:val="nil"/>
              <w:bottom w:val="single" w:sz="4" w:space="0" w:color="auto"/>
              <w:right w:val="single" w:sz="4" w:space="0" w:color="auto"/>
            </w:tcBorders>
            <w:noWrap/>
            <w:vAlign w:val="center"/>
            <w:hideMark/>
          </w:tcPr>
          <w:p w14:paraId="4B6227B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F9A1AC8" w14:textId="77777777" w:rsidR="00E7694E" w:rsidRPr="0057544D" w:rsidRDefault="00E7694E" w:rsidP="00E7694E">
            <w:pPr>
              <w:widowControl/>
              <w:jc w:val="center"/>
              <w:rPr>
                <w:sz w:val="20"/>
                <w:szCs w:val="20"/>
                <w:lang w:val="en-US" w:eastAsia="en-US"/>
              </w:rPr>
            </w:pPr>
            <w:r w:rsidRPr="0057544D">
              <w:rPr>
                <w:sz w:val="20"/>
                <w:szCs w:val="20"/>
                <w:lang w:val="en-US" w:eastAsia="en-US"/>
              </w:rPr>
              <w:t>09 48 81</w:t>
            </w:r>
          </w:p>
        </w:tc>
        <w:tc>
          <w:tcPr>
            <w:tcW w:w="320" w:type="pct"/>
            <w:tcBorders>
              <w:top w:val="nil"/>
              <w:left w:val="nil"/>
              <w:bottom w:val="single" w:sz="4" w:space="0" w:color="auto"/>
              <w:right w:val="single" w:sz="4" w:space="0" w:color="auto"/>
            </w:tcBorders>
            <w:noWrap/>
            <w:vAlign w:val="center"/>
            <w:hideMark/>
          </w:tcPr>
          <w:p w14:paraId="26021DD6" w14:textId="22813F0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A3F508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A01A80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C972175" w14:textId="535C6C5A" w:rsidR="00E7694E" w:rsidRPr="0057544D" w:rsidRDefault="00E7694E" w:rsidP="00E7694E">
            <w:pPr>
              <w:widowControl/>
              <w:jc w:val="center"/>
              <w:rPr>
                <w:sz w:val="20"/>
                <w:szCs w:val="20"/>
                <w:lang w:val="en-US" w:eastAsia="en-US"/>
              </w:rPr>
            </w:pPr>
          </w:p>
        </w:tc>
      </w:tr>
      <w:tr w:rsidR="00E7694E" w:rsidRPr="0057544D" w14:paraId="210DA15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6F5C6DC" w14:textId="77777777" w:rsidR="00E7694E" w:rsidRPr="0057544D" w:rsidRDefault="00E7694E" w:rsidP="00E7694E">
            <w:pPr>
              <w:widowControl/>
              <w:jc w:val="center"/>
              <w:rPr>
                <w:sz w:val="20"/>
                <w:szCs w:val="20"/>
                <w:lang w:val="en-US" w:eastAsia="en-US"/>
              </w:rPr>
            </w:pPr>
            <w:r w:rsidRPr="0057544D">
              <w:rPr>
                <w:sz w:val="20"/>
                <w:szCs w:val="20"/>
                <w:lang w:val="en-US" w:eastAsia="en-US"/>
              </w:rPr>
              <w:t>1459</w:t>
            </w:r>
          </w:p>
        </w:tc>
        <w:tc>
          <w:tcPr>
            <w:tcW w:w="328" w:type="pct"/>
            <w:tcBorders>
              <w:top w:val="nil"/>
              <w:left w:val="nil"/>
              <w:bottom w:val="single" w:sz="4" w:space="0" w:color="auto"/>
              <w:right w:val="single" w:sz="4" w:space="0" w:color="auto"/>
            </w:tcBorders>
            <w:noWrap/>
            <w:vAlign w:val="center"/>
            <w:hideMark/>
          </w:tcPr>
          <w:p w14:paraId="6DDA991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630303E" w14:textId="77777777" w:rsidR="00E7694E" w:rsidRPr="0057544D" w:rsidRDefault="00E7694E" w:rsidP="00E7694E">
            <w:pPr>
              <w:widowControl/>
              <w:jc w:val="center"/>
              <w:rPr>
                <w:sz w:val="20"/>
                <w:szCs w:val="20"/>
                <w:lang w:val="en-US" w:eastAsia="en-US"/>
              </w:rPr>
            </w:pPr>
            <w:r w:rsidRPr="0057544D">
              <w:rPr>
                <w:sz w:val="20"/>
                <w:szCs w:val="20"/>
                <w:lang w:val="en-US" w:eastAsia="en-US"/>
              </w:rPr>
              <w:t>00 47 29</w:t>
            </w:r>
          </w:p>
        </w:tc>
        <w:tc>
          <w:tcPr>
            <w:tcW w:w="320" w:type="pct"/>
            <w:tcBorders>
              <w:top w:val="nil"/>
              <w:left w:val="nil"/>
              <w:bottom w:val="single" w:sz="4" w:space="0" w:color="auto"/>
              <w:right w:val="single" w:sz="4" w:space="0" w:color="auto"/>
            </w:tcBorders>
            <w:noWrap/>
            <w:vAlign w:val="center"/>
            <w:hideMark/>
          </w:tcPr>
          <w:p w14:paraId="31B7A48C" w14:textId="1BB58CF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D30699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54FEB2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5FCDF42" w14:textId="1EEEAD04" w:rsidR="00E7694E" w:rsidRPr="0057544D" w:rsidRDefault="00E7694E" w:rsidP="00E7694E">
            <w:pPr>
              <w:widowControl/>
              <w:jc w:val="center"/>
              <w:rPr>
                <w:sz w:val="20"/>
                <w:szCs w:val="20"/>
                <w:lang w:val="en-US" w:eastAsia="en-US"/>
              </w:rPr>
            </w:pPr>
          </w:p>
        </w:tc>
      </w:tr>
      <w:tr w:rsidR="00E7694E" w:rsidRPr="0057544D" w14:paraId="31A15CC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2F399EB" w14:textId="77777777" w:rsidR="00E7694E" w:rsidRPr="0057544D" w:rsidRDefault="00E7694E" w:rsidP="00E7694E">
            <w:pPr>
              <w:widowControl/>
              <w:jc w:val="center"/>
              <w:rPr>
                <w:sz w:val="20"/>
                <w:szCs w:val="20"/>
                <w:lang w:val="en-US" w:eastAsia="en-US"/>
              </w:rPr>
            </w:pPr>
            <w:r w:rsidRPr="0057544D">
              <w:rPr>
                <w:sz w:val="20"/>
                <w:szCs w:val="20"/>
                <w:lang w:val="en-US" w:eastAsia="en-US"/>
              </w:rPr>
              <w:t>1464/2</w:t>
            </w:r>
          </w:p>
        </w:tc>
        <w:tc>
          <w:tcPr>
            <w:tcW w:w="328" w:type="pct"/>
            <w:tcBorders>
              <w:top w:val="nil"/>
              <w:left w:val="nil"/>
              <w:bottom w:val="single" w:sz="4" w:space="0" w:color="auto"/>
              <w:right w:val="single" w:sz="4" w:space="0" w:color="auto"/>
            </w:tcBorders>
            <w:noWrap/>
            <w:vAlign w:val="center"/>
            <w:hideMark/>
          </w:tcPr>
          <w:p w14:paraId="766483E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924B286" w14:textId="77777777" w:rsidR="00E7694E" w:rsidRPr="0057544D" w:rsidRDefault="00E7694E" w:rsidP="00E7694E">
            <w:pPr>
              <w:widowControl/>
              <w:jc w:val="center"/>
              <w:rPr>
                <w:sz w:val="20"/>
                <w:szCs w:val="20"/>
                <w:lang w:val="en-US" w:eastAsia="en-US"/>
              </w:rPr>
            </w:pPr>
            <w:r w:rsidRPr="0057544D">
              <w:rPr>
                <w:sz w:val="20"/>
                <w:szCs w:val="20"/>
                <w:lang w:val="en-US" w:eastAsia="en-US"/>
              </w:rPr>
              <w:t>04 25 31</w:t>
            </w:r>
          </w:p>
        </w:tc>
        <w:tc>
          <w:tcPr>
            <w:tcW w:w="320" w:type="pct"/>
            <w:tcBorders>
              <w:top w:val="nil"/>
              <w:left w:val="nil"/>
              <w:bottom w:val="single" w:sz="4" w:space="0" w:color="auto"/>
              <w:right w:val="single" w:sz="4" w:space="0" w:color="auto"/>
            </w:tcBorders>
            <w:noWrap/>
            <w:vAlign w:val="center"/>
            <w:hideMark/>
          </w:tcPr>
          <w:p w14:paraId="5FE17959" w14:textId="4570238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7F92DC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D5E6BC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A59C9DA" w14:textId="7A0FF145" w:rsidR="00E7694E" w:rsidRPr="0057544D" w:rsidRDefault="00E7694E" w:rsidP="00E7694E">
            <w:pPr>
              <w:widowControl/>
              <w:jc w:val="center"/>
              <w:rPr>
                <w:sz w:val="20"/>
                <w:szCs w:val="20"/>
                <w:lang w:val="en-US" w:eastAsia="en-US"/>
              </w:rPr>
            </w:pPr>
          </w:p>
        </w:tc>
      </w:tr>
      <w:tr w:rsidR="00E7694E" w:rsidRPr="0057544D" w14:paraId="0D594E6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6711B0F" w14:textId="77777777" w:rsidR="00E7694E" w:rsidRPr="0057544D" w:rsidRDefault="00E7694E" w:rsidP="00E7694E">
            <w:pPr>
              <w:widowControl/>
              <w:jc w:val="center"/>
              <w:rPr>
                <w:sz w:val="20"/>
                <w:szCs w:val="20"/>
                <w:lang w:val="en-US" w:eastAsia="en-US"/>
              </w:rPr>
            </w:pPr>
            <w:r w:rsidRPr="0057544D">
              <w:rPr>
                <w:sz w:val="20"/>
                <w:szCs w:val="20"/>
                <w:lang w:val="en-US" w:eastAsia="en-US"/>
              </w:rPr>
              <w:t>1464/3</w:t>
            </w:r>
          </w:p>
        </w:tc>
        <w:tc>
          <w:tcPr>
            <w:tcW w:w="328" w:type="pct"/>
            <w:tcBorders>
              <w:top w:val="nil"/>
              <w:left w:val="nil"/>
              <w:bottom w:val="single" w:sz="4" w:space="0" w:color="auto"/>
              <w:right w:val="single" w:sz="4" w:space="0" w:color="auto"/>
            </w:tcBorders>
            <w:noWrap/>
            <w:vAlign w:val="center"/>
            <w:hideMark/>
          </w:tcPr>
          <w:p w14:paraId="0C27BCFC"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B89BB4D" w14:textId="77777777" w:rsidR="00E7694E" w:rsidRPr="0057544D" w:rsidRDefault="00E7694E" w:rsidP="00E7694E">
            <w:pPr>
              <w:widowControl/>
              <w:jc w:val="center"/>
              <w:rPr>
                <w:sz w:val="20"/>
                <w:szCs w:val="20"/>
                <w:lang w:val="en-US" w:eastAsia="en-US"/>
              </w:rPr>
            </w:pPr>
            <w:r w:rsidRPr="0057544D">
              <w:rPr>
                <w:sz w:val="20"/>
                <w:szCs w:val="20"/>
                <w:lang w:val="en-US" w:eastAsia="en-US"/>
              </w:rPr>
              <w:t>05 29 57</w:t>
            </w:r>
          </w:p>
        </w:tc>
        <w:tc>
          <w:tcPr>
            <w:tcW w:w="320" w:type="pct"/>
            <w:tcBorders>
              <w:top w:val="nil"/>
              <w:left w:val="nil"/>
              <w:bottom w:val="single" w:sz="4" w:space="0" w:color="auto"/>
              <w:right w:val="single" w:sz="4" w:space="0" w:color="auto"/>
            </w:tcBorders>
            <w:noWrap/>
            <w:vAlign w:val="center"/>
            <w:hideMark/>
          </w:tcPr>
          <w:p w14:paraId="1DE37C2D" w14:textId="50A7CE3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B1F7FE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27B55B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093B37C" w14:textId="509FE2D6" w:rsidR="00E7694E" w:rsidRPr="0057544D" w:rsidRDefault="00E7694E" w:rsidP="00E7694E">
            <w:pPr>
              <w:widowControl/>
              <w:jc w:val="center"/>
              <w:rPr>
                <w:sz w:val="20"/>
                <w:szCs w:val="20"/>
                <w:lang w:val="en-US" w:eastAsia="en-US"/>
              </w:rPr>
            </w:pPr>
          </w:p>
        </w:tc>
      </w:tr>
      <w:tr w:rsidR="00E7694E" w:rsidRPr="0057544D" w14:paraId="0888AA2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6217B4B" w14:textId="77777777" w:rsidR="00E7694E" w:rsidRPr="0057544D" w:rsidRDefault="00E7694E" w:rsidP="00E7694E">
            <w:pPr>
              <w:widowControl/>
              <w:jc w:val="center"/>
              <w:rPr>
                <w:sz w:val="20"/>
                <w:szCs w:val="20"/>
                <w:lang w:val="en-US" w:eastAsia="en-US"/>
              </w:rPr>
            </w:pPr>
            <w:r w:rsidRPr="0057544D">
              <w:rPr>
                <w:sz w:val="20"/>
                <w:szCs w:val="20"/>
                <w:lang w:val="en-US" w:eastAsia="en-US"/>
              </w:rPr>
              <w:t>1464/1</w:t>
            </w:r>
          </w:p>
        </w:tc>
        <w:tc>
          <w:tcPr>
            <w:tcW w:w="328" w:type="pct"/>
            <w:tcBorders>
              <w:top w:val="nil"/>
              <w:left w:val="nil"/>
              <w:bottom w:val="single" w:sz="4" w:space="0" w:color="auto"/>
              <w:right w:val="single" w:sz="4" w:space="0" w:color="auto"/>
            </w:tcBorders>
            <w:noWrap/>
            <w:vAlign w:val="center"/>
            <w:hideMark/>
          </w:tcPr>
          <w:p w14:paraId="3D83B6BA"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105C62E" w14:textId="77777777" w:rsidR="00E7694E" w:rsidRPr="0057544D" w:rsidRDefault="00E7694E" w:rsidP="00E7694E">
            <w:pPr>
              <w:widowControl/>
              <w:jc w:val="center"/>
              <w:rPr>
                <w:sz w:val="20"/>
                <w:szCs w:val="20"/>
                <w:lang w:val="en-US" w:eastAsia="en-US"/>
              </w:rPr>
            </w:pPr>
            <w:r w:rsidRPr="0057544D">
              <w:rPr>
                <w:sz w:val="20"/>
                <w:szCs w:val="20"/>
                <w:lang w:val="en-US" w:eastAsia="en-US"/>
              </w:rPr>
              <w:t>116 20 85</w:t>
            </w:r>
          </w:p>
        </w:tc>
        <w:tc>
          <w:tcPr>
            <w:tcW w:w="320" w:type="pct"/>
            <w:tcBorders>
              <w:top w:val="nil"/>
              <w:left w:val="nil"/>
              <w:bottom w:val="single" w:sz="4" w:space="0" w:color="auto"/>
              <w:right w:val="single" w:sz="4" w:space="0" w:color="auto"/>
            </w:tcBorders>
            <w:noWrap/>
            <w:vAlign w:val="center"/>
            <w:hideMark/>
          </w:tcPr>
          <w:p w14:paraId="5590868F" w14:textId="20CDFC1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487107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C8F757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69AB7C3" w14:textId="194BE73A" w:rsidR="00E7694E" w:rsidRPr="0057544D" w:rsidRDefault="00E7694E" w:rsidP="00E7694E">
            <w:pPr>
              <w:widowControl/>
              <w:jc w:val="center"/>
              <w:rPr>
                <w:sz w:val="20"/>
                <w:szCs w:val="20"/>
                <w:lang w:val="en-US" w:eastAsia="en-US"/>
              </w:rPr>
            </w:pPr>
          </w:p>
        </w:tc>
      </w:tr>
      <w:tr w:rsidR="00E7694E" w:rsidRPr="0057544D" w14:paraId="07B3E95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DF46CBC" w14:textId="77777777" w:rsidR="00E7694E" w:rsidRPr="0057544D" w:rsidRDefault="00E7694E" w:rsidP="00E7694E">
            <w:pPr>
              <w:widowControl/>
              <w:jc w:val="center"/>
              <w:rPr>
                <w:sz w:val="20"/>
                <w:szCs w:val="20"/>
                <w:lang w:val="en-US" w:eastAsia="en-US"/>
              </w:rPr>
            </w:pPr>
            <w:r w:rsidRPr="0057544D">
              <w:rPr>
                <w:sz w:val="20"/>
                <w:szCs w:val="20"/>
                <w:lang w:val="en-US" w:eastAsia="en-US"/>
              </w:rPr>
              <w:t>1466</w:t>
            </w:r>
          </w:p>
        </w:tc>
        <w:tc>
          <w:tcPr>
            <w:tcW w:w="328" w:type="pct"/>
            <w:tcBorders>
              <w:top w:val="nil"/>
              <w:left w:val="nil"/>
              <w:bottom w:val="single" w:sz="4" w:space="0" w:color="auto"/>
              <w:right w:val="single" w:sz="4" w:space="0" w:color="auto"/>
            </w:tcBorders>
            <w:noWrap/>
            <w:vAlign w:val="center"/>
            <w:hideMark/>
          </w:tcPr>
          <w:p w14:paraId="24FC6EF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338FD21" w14:textId="77777777" w:rsidR="00E7694E" w:rsidRPr="0057544D" w:rsidRDefault="00E7694E" w:rsidP="00E7694E">
            <w:pPr>
              <w:widowControl/>
              <w:jc w:val="center"/>
              <w:rPr>
                <w:sz w:val="20"/>
                <w:szCs w:val="20"/>
                <w:lang w:val="en-US" w:eastAsia="en-US"/>
              </w:rPr>
            </w:pPr>
            <w:r w:rsidRPr="0057544D">
              <w:rPr>
                <w:sz w:val="20"/>
                <w:szCs w:val="20"/>
                <w:lang w:val="en-US" w:eastAsia="en-US"/>
              </w:rPr>
              <w:t>01 08 49</w:t>
            </w:r>
          </w:p>
        </w:tc>
        <w:tc>
          <w:tcPr>
            <w:tcW w:w="320" w:type="pct"/>
            <w:tcBorders>
              <w:top w:val="nil"/>
              <w:left w:val="nil"/>
              <w:bottom w:val="single" w:sz="4" w:space="0" w:color="auto"/>
              <w:right w:val="single" w:sz="4" w:space="0" w:color="auto"/>
            </w:tcBorders>
            <w:noWrap/>
            <w:vAlign w:val="center"/>
            <w:hideMark/>
          </w:tcPr>
          <w:p w14:paraId="3C538BD8" w14:textId="0FF267C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C28A16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DC5E02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B347D33" w14:textId="6182F5C2" w:rsidR="00E7694E" w:rsidRPr="0057544D" w:rsidRDefault="00E7694E" w:rsidP="00E7694E">
            <w:pPr>
              <w:widowControl/>
              <w:jc w:val="center"/>
              <w:rPr>
                <w:sz w:val="20"/>
                <w:szCs w:val="20"/>
                <w:lang w:val="en-US" w:eastAsia="en-US"/>
              </w:rPr>
            </w:pPr>
          </w:p>
        </w:tc>
      </w:tr>
      <w:tr w:rsidR="00E7694E" w:rsidRPr="0057544D" w14:paraId="5FD03D7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C0A8F76" w14:textId="77777777" w:rsidR="00E7694E" w:rsidRPr="0057544D" w:rsidRDefault="00E7694E" w:rsidP="00E7694E">
            <w:pPr>
              <w:widowControl/>
              <w:jc w:val="center"/>
              <w:rPr>
                <w:sz w:val="20"/>
                <w:szCs w:val="20"/>
                <w:lang w:val="en-US" w:eastAsia="en-US"/>
              </w:rPr>
            </w:pPr>
            <w:r w:rsidRPr="0057544D">
              <w:rPr>
                <w:sz w:val="20"/>
                <w:szCs w:val="20"/>
                <w:lang w:val="en-US" w:eastAsia="en-US"/>
              </w:rPr>
              <w:t>1476</w:t>
            </w:r>
          </w:p>
        </w:tc>
        <w:tc>
          <w:tcPr>
            <w:tcW w:w="328" w:type="pct"/>
            <w:tcBorders>
              <w:top w:val="nil"/>
              <w:left w:val="nil"/>
              <w:bottom w:val="single" w:sz="4" w:space="0" w:color="auto"/>
              <w:right w:val="single" w:sz="4" w:space="0" w:color="auto"/>
            </w:tcBorders>
            <w:noWrap/>
            <w:vAlign w:val="center"/>
            <w:hideMark/>
          </w:tcPr>
          <w:p w14:paraId="5C2E5CD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9AC55B4" w14:textId="77777777" w:rsidR="00E7694E" w:rsidRPr="0057544D" w:rsidRDefault="00E7694E" w:rsidP="00E7694E">
            <w:pPr>
              <w:widowControl/>
              <w:jc w:val="center"/>
              <w:rPr>
                <w:sz w:val="20"/>
                <w:szCs w:val="20"/>
                <w:lang w:val="en-US" w:eastAsia="en-US"/>
              </w:rPr>
            </w:pPr>
            <w:r w:rsidRPr="0057544D">
              <w:rPr>
                <w:sz w:val="20"/>
                <w:szCs w:val="20"/>
                <w:lang w:val="en-US" w:eastAsia="en-US"/>
              </w:rPr>
              <w:t>01 33 81</w:t>
            </w:r>
          </w:p>
        </w:tc>
        <w:tc>
          <w:tcPr>
            <w:tcW w:w="320" w:type="pct"/>
            <w:tcBorders>
              <w:top w:val="nil"/>
              <w:left w:val="nil"/>
              <w:bottom w:val="single" w:sz="4" w:space="0" w:color="auto"/>
              <w:right w:val="single" w:sz="4" w:space="0" w:color="auto"/>
            </w:tcBorders>
            <w:noWrap/>
            <w:vAlign w:val="center"/>
            <w:hideMark/>
          </w:tcPr>
          <w:p w14:paraId="6360E408" w14:textId="781AF87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718FAA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455645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AF62402" w14:textId="3DBB5AD4" w:rsidR="00E7694E" w:rsidRPr="0057544D" w:rsidRDefault="00E7694E" w:rsidP="00E7694E">
            <w:pPr>
              <w:widowControl/>
              <w:jc w:val="center"/>
              <w:rPr>
                <w:sz w:val="20"/>
                <w:szCs w:val="20"/>
                <w:lang w:val="en-US" w:eastAsia="en-US"/>
              </w:rPr>
            </w:pPr>
          </w:p>
        </w:tc>
      </w:tr>
      <w:tr w:rsidR="00E7694E" w:rsidRPr="0057544D" w14:paraId="0992943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2D3B94E" w14:textId="77777777" w:rsidR="00E7694E" w:rsidRPr="0057544D" w:rsidRDefault="00E7694E" w:rsidP="00E7694E">
            <w:pPr>
              <w:widowControl/>
              <w:jc w:val="center"/>
              <w:rPr>
                <w:sz w:val="20"/>
                <w:szCs w:val="20"/>
                <w:lang w:val="en-US" w:eastAsia="en-US"/>
              </w:rPr>
            </w:pPr>
            <w:r w:rsidRPr="0057544D">
              <w:rPr>
                <w:sz w:val="20"/>
                <w:szCs w:val="20"/>
                <w:lang w:val="en-US" w:eastAsia="en-US"/>
              </w:rPr>
              <w:lastRenderedPageBreak/>
              <w:t>1574</w:t>
            </w:r>
          </w:p>
        </w:tc>
        <w:tc>
          <w:tcPr>
            <w:tcW w:w="328" w:type="pct"/>
            <w:tcBorders>
              <w:top w:val="nil"/>
              <w:left w:val="nil"/>
              <w:bottom w:val="single" w:sz="4" w:space="0" w:color="auto"/>
              <w:right w:val="single" w:sz="4" w:space="0" w:color="auto"/>
            </w:tcBorders>
            <w:noWrap/>
            <w:vAlign w:val="center"/>
            <w:hideMark/>
          </w:tcPr>
          <w:p w14:paraId="1F78B77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522E056" w14:textId="77777777" w:rsidR="00E7694E" w:rsidRPr="0057544D" w:rsidRDefault="00E7694E" w:rsidP="00E7694E">
            <w:pPr>
              <w:widowControl/>
              <w:jc w:val="center"/>
              <w:rPr>
                <w:sz w:val="20"/>
                <w:szCs w:val="20"/>
                <w:lang w:val="en-US" w:eastAsia="en-US"/>
              </w:rPr>
            </w:pPr>
            <w:r w:rsidRPr="0057544D">
              <w:rPr>
                <w:sz w:val="20"/>
                <w:szCs w:val="20"/>
                <w:lang w:val="en-US" w:eastAsia="en-US"/>
              </w:rPr>
              <w:t>00 66 32</w:t>
            </w:r>
          </w:p>
        </w:tc>
        <w:tc>
          <w:tcPr>
            <w:tcW w:w="320" w:type="pct"/>
            <w:tcBorders>
              <w:top w:val="nil"/>
              <w:left w:val="nil"/>
              <w:bottom w:val="single" w:sz="4" w:space="0" w:color="auto"/>
              <w:right w:val="single" w:sz="4" w:space="0" w:color="auto"/>
            </w:tcBorders>
            <w:noWrap/>
            <w:vAlign w:val="center"/>
            <w:hideMark/>
          </w:tcPr>
          <w:p w14:paraId="56054577" w14:textId="5798504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346DAB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042962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587E615" w14:textId="094BB445" w:rsidR="00E7694E" w:rsidRPr="0057544D" w:rsidRDefault="00E7694E" w:rsidP="00E7694E">
            <w:pPr>
              <w:widowControl/>
              <w:jc w:val="center"/>
              <w:rPr>
                <w:sz w:val="20"/>
                <w:szCs w:val="20"/>
                <w:lang w:val="en-US" w:eastAsia="en-US"/>
              </w:rPr>
            </w:pPr>
          </w:p>
        </w:tc>
      </w:tr>
      <w:tr w:rsidR="00E7694E" w:rsidRPr="0057544D" w14:paraId="61F6A69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74CBAA0" w14:textId="77777777" w:rsidR="00E7694E" w:rsidRPr="0057544D" w:rsidRDefault="00E7694E" w:rsidP="00E7694E">
            <w:pPr>
              <w:widowControl/>
              <w:jc w:val="center"/>
              <w:rPr>
                <w:sz w:val="20"/>
                <w:szCs w:val="20"/>
                <w:lang w:val="en-US" w:eastAsia="en-US"/>
              </w:rPr>
            </w:pPr>
            <w:r w:rsidRPr="0057544D">
              <w:rPr>
                <w:sz w:val="20"/>
                <w:szCs w:val="20"/>
                <w:lang w:val="en-US" w:eastAsia="en-US"/>
              </w:rPr>
              <w:t>1514</w:t>
            </w:r>
          </w:p>
        </w:tc>
        <w:tc>
          <w:tcPr>
            <w:tcW w:w="328" w:type="pct"/>
            <w:tcBorders>
              <w:top w:val="nil"/>
              <w:left w:val="nil"/>
              <w:bottom w:val="single" w:sz="4" w:space="0" w:color="auto"/>
              <w:right w:val="single" w:sz="4" w:space="0" w:color="auto"/>
            </w:tcBorders>
            <w:noWrap/>
            <w:vAlign w:val="center"/>
            <w:hideMark/>
          </w:tcPr>
          <w:p w14:paraId="35A07241"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74BF131" w14:textId="77777777" w:rsidR="00E7694E" w:rsidRPr="0057544D" w:rsidRDefault="00E7694E" w:rsidP="00E7694E">
            <w:pPr>
              <w:widowControl/>
              <w:jc w:val="center"/>
              <w:rPr>
                <w:sz w:val="20"/>
                <w:szCs w:val="20"/>
                <w:lang w:val="en-US" w:eastAsia="en-US"/>
              </w:rPr>
            </w:pPr>
            <w:r w:rsidRPr="0057544D">
              <w:rPr>
                <w:sz w:val="20"/>
                <w:szCs w:val="20"/>
                <w:lang w:val="en-US" w:eastAsia="en-US"/>
              </w:rPr>
              <w:t>13 98 16</w:t>
            </w:r>
          </w:p>
        </w:tc>
        <w:tc>
          <w:tcPr>
            <w:tcW w:w="320" w:type="pct"/>
            <w:tcBorders>
              <w:top w:val="nil"/>
              <w:left w:val="nil"/>
              <w:bottom w:val="single" w:sz="4" w:space="0" w:color="auto"/>
              <w:right w:val="single" w:sz="4" w:space="0" w:color="auto"/>
            </w:tcBorders>
            <w:noWrap/>
            <w:vAlign w:val="center"/>
            <w:hideMark/>
          </w:tcPr>
          <w:p w14:paraId="6770CCE0" w14:textId="384F68B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D7092A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2B7E6D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4209B68" w14:textId="59706641" w:rsidR="00E7694E" w:rsidRPr="0057544D" w:rsidRDefault="00E7694E" w:rsidP="00E7694E">
            <w:pPr>
              <w:widowControl/>
              <w:jc w:val="center"/>
              <w:rPr>
                <w:sz w:val="20"/>
                <w:szCs w:val="20"/>
                <w:lang w:val="en-US" w:eastAsia="en-US"/>
              </w:rPr>
            </w:pPr>
          </w:p>
        </w:tc>
      </w:tr>
      <w:tr w:rsidR="00E7694E" w:rsidRPr="0057544D" w14:paraId="3EC6D0E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E60F4F2" w14:textId="77777777" w:rsidR="00E7694E" w:rsidRPr="0057544D" w:rsidRDefault="00E7694E" w:rsidP="00E7694E">
            <w:pPr>
              <w:widowControl/>
              <w:jc w:val="center"/>
              <w:rPr>
                <w:sz w:val="20"/>
                <w:szCs w:val="20"/>
                <w:lang w:val="en-US" w:eastAsia="en-US"/>
              </w:rPr>
            </w:pPr>
            <w:r w:rsidRPr="0057544D">
              <w:rPr>
                <w:sz w:val="20"/>
                <w:szCs w:val="20"/>
                <w:lang w:val="en-US" w:eastAsia="en-US"/>
              </w:rPr>
              <w:t>1782</w:t>
            </w:r>
          </w:p>
        </w:tc>
        <w:tc>
          <w:tcPr>
            <w:tcW w:w="328" w:type="pct"/>
            <w:tcBorders>
              <w:top w:val="nil"/>
              <w:left w:val="nil"/>
              <w:bottom w:val="single" w:sz="4" w:space="0" w:color="auto"/>
              <w:right w:val="single" w:sz="4" w:space="0" w:color="auto"/>
            </w:tcBorders>
            <w:noWrap/>
            <w:vAlign w:val="center"/>
            <w:hideMark/>
          </w:tcPr>
          <w:p w14:paraId="78A1D3C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3479B9D" w14:textId="77777777" w:rsidR="00E7694E" w:rsidRPr="0057544D" w:rsidRDefault="00E7694E" w:rsidP="00E7694E">
            <w:pPr>
              <w:widowControl/>
              <w:jc w:val="center"/>
              <w:rPr>
                <w:sz w:val="20"/>
                <w:szCs w:val="20"/>
                <w:lang w:val="en-US" w:eastAsia="en-US"/>
              </w:rPr>
            </w:pPr>
            <w:r w:rsidRPr="0057544D">
              <w:rPr>
                <w:sz w:val="20"/>
                <w:szCs w:val="20"/>
                <w:lang w:val="en-US" w:eastAsia="en-US"/>
              </w:rPr>
              <w:t>05 06 11</w:t>
            </w:r>
          </w:p>
        </w:tc>
        <w:tc>
          <w:tcPr>
            <w:tcW w:w="320" w:type="pct"/>
            <w:tcBorders>
              <w:top w:val="nil"/>
              <w:left w:val="nil"/>
              <w:bottom w:val="single" w:sz="4" w:space="0" w:color="auto"/>
              <w:right w:val="single" w:sz="4" w:space="0" w:color="auto"/>
            </w:tcBorders>
            <w:noWrap/>
            <w:vAlign w:val="center"/>
            <w:hideMark/>
          </w:tcPr>
          <w:p w14:paraId="1D29DA23" w14:textId="480FB38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9A22D2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DAC2DF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16BC73A" w14:textId="1D678C80" w:rsidR="00E7694E" w:rsidRPr="0057544D" w:rsidRDefault="00E7694E" w:rsidP="00E7694E">
            <w:pPr>
              <w:widowControl/>
              <w:jc w:val="center"/>
              <w:rPr>
                <w:sz w:val="20"/>
                <w:szCs w:val="20"/>
                <w:lang w:val="en-US" w:eastAsia="en-US"/>
              </w:rPr>
            </w:pPr>
          </w:p>
        </w:tc>
      </w:tr>
      <w:tr w:rsidR="00E7694E" w:rsidRPr="0057544D" w14:paraId="7311456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C4885FB" w14:textId="77777777" w:rsidR="00E7694E" w:rsidRPr="0057544D" w:rsidRDefault="00E7694E" w:rsidP="00E7694E">
            <w:pPr>
              <w:widowControl/>
              <w:jc w:val="center"/>
              <w:rPr>
                <w:sz w:val="20"/>
                <w:szCs w:val="20"/>
                <w:lang w:val="en-US" w:eastAsia="en-US"/>
              </w:rPr>
            </w:pPr>
            <w:r w:rsidRPr="0057544D">
              <w:rPr>
                <w:sz w:val="20"/>
                <w:szCs w:val="20"/>
                <w:lang w:val="en-US" w:eastAsia="en-US"/>
              </w:rPr>
              <w:t>1118</w:t>
            </w:r>
          </w:p>
        </w:tc>
        <w:tc>
          <w:tcPr>
            <w:tcW w:w="328" w:type="pct"/>
            <w:tcBorders>
              <w:top w:val="nil"/>
              <w:left w:val="nil"/>
              <w:bottom w:val="single" w:sz="4" w:space="0" w:color="auto"/>
              <w:right w:val="single" w:sz="4" w:space="0" w:color="auto"/>
            </w:tcBorders>
            <w:noWrap/>
            <w:vAlign w:val="center"/>
            <w:hideMark/>
          </w:tcPr>
          <w:p w14:paraId="3548CF2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53F73B7" w14:textId="77777777" w:rsidR="00E7694E" w:rsidRPr="0057544D" w:rsidRDefault="00E7694E" w:rsidP="00E7694E">
            <w:pPr>
              <w:widowControl/>
              <w:jc w:val="center"/>
              <w:rPr>
                <w:sz w:val="20"/>
                <w:szCs w:val="20"/>
                <w:lang w:val="en-US" w:eastAsia="en-US"/>
              </w:rPr>
            </w:pPr>
            <w:r w:rsidRPr="0057544D">
              <w:rPr>
                <w:sz w:val="20"/>
                <w:szCs w:val="20"/>
                <w:lang w:val="en-US" w:eastAsia="en-US"/>
              </w:rPr>
              <w:t>02 51 59</w:t>
            </w:r>
          </w:p>
        </w:tc>
        <w:tc>
          <w:tcPr>
            <w:tcW w:w="320" w:type="pct"/>
            <w:tcBorders>
              <w:top w:val="nil"/>
              <w:left w:val="nil"/>
              <w:bottom w:val="single" w:sz="4" w:space="0" w:color="auto"/>
              <w:right w:val="single" w:sz="4" w:space="0" w:color="auto"/>
            </w:tcBorders>
            <w:noWrap/>
            <w:vAlign w:val="center"/>
            <w:hideMark/>
          </w:tcPr>
          <w:p w14:paraId="2E4712F1" w14:textId="2885DC6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7AE6AC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942920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9EA0D6A" w14:textId="3264FCFD" w:rsidR="00E7694E" w:rsidRPr="0057544D" w:rsidRDefault="00E7694E" w:rsidP="00E7694E">
            <w:pPr>
              <w:widowControl/>
              <w:jc w:val="center"/>
              <w:rPr>
                <w:sz w:val="20"/>
                <w:szCs w:val="20"/>
                <w:lang w:val="en-US" w:eastAsia="en-US"/>
              </w:rPr>
            </w:pPr>
          </w:p>
        </w:tc>
      </w:tr>
      <w:tr w:rsidR="00E7694E" w:rsidRPr="0057544D" w14:paraId="704AEE0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89FFBC5" w14:textId="77777777" w:rsidR="00E7694E" w:rsidRPr="0057544D" w:rsidRDefault="00E7694E" w:rsidP="00E7694E">
            <w:pPr>
              <w:widowControl/>
              <w:jc w:val="center"/>
              <w:rPr>
                <w:sz w:val="20"/>
                <w:szCs w:val="20"/>
                <w:lang w:val="en-US" w:eastAsia="en-US"/>
              </w:rPr>
            </w:pPr>
            <w:r w:rsidRPr="0057544D">
              <w:rPr>
                <w:sz w:val="20"/>
                <w:szCs w:val="20"/>
                <w:lang w:val="en-US" w:eastAsia="en-US"/>
              </w:rPr>
              <w:t>1182</w:t>
            </w:r>
          </w:p>
        </w:tc>
        <w:tc>
          <w:tcPr>
            <w:tcW w:w="328" w:type="pct"/>
            <w:tcBorders>
              <w:top w:val="nil"/>
              <w:left w:val="nil"/>
              <w:bottom w:val="single" w:sz="4" w:space="0" w:color="auto"/>
              <w:right w:val="single" w:sz="4" w:space="0" w:color="auto"/>
            </w:tcBorders>
            <w:noWrap/>
            <w:vAlign w:val="center"/>
            <w:hideMark/>
          </w:tcPr>
          <w:p w14:paraId="2C8AAAE1"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ECA4C62" w14:textId="77777777" w:rsidR="00E7694E" w:rsidRPr="0057544D" w:rsidRDefault="00E7694E" w:rsidP="00E7694E">
            <w:pPr>
              <w:widowControl/>
              <w:jc w:val="center"/>
              <w:rPr>
                <w:sz w:val="20"/>
                <w:szCs w:val="20"/>
                <w:lang w:val="en-US" w:eastAsia="en-US"/>
              </w:rPr>
            </w:pPr>
            <w:r w:rsidRPr="0057544D">
              <w:rPr>
                <w:sz w:val="20"/>
                <w:szCs w:val="20"/>
                <w:lang w:val="en-US" w:eastAsia="en-US"/>
              </w:rPr>
              <w:t>10 87 69</w:t>
            </w:r>
          </w:p>
        </w:tc>
        <w:tc>
          <w:tcPr>
            <w:tcW w:w="320" w:type="pct"/>
            <w:tcBorders>
              <w:top w:val="nil"/>
              <w:left w:val="nil"/>
              <w:bottom w:val="single" w:sz="4" w:space="0" w:color="auto"/>
              <w:right w:val="single" w:sz="4" w:space="0" w:color="auto"/>
            </w:tcBorders>
            <w:noWrap/>
            <w:vAlign w:val="center"/>
            <w:hideMark/>
          </w:tcPr>
          <w:p w14:paraId="11E132DB" w14:textId="674A37C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768BA9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7CA6A0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B52531B" w14:textId="254A73CF" w:rsidR="00E7694E" w:rsidRPr="0057544D" w:rsidRDefault="00E7694E" w:rsidP="00E7694E">
            <w:pPr>
              <w:widowControl/>
              <w:jc w:val="center"/>
              <w:rPr>
                <w:sz w:val="20"/>
                <w:szCs w:val="20"/>
                <w:lang w:val="en-US" w:eastAsia="en-US"/>
              </w:rPr>
            </w:pPr>
          </w:p>
        </w:tc>
      </w:tr>
      <w:tr w:rsidR="00E7694E" w:rsidRPr="0057544D" w14:paraId="6E4965A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59962E0" w14:textId="77777777" w:rsidR="00E7694E" w:rsidRPr="0057544D" w:rsidRDefault="00E7694E" w:rsidP="00E7694E">
            <w:pPr>
              <w:widowControl/>
              <w:jc w:val="center"/>
              <w:rPr>
                <w:sz w:val="20"/>
                <w:szCs w:val="20"/>
                <w:lang w:val="en-US" w:eastAsia="en-US"/>
              </w:rPr>
            </w:pPr>
            <w:r w:rsidRPr="0057544D">
              <w:rPr>
                <w:sz w:val="20"/>
                <w:szCs w:val="20"/>
                <w:lang w:val="en-US" w:eastAsia="en-US"/>
              </w:rPr>
              <w:t>1170</w:t>
            </w:r>
          </w:p>
        </w:tc>
        <w:tc>
          <w:tcPr>
            <w:tcW w:w="328" w:type="pct"/>
            <w:tcBorders>
              <w:top w:val="nil"/>
              <w:left w:val="nil"/>
              <w:bottom w:val="single" w:sz="4" w:space="0" w:color="auto"/>
              <w:right w:val="single" w:sz="4" w:space="0" w:color="auto"/>
            </w:tcBorders>
            <w:noWrap/>
            <w:vAlign w:val="center"/>
            <w:hideMark/>
          </w:tcPr>
          <w:p w14:paraId="6872DC00"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96EE7C9" w14:textId="77777777" w:rsidR="00E7694E" w:rsidRPr="0057544D" w:rsidRDefault="00E7694E" w:rsidP="00E7694E">
            <w:pPr>
              <w:widowControl/>
              <w:jc w:val="center"/>
              <w:rPr>
                <w:sz w:val="20"/>
                <w:szCs w:val="20"/>
                <w:lang w:val="en-US" w:eastAsia="en-US"/>
              </w:rPr>
            </w:pPr>
            <w:r w:rsidRPr="0057544D">
              <w:rPr>
                <w:sz w:val="20"/>
                <w:szCs w:val="20"/>
                <w:lang w:val="en-US" w:eastAsia="en-US"/>
              </w:rPr>
              <w:t>01 05 93</w:t>
            </w:r>
          </w:p>
        </w:tc>
        <w:tc>
          <w:tcPr>
            <w:tcW w:w="320" w:type="pct"/>
            <w:tcBorders>
              <w:top w:val="nil"/>
              <w:left w:val="nil"/>
              <w:bottom w:val="single" w:sz="4" w:space="0" w:color="auto"/>
              <w:right w:val="single" w:sz="4" w:space="0" w:color="auto"/>
            </w:tcBorders>
            <w:noWrap/>
            <w:vAlign w:val="center"/>
            <w:hideMark/>
          </w:tcPr>
          <w:p w14:paraId="4EBEC031" w14:textId="34498D9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6DFFE2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A25FCA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E5A6E60" w14:textId="04CA8978" w:rsidR="00E7694E" w:rsidRPr="0057544D" w:rsidRDefault="00E7694E" w:rsidP="00E7694E">
            <w:pPr>
              <w:widowControl/>
              <w:jc w:val="center"/>
              <w:rPr>
                <w:sz w:val="20"/>
                <w:szCs w:val="20"/>
                <w:lang w:val="en-US" w:eastAsia="en-US"/>
              </w:rPr>
            </w:pPr>
          </w:p>
        </w:tc>
      </w:tr>
      <w:tr w:rsidR="00E7694E" w:rsidRPr="0057544D" w14:paraId="5463F09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0CE104A" w14:textId="77777777" w:rsidR="00E7694E" w:rsidRPr="0057544D" w:rsidRDefault="00E7694E" w:rsidP="00E7694E">
            <w:pPr>
              <w:widowControl/>
              <w:jc w:val="center"/>
              <w:rPr>
                <w:sz w:val="20"/>
                <w:szCs w:val="20"/>
                <w:lang w:val="en-US" w:eastAsia="en-US"/>
              </w:rPr>
            </w:pPr>
            <w:r w:rsidRPr="0057544D">
              <w:rPr>
                <w:sz w:val="20"/>
                <w:szCs w:val="20"/>
                <w:lang w:val="en-US" w:eastAsia="en-US"/>
              </w:rPr>
              <w:t>1265</w:t>
            </w:r>
          </w:p>
        </w:tc>
        <w:tc>
          <w:tcPr>
            <w:tcW w:w="328" w:type="pct"/>
            <w:tcBorders>
              <w:top w:val="nil"/>
              <w:left w:val="nil"/>
              <w:bottom w:val="single" w:sz="4" w:space="0" w:color="auto"/>
              <w:right w:val="single" w:sz="4" w:space="0" w:color="auto"/>
            </w:tcBorders>
            <w:noWrap/>
            <w:vAlign w:val="center"/>
            <w:hideMark/>
          </w:tcPr>
          <w:p w14:paraId="4C539F2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F0D84D1" w14:textId="77777777" w:rsidR="00E7694E" w:rsidRPr="0057544D" w:rsidRDefault="00E7694E" w:rsidP="00E7694E">
            <w:pPr>
              <w:widowControl/>
              <w:jc w:val="center"/>
              <w:rPr>
                <w:sz w:val="20"/>
                <w:szCs w:val="20"/>
                <w:lang w:val="en-US" w:eastAsia="en-US"/>
              </w:rPr>
            </w:pPr>
            <w:r w:rsidRPr="0057544D">
              <w:rPr>
                <w:sz w:val="20"/>
                <w:szCs w:val="20"/>
                <w:lang w:val="en-US" w:eastAsia="en-US"/>
              </w:rPr>
              <w:t>24 60 36</w:t>
            </w:r>
          </w:p>
        </w:tc>
        <w:tc>
          <w:tcPr>
            <w:tcW w:w="320" w:type="pct"/>
            <w:tcBorders>
              <w:top w:val="nil"/>
              <w:left w:val="nil"/>
              <w:bottom w:val="single" w:sz="4" w:space="0" w:color="auto"/>
              <w:right w:val="single" w:sz="4" w:space="0" w:color="auto"/>
            </w:tcBorders>
            <w:noWrap/>
            <w:vAlign w:val="center"/>
            <w:hideMark/>
          </w:tcPr>
          <w:p w14:paraId="04AD241D" w14:textId="6908745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14F2C6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5662F6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C362631" w14:textId="046527B3" w:rsidR="00E7694E" w:rsidRPr="0057544D" w:rsidRDefault="00E7694E" w:rsidP="00E7694E">
            <w:pPr>
              <w:widowControl/>
              <w:jc w:val="center"/>
              <w:rPr>
                <w:sz w:val="20"/>
                <w:szCs w:val="20"/>
                <w:lang w:val="en-US" w:eastAsia="en-US"/>
              </w:rPr>
            </w:pPr>
          </w:p>
        </w:tc>
      </w:tr>
      <w:tr w:rsidR="00E7694E" w:rsidRPr="0057544D" w14:paraId="7BB47D3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11423F" w14:textId="77777777" w:rsidR="00E7694E" w:rsidRPr="0057544D" w:rsidRDefault="00E7694E" w:rsidP="00E7694E">
            <w:pPr>
              <w:widowControl/>
              <w:jc w:val="center"/>
              <w:rPr>
                <w:sz w:val="20"/>
                <w:szCs w:val="20"/>
                <w:lang w:val="en-US" w:eastAsia="en-US"/>
              </w:rPr>
            </w:pPr>
            <w:r w:rsidRPr="0057544D">
              <w:rPr>
                <w:sz w:val="20"/>
                <w:szCs w:val="20"/>
                <w:lang w:val="en-US" w:eastAsia="en-US"/>
              </w:rPr>
              <w:t>1263</w:t>
            </w:r>
          </w:p>
        </w:tc>
        <w:tc>
          <w:tcPr>
            <w:tcW w:w="328" w:type="pct"/>
            <w:tcBorders>
              <w:top w:val="nil"/>
              <w:left w:val="nil"/>
              <w:bottom w:val="single" w:sz="4" w:space="0" w:color="auto"/>
              <w:right w:val="single" w:sz="4" w:space="0" w:color="auto"/>
            </w:tcBorders>
            <w:noWrap/>
            <w:vAlign w:val="center"/>
            <w:hideMark/>
          </w:tcPr>
          <w:p w14:paraId="4627349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91A610C" w14:textId="77777777" w:rsidR="00E7694E" w:rsidRPr="0057544D" w:rsidRDefault="00E7694E" w:rsidP="00E7694E">
            <w:pPr>
              <w:widowControl/>
              <w:jc w:val="center"/>
              <w:rPr>
                <w:sz w:val="20"/>
                <w:szCs w:val="20"/>
                <w:lang w:val="en-US" w:eastAsia="en-US"/>
              </w:rPr>
            </w:pPr>
            <w:r w:rsidRPr="0057544D">
              <w:rPr>
                <w:sz w:val="20"/>
                <w:szCs w:val="20"/>
                <w:lang w:val="en-US" w:eastAsia="en-US"/>
              </w:rPr>
              <w:t>07 29 31</w:t>
            </w:r>
          </w:p>
        </w:tc>
        <w:tc>
          <w:tcPr>
            <w:tcW w:w="320" w:type="pct"/>
            <w:tcBorders>
              <w:top w:val="nil"/>
              <w:left w:val="nil"/>
              <w:bottom w:val="single" w:sz="4" w:space="0" w:color="auto"/>
              <w:right w:val="single" w:sz="4" w:space="0" w:color="auto"/>
            </w:tcBorders>
            <w:noWrap/>
            <w:vAlign w:val="center"/>
            <w:hideMark/>
          </w:tcPr>
          <w:p w14:paraId="3409E66C" w14:textId="37B0A09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AD987A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635603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8B8FC51" w14:textId="0E0CD0C4" w:rsidR="00E7694E" w:rsidRPr="0057544D" w:rsidRDefault="00E7694E" w:rsidP="00E7694E">
            <w:pPr>
              <w:widowControl/>
              <w:jc w:val="center"/>
              <w:rPr>
                <w:sz w:val="20"/>
                <w:szCs w:val="20"/>
                <w:lang w:val="en-US" w:eastAsia="en-US"/>
              </w:rPr>
            </w:pPr>
          </w:p>
        </w:tc>
      </w:tr>
      <w:tr w:rsidR="00E7694E" w:rsidRPr="0057544D" w14:paraId="2BB2B2E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633FC32" w14:textId="77777777" w:rsidR="00E7694E" w:rsidRPr="0057544D" w:rsidRDefault="00E7694E" w:rsidP="00E7694E">
            <w:pPr>
              <w:widowControl/>
              <w:jc w:val="center"/>
              <w:rPr>
                <w:sz w:val="20"/>
                <w:szCs w:val="20"/>
                <w:lang w:val="en-US" w:eastAsia="en-US"/>
              </w:rPr>
            </w:pPr>
            <w:r w:rsidRPr="0057544D">
              <w:rPr>
                <w:sz w:val="20"/>
                <w:szCs w:val="20"/>
                <w:lang w:val="en-US" w:eastAsia="en-US"/>
              </w:rPr>
              <w:t>1262</w:t>
            </w:r>
          </w:p>
        </w:tc>
        <w:tc>
          <w:tcPr>
            <w:tcW w:w="328" w:type="pct"/>
            <w:tcBorders>
              <w:top w:val="nil"/>
              <w:left w:val="nil"/>
              <w:bottom w:val="single" w:sz="4" w:space="0" w:color="auto"/>
              <w:right w:val="single" w:sz="4" w:space="0" w:color="auto"/>
            </w:tcBorders>
            <w:noWrap/>
            <w:vAlign w:val="center"/>
            <w:hideMark/>
          </w:tcPr>
          <w:p w14:paraId="235EEEF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C017928" w14:textId="77777777" w:rsidR="00E7694E" w:rsidRPr="0057544D" w:rsidRDefault="00E7694E" w:rsidP="00E7694E">
            <w:pPr>
              <w:widowControl/>
              <w:jc w:val="center"/>
              <w:rPr>
                <w:sz w:val="20"/>
                <w:szCs w:val="20"/>
                <w:lang w:val="en-US" w:eastAsia="en-US"/>
              </w:rPr>
            </w:pPr>
            <w:r w:rsidRPr="0057544D">
              <w:rPr>
                <w:sz w:val="20"/>
                <w:szCs w:val="20"/>
                <w:lang w:val="en-US" w:eastAsia="en-US"/>
              </w:rPr>
              <w:t>01 15 99</w:t>
            </w:r>
          </w:p>
        </w:tc>
        <w:tc>
          <w:tcPr>
            <w:tcW w:w="320" w:type="pct"/>
            <w:tcBorders>
              <w:top w:val="nil"/>
              <w:left w:val="nil"/>
              <w:bottom w:val="single" w:sz="4" w:space="0" w:color="auto"/>
              <w:right w:val="single" w:sz="4" w:space="0" w:color="auto"/>
            </w:tcBorders>
            <w:noWrap/>
            <w:vAlign w:val="center"/>
            <w:hideMark/>
          </w:tcPr>
          <w:p w14:paraId="2F91B2B2" w14:textId="1CB1ACD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381353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EE3AE6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FA5EE45" w14:textId="6741AD4B" w:rsidR="00E7694E" w:rsidRPr="0057544D" w:rsidRDefault="00E7694E" w:rsidP="00E7694E">
            <w:pPr>
              <w:widowControl/>
              <w:jc w:val="center"/>
              <w:rPr>
                <w:sz w:val="20"/>
                <w:szCs w:val="20"/>
                <w:lang w:val="en-US" w:eastAsia="en-US"/>
              </w:rPr>
            </w:pPr>
          </w:p>
        </w:tc>
      </w:tr>
      <w:tr w:rsidR="00E7694E" w:rsidRPr="0057544D" w14:paraId="51000AB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185CF44" w14:textId="77777777" w:rsidR="00E7694E" w:rsidRPr="0057544D" w:rsidRDefault="00E7694E" w:rsidP="00E7694E">
            <w:pPr>
              <w:widowControl/>
              <w:jc w:val="center"/>
              <w:rPr>
                <w:sz w:val="20"/>
                <w:szCs w:val="20"/>
                <w:lang w:val="en-US" w:eastAsia="en-US"/>
              </w:rPr>
            </w:pPr>
            <w:r w:rsidRPr="0057544D">
              <w:rPr>
                <w:sz w:val="20"/>
                <w:szCs w:val="20"/>
                <w:lang w:val="en-US" w:eastAsia="en-US"/>
              </w:rPr>
              <w:t>1257</w:t>
            </w:r>
          </w:p>
        </w:tc>
        <w:tc>
          <w:tcPr>
            <w:tcW w:w="328" w:type="pct"/>
            <w:tcBorders>
              <w:top w:val="nil"/>
              <w:left w:val="nil"/>
              <w:bottom w:val="single" w:sz="4" w:space="0" w:color="auto"/>
              <w:right w:val="single" w:sz="4" w:space="0" w:color="auto"/>
            </w:tcBorders>
            <w:noWrap/>
            <w:vAlign w:val="center"/>
            <w:hideMark/>
          </w:tcPr>
          <w:p w14:paraId="056D0F8A"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3F9DE93" w14:textId="77777777" w:rsidR="00E7694E" w:rsidRPr="0057544D" w:rsidRDefault="00E7694E" w:rsidP="00E7694E">
            <w:pPr>
              <w:widowControl/>
              <w:jc w:val="center"/>
              <w:rPr>
                <w:sz w:val="20"/>
                <w:szCs w:val="20"/>
                <w:lang w:val="en-US" w:eastAsia="en-US"/>
              </w:rPr>
            </w:pPr>
            <w:r w:rsidRPr="0057544D">
              <w:rPr>
                <w:sz w:val="20"/>
                <w:szCs w:val="20"/>
                <w:lang w:val="en-US" w:eastAsia="en-US"/>
              </w:rPr>
              <w:t>00 80 76</w:t>
            </w:r>
          </w:p>
        </w:tc>
        <w:tc>
          <w:tcPr>
            <w:tcW w:w="320" w:type="pct"/>
            <w:tcBorders>
              <w:top w:val="nil"/>
              <w:left w:val="nil"/>
              <w:bottom w:val="single" w:sz="4" w:space="0" w:color="auto"/>
              <w:right w:val="single" w:sz="4" w:space="0" w:color="auto"/>
            </w:tcBorders>
            <w:noWrap/>
            <w:vAlign w:val="center"/>
            <w:hideMark/>
          </w:tcPr>
          <w:p w14:paraId="63DC90A3" w14:textId="5DA1FE9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FA5B90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3B6EB2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B68DD57" w14:textId="2AB1F494" w:rsidR="00E7694E" w:rsidRPr="0057544D" w:rsidRDefault="00E7694E" w:rsidP="00E7694E">
            <w:pPr>
              <w:widowControl/>
              <w:jc w:val="center"/>
              <w:rPr>
                <w:sz w:val="20"/>
                <w:szCs w:val="20"/>
                <w:lang w:val="en-US" w:eastAsia="en-US"/>
              </w:rPr>
            </w:pPr>
          </w:p>
        </w:tc>
      </w:tr>
      <w:tr w:rsidR="00E7694E" w:rsidRPr="0057544D" w14:paraId="72FCF71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9A85D49" w14:textId="77777777" w:rsidR="00E7694E" w:rsidRPr="0057544D" w:rsidRDefault="00E7694E" w:rsidP="00E7694E">
            <w:pPr>
              <w:widowControl/>
              <w:jc w:val="center"/>
              <w:rPr>
                <w:sz w:val="20"/>
                <w:szCs w:val="20"/>
                <w:lang w:val="en-US" w:eastAsia="en-US"/>
              </w:rPr>
            </w:pPr>
            <w:r w:rsidRPr="0057544D">
              <w:rPr>
                <w:sz w:val="20"/>
                <w:szCs w:val="20"/>
                <w:lang w:val="en-US" w:eastAsia="en-US"/>
              </w:rPr>
              <w:t>1243/1</w:t>
            </w:r>
          </w:p>
        </w:tc>
        <w:tc>
          <w:tcPr>
            <w:tcW w:w="328" w:type="pct"/>
            <w:tcBorders>
              <w:top w:val="nil"/>
              <w:left w:val="nil"/>
              <w:bottom w:val="single" w:sz="4" w:space="0" w:color="auto"/>
              <w:right w:val="single" w:sz="4" w:space="0" w:color="auto"/>
            </w:tcBorders>
            <w:noWrap/>
            <w:vAlign w:val="center"/>
            <w:hideMark/>
          </w:tcPr>
          <w:p w14:paraId="1B0F799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BB82E95" w14:textId="77777777" w:rsidR="00E7694E" w:rsidRPr="0057544D" w:rsidRDefault="00E7694E" w:rsidP="00E7694E">
            <w:pPr>
              <w:widowControl/>
              <w:jc w:val="center"/>
              <w:rPr>
                <w:sz w:val="20"/>
                <w:szCs w:val="20"/>
                <w:lang w:val="en-US" w:eastAsia="en-US"/>
              </w:rPr>
            </w:pPr>
            <w:r w:rsidRPr="0057544D">
              <w:rPr>
                <w:sz w:val="20"/>
                <w:szCs w:val="20"/>
                <w:lang w:val="en-US" w:eastAsia="en-US"/>
              </w:rPr>
              <w:t>14 52 16</w:t>
            </w:r>
          </w:p>
        </w:tc>
        <w:tc>
          <w:tcPr>
            <w:tcW w:w="320" w:type="pct"/>
            <w:tcBorders>
              <w:top w:val="nil"/>
              <w:left w:val="nil"/>
              <w:bottom w:val="single" w:sz="4" w:space="0" w:color="auto"/>
              <w:right w:val="single" w:sz="4" w:space="0" w:color="auto"/>
            </w:tcBorders>
            <w:noWrap/>
            <w:vAlign w:val="center"/>
            <w:hideMark/>
          </w:tcPr>
          <w:p w14:paraId="23DFE1B9" w14:textId="08008AF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EE336A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DB439D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61D095D" w14:textId="17DEE35F" w:rsidR="00E7694E" w:rsidRPr="0057544D" w:rsidRDefault="00E7694E" w:rsidP="00E7694E">
            <w:pPr>
              <w:widowControl/>
              <w:jc w:val="center"/>
              <w:rPr>
                <w:sz w:val="20"/>
                <w:szCs w:val="20"/>
                <w:lang w:val="en-US" w:eastAsia="en-US"/>
              </w:rPr>
            </w:pPr>
          </w:p>
        </w:tc>
      </w:tr>
      <w:tr w:rsidR="00E7694E" w:rsidRPr="0057544D" w14:paraId="1F9C5D7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DA04A67" w14:textId="77777777" w:rsidR="00E7694E" w:rsidRPr="0057544D" w:rsidRDefault="00E7694E" w:rsidP="00E7694E">
            <w:pPr>
              <w:widowControl/>
              <w:jc w:val="center"/>
              <w:rPr>
                <w:sz w:val="20"/>
                <w:szCs w:val="20"/>
                <w:lang w:val="en-US" w:eastAsia="en-US"/>
              </w:rPr>
            </w:pPr>
            <w:r w:rsidRPr="0057544D">
              <w:rPr>
                <w:sz w:val="20"/>
                <w:szCs w:val="20"/>
                <w:lang w:val="en-US" w:eastAsia="en-US"/>
              </w:rPr>
              <w:t>1235</w:t>
            </w:r>
          </w:p>
        </w:tc>
        <w:tc>
          <w:tcPr>
            <w:tcW w:w="328" w:type="pct"/>
            <w:tcBorders>
              <w:top w:val="nil"/>
              <w:left w:val="nil"/>
              <w:bottom w:val="single" w:sz="4" w:space="0" w:color="auto"/>
              <w:right w:val="single" w:sz="4" w:space="0" w:color="auto"/>
            </w:tcBorders>
            <w:noWrap/>
            <w:vAlign w:val="center"/>
            <w:hideMark/>
          </w:tcPr>
          <w:p w14:paraId="395346D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AD12522" w14:textId="77777777" w:rsidR="00E7694E" w:rsidRPr="0057544D" w:rsidRDefault="00E7694E" w:rsidP="00E7694E">
            <w:pPr>
              <w:widowControl/>
              <w:jc w:val="center"/>
              <w:rPr>
                <w:sz w:val="20"/>
                <w:szCs w:val="20"/>
                <w:lang w:val="en-US" w:eastAsia="en-US"/>
              </w:rPr>
            </w:pPr>
            <w:r w:rsidRPr="0057544D">
              <w:rPr>
                <w:sz w:val="20"/>
                <w:szCs w:val="20"/>
                <w:lang w:val="en-US" w:eastAsia="en-US"/>
              </w:rPr>
              <w:t>24 57 05</w:t>
            </w:r>
          </w:p>
        </w:tc>
        <w:tc>
          <w:tcPr>
            <w:tcW w:w="320" w:type="pct"/>
            <w:tcBorders>
              <w:top w:val="nil"/>
              <w:left w:val="nil"/>
              <w:bottom w:val="single" w:sz="4" w:space="0" w:color="auto"/>
              <w:right w:val="single" w:sz="4" w:space="0" w:color="auto"/>
            </w:tcBorders>
            <w:noWrap/>
            <w:vAlign w:val="center"/>
            <w:hideMark/>
          </w:tcPr>
          <w:p w14:paraId="548A5554" w14:textId="5CC5603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9F8586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764159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59C7E0C" w14:textId="1B0A1539" w:rsidR="00E7694E" w:rsidRPr="0057544D" w:rsidRDefault="00E7694E" w:rsidP="00E7694E">
            <w:pPr>
              <w:widowControl/>
              <w:jc w:val="center"/>
              <w:rPr>
                <w:sz w:val="20"/>
                <w:szCs w:val="20"/>
                <w:lang w:val="en-US" w:eastAsia="en-US"/>
              </w:rPr>
            </w:pPr>
          </w:p>
        </w:tc>
      </w:tr>
      <w:tr w:rsidR="00E7694E" w:rsidRPr="0057544D" w14:paraId="4F30295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CB96BAD" w14:textId="77777777" w:rsidR="00E7694E" w:rsidRPr="0057544D" w:rsidRDefault="00E7694E" w:rsidP="00E7694E">
            <w:pPr>
              <w:widowControl/>
              <w:jc w:val="center"/>
              <w:rPr>
                <w:sz w:val="20"/>
                <w:szCs w:val="20"/>
                <w:lang w:val="en-US" w:eastAsia="en-US"/>
              </w:rPr>
            </w:pPr>
            <w:r w:rsidRPr="0057544D">
              <w:rPr>
                <w:sz w:val="20"/>
                <w:szCs w:val="20"/>
                <w:lang w:val="en-US" w:eastAsia="en-US"/>
              </w:rPr>
              <w:t>1216</w:t>
            </w:r>
          </w:p>
        </w:tc>
        <w:tc>
          <w:tcPr>
            <w:tcW w:w="328" w:type="pct"/>
            <w:tcBorders>
              <w:top w:val="nil"/>
              <w:left w:val="nil"/>
              <w:bottom w:val="single" w:sz="4" w:space="0" w:color="auto"/>
              <w:right w:val="single" w:sz="4" w:space="0" w:color="auto"/>
            </w:tcBorders>
            <w:noWrap/>
            <w:vAlign w:val="center"/>
            <w:hideMark/>
          </w:tcPr>
          <w:p w14:paraId="0064AB7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11278A7" w14:textId="77777777" w:rsidR="00E7694E" w:rsidRPr="0057544D" w:rsidRDefault="00E7694E" w:rsidP="00E7694E">
            <w:pPr>
              <w:widowControl/>
              <w:jc w:val="center"/>
              <w:rPr>
                <w:sz w:val="20"/>
                <w:szCs w:val="20"/>
                <w:lang w:val="en-US" w:eastAsia="en-US"/>
              </w:rPr>
            </w:pPr>
            <w:r w:rsidRPr="0057544D">
              <w:rPr>
                <w:sz w:val="20"/>
                <w:szCs w:val="20"/>
                <w:lang w:val="en-US" w:eastAsia="en-US"/>
              </w:rPr>
              <w:t>05 85 90</w:t>
            </w:r>
          </w:p>
        </w:tc>
        <w:tc>
          <w:tcPr>
            <w:tcW w:w="320" w:type="pct"/>
            <w:tcBorders>
              <w:top w:val="nil"/>
              <w:left w:val="nil"/>
              <w:bottom w:val="single" w:sz="4" w:space="0" w:color="auto"/>
              <w:right w:val="single" w:sz="4" w:space="0" w:color="auto"/>
            </w:tcBorders>
            <w:noWrap/>
            <w:vAlign w:val="center"/>
            <w:hideMark/>
          </w:tcPr>
          <w:p w14:paraId="2CAB6DA5" w14:textId="6CDCF85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79A260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FB211F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D6823BE" w14:textId="7430B44A" w:rsidR="00E7694E" w:rsidRPr="0057544D" w:rsidRDefault="00E7694E" w:rsidP="00E7694E">
            <w:pPr>
              <w:widowControl/>
              <w:jc w:val="center"/>
              <w:rPr>
                <w:sz w:val="20"/>
                <w:szCs w:val="20"/>
                <w:lang w:val="en-US" w:eastAsia="en-US"/>
              </w:rPr>
            </w:pPr>
          </w:p>
        </w:tc>
      </w:tr>
      <w:tr w:rsidR="00E7694E" w:rsidRPr="0057544D" w14:paraId="37E1206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5AE7EB8" w14:textId="77777777" w:rsidR="00E7694E" w:rsidRPr="0057544D" w:rsidRDefault="00E7694E" w:rsidP="00E7694E">
            <w:pPr>
              <w:widowControl/>
              <w:jc w:val="center"/>
              <w:rPr>
                <w:sz w:val="20"/>
                <w:szCs w:val="20"/>
                <w:lang w:val="en-US" w:eastAsia="en-US"/>
              </w:rPr>
            </w:pPr>
            <w:r w:rsidRPr="0057544D">
              <w:rPr>
                <w:sz w:val="20"/>
                <w:szCs w:val="20"/>
                <w:lang w:val="en-US" w:eastAsia="en-US"/>
              </w:rPr>
              <w:t>1217/1</w:t>
            </w:r>
          </w:p>
        </w:tc>
        <w:tc>
          <w:tcPr>
            <w:tcW w:w="328" w:type="pct"/>
            <w:tcBorders>
              <w:top w:val="nil"/>
              <w:left w:val="nil"/>
              <w:bottom w:val="single" w:sz="4" w:space="0" w:color="auto"/>
              <w:right w:val="single" w:sz="4" w:space="0" w:color="auto"/>
            </w:tcBorders>
            <w:noWrap/>
            <w:vAlign w:val="center"/>
            <w:hideMark/>
          </w:tcPr>
          <w:p w14:paraId="12400E5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E7313F8" w14:textId="77777777" w:rsidR="00E7694E" w:rsidRPr="0057544D" w:rsidRDefault="00E7694E" w:rsidP="00E7694E">
            <w:pPr>
              <w:widowControl/>
              <w:jc w:val="center"/>
              <w:rPr>
                <w:sz w:val="20"/>
                <w:szCs w:val="20"/>
                <w:lang w:val="en-US" w:eastAsia="en-US"/>
              </w:rPr>
            </w:pPr>
            <w:r w:rsidRPr="0057544D">
              <w:rPr>
                <w:sz w:val="20"/>
                <w:szCs w:val="20"/>
                <w:lang w:val="en-US" w:eastAsia="en-US"/>
              </w:rPr>
              <w:t>00 47 18</w:t>
            </w:r>
          </w:p>
        </w:tc>
        <w:tc>
          <w:tcPr>
            <w:tcW w:w="320" w:type="pct"/>
            <w:tcBorders>
              <w:top w:val="nil"/>
              <w:left w:val="nil"/>
              <w:bottom w:val="single" w:sz="4" w:space="0" w:color="auto"/>
              <w:right w:val="single" w:sz="4" w:space="0" w:color="auto"/>
            </w:tcBorders>
            <w:noWrap/>
            <w:vAlign w:val="center"/>
            <w:hideMark/>
          </w:tcPr>
          <w:p w14:paraId="5FD1EE4E" w14:textId="0B81773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3AFFEA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1CA129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038A365" w14:textId="00C65378" w:rsidR="00E7694E" w:rsidRPr="0057544D" w:rsidRDefault="00E7694E" w:rsidP="00E7694E">
            <w:pPr>
              <w:widowControl/>
              <w:jc w:val="center"/>
              <w:rPr>
                <w:sz w:val="20"/>
                <w:szCs w:val="20"/>
                <w:lang w:val="en-US" w:eastAsia="en-US"/>
              </w:rPr>
            </w:pPr>
          </w:p>
        </w:tc>
      </w:tr>
      <w:tr w:rsidR="00E7694E" w:rsidRPr="0057544D" w14:paraId="33EBC64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2A5BB0E" w14:textId="77777777" w:rsidR="00E7694E" w:rsidRPr="0057544D" w:rsidRDefault="00E7694E" w:rsidP="00E7694E">
            <w:pPr>
              <w:widowControl/>
              <w:jc w:val="center"/>
              <w:rPr>
                <w:sz w:val="20"/>
                <w:szCs w:val="20"/>
                <w:lang w:val="en-US" w:eastAsia="en-US"/>
              </w:rPr>
            </w:pPr>
            <w:r w:rsidRPr="0057544D">
              <w:rPr>
                <w:sz w:val="20"/>
                <w:szCs w:val="20"/>
                <w:lang w:val="en-US" w:eastAsia="en-US"/>
              </w:rPr>
              <w:t>225/1</w:t>
            </w:r>
          </w:p>
        </w:tc>
        <w:tc>
          <w:tcPr>
            <w:tcW w:w="328" w:type="pct"/>
            <w:tcBorders>
              <w:top w:val="nil"/>
              <w:left w:val="nil"/>
              <w:bottom w:val="single" w:sz="4" w:space="0" w:color="auto"/>
              <w:right w:val="single" w:sz="4" w:space="0" w:color="auto"/>
            </w:tcBorders>
            <w:noWrap/>
            <w:vAlign w:val="center"/>
            <w:hideMark/>
          </w:tcPr>
          <w:p w14:paraId="3B05F08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6DE9998C" w14:textId="77777777" w:rsidR="00E7694E" w:rsidRPr="0057544D" w:rsidRDefault="00E7694E" w:rsidP="00E7694E">
            <w:pPr>
              <w:widowControl/>
              <w:jc w:val="center"/>
              <w:rPr>
                <w:sz w:val="20"/>
                <w:szCs w:val="20"/>
                <w:lang w:val="en-US" w:eastAsia="en-US"/>
              </w:rPr>
            </w:pPr>
            <w:r w:rsidRPr="0057544D">
              <w:rPr>
                <w:sz w:val="20"/>
                <w:szCs w:val="20"/>
                <w:lang w:val="en-US" w:eastAsia="en-US"/>
              </w:rPr>
              <w:t>54 75 35</w:t>
            </w:r>
          </w:p>
        </w:tc>
        <w:tc>
          <w:tcPr>
            <w:tcW w:w="320" w:type="pct"/>
            <w:tcBorders>
              <w:top w:val="nil"/>
              <w:left w:val="nil"/>
              <w:bottom w:val="single" w:sz="4" w:space="0" w:color="auto"/>
              <w:right w:val="single" w:sz="4" w:space="0" w:color="auto"/>
            </w:tcBorders>
            <w:noWrap/>
            <w:vAlign w:val="center"/>
            <w:hideMark/>
          </w:tcPr>
          <w:p w14:paraId="35B491A3" w14:textId="537CCCB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B43E4C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6AC292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5B32052" w14:textId="75C5F260" w:rsidR="00E7694E" w:rsidRPr="0057544D" w:rsidRDefault="00E7694E" w:rsidP="00E7694E">
            <w:pPr>
              <w:widowControl/>
              <w:jc w:val="center"/>
              <w:rPr>
                <w:sz w:val="20"/>
                <w:szCs w:val="20"/>
                <w:lang w:val="en-US" w:eastAsia="en-US"/>
              </w:rPr>
            </w:pPr>
          </w:p>
        </w:tc>
      </w:tr>
      <w:tr w:rsidR="00E7694E" w:rsidRPr="0057544D" w14:paraId="590D0F9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72164A1" w14:textId="77777777" w:rsidR="00E7694E" w:rsidRPr="0057544D" w:rsidRDefault="00E7694E" w:rsidP="00E7694E">
            <w:pPr>
              <w:widowControl/>
              <w:jc w:val="center"/>
              <w:rPr>
                <w:sz w:val="20"/>
                <w:szCs w:val="20"/>
                <w:lang w:val="en-US" w:eastAsia="en-US"/>
              </w:rPr>
            </w:pPr>
            <w:r w:rsidRPr="0057544D">
              <w:rPr>
                <w:sz w:val="20"/>
                <w:szCs w:val="20"/>
                <w:lang w:val="en-US" w:eastAsia="en-US"/>
              </w:rPr>
              <w:t>225/8</w:t>
            </w:r>
          </w:p>
        </w:tc>
        <w:tc>
          <w:tcPr>
            <w:tcW w:w="328" w:type="pct"/>
            <w:tcBorders>
              <w:top w:val="nil"/>
              <w:left w:val="nil"/>
              <w:bottom w:val="single" w:sz="4" w:space="0" w:color="auto"/>
              <w:right w:val="single" w:sz="4" w:space="0" w:color="auto"/>
            </w:tcBorders>
            <w:noWrap/>
            <w:vAlign w:val="center"/>
            <w:hideMark/>
          </w:tcPr>
          <w:p w14:paraId="571E7D7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7BFCCD7" w14:textId="77777777" w:rsidR="00E7694E" w:rsidRPr="0057544D" w:rsidRDefault="00E7694E" w:rsidP="00E7694E">
            <w:pPr>
              <w:widowControl/>
              <w:jc w:val="center"/>
              <w:rPr>
                <w:sz w:val="20"/>
                <w:szCs w:val="20"/>
                <w:lang w:val="en-US" w:eastAsia="en-US"/>
              </w:rPr>
            </w:pPr>
            <w:r w:rsidRPr="0057544D">
              <w:rPr>
                <w:sz w:val="20"/>
                <w:szCs w:val="20"/>
                <w:lang w:val="en-US" w:eastAsia="en-US"/>
              </w:rPr>
              <w:t>06 97 28</w:t>
            </w:r>
          </w:p>
        </w:tc>
        <w:tc>
          <w:tcPr>
            <w:tcW w:w="320" w:type="pct"/>
            <w:tcBorders>
              <w:top w:val="nil"/>
              <w:left w:val="nil"/>
              <w:bottom w:val="single" w:sz="4" w:space="0" w:color="auto"/>
              <w:right w:val="single" w:sz="4" w:space="0" w:color="auto"/>
            </w:tcBorders>
            <w:noWrap/>
            <w:vAlign w:val="center"/>
            <w:hideMark/>
          </w:tcPr>
          <w:p w14:paraId="24223E0E" w14:textId="45F0422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0B372C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F47386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A4A8CEC" w14:textId="2D261CE5" w:rsidR="00E7694E" w:rsidRPr="0057544D" w:rsidRDefault="00E7694E" w:rsidP="00E7694E">
            <w:pPr>
              <w:widowControl/>
              <w:jc w:val="center"/>
              <w:rPr>
                <w:sz w:val="20"/>
                <w:szCs w:val="20"/>
                <w:lang w:val="en-US" w:eastAsia="en-US"/>
              </w:rPr>
            </w:pPr>
          </w:p>
        </w:tc>
      </w:tr>
      <w:tr w:rsidR="00E7694E" w:rsidRPr="0057544D" w14:paraId="07A7889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51C66ED" w14:textId="77777777" w:rsidR="00E7694E" w:rsidRPr="0057544D" w:rsidRDefault="00E7694E" w:rsidP="00E7694E">
            <w:pPr>
              <w:widowControl/>
              <w:jc w:val="center"/>
              <w:rPr>
                <w:sz w:val="20"/>
                <w:szCs w:val="20"/>
                <w:lang w:val="en-US" w:eastAsia="en-US"/>
              </w:rPr>
            </w:pPr>
            <w:r w:rsidRPr="0057544D">
              <w:rPr>
                <w:sz w:val="20"/>
                <w:szCs w:val="20"/>
                <w:lang w:val="en-US" w:eastAsia="en-US"/>
              </w:rPr>
              <w:t>229/1</w:t>
            </w:r>
          </w:p>
        </w:tc>
        <w:tc>
          <w:tcPr>
            <w:tcW w:w="328" w:type="pct"/>
            <w:tcBorders>
              <w:top w:val="nil"/>
              <w:left w:val="nil"/>
              <w:bottom w:val="single" w:sz="4" w:space="0" w:color="auto"/>
              <w:right w:val="single" w:sz="4" w:space="0" w:color="auto"/>
            </w:tcBorders>
            <w:noWrap/>
            <w:vAlign w:val="center"/>
            <w:hideMark/>
          </w:tcPr>
          <w:p w14:paraId="0DA5861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215DABA" w14:textId="77777777" w:rsidR="00E7694E" w:rsidRPr="0057544D" w:rsidRDefault="00E7694E" w:rsidP="00E7694E">
            <w:pPr>
              <w:widowControl/>
              <w:jc w:val="center"/>
              <w:rPr>
                <w:sz w:val="20"/>
                <w:szCs w:val="20"/>
                <w:lang w:val="en-US" w:eastAsia="en-US"/>
              </w:rPr>
            </w:pPr>
            <w:r w:rsidRPr="0057544D">
              <w:rPr>
                <w:sz w:val="20"/>
                <w:szCs w:val="20"/>
                <w:lang w:val="en-US" w:eastAsia="en-US"/>
              </w:rPr>
              <w:t>45 21 25</w:t>
            </w:r>
          </w:p>
        </w:tc>
        <w:tc>
          <w:tcPr>
            <w:tcW w:w="320" w:type="pct"/>
            <w:tcBorders>
              <w:top w:val="nil"/>
              <w:left w:val="nil"/>
              <w:bottom w:val="single" w:sz="4" w:space="0" w:color="auto"/>
              <w:right w:val="single" w:sz="4" w:space="0" w:color="auto"/>
            </w:tcBorders>
            <w:noWrap/>
            <w:vAlign w:val="center"/>
            <w:hideMark/>
          </w:tcPr>
          <w:p w14:paraId="3B74D827" w14:textId="2A2F516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C952E0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214996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B4E5889" w14:textId="74530946" w:rsidR="00E7694E" w:rsidRPr="0057544D" w:rsidRDefault="00E7694E" w:rsidP="00E7694E">
            <w:pPr>
              <w:widowControl/>
              <w:jc w:val="center"/>
              <w:rPr>
                <w:sz w:val="20"/>
                <w:szCs w:val="20"/>
                <w:lang w:val="en-US" w:eastAsia="en-US"/>
              </w:rPr>
            </w:pPr>
          </w:p>
        </w:tc>
      </w:tr>
      <w:tr w:rsidR="00E7694E" w:rsidRPr="0057544D" w14:paraId="3EC7EC9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12FD668" w14:textId="77777777" w:rsidR="00E7694E" w:rsidRPr="0057544D" w:rsidRDefault="00E7694E" w:rsidP="00E7694E">
            <w:pPr>
              <w:widowControl/>
              <w:jc w:val="center"/>
              <w:rPr>
                <w:sz w:val="20"/>
                <w:szCs w:val="20"/>
                <w:lang w:val="en-US" w:eastAsia="en-US"/>
              </w:rPr>
            </w:pPr>
            <w:r w:rsidRPr="0057544D">
              <w:rPr>
                <w:sz w:val="20"/>
                <w:szCs w:val="20"/>
                <w:lang w:val="en-US" w:eastAsia="en-US"/>
              </w:rPr>
              <w:t>238</w:t>
            </w:r>
          </w:p>
        </w:tc>
        <w:tc>
          <w:tcPr>
            <w:tcW w:w="328" w:type="pct"/>
            <w:tcBorders>
              <w:top w:val="nil"/>
              <w:left w:val="nil"/>
              <w:bottom w:val="single" w:sz="4" w:space="0" w:color="auto"/>
              <w:right w:val="single" w:sz="4" w:space="0" w:color="auto"/>
            </w:tcBorders>
            <w:noWrap/>
            <w:vAlign w:val="center"/>
            <w:hideMark/>
          </w:tcPr>
          <w:p w14:paraId="63412D8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67D1E90" w14:textId="77777777" w:rsidR="00E7694E" w:rsidRPr="0057544D" w:rsidRDefault="00E7694E" w:rsidP="00E7694E">
            <w:pPr>
              <w:widowControl/>
              <w:jc w:val="center"/>
              <w:rPr>
                <w:sz w:val="20"/>
                <w:szCs w:val="20"/>
                <w:lang w:val="en-US" w:eastAsia="en-US"/>
              </w:rPr>
            </w:pPr>
            <w:r w:rsidRPr="0057544D">
              <w:rPr>
                <w:sz w:val="20"/>
                <w:szCs w:val="20"/>
                <w:lang w:val="en-US" w:eastAsia="en-US"/>
              </w:rPr>
              <w:t>00 54 45</w:t>
            </w:r>
          </w:p>
        </w:tc>
        <w:tc>
          <w:tcPr>
            <w:tcW w:w="320" w:type="pct"/>
            <w:tcBorders>
              <w:top w:val="nil"/>
              <w:left w:val="nil"/>
              <w:bottom w:val="single" w:sz="4" w:space="0" w:color="auto"/>
              <w:right w:val="single" w:sz="4" w:space="0" w:color="auto"/>
            </w:tcBorders>
            <w:noWrap/>
            <w:vAlign w:val="center"/>
            <w:hideMark/>
          </w:tcPr>
          <w:p w14:paraId="190A57D3" w14:textId="3097C45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CD8078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6A4AF2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6DFB24C" w14:textId="4954AFB3" w:rsidR="00E7694E" w:rsidRPr="0057544D" w:rsidRDefault="00E7694E" w:rsidP="00E7694E">
            <w:pPr>
              <w:widowControl/>
              <w:jc w:val="center"/>
              <w:rPr>
                <w:sz w:val="20"/>
                <w:szCs w:val="20"/>
                <w:lang w:val="en-US" w:eastAsia="en-US"/>
              </w:rPr>
            </w:pPr>
          </w:p>
        </w:tc>
      </w:tr>
      <w:tr w:rsidR="00E7694E" w:rsidRPr="0057544D" w14:paraId="0A114BC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6CD4F87" w14:textId="77777777" w:rsidR="00E7694E" w:rsidRPr="0057544D" w:rsidRDefault="00E7694E" w:rsidP="00E7694E">
            <w:pPr>
              <w:widowControl/>
              <w:jc w:val="center"/>
              <w:rPr>
                <w:sz w:val="20"/>
                <w:szCs w:val="20"/>
                <w:lang w:val="en-US" w:eastAsia="en-US"/>
              </w:rPr>
            </w:pPr>
            <w:r w:rsidRPr="0057544D">
              <w:rPr>
                <w:sz w:val="20"/>
                <w:szCs w:val="20"/>
                <w:lang w:val="en-US" w:eastAsia="en-US"/>
              </w:rPr>
              <w:t>241/1</w:t>
            </w:r>
          </w:p>
        </w:tc>
        <w:tc>
          <w:tcPr>
            <w:tcW w:w="328" w:type="pct"/>
            <w:tcBorders>
              <w:top w:val="nil"/>
              <w:left w:val="nil"/>
              <w:bottom w:val="single" w:sz="4" w:space="0" w:color="auto"/>
              <w:right w:val="single" w:sz="4" w:space="0" w:color="auto"/>
            </w:tcBorders>
            <w:noWrap/>
            <w:vAlign w:val="center"/>
            <w:hideMark/>
          </w:tcPr>
          <w:p w14:paraId="5D70B79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84136D6" w14:textId="77777777" w:rsidR="00E7694E" w:rsidRPr="0057544D" w:rsidRDefault="00E7694E" w:rsidP="00E7694E">
            <w:pPr>
              <w:widowControl/>
              <w:jc w:val="center"/>
              <w:rPr>
                <w:sz w:val="20"/>
                <w:szCs w:val="20"/>
                <w:lang w:val="en-US" w:eastAsia="en-US"/>
              </w:rPr>
            </w:pPr>
            <w:r w:rsidRPr="0057544D">
              <w:rPr>
                <w:sz w:val="20"/>
                <w:szCs w:val="20"/>
                <w:lang w:val="en-US" w:eastAsia="en-US"/>
              </w:rPr>
              <w:t>19 35 55</w:t>
            </w:r>
          </w:p>
        </w:tc>
        <w:tc>
          <w:tcPr>
            <w:tcW w:w="320" w:type="pct"/>
            <w:tcBorders>
              <w:top w:val="nil"/>
              <w:left w:val="nil"/>
              <w:bottom w:val="single" w:sz="4" w:space="0" w:color="auto"/>
              <w:right w:val="single" w:sz="4" w:space="0" w:color="auto"/>
            </w:tcBorders>
            <w:noWrap/>
            <w:vAlign w:val="center"/>
            <w:hideMark/>
          </w:tcPr>
          <w:p w14:paraId="08E1950D" w14:textId="50E53B4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11FB70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8BCDD2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07C4289" w14:textId="0520A137" w:rsidR="00E7694E" w:rsidRPr="0057544D" w:rsidRDefault="00E7694E" w:rsidP="00E7694E">
            <w:pPr>
              <w:widowControl/>
              <w:jc w:val="center"/>
              <w:rPr>
                <w:sz w:val="20"/>
                <w:szCs w:val="20"/>
                <w:lang w:val="en-US" w:eastAsia="en-US"/>
              </w:rPr>
            </w:pPr>
          </w:p>
        </w:tc>
      </w:tr>
      <w:tr w:rsidR="00E7694E" w:rsidRPr="0057544D" w14:paraId="10EB9A3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495BCA1" w14:textId="77777777" w:rsidR="00E7694E" w:rsidRPr="0057544D" w:rsidRDefault="00E7694E" w:rsidP="00E7694E">
            <w:pPr>
              <w:widowControl/>
              <w:jc w:val="center"/>
              <w:rPr>
                <w:sz w:val="20"/>
                <w:szCs w:val="20"/>
                <w:lang w:val="en-US" w:eastAsia="en-US"/>
              </w:rPr>
            </w:pPr>
            <w:r w:rsidRPr="0057544D">
              <w:rPr>
                <w:sz w:val="20"/>
                <w:szCs w:val="20"/>
                <w:lang w:val="en-US" w:eastAsia="en-US"/>
              </w:rPr>
              <w:t>309/1</w:t>
            </w:r>
          </w:p>
        </w:tc>
        <w:tc>
          <w:tcPr>
            <w:tcW w:w="328" w:type="pct"/>
            <w:tcBorders>
              <w:top w:val="nil"/>
              <w:left w:val="nil"/>
              <w:bottom w:val="single" w:sz="4" w:space="0" w:color="auto"/>
              <w:right w:val="single" w:sz="4" w:space="0" w:color="auto"/>
            </w:tcBorders>
            <w:noWrap/>
            <w:vAlign w:val="center"/>
            <w:hideMark/>
          </w:tcPr>
          <w:p w14:paraId="0F725F6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1C3CADD" w14:textId="77777777" w:rsidR="00E7694E" w:rsidRPr="0057544D" w:rsidRDefault="00E7694E" w:rsidP="00E7694E">
            <w:pPr>
              <w:widowControl/>
              <w:jc w:val="center"/>
              <w:rPr>
                <w:sz w:val="20"/>
                <w:szCs w:val="20"/>
                <w:lang w:val="en-US" w:eastAsia="en-US"/>
              </w:rPr>
            </w:pPr>
            <w:r w:rsidRPr="0057544D">
              <w:rPr>
                <w:sz w:val="20"/>
                <w:szCs w:val="20"/>
                <w:lang w:val="en-US" w:eastAsia="en-US"/>
              </w:rPr>
              <w:t>09 22 44</w:t>
            </w:r>
          </w:p>
        </w:tc>
        <w:tc>
          <w:tcPr>
            <w:tcW w:w="320" w:type="pct"/>
            <w:tcBorders>
              <w:top w:val="nil"/>
              <w:left w:val="nil"/>
              <w:bottom w:val="single" w:sz="4" w:space="0" w:color="auto"/>
              <w:right w:val="single" w:sz="4" w:space="0" w:color="auto"/>
            </w:tcBorders>
            <w:noWrap/>
            <w:vAlign w:val="center"/>
            <w:hideMark/>
          </w:tcPr>
          <w:p w14:paraId="3F4A5A33" w14:textId="4FD55CD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2732F2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7E559E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4B64E6D" w14:textId="4757CE91" w:rsidR="00E7694E" w:rsidRPr="0057544D" w:rsidRDefault="00E7694E" w:rsidP="00E7694E">
            <w:pPr>
              <w:widowControl/>
              <w:jc w:val="center"/>
              <w:rPr>
                <w:sz w:val="20"/>
                <w:szCs w:val="20"/>
                <w:lang w:val="en-US" w:eastAsia="en-US"/>
              </w:rPr>
            </w:pPr>
          </w:p>
        </w:tc>
      </w:tr>
      <w:tr w:rsidR="00E7694E" w:rsidRPr="0057544D" w14:paraId="1B3A95A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9872789" w14:textId="77777777" w:rsidR="00E7694E" w:rsidRPr="0057544D" w:rsidRDefault="00E7694E" w:rsidP="00E7694E">
            <w:pPr>
              <w:widowControl/>
              <w:jc w:val="center"/>
              <w:rPr>
                <w:sz w:val="20"/>
                <w:szCs w:val="20"/>
                <w:lang w:val="en-US" w:eastAsia="en-US"/>
              </w:rPr>
            </w:pPr>
            <w:r w:rsidRPr="0057544D">
              <w:rPr>
                <w:sz w:val="20"/>
                <w:szCs w:val="20"/>
                <w:lang w:val="en-US" w:eastAsia="en-US"/>
              </w:rPr>
              <w:t>309/2</w:t>
            </w:r>
          </w:p>
        </w:tc>
        <w:tc>
          <w:tcPr>
            <w:tcW w:w="328" w:type="pct"/>
            <w:tcBorders>
              <w:top w:val="nil"/>
              <w:left w:val="nil"/>
              <w:bottom w:val="single" w:sz="4" w:space="0" w:color="auto"/>
              <w:right w:val="single" w:sz="4" w:space="0" w:color="auto"/>
            </w:tcBorders>
            <w:noWrap/>
            <w:vAlign w:val="center"/>
            <w:hideMark/>
          </w:tcPr>
          <w:p w14:paraId="1104958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7E91EF3" w14:textId="77777777" w:rsidR="00E7694E" w:rsidRPr="0057544D" w:rsidRDefault="00E7694E" w:rsidP="00E7694E">
            <w:pPr>
              <w:widowControl/>
              <w:jc w:val="center"/>
              <w:rPr>
                <w:sz w:val="20"/>
                <w:szCs w:val="20"/>
                <w:lang w:val="en-US" w:eastAsia="en-US"/>
              </w:rPr>
            </w:pPr>
            <w:r w:rsidRPr="0057544D">
              <w:rPr>
                <w:sz w:val="20"/>
                <w:szCs w:val="20"/>
                <w:lang w:val="en-US" w:eastAsia="en-US"/>
              </w:rPr>
              <w:t>00 01 61</w:t>
            </w:r>
          </w:p>
        </w:tc>
        <w:tc>
          <w:tcPr>
            <w:tcW w:w="320" w:type="pct"/>
            <w:tcBorders>
              <w:top w:val="nil"/>
              <w:left w:val="nil"/>
              <w:bottom w:val="single" w:sz="4" w:space="0" w:color="auto"/>
              <w:right w:val="single" w:sz="4" w:space="0" w:color="auto"/>
            </w:tcBorders>
            <w:noWrap/>
            <w:vAlign w:val="center"/>
            <w:hideMark/>
          </w:tcPr>
          <w:p w14:paraId="45555859" w14:textId="0E9C736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62B22C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FE1FAF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B65CB71" w14:textId="23052C3D" w:rsidR="00E7694E" w:rsidRPr="0057544D" w:rsidRDefault="00E7694E" w:rsidP="00E7694E">
            <w:pPr>
              <w:widowControl/>
              <w:jc w:val="center"/>
              <w:rPr>
                <w:sz w:val="20"/>
                <w:szCs w:val="20"/>
                <w:lang w:val="en-US" w:eastAsia="en-US"/>
              </w:rPr>
            </w:pPr>
          </w:p>
        </w:tc>
      </w:tr>
      <w:tr w:rsidR="00E7694E" w:rsidRPr="0057544D" w14:paraId="2A18996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18CEFB5" w14:textId="77777777" w:rsidR="00E7694E" w:rsidRPr="0057544D" w:rsidRDefault="00E7694E" w:rsidP="00E7694E">
            <w:pPr>
              <w:widowControl/>
              <w:jc w:val="center"/>
              <w:rPr>
                <w:sz w:val="20"/>
                <w:szCs w:val="20"/>
                <w:lang w:val="en-US" w:eastAsia="en-US"/>
              </w:rPr>
            </w:pPr>
            <w:r w:rsidRPr="0057544D">
              <w:rPr>
                <w:sz w:val="20"/>
                <w:szCs w:val="20"/>
                <w:lang w:val="en-US" w:eastAsia="en-US"/>
              </w:rPr>
              <w:t>308/1</w:t>
            </w:r>
          </w:p>
        </w:tc>
        <w:tc>
          <w:tcPr>
            <w:tcW w:w="328" w:type="pct"/>
            <w:tcBorders>
              <w:top w:val="nil"/>
              <w:left w:val="nil"/>
              <w:bottom w:val="single" w:sz="4" w:space="0" w:color="auto"/>
              <w:right w:val="single" w:sz="4" w:space="0" w:color="auto"/>
            </w:tcBorders>
            <w:noWrap/>
            <w:vAlign w:val="center"/>
            <w:hideMark/>
          </w:tcPr>
          <w:p w14:paraId="06D4AEC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841A85D" w14:textId="77777777" w:rsidR="00E7694E" w:rsidRPr="0057544D" w:rsidRDefault="00E7694E" w:rsidP="00E7694E">
            <w:pPr>
              <w:widowControl/>
              <w:jc w:val="center"/>
              <w:rPr>
                <w:sz w:val="20"/>
                <w:szCs w:val="20"/>
                <w:lang w:val="en-US" w:eastAsia="en-US"/>
              </w:rPr>
            </w:pPr>
            <w:r w:rsidRPr="0057544D">
              <w:rPr>
                <w:sz w:val="20"/>
                <w:szCs w:val="20"/>
                <w:lang w:val="en-US" w:eastAsia="en-US"/>
              </w:rPr>
              <w:t>21 78 80</w:t>
            </w:r>
          </w:p>
        </w:tc>
        <w:tc>
          <w:tcPr>
            <w:tcW w:w="320" w:type="pct"/>
            <w:tcBorders>
              <w:top w:val="nil"/>
              <w:left w:val="nil"/>
              <w:bottom w:val="single" w:sz="4" w:space="0" w:color="auto"/>
              <w:right w:val="single" w:sz="4" w:space="0" w:color="auto"/>
            </w:tcBorders>
            <w:noWrap/>
            <w:vAlign w:val="center"/>
            <w:hideMark/>
          </w:tcPr>
          <w:p w14:paraId="79E4C7BB" w14:textId="187EDB8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8CF49D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351AA1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EF6B8B4" w14:textId="55B7B84E" w:rsidR="00E7694E" w:rsidRPr="0057544D" w:rsidRDefault="00E7694E" w:rsidP="00E7694E">
            <w:pPr>
              <w:widowControl/>
              <w:jc w:val="center"/>
              <w:rPr>
                <w:sz w:val="20"/>
                <w:szCs w:val="20"/>
                <w:lang w:val="en-US" w:eastAsia="en-US"/>
              </w:rPr>
            </w:pPr>
          </w:p>
        </w:tc>
      </w:tr>
      <w:tr w:rsidR="00E7694E" w:rsidRPr="0057544D" w14:paraId="4B6F5E6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CC1A6E3" w14:textId="77777777" w:rsidR="00E7694E" w:rsidRPr="0057544D" w:rsidRDefault="00E7694E" w:rsidP="00E7694E">
            <w:pPr>
              <w:widowControl/>
              <w:jc w:val="center"/>
              <w:rPr>
                <w:sz w:val="20"/>
                <w:szCs w:val="20"/>
                <w:lang w:val="en-US" w:eastAsia="en-US"/>
              </w:rPr>
            </w:pPr>
            <w:r w:rsidRPr="0057544D">
              <w:rPr>
                <w:sz w:val="20"/>
                <w:szCs w:val="20"/>
                <w:lang w:val="en-US" w:eastAsia="en-US"/>
              </w:rPr>
              <w:t>310</w:t>
            </w:r>
          </w:p>
        </w:tc>
        <w:tc>
          <w:tcPr>
            <w:tcW w:w="328" w:type="pct"/>
            <w:tcBorders>
              <w:top w:val="nil"/>
              <w:left w:val="nil"/>
              <w:bottom w:val="single" w:sz="4" w:space="0" w:color="auto"/>
              <w:right w:val="single" w:sz="4" w:space="0" w:color="auto"/>
            </w:tcBorders>
            <w:noWrap/>
            <w:vAlign w:val="center"/>
            <w:hideMark/>
          </w:tcPr>
          <w:p w14:paraId="7C2C1B38"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31D1B7F" w14:textId="77777777" w:rsidR="00E7694E" w:rsidRPr="0057544D" w:rsidRDefault="00E7694E" w:rsidP="00E7694E">
            <w:pPr>
              <w:widowControl/>
              <w:jc w:val="center"/>
              <w:rPr>
                <w:sz w:val="20"/>
                <w:szCs w:val="20"/>
                <w:lang w:val="en-US" w:eastAsia="en-US"/>
              </w:rPr>
            </w:pPr>
            <w:r w:rsidRPr="0057544D">
              <w:rPr>
                <w:sz w:val="20"/>
                <w:szCs w:val="20"/>
                <w:lang w:val="en-US" w:eastAsia="en-US"/>
              </w:rPr>
              <w:t>16 86 29</w:t>
            </w:r>
          </w:p>
        </w:tc>
        <w:tc>
          <w:tcPr>
            <w:tcW w:w="320" w:type="pct"/>
            <w:tcBorders>
              <w:top w:val="nil"/>
              <w:left w:val="nil"/>
              <w:bottom w:val="single" w:sz="4" w:space="0" w:color="auto"/>
              <w:right w:val="single" w:sz="4" w:space="0" w:color="auto"/>
            </w:tcBorders>
            <w:noWrap/>
            <w:vAlign w:val="center"/>
            <w:hideMark/>
          </w:tcPr>
          <w:p w14:paraId="4EB49D32" w14:textId="04267D6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1FF5AA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C44E00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9534AF5" w14:textId="53A49B13" w:rsidR="00E7694E" w:rsidRPr="0057544D" w:rsidRDefault="00E7694E" w:rsidP="00E7694E">
            <w:pPr>
              <w:widowControl/>
              <w:jc w:val="center"/>
              <w:rPr>
                <w:sz w:val="20"/>
                <w:szCs w:val="20"/>
                <w:lang w:val="en-US" w:eastAsia="en-US"/>
              </w:rPr>
            </w:pPr>
          </w:p>
        </w:tc>
      </w:tr>
      <w:tr w:rsidR="00E7694E" w:rsidRPr="0057544D" w14:paraId="0581A7C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A84DD73" w14:textId="77777777" w:rsidR="00E7694E" w:rsidRPr="0057544D" w:rsidRDefault="00E7694E" w:rsidP="00E7694E">
            <w:pPr>
              <w:widowControl/>
              <w:jc w:val="center"/>
              <w:rPr>
                <w:sz w:val="20"/>
                <w:szCs w:val="20"/>
                <w:lang w:val="en-US" w:eastAsia="en-US"/>
              </w:rPr>
            </w:pPr>
            <w:r w:rsidRPr="0057544D">
              <w:rPr>
                <w:sz w:val="20"/>
                <w:szCs w:val="20"/>
                <w:lang w:val="en-US" w:eastAsia="en-US"/>
              </w:rPr>
              <w:t>317/3</w:t>
            </w:r>
          </w:p>
        </w:tc>
        <w:tc>
          <w:tcPr>
            <w:tcW w:w="328" w:type="pct"/>
            <w:tcBorders>
              <w:top w:val="nil"/>
              <w:left w:val="nil"/>
              <w:bottom w:val="single" w:sz="4" w:space="0" w:color="auto"/>
              <w:right w:val="single" w:sz="4" w:space="0" w:color="auto"/>
            </w:tcBorders>
            <w:noWrap/>
            <w:vAlign w:val="center"/>
            <w:hideMark/>
          </w:tcPr>
          <w:p w14:paraId="2630445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4B9B277" w14:textId="77777777" w:rsidR="00E7694E" w:rsidRPr="0057544D" w:rsidRDefault="00E7694E" w:rsidP="00E7694E">
            <w:pPr>
              <w:widowControl/>
              <w:jc w:val="center"/>
              <w:rPr>
                <w:sz w:val="20"/>
                <w:szCs w:val="20"/>
                <w:lang w:val="en-US" w:eastAsia="en-US"/>
              </w:rPr>
            </w:pPr>
            <w:r w:rsidRPr="0057544D">
              <w:rPr>
                <w:sz w:val="20"/>
                <w:szCs w:val="20"/>
                <w:lang w:val="en-US" w:eastAsia="en-US"/>
              </w:rPr>
              <w:t>00 13 34</w:t>
            </w:r>
          </w:p>
        </w:tc>
        <w:tc>
          <w:tcPr>
            <w:tcW w:w="320" w:type="pct"/>
            <w:tcBorders>
              <w:top w:val="nil"/>
              <w:left w:val="nil"/>
              <w:bottom w:val="single" w:sz="4" w:space="0" w:color="auto"/>
              <w:right w:val="single" w:sz="4" w:space="0" w:color="auto"/>
            </w:tcBorders>
            <w:noWrap/>
            <w:vAlign w:val="center"/>
            <w:hideMark/>
          </w:tcPr>
          <w:p w14:paraId="03004D4F" w14:textId="6CDE018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DA28D8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01BD52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6CDF01E" w14:textId="1BED0816" w:rsidR="00E7694E" w:rsidRPr="0057544D" w:rsidRDefault="00E7694E" w:rsidP="00E7694E">
            <w:pPr>
              <w:widowControl/>
              <w:jc w:val="center"/>
              <w:rPr>
                <w:sz w:val="20"/>
                <w:szCs w:val="20"/>
                <w:lang w:val="en-US" w:eastAsia="en-US"/>
              </w:rPr>
            </w:pPr>
          </w:p>
        </w:tc>
      </w:tr>
      <w:tr w:rsidR="00E7694E" w:rsidRPr="0057544D" w14:paraId="02D1DB9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A0D96CA" w14:textId="77777777" w:rsidR="00E7694E" w:rsidRPr="0057544D" w:rsidRDefault="00E7694E" w:rsidP="00E7694E">
            <w:pPr>
              <w:widowControl/>
              <w:jc w:val="center"/>
              <w:rPr>
                <w:sz w:val="20"/>
                <w:szCs w:val="20"/>
                <w:lang w:val="en-US" w:eastAsia="en-US"/>
              </w:rPr>
            </w:pPr>
            <w:r w:rsidRPr="0057544D">
              <w:rPr>
                <w:sz w:val="20"/>
                <w:szCs w:val="20"/>
                <w:lang w:val="en-US" w:eastAsia="en-US"/>
              </w:rPr>
              <w:t>329</w:t>
            </w:r>
          </w:p>
        </w:tc>
        <w:tc>
          <w:tcPr>
            <w:tcW w:w="328" w:type="pct"/>
            <w:tcBorders>
              <w:top w:val="nil"/>
              <w:left w:val="nil"/>
              <w:bottom w:val="single" w:sz="4" w:space="0" w:color="auto"/>
              <w:right w:val="single" w:sz="4" w:space="0" w:color="auto"/>
            </w:tcBorders>
            <w:noWrap/>
            <w:vAlign w:val="center"/>
            <w:hideMark/>
          </w:tcPr>
          <w:p w14:paraId="565EB100"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9B9433E" w14:textId="77777777" w:rsidR="00E7694E" w:rsidRPr="0057544D" w:rsidRDefault="00E7694E" w:rsidP="00E7694E">
            <w:pPr>
              <w:widowControl/>
              <w:jc w:val="center"/>
              <w:rPr>
                <w:sz w:val="20"/>
                <w:szCs w:val="20"/>
                <w:lang w:val="en-US" w:eastAsia="en-US"/>
              </w:rPr>
            </w:pPr>
            <w:r w:rsidRPr="0057544D">
              <w:rPr>
                <w:sz w:val="20"/>
                <w:szCs w:val="20"/>
                <w:lang w:val="en-US" w:eastAsia="en-US"/>
              </w:rPr>
              <w:t>31 94 34</w:t>
            </w:r>
          </w:p>
        </w:tc>
        <w:tc>
          <w:tcPr>
            <w:tcW w:w="320" w:type="pct"/>
            <w:tcBorders>
              <w:top w:val="nil"/>
              <w:left w:val="nil"/>
              <w:bottom w:val="single" w:sz="4" w:space="0" w:color="auto"/>
              <w:right w:val="single" w:sz="4" w:space="0" w:color="auto"/>
            </w:tcBorders>
            <w:noWrap/>
            <w:vAlign w:val="center"/>
            <w:hideMark/>
          </w:tcPr>
          <w:p w14:paraId="235546C4" w14:textId="6F5BF37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9888B3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652B2A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D9C5E13" w14:textId="3597A393" w:rsidR="00E7694E" w:rsidRPr="0057544D" w:rsidRDefault="00E7694E" w:rsidP="00E7694E">
            <w:pPr>
              <w:widowControl/>
              <w:jc w:val="center"/>
              <w:rPr>
                <w:sz w:val="20"/>
                <w:szCs w:val="20"/>
                <w:lang w:val="en-US" w:eastAsia="en-US"/>
              </w:rPr>
            </w:pPr>
          </w:p>
        </w:tc>
      </w:tr>
      <w:tr w:rsidR="00E7694E" w:rsidRPr="0057544D" w14:paraId="0F5EBC8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7E1FDC8" w14:textId="77777777" w:rsidR="00E7694E" w:rsidRPr="0057544D" w:rsidRDefault="00E7694E" w:rsidP="00E7694E">
            <w:pPr>
              <w:widowControl/>
              <w:jc w:val="center"/>
              <w:rPr>
                <w:sz w:val="20"/>
                <w:szCs w:val="20"/>
                <w:lang w:val="en-US" w:eastAsia="en-US"/>
              </w:rPr>
            </w:pPr>
            <w:r w:rsidRPr="0057544D">
              <w:rPr>
                <w:sz w:val="20"/>
                <w:szCs w:val="20"/>
                <w:lang w:val="en-US" w:eastAsia="en-US"/>
              </w:rPr>
              <w:t>335/1</w:t>
            </w:r>
          </w:p>
        </w:tc>
        <w:tc>
          <w:tcPr>
            <w:tcW w:w="328" w:type="pct"/>
            <w:tcBorders>
              <w:top w:val="nil"/>
              <w:left w:val="nil"/>
              <w:bottom w:val="single" w:sz="4" w:space="0" w:color="auto"/>
              <w:right w:val="single" w:sz="4" w:space="0" w:color="auto"/>
            </w:tcBorders>
            <w:noWrap/>
            <w:vAlign w:val="center"/>
            <w:hideMark/>
          </w:tcPr>
          <w:p w14:paraId="43D1B7E7"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F88E605" w14:textId="77777777" w:rsidR="00E7694E" w:rsidRPr="0057544D" w:rsidRDefault="00E7694E" w:rsidP="00E7694E">
            <w:pPr>
              <w:widowControl/>
              <w:jc w:val="center"/>
              <w:rPr>
                <w:sz w:val="20"/>
                <w:szCs w:val="20"/>
                <w:lang w:val="en-US" w:eastAsia="en-US"/>
              </w:rPr>
            </w:pPr>
            <w:r w:rsidRPr="0057544D">
              <w:rPr>
                <w:sz w:val="20"/>
                <w:szCs w:val="20"/>
                <w:lang w:val="en-US" w:eastAsia="en-US"/>
              </w:rPr>
              <w:t>01 06 10</w:t>
            </w:r>
          </w:p>
        </w:tc>
        <w:tc>
          <w:tcPr>
            <w:tcW w:w="320" w:type="pct"/>
            <w:tcBorders>
              <w:top w:val="nil"/>
              <w:left w:val="nil"/>
              <w:bottom w:val="single" w:sz="4" w:space="0" w:color="auto"/>
              <w:right w:val="single" w:sz="4" w:space="0" w:color="auto"/>
            </w:tcBorders>
            <w:noWrap/>
            <w:vAlign w:val="center"/>
            <w:hideMark/>
          </w:tcPr>
          <w:p w14:paraId="21ED2423" w14:textId="156B10C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1900FC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EBA46E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B3F885A" w14:textId="476E6121" w:rsidR="00E7694E" w:rsidRPr="0057544D" w:rsidRDefault="00E7694E" w:rsidP="00E7694E">
            <w:pPr>
              <w:widowControl/>
              <w:jc w:val="center"/>
              <w:rPr>
                <w:sz w:val="20"/>
                <w:szCs w:val="20"/>
                <w:lang w:val="en-US" w:eastAsia="en-US"/>
              </w:rPr>
            </w:pPr>
          </w:p>
        </w:tc>
      </w:tr>
      <w:tr w:rsidR="00E7694E" w:rsidRPr="0057544D" w14:paraId="4C38F40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072C2EF" w14:textId="77777777" w:rsidR="00E7694E" w:rsidRPr="0057544D" w:rsidRDefault="00E7694E" w:rsidP="00E7694E">
            <w:pPr>
              <w:widowControl/>
              <w:jc w:val="center"/>
              <w:rPr>
                <w:sz w:val="20"/>
                <w:szCs w:val="20"/>
                <w:lang w:val="en-US" w:eastAsia="en-US"/>
              </w:rPr>
            </w:pPr>
            <w:r w:rsidRPr="0057544D">
              <w:rPr>
                <w:sz w:val="20"/>
                <w:szCs w:val="20"/>
                <w:lang w:val="en-US" w:eastAsia="en-US"/>
              </w:rPr>
              <w:t>356</w:t>
            </w:r>
          </w:p>
        </w:tc>
        <w:tc>
          <w:tcPr>
            <w:tcW w:w="328" w:type="pct"/>
            <w:tcBorders>
              <w:top w:val="nil"/>
              <w:left w:val="nil"/>
              <w:bottom w:val="single" w:sz="4" w:space="0" w:color="auto"/>
              <w:right w:val="single" w:sz="4" w:space="0" w:color="auto"/>
            </w:tcBorders>
            <w:noWrap/>
            <w:vAlign w:val="center"/>
            <w:hideMark/>
          </w:tcPr>
          <w:p w14:paraId="0DAD206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5C086CD" w14:textId="77777777" w:rsidR="00E7694E" w:rsidRPr="0057544D" w:rsidRDefault="00E7694E" w:rsidP="00E7694E">
            <w:pPr>
              <w:widowControl/>
              <w:jc w:val="center"/>
              <w:rPr>
                <w:sz w:val="20"/>
                <w:szCs w:val="20"/>
                <w:lang w:val="en-US" w:eastAsia="en-US"/>
              </w:rPr>
            </w:pPr>
            <w:r w:rsidRPr="0057544D">
              <w:rPr>
                <w:sz w:val="20"/>
                <w:szCs w:val="20"/>
                <w:lang w:val="en-US" w:eastAsia="en-US"/>
              </w:rPr>
              <w:t>00 39 52</w:t>
            </w:r>
          </w:p>
        </w:tc>
        <w:tc>
          <w:tcPr>
            <w:tcW w:w="320" w:type="pct"/>
            <w:tcBorders>
              <w:top w:val="nil"/>
              <w:left w:val="nil"/>
              <w:bottom w:val="single" w:sz="4" w:space="0" w:color="auto"/>
              <w:right w:val="single" w:sz="4" w:space="0" w:color="auto"/>
            </w:tcBorders>
            <w:noWrap/>
            <w:vAlign w:val="center"/>
            <w:hideMark/>
          </w:tcPr>
          <w:p w14:paraId="06004496" w14:textId="7090FE7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353E75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4DFAF7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45AD8B9" w14:textId="057FD08A" w:rsidR="00E7694E" w:rsidRPr="0057544D" w:rsidRDefault="00E7694E" w:rsidP="00E7694E">
            <w:pPr>
              <w:widowControl/>
              <w:jc w:val="center"/>
              <w:rPr>
                <w:sz w:val="20"/>
                <w:szCs w:val="20"/>
                <w:lang w:val="en-US" w:eastAsia="en-US"/>
              </w:rPr>
            </w:pPr>
          </w:p>
        </w:tc>
      </w:tr>
      <w:tr w:rsidR="00E7694E" w:rsidRPr="0057544D" w14:paraId="1301430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FF724BC" w14:textId="77777777" w:rsidR="00E7694E" w:rsidRPr="0057544D" w:rsidRDefault="00E7694E" w:rsidP="00E7694E">
            <w:pPr>
              <w:widowControl/>
              <w:jc w:val="center"/>
              <w:rPr>
                <w:sz w:val="20"/>
                <w:szCs w:val="20"/>
                <w:lang w:val="en-US" w:eastAsia="en-US"/>
              </w:rPr>
            </w:pPr>
            <w:r w:rsidRPr="0057544D">
              <w:rPr>
                <w:sz w:val="20"/>
                <w:szCs w:val="20"/>
                <w:lang w:val="en-US" w:eastAsia="en-US"/>
              </w:rPr>
              <w:t>390/1</w:t>
            </w:r>
          </w:p>
        </w:tc>
        <w:tc>
          <w:tcPr>
            <w:tcW w:w="328" w:type="pct"/>
            <w:tcBorders>
              <w:top w:val="nil"/>
              <w:left w:val="nil"/>
              <w:bottom w:val="single" w:sz="4" w:space="0" w:color="auto"/>
              <w:right w:val="single" w:sz="4" w:space="0" w:color="auto"/>
            </w:tcBorders>
            <w:noWrap/>
            <w:vAlign w:val="center"/>
            <w:hideMark/>
          </w:tcPr>
          <w:p w14:paraId="074918D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A4BA496" w14:textId="77777777" w:rsidR="00E7694E" w:rsidRPr="0057544D" w:rsidRDefault="00E7694E" w:rsidP="00E7694E">
            <w:pPr>
              <w:widowControl/>
              <w:jc w:val="center"/>
              <w:rPr>
                <w:sz w:val="20"/>
                <w:szCs w:val="20"/>
                <w:lang w:val="en-US" w:eastAsia="en-US"/>
              </w:rPr>
            </w:pPr>
            <w:r w:rsidRPr="0057544D">
              <w:rPr>
                <w:sz w:val="20"/>
                <w:szCs w:val="20"/>
                <w:lang w:val="en-US" w:eastAsia="en-US"/>
              </w:rPr>
              <w:t>00 19 88</w:t>
            </w:r>
          </w:p>
        </w:tc>
        <w:tc>
          <w:tcPr>
            <w:tcW w:w="320" w:type="pct"/>
            <w:tcBorders>
              <w:top w:val="nil"/>
              <w:left w:val="nil"/>
              <w:bottom w:val="single" w:sz="4" w:space="0" w:color="auto"/>
              <w:right w:val="single" w:sz="4" w:space="0" w:color="auto"/>
            </w:tcBorders>
            <w:noWrap/>
            <w:vAlign w:val="center"/>
            <w:hideMark/>
          </w:tcPr>
          <w:p w14:paraId="62F5E136" w14:textId="136FEA6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DCDC2D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9B86D0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33A6A00" w14:textId="4780CBC2" w:rsidR="00E7694E" w:rsidRPr="0057544D" w:rsidRDefault="00E7694E" w:rsidP="00E7694E">
            <w:pPr>
              <w:widowControl/>
              <w:jc w:val="center"/>
              <w:rPr>
                <w:sz w:val="20"/>
                <w:szCs w:val="20"/>
                <w:lang w:val="en-US" w:eastAsia="en-US"/>
              </w:rPr>
            </w:pPr>
          </w:p>
        </w:tc>
      </w:tr>
      <w:tr w:rsidR="00E7694E" w:rsidRPr="0057544D" w14:paraId="7E04CF8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275A396" w14:textId="77777777" w:rsidR="00E7694E" w:rsidRPr="0057544D" w:rsidRDefault="00E7694E" w:rsidP="00E7694E">
            <w:pPr>
              <w:widowControl/>
              <w:jc w:val="center"/>
              <w:rPr>
                <w:sz w:val="20"/>
                <w:szCs w:val="20"/>
                <w:lang w:val="en-US" w:eastAsia="en-US"/>
              </w:rPr>
            </w:pPr>
            <w:r w:rsidRPr="0057544D">
              <w:rPr>
                <w:sz w:val="20"/>
                <w:szCs w:val="20"/>
                <w:lang w:val="en-US" w:eastAsia="en-US"/>
              </w:rPr>
              <w:t>353</w:t>
            </w:r>
          </w:p>
        </w:tc>
        <w:tc>
          <w:tcPr>
            <w:tcW w:w="328" w:type="pct"/>
            <w:tcBorders>
              <w:top w:val="nil"/>
              <w:left w:val="nil"/>
              <w:bottom w:val="single" w:sz="4" w:space="0" w:color="auto"/>
              <w:right w:val="single" w:sz="4" w:space="0" w:color="auto"/>
            </w:tcBorders>
            <w:noWrap/>
            <w:vAlign w:val="center"/>
            <w:hideMark/>
          </w:tcPr>
          <w:p w14:paraId="661179D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77D4BAF" w14:textId="77777777" w:rsidR="00E7694E" w:rsidRPr="0057544D" w:rsidRDefault="00E7694E" w:rsidP="00E7694E">
            <w:pPr>
              <w:widowControl/>
              <w:jc w:val="center"/>
              <w:rPr>
                <w:sz w:val="20"/>
                <w:szCs w:val="20"/>
                <w:lang w:val="en-US" w:eastAsia="en-US"/>
              </w:rPr>
            </w:pPr>
            <w:r w:rsidRPr="0057544D">
              <w:rPr>
                <w:sz w:val="20"/>
                <w:szCs w:val="20"/>
                <w:lang w:val="en-US" w:eastAsia="en-US"/>
              </w:rPr>
              <w:t>17 59 59</w:t>
            </w:r>
          </w:p>
        </w:tc>
        <w:tc>
          <w:tcPr>
            <w:tcW w:w="320" w:type="pct"/>
            <w:tcBorders>
              <w:top w:val="nil"/>
              <w:left w:val="nil"/>
              <w:bottom w:val="single" w:sz="4" w:space="0" w:color="auto"/>
              <w:right w:val="single" w:sz="4" w:space="0" w:color="auto"/>
            </w:tcBorders>
            <w:noWrap/>
            <w:vAlign w:val="center"/>
            <w:hideMark/>
          </w:tcPr>
          <w:p w14:paraId="2CCD5317" w14:textId="3315B6D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BF95D0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8723D1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19F797F" w14:textId="6314C02E" w:rsidR="00E7694E" w:rsidRPr="0057544D" w:rsidRDefault="00E7694E" w:rsidP="00E7694E">
            <w:pPr>
              <w:widowControl/>
              <w:jc w:val="center"/>
              <w:rPr>
                <w:sz w:val="20"/>
                <w:szCs w:val="20"/>
                <w:lang w:val="en-US" w:eastAsia="en-US"/>
              </w:rPr>
            </w:pPr>
          </w:p>
        </w:tc>
      </w:tr>
      <w:tr w:rsidR="00E7694E" w:rsidRPr="0057544D" w14:paraId="63CC788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9B734C" w14:textId="77777777" w:rsidR="00E7694E" w:rsidRPr="0057544D" w:rsidRDefault="00E7694E" w:rsidP="00E7694E">
            <w:pPr>
              <w:widowControl/>
              <w:jc w:val="center"/>
              <w:rPr>
                <w:sz w:val="20"/>
                <w:szCs w:val="20"/>
                <w:lang w:val="en-US" w:eastAsia="en-US"/>
              </w:rPr>
            </w:pPr>
            <w:r w:rsidRPr="0057544D">
              <w:rPr>
                <w:sz w:val="20"/>
                <w:szCs w:val="20"/>
                <w:lang w:val="en-US" w:eastAsia="en-US"/>
              </w:rPr>
              <w:t>408/1</w:t>
            </w:r>
          </w:p>
        </w:tc>
        <w:tc>
          <w:tcPr>
            <w:tcW w:w="328" w:type="pct"/>
            <w:tcBorders>
              <w:top w:val="nil"/>
              <w:left w:val="nil"/>
              <w:bottom w:val="single" w:sz="4" w:space="0" w:color="auto"/>
              <w:right w:val="single" w:sz="4" w:space="0" w:color="auto"/>
            </w:tcBorders>
            <w:noWrap/>
            <w:vAlign w:val="center"/>
            <w:hideMark/>
          </w:tcPr>
          <w:p w14:paraId="7BA2F60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5C69A48" w14:textId="77777777" w:rsidR="00E7694E" w:rsidRPr="0057544D" w:rsidRDefault="00E7694E" w:rsidP="00E7694E">
            <w:pPr>
              <w:widowControl/>
              <w:jc w:val="center"/>
              <w:rPr>
                <w:sz w:val="20"/>
                <w:szCs w:val="20"/>
                <w:lang w:val="en-US" w:eastAsia="en-US"/>
              </w:rPr>
            </w:pPr>
            <w:r w:rsidRPr="0057544D">
              <w:rPr>
                <w:sz w:val="20"/>
                <w:szCs w:val="20"/>
                <w:lang w:val="en-US" w:eastAsia="en-US"/>
              </w:rPr>
              <w:t>30 30 61</w:t>
            </w:r>
          </w:p>
        </w:tc>
        <w:tc>
          <w:tcPr>
            <w:tcW w:w="320" w:type="pct"/>
            <w:tcBorders>
              <w:top w:val="nil"/>
              <w:left w:val="nil"/>
              <w:bottom w:val="single" w:sz="4" w:space="0" w:color="auto"/>
              <w:right w:val="single" w:sz="4" w:space="0" w:color="auto"/>
            </w:tcBorders>
            <w:noWrap/>
            <w:vAlign w:val="center"/>
            <w:hideMark/>
          </w:tcPr>
          <w:p w14:paraId="1F198750" w14:textId="2E1D8FA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168C2A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B00828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D9BF9D6" w14:textId="3F1C1B69" w:rsidR="00E7694E" w:rsidRPr="0057544D" w:rsidRDefault="00E7694E" w:rsidP="00E7694E">
            <w:pPr>
              <w:widowControl/>
              <w:jc w:val="center"/>
              <w:rPr>
                <w:sz w:val="20"/>
                <w:szCs w:val="20"/>
                <w:lang w:val="en-US" w:eastAsia="en-US"/>
              </w:rPr>
            </w:pPr>
          </w:p>
        </w:tc>
      </w:tr>
      <w:tr w:rsidR="00E7694E" w:rsidRPr="0057544D" w14:paraId="6F53903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639DC7E" w14:textId="77777777" w:rsidR="00E7694E" w:rsidRPr="0057544D" w:rsidRDefault="00E7694E" w:rsidP="00E7694E">
            <w:pPr>
              <w:widowControl/>
              <w:jc w:val="center"/>
              <w:rPr>
                <w:sz w:val="20"/>
                <w:szCs w:val="20"/>
                <w:lang w:val="en-US" w:eastAsia="en-US"/>
              </w:rPr>
            </w:pPr>
            <w:r w:rsidRPr="0057544D">
              <w:rPr>
                <w:sz w:val="20"/>
                <w:szCs w:val="20"/>
                <w:lang w:val="en-US" w:eastAsia="en-US"/>
              </w:rPr>
              <w:t>625</w:t>
            </w:r>
          </w:p>
        </w:tc>
        <w:tc>
          <w:tcPr>
            <w:tcW w:w="328" w:type="pct"/>
            <w:tcBorders>
              <w:top w:val="nil"/>
              <w:left w:val="nil"/>
              <w:bottom w:val="single" w:sz="4" w:space="0" w:color="auto"/>
              <w:right w:val="single" w:sz="4" w:space="0" w:color="auto"/>
            </w:tcBorders>
            <w:noWrap/>
            <w:vAlign w:val="center"/>
            <w:hideMark/>
          </w:tcPr>
          <w:p w14:paraId="64CC9FBE"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919314A" w14:textId="77777777" w:rsidR="00E7694E" w:rsidRPr="0057544D" w:rsidRDefault="00E7694E" w:rsidP="00E7694E">
            <w:pPr>
              <w:widowControl/>
              <w:jc w:val="center"/>
              <w:rPr>
                <w:sz w:val="20"/>
                <w:szCs w:val="20"/>
                <w:lang w:val="en-US" w:eastAsia="en-US"/>
              </w:rPr>
            </w:pPr>
            <w:r w:rsidRPr="0057544D">
              <w:rPr>
                <w:sz w:val="20"/>
                <w:szCs w:val="20"/>
                <w:lang w:val="en-US" w:eastAsia="en-US"/>
              </w:rPr>
              <w:t>01 07 61</w:t>
            </w:r>
          </w:p>
        </w:tc>
        <w:tc>
          <w:tcPr>
            <w:tcW w:w="320" w:type="pct"/>
            <w:tcBorders>
              <w:top w:val="nil"/>
              <w:left w:val="nil"/>
              <w:bottom w:val="single" w:sz="4" w:space="0" w:color="auto"/>
              <w:right w:val="single" w:sz="4" w:space="0" w:color="auto"/>
            </w:tcBorders>
            <w:noWrap/>
            <w:vAlign w:val="center"/>
            <w:hideMark/>
          </w:tcPr>
          <w:p w14:paraId="7684A19F" w14:textId="345451A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939446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500FB3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1B1DC0D" w14:textId="21CD4A96" w:rsidR="00E7694E" w:rsidRPr="0057544D" w:rsidRDefault="00E7694E" w:rsidP="00E7694E">
            <w:pPr>
              <w:widowControl/>
              <w:jc w:val="center"/>
              <w:rPr>
                <w:sz w:val="20"/>
                <w:szCs w:val="20"/>
                <w:lang w:val="en-US" w:eastAsia="en-US"/>
              </w:rPr>
            </w:pPr>
          </w:p>
        </w:tc>
      </w:tr>
      <w:tr w:rsidR="00E7694E" w:rsidRPr="0057544D" w14:paraId="44A6AAA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3D1C38F" w14:textId="77777777" w:rsidR="00E7694E" w:rsidRPr="0057544D" w:rsidRDefault="00E7694E" w:rsidP="00E7694E">
            <w:pPr>
              <w:widowControl/>
              <w:jc w:val="center"/>
              <w:rPr>
                <w:sz w:val="20"/>
                <w:szCs w:val="20"/>
                <w:lang w:val="en-US" w:eastAsia="en-US"/>
              </w:rPr>
            </w:pPr>
            <w:r w:rsidRPr="0057544D">
              <w:rPr>
                <w:sz w:val="20"/>
                <w:szCs w:val="20"/>
                <w:lang w:val="en-US" w:eastAsia="en-US"/>
              </w:rPr>
              <w:t>627</w:t>
            </w:r>
          </w:p>
        </w:tc>
        <w:tc>
          <w:tcPr>
            <w:tcW w:w="328" w:type="pct"/>
            <w:tcBorders>
              <w:top w:val="nil"/>
              <w:left w:val="nil"/>
              <w:bottom w:val="single" w:sz="4" w:space="0" w:color="auto"/>
              <w:right w:val="single" w:sz="4" w:space="0" w:color="auto"/>
            </w:tcBorders>
            <w:noWrap/>
            <w:vAlign w:val="center"/>
            <w:hideMark/>
          </w:tcPr>
          <w:p w14:paraId="51483CC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B4FC966" w14:textId="77777777" w:rsidR="00E7694E" w:rsidRPr="0057544D" w:rsidRDefault="00E7694E" w:rsidP="00E7694E">
            <w:pPr>
              <w:widowControl/>
              <w:jc w:val="center"/>
              <w:rPr>
                <w:sz w:val="20"/>
                <w:szCs w:val="20"/>
                <w:lang w:val="en-US" w:eastAsia="en-US"/>
              </w:rPr>
            </w:pPr>
            <w:r w:rsidRPr="0057544D">
              <w:rPr>
                <w:sz w:val="20"/>
                <w:szCs w:val="20"/>
                <w:lang w:val="en-US" w:eastAsia="en-US"/>
              </w:rPr>
              <w:t>00 51 60</w:t>
            </w:r>
          </w:p>
        </w:tc>
        <w:tc>
          <w:tcPr>
            <w:tcW w:w="320" w:type="pct"/>
            <w:tcBorders>
              <w:top w:val="nil"/>
              <w:left w:val="nil"/>
              <w:bottom w:val="single" w:sz="4" w:space="0" w:color="auto"/>
              <w:right w:val="single" w:sz="4" w:space="0" w:color="auto"/>
            </w:tcBorders>
            <w:noWrap/>
            <w:vAlign w:val="center"/>
            <w:hideMark/>
          </w:tcPr>
          <w:p w14:paraId="1EEE2F9D" w14:textId="5BB32AF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2A5608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D758B6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1722FF4" w14:textId="03834036" w:rsidR="00E7694E" w:rsidRPr="0057544D" w:rsidRDefault="00E7694E" w:rsidP="00E7694E">
            <w:pPr>
              <w:widowControl/>
              <w:jc w:val="center"/>
              <w:rPr>
                <w:sz w:val="20"/>
                <w:szCs w:val="20"/>
                <w:lang w:val="en-US" w:eastAsia="en-US"/>
              </w:rPr>
            </w:pPr>
          </w:p>
        </w:tc>
      </w:tr>
      <w:tr w:rsidR="00E7694E" w:rsidRPr="0057544D" w14:paraId="18F3F01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8EDFB86" w14:textId="77777777" w:rsidR="00E7694E" w:rsidRPr="0057544D" w:rsidRDefault="00E7694E" w:rsidP="00E7694E">
            <w:pPr>
              <w:widowControl/>
              <w:jc w:val="center"/>
              <w:rPr>
                <w:sz w:val="20"/>
                <w:szCs w:val="20"/>
                <w:lang w:val="en-US" w:eastAsia="en-US"/>
              </w:rPr>
            </w:pPr>
            <w:r w:rsidRPr="0057544D">
              <w:rPr>
                <w:sz w:val="20"/>
                <w:szCs w:val="20"/>
                <w:lang w:val="en-US" w:eastAsia="en-US"/>
              </w:rPr>
              <w:t>619</w:t>
            </w:r>
          </w:p>
        </w:tc>
        <w:tc>
          <w:tcPr>
            <w:tcW w:w="328" w:type="pct"/>
            <w:tcBorders>
              <w:top w:val="nil"/>
              <w:left w:val="nil"/>
              <w:bottom w:val="single" w:sz="4" w:space="0" w:color="auto"/>
              <w:right w:val="single" w:sz="4" w:space="0" w:color="auto"/>
            </w:tcBorders>
            <w:noWrap/>
            <w:vAlign w:val="center"/>
            <w:hideMark/>
          </w:tcPr>
          <w:p w14:paraId="6CD70D4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124850E" w14:textId="77777777" w:rsidR="00E7694E" w:rsidRPr="0057544D" w:rsidRDefault="00E7694E" w:rsidP="00E7694E">
            <w:pPr>
              <w:widowControl/>
              <w:jc w:val="center"/>
              <w:rPr>
                <w:sz w:val="20"/>
                <w:szCs w:val="20"/>
                <w:lang w:val="en-US" w:eastAsia="en-US"/>
              </w:rPr>
            </w:pPr>
            <w:r w:rsidRPr="0057544D">
              <w:rPr>
                <w:sz w:val="20"/>
                <w:szCs w:val="20"/>
                <w:lang w:val="en-US" w:eastAsia="en-US"/>
              </w:rPr>
              <w:t>02 45 73</w:t>
            </w:r>
          </w:p>
        </w:tc>
        <w:tc>
          <w:tcPr>
            <w:tcW w:w="320" w:type="pct"/>
            <w:tcBorders>
              <w:top w:val="nil"/>
              <w:left w:val="nil"/>
              <w:bottom w:val="single" w:sz="4" w:space="0" w:color="auto"/>
              <w:right w:val="single" w:sz="4" w:space="0" w:color="auto"/>
            </w:tcBorders>
            <w:noWrap/>
            <w:vAlign w:val="center"/>
            <w:hideMark/>
          </w:tcPr>
          <w:p w14:paraId="4111291A" w14:textId="5D43173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A629B1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3E3C61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4338EA4" w14:textId="71DF1470" w:rsidR="00E7694E" w:rsidRPr="0057544D" w:rsidRDefault="00E7694E" w:rsidP="00E7694E">
            <w:pPr>
              <w:widowControl/>
              <w:jc w:val="center"/>
              <w:rPr>
                <w:sz w:val="20"/>
                <w:szCs w:val="20"/>
                <w:lang w:val="en-US" w:eastAsia="en-US"/>
              </w:rPr>
            </w:pPr>
          </w:p>
        </w:tc>
      </w:tr>
      <w:tr w:rsidR="00E7694E" w:rsidRPr="0057544D" w14:paraId="1D42EB1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14E52E8" w14:textId="77777777" w:rsidR="00E7694E" w:rsidRPr="0057544D" w:rsidRDefault="00E7694E" w:rsidP="00E7694E">
            <w:pPr>
              <w:widowControl/>
              <w:jc w:val="center"/>
              <w:rPr>
                <w:sz w:val="20"/>
                <w:szCs w:val="20"/>
                <w:lang w:val="en-US" w:eastAsia="en-US"/>
              </w:rPr>
            </w:pPr>
            <w:r w:rsidRPr="0057544D">
              <w:rPr>
                <w:sz w:val="20"/>
                <w:szCs w:val="20"/>
                <w:lang w:val="en-US" w:eastAsia="en-US"/>
              </w:rPr>
              <w:t>698</w:t>
            </w:r>
          </w:p>
        </w:tc>
        <w:tc>
          <w:tcPr>
            <w:tcW w:w="328" w:type="pct"/>
            <w:tcBorders>
              <w:top w:val="nil"/>
              <w:left w:val="nil"/>
              <w:bottom w:val="single" w:sz="4" w:space="0" w:color="auto"/>
              <w:right w:val="single" w:sz="4" w:space="0" w:color="auto"/>
            </w:tcBorders>
            <w:noWrap/>
            <w:vAlign w:val="center"/>
            <w:hideMark/>
          </w:tcPr>
          <w:p w14:paraId="14CF831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7E51060" w14:textId="77777777" w:rsidR="00E7694E" w:rsidRPr="0057544D" w:rsidRDefault="00E7694E" w:rsidP="00E7694E">
            <w:pPr>
              <w:widowControl/>
              <w:jc w:val="center"/>
              <w:rPr>
                <w:sz w:val="20"/>
                <w:szCs w:val="20"/>
                <w:lang w:val="en-US" w:eastAsia="en-US"/>
              </w:rPr>
            </w:pPr>
            <w:r w:rsidRPr="0057544D">
              <w:rPr>
                <w:sz w:val="20"/>
                <w:szCs w:val="20"/>
                <w:lang w:val="en-US" w:eastAsia="en-US"/>
              </w:rPr>
              <w:t>00 20 36</w:t>
            </w:r>
          </w:p>
        </w:tc>
        <w:tc>
          <w:tcPr>
            <w:tcW w:w="320" w:type="pct"/>
            <w:tcBorders>
              <w:top w:val="nil"/>
              <w:left w:val="nil"/>
              <w:bottom w:val="single" w:sz="4" w:space="0" w:color="auto"/>
              <w:right w:val="single" w:sz="4" w:space="0" w:color="auto"/>
            </w:tcBorders>
            <w:noWrap/>
            <w:vAlign w:val="center"/>
            <w:hideMark/>
          </w:tcPr>
          <w:p w14:paraId="29B218DB" w14:textId="161FFD0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070454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E1E85B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3FC9DEA" w14:textId="6439F3FD" w:rsidR="00E7694E" w:rsidRPr="0057544D" w:rsidRDefault="00E7694E" w:rsidP="00E7694E">
            <w:pPr>
              <w:widowControl/>
              <w:jc w:val="center"/>
              <w:rPr>
                <w:sz w:val="20"/>
                <w:szCs w:val="20"/>
                <w:lang w:val="en-US" w:eastAsia="en-US"/>
              </w:rPr>
            </w:pPr>
          </w:p>
        </w:tc>
      </w:tr>
      <w:tr w:rsidR="00E7694E" w:rsidRPr="0057544D" w14:paraId="32655FC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B414CA3" w14:textId="77777777" w:rsidR="00E7694E" w:rsidRPr="0057544D" w:rsidRDefault="00E7694E" w:rsidP="00E7694E">
            <w:pPr>
              <w:widowControl/>
              <w:jc w:val="center"/>
              <w:rPr>
                <w:sz w:val="20"/>
                <w:szCs w:val="20"/>
                <w:lang w:val="en-US" w:eastAsia="en-US"/>
              </w:rPr>
            </w:pPr>
            <w:r w:rsidRPr="0057544D">
              <w:rPr>
                <w:sz w:val="20"/>
                <w:szCs w:val="20"/>
                <w:lang w:val="en-US" w:eastAsia="en-US"/>
              </w:rPr>
              <w:t>566/1</w:t>
            </w:r>
          </w:p>
        </w:tc>
        <w:tc>
          <w:tcPr>
            <w:tcW w:w="328" w:type="pct"/>
            <w:tcBorders>
              <w:top w:val="nil"/>
              <w:left w:val="nil"/>
              <w:bottom w:val="single" w:sz="4" w:space="0" w:color="auto"/>
              <w:right w:val="single" w:sz="4" w:space="0" w:color="auto"/>
            </w:tcBorders>
            <w:noWrap/>
            <w:vAlign w:val="center"/>
            <w:hideMark/>
          </w:tcPr>
          <w:p w14:paraId="0325D20D"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CF7DF1D" w14:textId="77777777" w:rsidR="00E7694E" w:rsidRPr="0057544D" w:rsidRDefault="00E7694E" w:rsidP="00E7694E">
            <w:pPr>
              <w:widowControl/>
              <w:jc w:val="center"/>
              <w:rPr>
                <w:sz w:val="20"/>
                <w:szCs w:val="20"/>
                <w:lang w:val="en-US" w:eastAsia="en-US"/>
              </w:rPr>
            </w:pPr>
            <w:r w:rsidRPr="0057544D">
              <w:rPr>
                <w:sz w:val="20"/>
                <w:szCs w:val="20"/>
                <w:lang w:val="en-US" w:eastAsia="en-US"/>
              </w:rPr>
              <w:t>00 08 03</w:t>
            </w:r>
          </w:p>
        </w:tc>
        <w:tc>
          <w:tcPr>
            <w:tcW w:w="320" w:type="pct"/>
            <w:tcBorders>
              <w:top w:val="nil"/>
              <w:left w:val="nil"/>
              <w:bottom w:val="single" w:sz="4" w:space="0" w:color="auto"/>
              <w:right w:val="single" w:sz="4" w:space="0" w:color="auto"/>
            </w:tcBorders>
            <w:noWrap/>
            <w:vAlign w:val="center"/>
            <w:hideMark/>
          </w:tcPr>
          <w:p w14:paraId="2C3743B0" w14:textId="1E522EF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F2C93D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C30CEA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77519A4" w14:textId="51DF9AF5" w:rsidR="00E7694E" w:rsidRPr="0057544D" w:rsidRDefault="00E7694E" w:rsidP="00E7694E">
            <w:pPr>
              <w:widowControl/>
              <w:jc w:val="center"/>
              <w:rPr>
                <w:sz w:val="20"/>
                <w:szCs w:val="20"/>
                <w:lang w:val="en-US" w:eastAsia="en-US"/>
              </w:rPr>
            </w:pPr>
          </w:p>
        </w:tc>
      </w:tr>
      <w:tr w:rsidR="00E7694E" w:rsidRPr="0057544D" w14:paraId="62DE9E1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619104A" w14:textId="77777777" w:rsidR="00E7694E" w:rsidRPr="0057544D" w:rsidRDefault="00E7694E" w:rsidP="00E7694E">
            <w:pPr>
              <w:widowControl/>
              <w:jc w:val="center"/>
              <w:rPr>
                <w:sz w:val="20"/>
                <w:szCs w:val="20"/>
                <w:lang w:val="en-US" w:eastAsia="en-US"/>
              </w:rPr>
            </w:pPr>
            <w:r w:rsidRPr="0057544D">
              <w:rPr>
                <w:sz w:val="20"/>
                <w:szCs w:val="20"/>
                <w:lang w:val="en-US" w:eastAsia="en-US"/>
              </w:rPr>
              <w:t>1017/2</w:t>
            </w:r>
          </w:p>
        </w:tc>
        <w:tc>
          <w:tcPr>
            <w:tcW w:w="328" w:type="pct"/>
            <w:tcBorders>
              <w:top w:val="nil"/>
              <w:left w:val="nil"/>
              <w:bottom w:val="single" w:sz="4" w:space="0" w:color="auto"/>
              <w:right w:val="single" w:sz="4" w:space="0" w:color="auto"/>
            </w:tcBorders>
            <w:noWrap/>
            <w:vAlign w:val="center"/>
            <w:hideMark/>
          </w:tcPr>
          <w:p w14:paraId="3A92D866"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E84A217" w14:textId="77777777" w:rsidR="00E7694E" w:rsidRPr="0057544D" w:rsidRDefault="00E7694E" w:rsidP="00E7694E">
            <w:pPr>
              <w:widowControl/>
              <w:jc w:val="center"/>
              <w:rPr>
                <w:sz w:val="20"/>
                <w:szCs w:val="20"/>
                <w:lang w:val="en-US" w:eastAsia="en-US"/>
              </w:rPr>
            </w:pPr>
            <w:r w:rsidRPr="0057544D">
              <w:rPr>
                <w:sz w:val="20"/>
                <w:szCs w:val="20"/>
                <w:lang w:val="en-US" w:eastAsia="en-US"/>
              </w:rPr>
              <w:t>00 10 10</w:t>
            </w:r>
          </w:p>
        </w:tc>
        <w:tc>
          <w:tcPr>
            <w:tcW w:w="320" w:type="pct"/>
            <w:tcBorders>
              <w:top w:val="nil"/>
              <w:left w:val="nil"/>
              <w:bottom w:val="single" w:sz="4" w:space="0" w:color="auto"/>
              <w:right w:val="single" w:sz="4" w:space="0" w:color="auto"/>
            </w:tcBorders>
            <w:noWrap/>
            <w:vAlign w:val="center"/>
            <w:hideMark/>
          </w:tcPr>
          <w:p w14:paraId="314B0873" w14:textId="0A4886D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68FF12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B243D8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859AA14" w14:textId="1B68C34A" w:rsidR="00E7694E" w:rsidRPr="0057544D" w:rsidRDefault="00E7694E" w:rsidP="00E7694E">
            <w:pPr>
              <w:widowControl/>
              <w:jc w:val="center"/>
              <w:rPr>
                <w:sz w:val="20"/>
                <w:szCs w:val="20"/>
                <w:lang w:val="en-US" w:eastAsia="en-US"/>
              </w:rPr>
            </w:pPr>
          </w:p>
        </w:tc>
      </w:tr>
      <w:tr w:rsidR="00E7694E" w:rsidRPr="0057544D" w14:paraId="6ED2E03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1642750" w14:textId="77777777" w:rsidR="00E7694E" w:rsidRPr="0057544D" w:rsidRDefault="00E7694E" w:rsidP="00E7694E">
            <w:pPr>
              <w:widowControl/>
              <w:jc w:val="center"/>
              <w:rPr>
                <w:sz w:val="20"/>
                <w:szCs w:val="20"/>
                <w:lang w:val="en-US" w:eastAsia="en-US"/>
              </w:rPr>
            </w:pPr>
            <w:r w:rsidRPr="0057544D">
              <w:rPr>
                <w:sz w:val="20"/>
                <w:szCs w:val="20"/>
                <w:lang w:val="en-US" w:eastAsia="en-US"/>
              </w:rPr>
              <w:t>1018</w:t>
            </w:r>
          </w:p>
        </w:tc>
        <w:tc>
          <w:tcPr>
            <w:tcW w:w="328" w:type="pct"/>
            <w:tcBorders>
              <w:top w:val="nil"/>
              <w:left w:val="nil"/>
              <w:bottom w:val="single" w:sz="4" w:space="0" w:color="auto"/>
              <w:right w:val="single" w:sz="4" w:space="0" w:color="auto"/>
            </w:tcBorders>
            <w:noWrap/>
            <w:vAlign w:val="center"/>
            <w:hideMark/>
          </w:tcPr>
          <w:p w14:paraId="4A44CFB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CE0E33D" w14:textId="77777777" w:rsidR="00E7694E" w:rsidRPr="0057544D" w:rsidRDefault="00E7694E" w:rsidP="00E7694E">
            <w:pPr>
              <w:widowControl/>
              <w:jc w:val="center"/>
              <w:rPr>
                <w:sz w:val="20"/>
                <w:szCs w:val="20"/>
                <w:lang w:val="en-US" w:eastAsia="en-US"/>
              </w:rPr>
            </w:pPr>
            <w:r w:rsidRPr="0057544D">
              <w:rPr>
                <w:sz w:val="20"/>
                <w:szCs w:val="20"/>
                <w:lang w:val="en-US" w:eastAsia="en-US"/>
              </w:rPr>
              <w:t>00 39 20</w:t>
            </w:r>
          </w:p>
        </w:tc>
        <w:tc>
          <w:tcPr>
            <w:tcW w:w="320" w:type="pct"/>
            <w:tcBorders>
              <w:top w:val="nil"/>
              <w:left w:val="nil"/>
              <w:bottom w:val="single" w:sz="4" w:space="0" w:color="auto"/>
              <w:right w:val="single" w:sz="4" w:space="0" w:color="auto"/>
            </w:tcBorders>
            <w:noWrap/>
            <w:vAlign w:val="center"/>
            <w:hideMark/>
          </w:tcPr>
          <w:p w14:paraId="6A7A7380" w14:textId="1D18ACA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6ADD54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5DB241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303409F" w14:textId="56A52490" w:rsidR="00E7694E" w:rsidRPr="0057544D" w:rsidRDefault="00E7694E" w:rsidP="00E7694E">
            <w:pPr>
              <w:widowControl/>
              <w:jc w:val="center"/>
              <w:rPr>
                <w:sz w:val="20"/>
                <w:szCs w:val="20"/>
                <w:lang w:val="en-US" w:eastAsia="en-US"/>
              </w:rPr>
            </w:pPr>
          </w:p>
        </w:tc>
      </w:tr>
      <w:tr w:rsidR="00E7694E" w:rsidRPr="0057544D" w14:paraId="4BD634C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AEF75C5" w14:textId="77777777" w:rsidR="00E7694E" w:rsidRPr="0057544D" w:rsidRDefault="00E7694E" w:rsidP="00E7694E">
            <w:pPr>
              <w:widowControl/>
              <w:jc w:val="center"/>
              <w:rPr>
                <w:sz w:val="20"/>
                <w:szCs w:val="20"/>
                <w:lang w:val="en-US" w:eastAsia="en-US"/>
              </w:rPr>
            </w:pPr>
            <w:r w:rsidRPr="0057544D">
              <w:rPr>
                <w:sz w:val="20"/>
                <w:szCs w:val="20"/>
                <w:lang w:val="en-US" w:eastAsia="en-US"/>
              </w:rPr>
              <w:t>1036</w:t>
            </w:r>
          </w:p>
        </w:tc>
        <w:tc>
          <w:tcPr>
            <w:tcW w:w="328" w:type="pct"/>
            <w:tcBorders>
              <w:top w:val="nil"/>
              <w:left w:val="nil"/>
              <w:bottom w:val="single" w:sz="4" w:space="0" w:color="auto"/>
              <w:right w:val="single" w:sz="4" w:space="0" w:color="auto"/>
            </w:tcBorders>
            <w:noWrap/>
            <w:vAlign w:val="center"/>
            <w:hideMark/>
          </w:tcPr>
          <w:p w14:paraId="3F85C26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980FB30" w14:textId="77777777" w:rsidR="00E7694E" w:rsidRPr="0057544D" w:rsidRDefault="00E7694E" w:rsidP="00E7694E">
            <w:pPr>
              <w:widowControl/>
              <w:jc w:val="center"/>
              <w:rPr>
                <w:sz w:val="20"/>
                <w:szCs w:val="20"/>
                <w:lang w:val="en-US" w:eastAsia="en-US"/>
              </w:rPr>
            </w:pPr>
            <w:r w:rsidRPr="0057544D">
              <w:rPr>
                <w:sz w:val="20"/>
                <w:szCs w:val="20"/>
                <w:lang w:val="en-US" w:eastAsia="en-US"/>
              </w:rPr>
              <w:t>00 30 39</w:t>
            </w:r>
          </w:p>
        </w:tc>
        <w:tc>
          <w:tcPr>
            <w:tcW w:w="320" w:type="pct"/>
            <w:tcBorders>
              <w:top w:val="nil"/>
              <w:left w:val="nil"/>
              <w:bottom w:val="single" w:sz="4" w:space="0" w:color="auto"/>
              <w:right w:val="single" w:sz="4" w:space="0" w:color="auto"/>
            </w:tcBorders>
            <w:noWrap/>
            <w:vAlign w:val="center"/>
            <w:hideMark/>
          </w:tcPr>
          <w:p w14:paraId="34311244" w14:textId="18789F9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9968C8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F99D80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C008AB6" w14:textId="668F9103" w:rsidR="00E7694E" w:rsidRPr="0057544D" w:rsidRDefault="00E7694E" w:rsidP="00E7694E">
            <w:pPr>
              <w:widowControl/>
              <w:jc w:val="center"/>
              <w:rPr>
                <w:sz w:val="20"/>
                <w:szCs w:val="20"/>
                <w:lang w:val="en-US" w:eastAsia="en-US"/>
              </w:rPr>
            </w:pPr>
          </w:p>
        </w:tc>
      </w:tr>
      <w:tr w:rsidR="00E7694E" w:rsidRPr="0057544D" w14:paraId="09263E0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3B33C6F" w14:textId="77777777" w:rsidR="00E7694E" w:rsidRPr="0057544D" w:rsidRDefault="00E7694E" w:rsidP="00E7694E">
            <w:pPr>
              <w:widowControl/>
              <w:jc w:val="center"/>
              <w:rPr>
                <w:sz w:val="20"/>
                <w:szCs w:val="20"/>
                <w:lang w:val="en-US" w:eastAsia="en-US"/>
              </w:rPr>
            </w:pPr>
            <w:r w:rsidRPr="0057544D">
              <w:rPr>
                <w:sz w:val="20"/>
                <w:szCs w:val="20"/>
                <w:lang w:val="en-US" w:eastAsia="en-US"/>
              </w:rPr>
              <w:t>1035</w:t>
            </w:r>
          </w:p>
        </w:tc>
        <w:tc>
          <w:tcPr>
            <w:tcW w:w="328" w:type="pct"/>
            <w:tcBorders>
              <w:top w:val="nil"/>
              <w:left w:val="nil"/>
              <w:bottom w:val="single" w:sz="4" w:space="0" w:color="auto"/>
              <w:right w:val="single" w:sz="4" w:space="0" w:color="auto"/>
            </w:tcBorders>
            <w:noWrap/>
            <w:vAlign w:val="center"/>
            <w:hideMark/>
          </w:tcPr>
          <w:p w14:paraId="3E226A7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95BC9C6" w14:textId="77777777" w:rsidR="00E7694E" w:rsidRPr="0057544D" w:rsidRDefault="00E7694E" w:rsidP="00E7694E">
            <w:pPr>
              <w:widowControl/>
              <w:jc w:val="center"/>
              <w:rPr>
                <w:sz w:val="20"/>
                <w:szCs w:val="20"/>
                <w:lang w:val="en-US" w:eastAsia="en-US"/>
              </w:rPr>
            </w:pPr>
            <w:r w:rsidRPr="0057544D">
              <w:rPr>
                <w:sz w:val="20"/>
                <w:szCs w:val="20"/>
                <w:lang w:val="en-US" w:eastAsia="en-US"/>
              </w:rPr>
              <w:t>00 27 81</w:t>
            </w:r>
          </w:p>
        </w:tc>
        <w:tc>
          <w:tcPr>
            <w:tcW w:w="320" w:type="pct"/>
            <w:tcBorders>
              <w:top w:val="nil"/>
              <w:left w:val="nil"/>
              <w:bottom w:val="single" w:sz="4" w:space="0" w:color="auto"/>
              <w:right w:val="single" w:sz="4" w:space="0" w:color="auto"/>
            </w:tcBorders>
            <w:noWrap/>
            <w:vAlign w:val="center"/>
            <w:hideMark/>
          </w:tcPr>
          <w:p w14:paraId="615889A5" w14:textId="2CBB178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CA55B2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EA7BE3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4382668" w14:textId="20825E0D" w:rsidR="00E7694E" w:rsidRPr="0057544D" w:rsidRDefault="00E7694E" w:rsidP="00E7694E">
            <w:pPr>
              <w:widowControl/>
              <w:jc w:val="center"/>
              <w:rPr>
                <w:sz w:val="20"/>
                <w:szCs w:val="20"/>
                <w:lang w:val="en-US" w:eastAsia="en-US"/>
              </w:rPr>
            </w:pPr>
          </w:p>
        </w:tc>
      </w:tr>
      <w:tr w:rsidR="00E7694E" w:rsidRPr="0057544D" w14:paraId="20CE01C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B252DCA" w14:textId="77777777" w:rsidR="00E7694E" w:rsidRPr="0057544D" w:rsidRDefault="00E7694E" w:rsidP="00E7694E">
            <w:pPr>
              <w:widowControl/>
              <w:jc w:val="center"/>
              <w:rPr>
                <w:sz w:val="20"/>
                <w:szCs w:val="20"/>
                <w:lang w:val="en-US" w:eastAsia="en-US"/>
              </w:rPr>
            </w:pPr>
            <w:r w:rsidRPr="0057544D">
              <w:rPr>
                <w:sz w:val="20"/>
                <w:szCs w:val="20"/>
                <w:lang w:val="en-US" w:eastAsia="en-US"/>
              </w:rPr>
              <w:t>14/1</w:t>
            </w:r>
          </w:p>
        </w:tc>
        <w:tc>
          <w:tcPr>
            <w:tcW w:w="328" w:type="pct"/>
            <w:tcBorders>
              <w:top w:val="nil"/>
              <w:left w:val="nil"/>
              <w:bottom w:val="single" w:sz="4" w:space="0" w:color="auto"/>
              <w:right w:val="single" w:sz="4" w:space="0" w:color="auto"/>
            </w:tcBorders>
            <w:noWrap/>
            <w:vAlign w:val="center"/>
            <w:hideMark/>
          </w:tcPr>
          <w:p w14:paraId="7C5A632A"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29B38B8" w14:textId="77777777" w:rsidR="00E7694E" w:rsidRPr="0057544D" w:rsidRDefault="00E7694E" w:rsidP="00E7694E">
            <w:pPr>
              <w:widowControl/>
              <w:jc w:val="center"/>
              <w:rPr>
                <w:sz w:val="20"/>
                <w:szCs w:val="20"/>
                <w:lang w:val="en-US" w:eastAsia="en-US"/>
              </w:rPr>
            </w:pPr>
            <w:r w:rsidRPr="0057544D">
              <w:rPr>
                <w:sz w:val="20"/>
                <w:szCs w:val="20"/>
                <w:lang w:val="en-US" w:eastAsia="en-US"/>
              </w:rPr>
              <w:t>03 90 70</w:t>
            </w:r>
          </w:p>
        </w:tc>
        <w:tc>
          <w:tcPr>
            <w:tcW w:w="320" w:type="pct"/>
            <w:tcBorders>
              <w:top w:val="nil"/>
              <w:left w:val="nil"/>
              <w:bottom w:val="single" w:sz="4" w:space="0" w:color="auto"/>
              <w:right w:val="single" w:sz="4" w:space="0" w:color="auto"/>
            </w:tcBorders>
            <w:noWrap/>
            <w:vAlign w:val="center"/>
            <w:hideMark/>
          </w:tcPr>
          <w:p w14:paraId="07DBCB6E" w14:textId="445EE18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617F39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FE9677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831FD45" w14:textId="06FFCD58" w:rsidR="00E7694E" w:rsidRPr="0057544D" w:rsidRDefault="00E7694E" w:rsidP="00E7694E">
            <w:pPr>
              <w:widowControl/>
              <w:jc w:val="center"/>
              <w:rPr>
                <w:sz w:val="20"/>
                <w:szCs w:val="20"/>
                <w:lang w:val="en-US" w:eastAsia="en-US"/>
              </w:rPr>
            </w:pPr>
          </w:p>
        </w:tc>
      </w:tr>
      <w:tr w:rsidR="00E7694E" w:rsidRPr="0057544D" w14:paraId="6A53C46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A271499" w14:textId="77777777" w:rsidR="00E7694E" w:rsidRPr="0057544D" w:rsidRDefault="00E7694E" w:rsidP="00E7694E">
            <w:pPr>
              <w:widowControl/>
              <w:jc w:val="center"/>
              <w:rPr>
                <w:sz w:val="20"/>
                <w:szCs w:val="20"/>
                <w:lang w:val="en-US" w:eastAsia="en-US"/>
              </w:rPr>
            </w:pPr>
            <w:r w:rsidRPr="0057544D">
              <w:rPr>
                <w:sz w:val="20"/>
                <w:szCs w:val="20"/>
                <w:lang w:val="en-US" w:eastAsia="en-US"/>
              </w:rPr>
              <w:lastRenderedPageBreak/>
              <w:t>20</w:t>
            </w:r>
          </w:p>
        </w:tc>
        <w:tc>
          <w:tcPr>
            <w:tcW w:w="328" w:type="pct"/>
            <w:tcBorders>
              <w:top w:val="nil"/>
              <w:left w:val="nil"/>
              <w:bottom w:val="single" w:sz="4" w:space="0" w:color="auto"/>
              <w:right w:val="single" w:sz="4" w:space="0" w:color="auto"/>
            </w:tcBorders>
            <w:noWrap/>
            <w:vAlign w:val="center"/>
            <w:hideMark/>
          </w:tcPr>
          <w:p w14:paraId="684DFB3C"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2AC1BD8" w14:textId="77777777" w:rsidR="00E7694E" w:rsidRPr="0057544D" w:rsidRDefault="00E7694E" w:rsidP="00E7694E">
            <w:pPr>
              <w:widowControl/>
              <w:jc w:val="center"/>
              <w:rPr>
                <w:sz w:val="20"/>
                <w:szCs w:val="20"/>
                <w:lang w:val="en-US" w:eastAsia="en-US"/>
              </w:rPr>
            </w:pPr>
            <w:r w:rsidRPr="0057544D">
              <w:rPr>
                <w:sz w:val="20"/>
                <w:szCs w:val="20"/>
                <w:lang w:val="en-US" w:eastAsia="en-US"/>
              </w:rPr>
              <w:t>01 10 77</w:t>
            </w:r>
          </w:p>
        </w:tc>
        <w:tc>
          <w:tcPr>
            <w:tcW w:w="320" w:type="pct"/>
            <w:tcBorders>
              <w:top w:val="nil"/>
              <w:left w:val="nil"/>
              <w:bottom w:val="single" w:sz="4" w:space="0" w:color="auto"/>
              <w:right w:val="single" w:sz="4" w:space="0" w:color="auto"/>
            </w:tcBorders>
            <w:noWrap/>
            <w:vAlign w:val="center"/>
            <w:hideMark/>
          </w:tcPr>
          <w:p w14:paraId="6FB4E849" w14:textId="1E756AC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A4028E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A6E5E2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71F6432" w14:textId="198D5A63" w:rsidR="00E7694E" w:rsidRPr="0057544D" w:rsidRDefault="00E7694E" w:rsidP="00E7694E">
            <w:pPr>
              <w:widowControl/>
              <w:jc w:val="center"/>
              <w:rPr>
                <w:sz w:val="20"/>
                <w:szCs w:val="20"/>
                <w:lang w:val="en-US" w:eastAsia="en-US"/>
              </w:rPr>
            </w:pPr>
          </w:p>
        </w:tc>
      </w:tr>
      <w:tr w:rsidR="00E7694E" w:rsidRPr="0057544D" w14:paraId="57706B4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AA389E0" w14:textId="77777777" w:rsidR="00E7694E" w:rsidRPr="0057544D" w:rsidRDefault="00E7694E" w:rsidP="00E7694E">
            <w:pPr>
              <w:widowControl/>
              <w:jc w:val="center"/>
              <w:rPr>
                <w:sz w:val="20"/>
                <w:szCs w:val="20"/>
                <w:lang w:val="en-US" w:eastAsia="en-US"/>
              </w:rPr>
            </w:pPr>
            <w:r w:rsidRPr="0057544D">
              <w:rPr>
                <w:sz w:val="20"/>
                <w:szCs w:val="20"/>
                <w:lang w:val="en-US" w:eastAsia="en-US"/>
              </w:rPr>
              <w:t>40/1</w:t>
            </w:r>
          </w:p>
        </w:tc>
        <w:tc>
          <w:tcPr>
            <w:tcW w:w="328" w:type="pct"/>
            <w:tcBorders>
              <w:top w:val="nil"/>
              <w:left w:val="nil"/>
              <w:bottom w:val="single" w:sz="4" w:space="0" w:color="auto"/>
              <w:right w:val="single" w:sz="4" w:space="0" w:color="auto"/>
            </w:tcBorders>
            <w:noWrap/>
            <w:vAlign w:val="center"/>
            <w:hideMark/>
          </w:tcPr>
          <w:p w14:paraId="5EED2F0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C3181B9" w14:textId="77777777" w:rsidR="00E7694E" w:rsidRPr="0057544D" w:rsidRDefault="00E7694E" w:rsidP="00E7694E">
            <w:pPr>
              <w:widowControl/>
              <w:jc w:val="center"/>
              <w:rPr>
                <w:sz w:val="20"/>
                <w:szCs w:val="20"/>
                <w:lang w:val="en-US" w:eastAsia="en-US"/>
              </w:rPr>
            </w:pPr>
            <w:r w:rsidRPr="0057544D">
              <w:rPr>
                <w:sz w:val="20"/>
                <w:szCs w:val="20"/>
                <w:lang w:val="en-US" w:eastAsia="en-US"/>
              </w:rPr>
              <w:t>23 43 62</w:t>
            </w:r>
          </w:p>
        </w:tc>
        <w:tc>
          <w:tcPr>
            <w:tcW w:w="320" w:type="pct"/>
            <w:tcBorders>
              <w:top w:val="nil"/>
              <w:left w:val="nil"/>
              <w:bottom w:val="single" w:sz="4" w:space="0" w:color="auto"/>
              <w:right w:val="single" w:sz="4" w:space="0" w:color="auto"/>
            </w:tcBorders>
            <w:noWrap/>
            <w:vAlign w:val="center"/>
            <w:hideMark/>
          </w:tcPr>
          <w:p w14:paraId="224A64CF" w14:textId="5ED14D7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B0A216F"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EB156B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457CD6C" w14:textId="1E96F08F" w:rsidR="00E7694E" w:rsidRPr="0057544D" w:rsidRDefault="00E7694E" w:rsidP="00E7694E">
            <w:pPr>
              <w:widowControl/>
              <w:jc w:val="center"/>
              <w:rPr>
                <w:sz w:val="20"/>
                <w:szCs w:val="20"/>
                <w:lang w:val="en-US" w:eastAsia="en-US"/>
              </w:rPr>
            </w:pPr>
          </w:p>
        </w:tc>
      </w:tr>
      <w:tr w:rsidR="00E7694E" w:rsidRPr="0057544D" w14:paraId="4D638B9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ED10BE4" w14:textId="77777777" w:rsidR="00E7694E" w:rsidRPr="0057544D" w:rsidRDefault="00E7694E" w:rsidP="00E7694E">
            <w:pPr>
              <w:widowControl/>
              <w:jc w:val="center"/>
              <w:rPr>
                <w:sz w:val="20"/>
                <w:szCs w:val="20"/>
                <w:lang w:val="en-US" w:eastAsia="en-US"/>
              </w:rPr>
            </w:pPr>
            <w:r w:rsidRPr="0057544D">
              <w:rPr>
                <w:sz w:val="20"/>
                <w:szCs w:val="20"/>
                <w:lang w:val="en-US" w:eastAsia="en-US"/>
              </w:rPr>
              <w:t>40/2</w:t>
            </w:r>
          </w:p>
        </w:tc>
        <w:tc>
          <w:tcPr>
            <w:tcW w:w="328" w:type="pct"/>
            <w:tcBorders>
              <w:top w:val="nil"/>
              <w:left w:val="nil"/>
              <w:bottom w:val="single" w:sz="4" w:space="0" w:color="auto"/>
              <w:right w:val="single" w:sz="4" w:space="0" w:color="auto"/>
            </w:tcBorders>
            <w:noWrap/>
            <w:vAlign w:val="center"/>
            <w:hideMark/>
          </w:tcPr>
          <w:p w14:paraId="04C1F60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0086055" w14:textId="77777777" w:rsidR="00E7694E" w:rsidRPr="0057544D" w:rsidRDefault="00E7694E" w:rsidP="00E7694E">
            <w:pPr>
              <w:widowControl/>
              <w:jc w:val="center"/>
              <w:rPr>
                <w:sz w:val="20"/>
                <w:szCs w:val="20"/>
                <w:lang w:val="en-US" w:eastAsia="en-US"/>
              </w:rPr>
            </w:pPr>
            <w:r w:rsidRPr="0057544D">
              <w:rPr>
                <w:sz w:val="20"/>
                <w:szCs w:val="20"/>
                <w:lang w:val="en-US" w:eastAsia="en-US"/>
              </w:rPr>
              <w:t>00 06 16</w:t>
            </w:r>
          </w:p>
        </w:tc>
        <w:tc>
          <w:tcPr>
            <w:tcW w:w="320" w:type="pct"/>
            <w:tcBorders>
              <w:top w:val="nil"/>
              <w:left w:val="nil"/>
              <w:bottom w:val="single" w:sz="4" w:space="0" w:color="auto"/>
              <w:right w:val="single" w:sz="4" w:space="0" w:color="auto"/>
            </w:tcBorders>
            <w:noWrap/>
            <w:vAlign w:val="center"/>
            <w:hideMark/>
          </w:tcPr>
          <w:p w14:paraId="7C646508" w14:textId="1F97554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284E10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EB9FD4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0371D15" w14:textId="0BAE2DAD" w:rsidR="00E7694E" w:rsidRPr="0057544D" w:rsidRDefault="00E7694E" w:rsidP="00E7694E">
            <w:pPr>
              <w:widowControl/>
              <w:jc w:val="center"/>
              <w:rPr>
                <w:sz w:val="20"/>
                <w:szCs w:val="20"/>
                <w:lang w:val="en-US" w:eastAsia="en-US"/>
              </w:rPr>
            </w:pPr>
          </w:p>
        </w:tc>
      </w:tr>
      <w:tr w:rsidR="00E7694E" w:rsidRPr="0057544D" w14:paraId="446B383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EEFEFD5" w14:textId="77777777" w:rsidR="00E7694E" w:rsidRPr="0057544D" w:rsidRDefault="00E7694E" w:rsidP="00E7694E">
            <w:pPr>
              <w:widowControl/>
              <w:jc w:val="center"/>
              <w:rPr>
                <w:sz w:val="20"/>
                <w:szCs w:val="20"/>
                <w:lang w:val="en-US" w:eastAsia="en-US"/>
              </w:rPr>
            </w:pPr>
            <w:r w:rsidRPr="0057544D">
              <w:rPr>
                <w:sz w:val="20"/>
                <w:szCs w:val="20"/>
                <w:lang w:val="en-US" w:eastAsia="en-US"/>
              </w:rPr>
              <w:t>40/3</w:t>
            </w:r>
          </w:p>
        </w:tc>
        <w:tc>
          <w:tcPr>
            <w:tcW w:w="328" w:type="pct"/>
            <w:tcBorders>
              <w:top w:val="nil"/>
              <w:left w:val="nil"/>
              <w:bottom w:val="single" w:sz="4" w:space="0" w:color="auto"/>
              <w:right w:val="single" w:sz="4" w:space="0" w:color="auto"/>
            </w:tcBorders>
            <w:noWrap/>
            <w:vAlign w:val="center"/>
            <w:hideMark/>
          </w:tcPr>
          <w:p w14:paraId="55D0AA80"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4129CE89" w14:textId="77777777" w:rsidR="00E7694E" w:rsidRPr="0057544D" w:rsidRDefault="00E7694E" w:rsidP="00E7694E">
            <w:pPr>
              <w:widowControl/>
              <w:jc w:val="center"/>
              <w:rPr>
                <w:sz w:val="20"/>
                <w:szCs w:val="20"/>
                <w:lang w:val="en-US" w:eastAsia="en-US"/>
              </w:rPr>
            </w:pPr>
            <w:r w:rsidRPr="0057544D">
              <w:rPr>
                <w:sz w:val="20"/>
                <w:szCs w:val="20"/>
                <w:lang w:val="en-US" w:eastAsia="en-US"/>
              </w:rPr>
              <w:t>00 17 26</w:t>
            </w:r>
          </w:p>
        </w:tc>
        <w:tc>
          <w:tcPr>
            <w:tcW w:w="320" w:type="pct"/>
            <w:tcBorders>
              <w:top w:val="nil"/>
              <w:left w:val="nil"/>
              <w:bottom w:val="single" w:sz="4" w:space="0" w:color="auto"/>
              <w:right w:val="single" w:sz="4" w:space="0" w:color="auto"/>
            </w:tcBorders>
            <w:noWrap/>
            <w:vAlign w:val="center"/>
            <w:hideMark/>
          </w:tcPr>
          <w:p w14:paraId="7BE53608" w14:textId="341B0CE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356D01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478B2B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56D7D43" w14:textId="0CC9F513" w:rsidR="00E7694E" w:rsidRPr="0057544D" w:rsidRDefault="00E7694E" w:rsidP="00E7694E">
            <w:pPr>
              <w:widowControl/>
              <w:jc w:val="center"/>
              <w:rPr>
                <w:sz w:val="20"/>
                <w:szCs w:val="20"/>
                <w:lang w:val="en-US" w:eastAsia="en-US"/>
              </w:rPr>
            </w:pPr>
          </w:p>
        </w:tc>
      </w:tr>
      <w:tr w:rsidR="00E7694E" w:rsidRPr="0057544D" w14:paraId="1C977A9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057D398" w14:textId="77777777" w:rsidR="00E7694E" w:rsidRPr="0057544D" w:rsidRDefault="00E7694E" w:rsidP="00E7694E">
            <w:pPr>
              <w:widowControl/>
              <w:jc w:val="center"/>
              <w:rPr>
                <w:sz w:val="20"/>
                <w:szCs w:val="20"/>
                <w:lang w:val="en-US" w:eastAsia="en-US"/>
              </w:rPr>
            </w:pPr>
            <w:r w:rsidRPr="0057544D">
              <w:rPr>
                <w:sz w:val="20"/>
                <w:szCs w:val="20"/>
                <w:lang w:val="en-US" w:eastAsia="en-US"/>
              </w:rPr>
              <w:t>127/3</w:t>
            </w:r>
          </w:p>
        </w:tc>
        <w:tc>
          <w:tcPr>
            <w:tcW w:w="328" w:type="pct"/>
            <w:tcBorders>
              <w:top w:val="nil"/>
              <w:left w:val="nil"/>
              <w:bottom w:val="single" w:sz="4" w:space="0" w:color="auto"/>
              <w:right w:val="single" w:sz="4" w:space="0" w:color="auto"/>
            </w:tcBorders>
            <w:noWrap/>
            <w:vAlign w:val="center"/>
            <w:hideMark/>
          </w:tcPr>
          <w:p w14:paraId="245D4A9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2A03F4BA" w14:textId="77777777" w:rsidR="00E7694E" w:rsidRPr="0057544D" w:rsidRDefault="00E7694E" w:rsidP="00E7694E">
            <w:pPr>
              <w:widowControl/>
              <w:jc w:val="center"/>
              <w:rPr>
                <w:sz w:val="20"/>
                <w:szCs w:val="20"/>
                <w:lang w:val="en-US" w:eastAsia="en-US"/>
              </w:rPr>
            </w:pPr>
            <w:r w:rsidRPr="0057544D">
              <w:rPr>
                <w:sz w:val="20"/>
                <w:szCs w:val="20"/>
                <w:lang w:val="en-US" w:eastAsia="en-US"/>
              </w:rPr>
              <w:t>00 02 87</w:t>
            </w:r>
          </w:p>
        </w:tc>
        <w:tc>
          <w:tcPr>
            <w:tcW w:w="320" w:type="pct"/>
            <w:tcBorders>
              <w:top w:val="nil"/>
              <w:left w:val="nil"/>
              <w:bottom w:val="single" w:sz="4" w:space="0" w:color="auto"/>
              <w:right w:val="single" w:sz="4" w:space="0" w:color="auto"/>
            </w:tcBorders>
            <w:noWrap/>
            <w:vAlign w:val="center"/>
            <w:hideMark/>
          </w:tcPr>
          <w:p w14:paraId="74D043EE" w14:textId="3ACB8B8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4CB02C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B36C6A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F6F5186" w14:textId="2DB3B725" w:rsidR="00E7694E" w:rsidRPr="0057544D" w:rsidRDefault="00E7694E" w:rsidP="00E7694E">
            <w:pPr>
              <w:widowControl/>
              <w:jc w:val="center"/>
              <w:rPr>
                <w:sz w:val="20"/>
                <w:szCs w:val="20"/>
                <w:lang w:val="en-US" w:eastAsia="en-US"/>
              </w:rPr>
            </w:pPr>
          </w:p>
        </w:tc>
      </w:tr>
      <w:tr w:rsidR="00E7694E" w:rsidRPr="0057544D" w14:paraId="3034F0D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A47B977" w14:textId="77777777" w:rsidR="00E7694E" w:rsidRPr="0057544D" w:rsidRDefault="00E7694E" w:rsidP="00E7694E">
            <w:pPr>
              <w:widowControl/>
              <w:jc w:val="center"/>
              <w:rPr>
                <w:sz w:val="20"/>
                <w:szCs w:val="20"/>
                <w:lang w:val="en-US" w:eastAsia="en-US"/>
              </w:rPr>
            </w:pPr>
            <w:r w:rsidRPr="0057544D">
              <w:rPr>
                <w:sz w:val="20"/>
                <w:szCs w:val="20"/>
                <w:lang w:val="en-US" w:eastAsia="en-US"/>
              </w:rPr>
              <w:t>175/1</w:t>
            </w:r>
          </w:p>
        </w:tc>
        <w:tc>
          <w:tcPr>
            <w:tcW w:w="328" w:type="pct"/>
            <w:tcBorders>
              <w:top w:val="nil"/>
              <w:left w:val="nil"/>
              <w:bottom w:val="single" w:sz="4" w:space="0" w:color="auto"/>
              <w:right w:val="single" w:sz="4" w:space="0" w:color="auto"/>
            </w:tcBorders>
            <w:noWrap/>
            <w:vAlign w:val="center"/>
            <w:hideMark/>
          </w:tcPr>
          <w:p w14:paraId="2CA301A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483C548" w14:textId="77777777" w:rsidR="00E7694E" w:rsidRPr="0057544D" w:rsidRDefault="00E7694E" w:rsidP="00E7694E">
            <w:pPr>
              <w:widowControl/>
              <w:jc w:val="center"/>
              <w:rPr>
                <w:sz w:val="20"/>
                <w:szCs w:val="20"/>
                <w:lang w:val="en-US" w:eastAsia="en-US"/>
              </w:rPr>
            </w:pPr>
            <w:r w:rsidRPr="0057544D">
              <w:rPr>
                <w:sz w:val="20"/>
                <w:szCs w:val="20"/>
                <w:lang w:val="en-US" w:eastAsia="en-US"/>
              </w:rPr>
              <w:t>01 65 81</w:t>
            </w:r>
          </w:p>
        </w:tc>
        <w:tc>
          <w:tcPr>
            <w:tcW w:w="320" w:type="pct"/>
            <w:tcBorders>
              <w:top w:val="nil"/>
              <w:left w:val="nil"/>
              <w:bottom w:val="single" w:sz="4" w:space="0" w:color="auto"/>
              <w:right w:val="single" w:sz="4" w:space="0" w:color="auto"/>
            </w:tcBorders>
            <w:noWrap/>
            <w:vAlign w:val="center"/>
            <w:hideMark/>
          </w:tcPr>
          <w:p w14:paraId="4E340B8F" w14:textId="6285D3C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DAC53D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718AE8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8ED3C74" w14:textId="4319F16D" w:rsidR="00E7694E" w:rsidRPr="0057544D" w:rsidRDefault="00E7694E" w:rsidP="00E7694E">
            <w:pPr>
              <w:widowControl/>
              <w:jc w:val="center"/>
              <w:rPr>
                <w:sz w:val="20"/>
                <w:szCs w:val="20"/>
                <w:lang w:val="en-US" w:eastAsia="en-US"/>
              </w:rPr>
            </w:pPr>
          </w:p>
        </w:tc>
      </w:tr>
      <w:tr w:rsidR="00E7694E" w:rsidRPr="0057544D" w14:paraId="414231C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A07C1D0" w14:textId="77777777" w:rsidR="00E7694E" w:rsidRPr="0057544D" w:rsidRDefault="00E7694E" w:rsidP="00E7694E">
            <w:pPr>
              <w:widowControl/>
              <w:jc w:val="center"/>
              <w:rPr>
                <w:sz w:val="20"/>
                <w:szCs w:val="20"/>
                <w:lang w:val="en-US" w:eastAsia="en-US"/>
              </w:rPr>
            </w:pPr>
            <w:r w:rsidRPr="0057544D">
              <w:rPr>
                <w:sz w:val="20"/>
                <w:szCs w:val="20"/>
                <w:lang w:val="en-US" w:eastAsia="en-US"/>
              </w:rPr>
              <w:t>176</w:t>
            </w:r>
          </w:p>
        </w:tc>
        <w:tc>
          <w:tcPr>
            <w:tcW w:w="328" w:type="pct"/>
            <w:tcBorders>
              <w:top w:val="nil"/>
              <w:left w:val="nil"/>
              <w:bottom w:val="single" w:sz="4" w:space="0" w:color="auto"/>
              <w:right w:val="single" w:sz="4" w:space="0" w:color="auto"/>
            </w:tcBorders>
            <w:noWrap/>
            <w:vAlign w:val="center"/>
            <w:hideMark/>
          </w:tcPr>
          <w:p w14:paraId="16A34FBC"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236ACDA" w14:textId="77777777" w:rsidR="00E7694E" w:rsidRPr="0057544D" w:rsidRDefault="00E7694E" w:rsidP="00E7694E">
            <w:pPr>
              <w:widowControl/>
              <w:jc w:val="center"/>
              <w:rPr>
                <w:sz w:val="20"/>
                <w:szCs w:val="20"/>
                <w:lang w:val="en-US" w:eastAsia="en-US"/>
              </w:rPr>
            </w:pPr>
            <w:r w:rsidRPr="0057544D">
              <w:rPr>
                <w:sz w:val="20"/>
                <w:szCs w:val="20"/>
                <w:lang w:val="en-US" w:eastAsia="en-US"/>
              </w:rPr>
              <w:t>00 06 67</w:t>
            </w:r>
          </w:p>
        </w:tc>
        <w:tc>
          <w:tcPr>
            <w:tcW w:w="320" w:type="pct"/>
            <w:tcBorders>
              <w:top w:val="nil"/>
              <w:left w:val="nil"/>
              <w:bottom w:val="single" w:sz="4" w:space="0" w:color="auto"/>
              <w:right w:val="single" w:sz="4" w:space="0" w:color="auto"/>
            </w:tcBorders>
            <w:noWrap/>
            <w:vAlign w:val="center"/>
            <w:hideMark/>
          </w:tcPr>
          <w:p w14:paraId="5691DA98" w14:textId="554FB9A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47BEA4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0D7D00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25490C2" w14:textId="6E928B24" w:rsidR="00E7694E" w:rsidRPr="0057544D" w:rsidRDefault="00E7694E" w:rsidP="00E7694E">
            <w:pPr>
              <w:widowControl/>
              <w:jc w:val="center"/>
              <w:rPr>
                <w:sz w:val="20"/>
                <w:szCs w:val="20"/>
                <w:lang w:val="en-US" w:eastAsia="en-US"/>
              </w:rPr>
            </w:pPr>
          </w:p>
        </w:tc>
      </w:tr>
      <w:tr w:rsidR="00E7694E" w:rsidRPr="0057544D" w14:paraId="379579F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37B7356" w14:textId="77777777" w:rsidR="00E7694E" w:rsidRPr="0057544D" w:rsidRDefault="00E7694E" w:rsidP="00E7694E">
            <w:pPr>
              <w:widowControl/>
              <w:jc w:val="center"/>
              <w:rPr>
                <w:sz w:val="20"/>
                <w:szCs w:val="20"/>
                <w:lang w:val="en-US" w:eastAsia="en-US"/>
              </w:rPr>
            </w:pPr>
            <w:r w:rsidRPr="0057544D">
              <w:rPr>
                <w:sz w:val="20"/>
                <w:szCs w:val="20"/>
                <w:lang w:val="en-US" w:eastAsia="en-US"/>
              </w:rPr>
              <w:t>224/1</w:t>
            </w:r>
          </w:p>
        </w:tc>
        <w:tc>
          <w:tcPr>
            <w:tcW w:w="328" w:type="pct"/>
            <w:tcBorders>
              <w:top w:val="nil"/>
              <w:left w:val="nil"/>
              <w:bottom w:val="single" w:sz="4" w:space="0" w:color="auto"/>
              <w:right w:val="single" w:sz="4" w:space="0" w:color="auto"/>
            </w:tcBorders>
            <w:noWrap/>
            <w:vAlign w:val="center"/>
            <w:hideMark/>
          </w:tcPr>
          <w:p w14:paraId="520462E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D528498" w14:textId="77777777" w:rsidR="00E7694E" w:rsidRPr="0057544D" w:rsidRDefault="00E7694E" w:rsidP="00E7694E">
            <w:pPr>
              <w:widowControl/>
              <w:jc w:val="center"/>
              <w:rPr>
                <w:sz w:val="20"/>
                <w:szCs w:val="20"/>
                <w:lang w:val="en-US" w:eastAsia="en-US"/>
              </w:rPr>
            </w:pPr>
            <w:r w:rsidRPr="0057544D">
              <w:rPr>
                <w:sz w:val="20"/>
                <w:szCs w:val="20"/>
                <w:lang w:val="en-US" w:eastAsia="en-US"/>
              </w:rPr>
              <w:t>12 27 42</w:t>
            </w:r>
          </w:p>
        </w:tc>
        <w:tc>
          <w:tcPr>
            <w:tcW w:w="320" w:type="pct"/>
            <w:tcBorders>
              <w:top w:val="nil"/>
              <w:left w:val="nil"/>
              <w:bottom w:val="single" w:sz="4" w:space="0" w:color="auto"/>
              <w:right w:val="single" w:sz="4" w:space="0" w:color="auto"/>
            </w:tcBorders>
            <w:noWrap/>
            <w:vAlign w:val="center"/>
            <w:hideMark/>
          </w:tcPr>
          <w:p w14:paraId="31B584CD" w14:textId="06F0E2D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BB46E3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3F3E66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ED9E0E4" w14:textId="623BD249" w:rsidR="00E7694E" w:rsidRPr="0057544D" w:rsidRDefault="00E7694E" w:rsidP="00E7694E">
            <w:pPr>
              <w:widowControl/>
              <w:jc w:val="center"/>
              <w:rPr>
                <w:sz w:val="20"/>
                <w:szCs w:val="20"/>
                <w:lang w:val="en-US" w:eastAsia="en-US"/>
              </w:rPr>
            </w:pPr>
          </w:p>
        </w:tc>
      </w:tr>
      <w:tr w:rsidR="00E7694E" w:rsidRPr="0057544D" w14:paraId="7593E72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C742123" w14:textId="77777777" w:rsidR="00E7694E" w:rsidRPr="0057544D" w:rsidRDefault="00E7694E" w:rsidP="00E7694E">
            <w:pPr>
              <w:widowControl/>
              <w:jc w:val="center"/>
              <w:rPr>
                <w:sz w:val="20"/>
                <w:szCs w:val="20"/>
                <w:lang w:val="en-US" w:eastAsia="en-US"/>
              </w:rPr>
            </w:pPr>
            <w:r w:rsidRPr="0057544D">
              <w:rPr>
                <w:sz w:val="20"/>
                <w:szCs w:val="20"/>
                <w:lang w:val="en-US" w:eastAsia="en-US"/>
              </w:rPr>
              <w:t>1900</w:t>
            </w:r>
          </w:p>
        </w:tc>
        <w:tc>
          <w:tcPr>
            <w:tcW w:w="328" w:type="pct"/>
            <w:tcBorders>
              <w:top w:val="nil"/>
              <w:left w:val="nil"/>
              <w:bottom w:val="single" w:sz="4" w:space="0" w:color="auto"/>
              <w:right w:val="single" w:sz="4" w:space="0" w:color="auto"/>
            </w:tcBorders>
            <w:noWrap/>
            <w:vAlign w:val="center"/>
            <w:hideMark/>
          </w:tcPr>
          <w:p w14:paraId="0E282EF5"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69E2E91" w14:textId="77777777" w:rsidR="00E7694E" w:rsidRPr="0057544D" w:rsidRDefault="00E7694E" w:rsidP="00E7694E">
            <w:pPr>
              <w:widowControl/>
              <w:jc w:val="center"/>
              <w:rPr>
                <w:sz w:val="20"/>
                <w:szCs w:val="20"/>
                <w:lang w:val="en-US" w:eastAsia="en-US"/>
              </w:rPr>
            </w:pPr>
            <w:r w:rsidRPr="0057544D">
              <w:rPr>
                <w:sz w:val="20"/>
                <w:szCs w:val="20"/>
                <w:lang w:val="en-US" w:eastAsia="en-US"/>
              </w:rPr>
              <w:t>00 45 64</w:t>
            </w:r>
          </w:p>
        </w:tc>
        <w:tc>
          <w:tcPr>
            <w:tcW w:w="320" w:type="pct"/>
            <w:tcBorders>
              <w:top w:val="nil"/>
              <w:left w:val="nil"/>
              <w:bottom w:val="single" w:sz="4" w:space="0" w:color="auto"/>
              <w:right w:val="single" w:sz="4" w:space="0" w:color="auto"/>
            </w:tcBorders>
            <w:noWrap/>
            <w:vAlign w:val="center"/>
            <w:hideMark/>
          </w:tcPr>
          <w:p w14:paraId="6D6D480A" w14:textId="2BFF157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4719FE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60FDC3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97F595C" w14:textId="73E7FD27" w:rsidR="00E7694E" w:rsidRPr="0057544D" w:rsidRDefault="00E7694E" w:rsidP="00E7694E">
            <w:pPr>
              <w:widowControl/>
              <w:jc w:val="center"/>
              <w:rPr>
                <w:sz w:val="20"/>
                <w:szCs w:val="20"/>
                <w:lang w:val="en-US" w:eastAsia="en-US"/>
              </w:rPr>
            </w:pPr>
          </w:p>
        </w:tc>
      </w:tr>
      <w:tr w:rsidR="00E7694E" w:rsidRPr="0057544D" w14:paraId="694A44F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618917F" w14:textId="77777777" w:rsidR="00E7694E" w:rsidRPr="0057544D" w:rsidRDefault="00E7694E" w:rsidP="00E7694E">
            <w:pPr>
              <w:widowControl/>
              <w:jc w:val="center"/>
              <w:rPr>
                <w:sz w:val="20"/>
                <w:szCs w:val="20"/>
                <w:lang w:val="en-US" w:eastAsia="en-US"/>
              </w:rPr>
            </w:pPr>
            <w:r w:rsidRPr="0057544D">
              <w:rPr>
                <w:sz w:val="20"/>
                <w:szCs w:val="20"/>
                <w:lang w:val="en-US" w:eastAsia="en-US"/>
              </w:rPr>
              <w:t>224/13</w:t>
            </w:r>
          </w:p>
        </w:tc>
        <w:tc>
          <w:tcPr>
            <w:tcW w:w="328" w:type="pct"/>
            <w:tcBorders>
              <w:top w:val="nil"/>
              <w:left w:val="nil"/>
              <w:bottom w:val="single" w:sz="4" w:space="0" w:color="auto"/>
              <w:right w:val="single" w:sz="4" w:space="0" w:color="auto"/>
            </w:tcBorders>
            <w:noWrap/>
            <w:vAlign w:val="center"/>
            <w:hideMark/>
          </w:tcPr>
          <w:p w14:paraId="3792A18F"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F4CBE6C" w14:textId="77777777" w:rsidR="00E7694E" w:rsidRPr="0057544D" w:rsidRDefault="00E7694E" w:rsidP="00E7694E">
            <w:pPr>
              <w:widowControl/>
              <w:jc w:val="center"/>
              <w:rPr>
                <w:sz w:val="20"/>
                <w:szCs w:val="20"/>
                <w:lang w:val="en-US" w:eastAsia="en-US"/>
              </w:rPr>
            </w:pPr>
            <w:r w:rsidRPr="0057544D">
              <w:rPr>
                <w:sz w:val="20"/>
                <w:szCs w:val="20"/>
                <w:lang w:val="en-US" w:eastAsia="en-US"/>
              </w:rPr>
              <w:t>05 11 94</w:t>
            </w:r>
          </w:p>
        </w:tc>
        <w:tc>
          <w:tcPr>
            <w:tcW w:w="320" w:type="pct"/>
            <w:tcBorders>
              <w:top w:val="nil"/>
              <w:left w:val="nil"/>
              <w:bottom w:val="single" w:sz="4" w:space="0" w:color="auto"/>
              <w:right w:val="single" w:sz="4" w:space="0" w:color="auto"/>
            </w:tcBorders>
            <w:noWrap/>
            <w:vAlign w:val="center"/>
            <w:hideMark/>
          </w:tcPr>
          <w:p w14:paraId="0E31F60D" w14:textId="25E7A97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DB908C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E92425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C06BB3F" w14:textId="435D3470" w:rsidR="00E7694E" w:rsidRPr="0057544D" w:rsidRDefault="00E7694E" w:rsidP="00E7694E">
            <w:pPr>
              <w:widowControl/>
              <w:jc w:val="center"/>
              <w:rPr>
                <w:sz w:val="20"/>
                <w:szCs w:val="20"/>
                <w:lang w:val="en-US" w:eastAsia="en-US"/>
              </w:rPr>
            </w:pPr>
          </w:p>
        </w:tc>
      </w:tr>
      <w:tr w:rsidR="00E7694E" w:rsidRPr="0057544D" w14:paraId="2486A81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14492D7" w14:textId="77777777" w:rsidR="00E7694E" w:rsidRPr="0057544D" w:rsidRDefault="00E7694E" w:rsidP="00E7694E">
            <w:pPr>
              <w:widowControl/>
              <w:jc w:val="center"/>
              <w:rPr>
                <w:sz w:val="20"/>
                <w:szCs w:val="20"/>
                <w:lang w:val="en-US" w:eastAsia="en-US"/>
              </w:rPr>
            </w:pPr>
            <w:r w:rsidRPr="0057544D">
              <w:rPr>
                <w:sz w:val="20"/>
                <w:szCs w:val="20"/>
                <w:lang w:val="en-US" w:eastAsia="en-US"/>
              </w:rPr>
              <w:t>224/17</w:t>
            </w:r>
          </w:p>
        </w:tc>
        <w:tc>
          <w:tcPr>
            <w:tcW w:w="328" w:type="pct"/>
            <w:tcBorders>
              <w:top w:val="nil"/>
              <w:left w:val="nil"/>
              <w:bottom w:val="single" w:sz="4" w:space="0" w:color="auto"/>
              <w:right w:val="single" w:sz="4" w:space="0" w:color="auto"/>
            </w:tcBorders>
            <w:noWrap/>
            <w:vAlign w:val="center"/>
            <w:hideMark/>
          </w:tcPr>
          <w:p w14:paraId="1EC23D8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1CBEAAA7" w14:textId="77777777" w:rsidR="00E7694E" w:rsidRPr="0057544D" w:rsidRDefault="00E7694E" w:rsidP="00E7694E">
            <w:pPr>
              <w:widowControl/>
              <w:jc w:val="center"/>
              <w:rPr>
                <w:sz w:val="20"/>
                <w:szCs w:val="20"/>
                <w:lang w:val="en-US" w:eastAsia="en-US"/>
              </w:rPr>
            </w:pPr>
            <w:r w:rsidRPr="0057544D">
              <w:rPr>
                <w:sz w:val="20"/>
                <w:szCs w:val="20"/>
                <w:lang w:val="en-US" w:eastAsia="en-US"/>
              </w:rPr>
              <w:t>00 01 31</w:t>
            </w:r>
          </w:p>
        </w:tc>
        <w:tc>
          <w:tcPr>
            <w:tcW w:w="320" w:type="pct"/>
            <w:tcBorders>
              <w:top w:val="nil"/>
              <w:left w:val="nil"/>
              <w:bottom w:val="single" w:sz="4" w:space="0" w:color="auto"/>
              <w:right w:val="single" w:sz="4" w:space="0" w:color="auto"/>
            </w:tcBorders>
            <w:noWrap/>
            <w:vAlign w:val="center"/>
            <w:hideMark/>
          </w:tcPr>
          <w:p w14:paraId="59A576E6" w14:textId="69B1905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BCF322B"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6C4629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706A222" w14:textId="5BFB49C6" w:rsidR="00E7694E" w:rsidRPr="0057544D" w:rsidRDefault="00E7694E" w:rsidP="00E7694E">
            <w:pPr>
              <w:widowControl/>
              <w:jc w:val="center"/>
              <w:rPr>
                <w:sz w:val="20"/>
                <w:szCs w:val="20"/>
                <w:lang w:val="en-US" w:eastAsia="en-US"/>
              </w:rPr>
            </w:pPr>
          </w:p>
        </w:tc>
      </w:tr>
      <w:tr w:rsidR="00E7694E" w:rsidRPr="0057544D" w14:paraId="303ADCB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CEAC3CE" w14:textId="77777777" w:rsidR="00E7694E" w:rsidRPr="0057544D" w:rsidRDefault="00E7694E" w:rsidP="00E7694E">
            <w:pPr>
              <w:widowControl/>
              <w:jc w:val="center"/>
              <w:rPr>
                <w:sz w:val="20"/>
                <w:szCs w:val="20"/>
                <w:lang w:val="en-US" w:eastAsia="en-US"/>
              </w:rPr>
            </w:pPr>
            <w:r w:rsidRPr="0057544D">
              <w:rPr>
                <w:sz w:val="20"/>
                <w:szCs w:val="20"/>
                <w:lang w:val="en-US" w:eastAsia="en-US"/>
              </w:rPr>
              <w:t>224/18</w:t>
            </w:r>
          </w:p>
        </w:tc>
        <w:tc>
          <w:tcPr>
            <w:tcW w:w="328" w:type="pct"/>
            <w:tcBorders>
              <w:top w:val="nil"/>
              <w:left w:val="nil"/>
              <w:bottom w:val="single" w:sz="4" w:space="0" w:color="auto"/>
              <w:right w:val="single" w:sz="4" w:space="0" w:color="auto"/>
            </w:tcBorders>
            <w:noWrap/>
            <w:vAlign w:val="center"/>
            <w:hideMark/>
          </w:tcPr>
          <w:p w14:paraId="3566AD0C"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3F097ED3" w14:textId="77777777" w:rsidR="00E7694E" w:rsidRPr="0057544D" w:rsidRDefault="00E7694E" w:rsidP="00E7694E">
            <w:pPr>
              <w:widowControl/>
              <w:jc w:val="center"/>
              <w:rPr>
                <w:sz w:val="20"/>
                <w:szCs w:val="20"/>
                <w:lang w:val="en-US" w:eastAsia="en-US"/>
              </w:rPr>
            </w:pPr>
            <w:r w:rsidRPr="0057544D">
              <w:rPr>
                <w:sz w:val="20"/>
                <w:szCs w:val="20"/>
                <w:lang w:val="en-US" w:eastAsia="en-US"/>
              </w:rPr>
              <w:t>00 00 80</w:t>
            </w:r>
          </w:p>
        </w:tc>
        <w:tc>
          <w:tcPr>
            <w:tcW w:w="320" w:type="pct"/>
            <w:tcBorders>
              <w:top w:val="nil"/>
              <w:left w:val="nil"/>
              <w:bottom w:val="single" w:sz="4" w:space="0" w:color="auto"/>
              <w:right w:val="single" w:sz="4" w:space="0" w:color="auto"/>
            </w:tcBorders>
            <w:noWrap/>
            <w:vAlign w:val="center"/>
            <w:hideMark/>
          </w:tcPr>
          <w:p w14:paraId="6A5339D8" w14:textId="524A078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5DF017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747FE9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FFE777E" w14:textId="7D105ECC" w:rsidR="00E7694E" w:rsidRPr="0057544D" w:rsidRDefault="00E7694E" w:rsidP="00E7694E">
            <w:pPr>
              <w:widowControl/>
              <w:jc w:val="center"/>
              <w:rPr>
                <w:sz w:val="20"/>
                <w:szCs w:val="20"/>
                <w:lang w:val="en-US" w:eastAsia="en-US"/>
              </w:rPr>
            </w:pPr>
          </w:p>
        </w:tc>
      </w:tr>
      <w:tr w:rsidR="00E7694E" w:rsidRPr="0057544D" w14:paraId="13B17B4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D312374" w14:textId="77777777" w:rsidR="00E7694E" w:rsidRPr="0057544D" w:rsidRDefault="00E7694E" w:rsidP="00E7694E">
            <w:pPr>
              <w:widowControl/>
              <w:jc w:val="center"/>
              <w:rPr>
                <w:sz w:val="20"/>
                <w:szCs w:val="20"/>
                <w:lang w:val="en-US" w:eastAsia="en-US"/>
              </w:rPr>
            </w:pPr>
            <w:r w:rsidRPr="0057544D">
              <w:rPr>
                <w:sz w:val="20"/>
                <w:szCs w:val="20"/>
                <w:lang w:val="en-US" w:eastAsia="en-US"/>
              </w:rPr>
              <w:t>224/20</w:t>
            </w:r>
          </w:p>
        </w:tc>
        <w:tc>
          <w:tcPr>
            <w:tcW w:w="328" w:type="pct"/>
            <w:tcBorders>
              <w:top w:val="nil"/>
              <w:left w:val="nil"/>
              <w:bottom w:val="single" w:sz="4" w:space="0" w:color="auto"/>
              <w:right w:val="single" w:sz="4" w:space="0" w:color="auto"/>
            </w:tcBorders>
            <w:noWrap/>
            <w:vAlign w:val="center"/>
            <w:hideMark/>
          </w:tcPr>
          <w:p w14:paraId="4129F8F9"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2414E83" w14:textId="77777777" w:rsidR="00E7694E" w:rsidRPr="0057544D" w:rsidRDefault="00E7694E" w:rsidP="00E7694E">
            <w:pPr>
              <w:widowControl/>
              <w:jc w:val="center"/>
              <w:rPr>
                <w:sz w:val="20"/>
                <w:szCs w:val="20"/>
                <w:lang w:val="en-US" w:eastAsia="en-US"/>
              </w:rPr>
            </w:pPr>
            <w:r w:rsidRPr="0057544D">
              <w:rPr>
                <w:sz w:val="20"/>
                <w:szCs w:val="20"/>
                <w:lang w:val="en-US" w:eastAsia="en-US"/>
              </w:rPr>
              <w:t>00 18 01</w:t>
            </w:r>
          </w:p>
        </w:tc>
        <w:tc>
          <w:tcPr>
            <w:tcW w:w="320" w:type="pct"/>
            <w:tcBorders>
              <w:top w:val="nil"/>
              <w:left w:val="nil"/>
              <w:bottom w:val="single" w:sz="4" w:space="0" w:color="auto"/>
              <w:right w:val="single" w:sz="4" w:space="0" w:color="auto"/>
            </w:tcBorders>
            <w:noWrap/>
            <w:vAlign w:val="center"/>
            <w:hideMark/>
          </w:tcPr>
          <w:p w14:paraId="1E6DBA34" w14:textId="7811A93F"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28D22B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B7A0F2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4A39C57" w14:textId="5896E0E1" w:rsidR="00E7694E" w:rsidRPr="0057544D" w:rsidRDefault="00E7694E" w:rsidP="00E7694E">
            <w:pPr>
              <w:widowControl/>
              <w:jc w:val="center"/>
              <w:rPr>
                <w:sz w:val="20"/>
                <w:szCs w:val="20"/>
                <w:lang w:val="en-US" w:eastAsia="en-US"/>
              </w:rPr>
            </w:pPr>
          </w:p>
        </w:tc>
      </w:tr>
      <w:tr w:rsidR="00E7694E" w:rsidRPr="0057544D" w14:paraId="34C2B38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AD39CE1" w14:textId="77777777" w:rsidR="00E7694E" w:rsidRPr="0057544D" w:rsidRDefault="00E7694E" w:rsidP="00E7694E">
            <w:pPr>
              <w:widowControl/>
              <w:jc w:val="center"/>
              <w:rPr>
                <w:sz w:val="20"/>
                <w:szCs w:val="20"/>
                <w:lang w:val="en-US" w:eastAsia="en-US"/>
              </w:rPr>
            </w:pPr>
            <w:r w:rsidRPr="0057544D">
              <w:rPr>
                <w:sz w:val="20"/>
                <w:szCs w:val="20"/>
                <w:lang w:val="en-US" w:eastAsia="en-US"/>
              </w:rPr>
              <w:t>224/23</w:t>
            </w:r>
          </w:p>
        </w:tc>
        <w:tc>
          <w:tcPr>
            <w:tcW w:w="328" w:type="pct"/>
            <w:tcBorders>
              <w:top w:val="nil"/>
              <w:left w:val="nil"/>
              <w:bottom w:val="single" w:sz="4" w:space="0" w:color="auto"/>
              <w:right w:val="single" w:sz="4" w:space="0" w:color="auto"/>
            </w:tcBorders>
            <w:noWrap/>
            <w:vAlign w:val="center"/>
            <w:hideMark/>
          </w:tcPr>
          <w:p w14:paraId="433612CB"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C7BD249" w14:textId="77777777" w:rsidR="00E7694E" w:rsidRPr="0057544D" w:rsidRDefault="00E7694E" w:rsidP="00E7694E">
            <w:pPr>
              <w:widowControl/>
              <w:jc w:val="center"/>
              <w:rPr>
                <w:sz w:val="20"/>
                <w:szCs w:val="20"/>
                <w:lang w:val="en-US" w:eastAsia="en-US"/>
              </w:rPr>
            </w:pPr>
            <w:r w:rsidRPr="0057544D">
              <w:rPr>
                <w:sz w:val="20"/>
                <w:szCs w:val="20"/>
                <w:lang w:val="en-US" w:eastAsia="en-US"/>
              </w:rPr>
              <w:t>00 07 92</w:t>
            </w:r>
          </w:p>
        </w:tc>
        <w:tc>
          <w:tcPr>
            <w:tcW w:w="320" w:type="pct"/>
            <w:tcBorders>
              <w:top w:val="nil"/>
              <w:left w:val="nil"/>
              <w:bottom w:val="single" w:sz="4" w:space="0" w:color="auto"/>
              <w:right w:val="single" w:sz="4" w:space="0" w:color="auto"/>
            </w:tcBorders>
            <w:noWrap/>
            <w:vAlign w:val="center"/>
            <w:hideMark/>
          </w:tcPr>
          <w:p w14:paraId="053EFA83" w14:textId="2F3DEF7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C1D2BB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622C0D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E4C6B71" w14:textId="7619100E" w:rsidR="00E7694E" w:rsidRPr="0057544D" w:rsidRDefault="00E7694E" w:rsidP="00E7694E">
            <w:pPr>
              <w:widowControl/>
              <w:jc w:val="center"/>
              <w:rPr>
                <w:sz w:val="20"/>
                <w:szCs w:val="20"/>
                <w:lang w:val="en-US" w:eastAsia="en-US"/>
              </w:rPr>
            </w:pPr>
          </w:p>
        </w:tc>
      </w:tr>
      <w:tr w:rsidR="00E7694E" w:rsidRPr="0057544D" w14:paraId="035DBDD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C6D3375" w14:textId="77777777" w:rsidR="00E7694E" w:rsidRPr="0057544D" w:rsidRDefault="00E7694E" w:rsidP="00E7694E">
            <w:pPr>
              <w:widowControl/>
              <w:jc w:val="center"/>
              <w:rPr>
                <w:sz w:val="20"/>
                <w:szCs w:val="20"/>
                <w:lang w:val="en-US" w:eastAsia="en-US"/>
              </w:rPr>
            </w:pPr>
            <w:r w:rsidRPr="0057544D">
              <w:rPr>
                <w:sz w:val="20"/>
                <w:szCs w:val="20"/>
                <w:lang w:val="en-US" w:eastAsia="en-US"/>
              </w:rPr>
              <w:t>224/24</w:t>
            </w:r>
          </w:p>
        </w:tc>
        <w:tc>
          <w:tcPr>
            <w:tcW w:w="328" w:type="pct"/>
            <w:tcBorders>
              <w:top w:val="nil"/>
              <w:left w:val="nil"/>
              <w:bottom w:val="single" w:sz="4" w:space="0" w:color="auto"/>
              <w:right w:val="single" w:sz="4" w:space="0" w:color="auto"/>
            </w:tcBorders>
            <w:noWrap/>
            <w:vAlign w:val="center"/>
            <w:hideMark/>
          </w:tcPr>
          <w:p w14:paraId="745BCFF0"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145327C" w14:textId="77777777" w:rsidR="00E7694E" w:rsidRPr="0057544D" w:rsidRDefault="00E7694E" w:rsidP="00E7694E">
            <w:pPr>
              <w:widowControl/>
              <w:jc w:val="center"/>
              <w:rPr>
                <w:sz w:val="20"/>
                <w:szCs w:val="20"/>
                <w:lang w:val="en-US" w:eastAsia="en-US"/>
              </w:rPr>
            </w:pPr>
            <w:r w:rsidRPr="0057544D">
              <w:rPr>
                <w:sz w:val="20"/>
                <w:szCs w:val="20"/>
                <w:lang w:val="en-US" w:eastAsia="en-US"/>
              </w:rPr>
              <w:t>00 61 29</w:t>
            </w:r>
          </w:p>
        </w:tc>
        <w:tc>
          <w:tcPr>
            <w:tcW w:w="320" w:type="pct"/>
            <w:tcBorders>
              <w:top w:val="nil"/>
              <w:left w:val="nil"/>
              <w:bottom w:val="single" w:sz="4" w:space="0" w:color="auto"/>
              <w:right w:val="single" w:sz="4" w:space="0" w:color="auto"/>
            </w:tcBorders>
            <w:noWrap/>
            <w:vAlign w:val="center"/>
            <w:hideMark/>
          </w:tcPr>
          <w:p w14:paraId="56AE821B" w14:textId="3A89E92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FC2357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8897AC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D391EC2" w14:textId="57C1CDE3" w:rsidR="00E7694E" w:rsidRPr="0057544D" w:rsidRDefault="00E7694E" w:rsidP="00E7694E">
            <w:pPr>
              <w:widowControl/>
              <w:jc w:val="center"/>
              <w:rPr>
                <w:sz w:val="20"/>
                <w:szCs w:val="20"/>
                <w:lang w:val="en-US" w:eastAsia="en-US"/>
              </w:rPr>
            </w:pPr>
          </w:p>
        </w:tc>
      </w:tr>
      <w:tr w:rsidR="00E7694E" w:rsidRPr="0057544D" w14:paraId="2798528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E498267" w14:textId="77777777" w:rsidR="00E7694E" w:rsidRPr="0057544D" w:rsidRDefault="00E7694E" w:rsidP="00E7694E">
            <w:pPr>
              <w:widowControl/>
              <w:jc w:val="center"/>
              <w:rPr>
                <w:sz w:val="20"/>
                <w:szCs w:val="20"/>
                <w:lang w:val="en-US" w:eastAsia="en-US"/>
              </w:rPr>
            </w:pPr>
            <w:r w:rsidRPr="0057544D">
              <w:rPr>
                <w:sz w:val="20"/>
                <w:szCs w:val="20"/>
                <w:lang w:val="en-US" w:eastAsia="en-US"/>
              </w:rPr>
              <w:t>40/8</w:t>
            </w:r>
          </w:p>
        </w:tc>
        <w:tc>
          <w:tcPr>
            <w:tcW w:w="328" w:type="pct"/>
            <w:tcBorders>
              <w:top w:val="nil"/>
              <w:left w:val="nil"/>
              <w:bottom w:val="single" w:sz="4" w:space="0" w:color="auto"/>
              <w:right w:val="single" w:sz="4" w:space="0" w:color="auto"/>
            </w:tcBorders>
            <w:noWrap/>
            <w:vAlign w:val="center"/>
            <w:hideMark/>
          </w:tcPr>
          <w:p w14:paraId="251C8F53"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3B317D3" w14:textId="77777777" w:rsidR="00E7694E" w:rsidRPr="0057544D" w:rsidRDefault="00E7694E" w:rsidP="00E7694E">
            <w:pPr>
              <w:widowControl/>
              <w:jc w:val="center"/>
              <w:rPr>
                <w:sz w:val="20"/>
                <w:szCs w:val="20"/>
                <w:lang w:val="en-US" w:eastAsia="en-US"/>
              </w:rPr>
            </w:pPr>
            <w:r w:rsidRPr="0057544D">
              <w:rPr>
                <w:sz w:val="20"/>
                <w:szCs w:val="20"/>
                <w:lang w:val="en-US" w:eastAsia="en-US"/>
              </w:rPr>
              <w:t>00 06 32</w:t>
            </w:r>
          </w:p>
        </w:tc>
        <w:tc>
          <w:tcPr>
            <w:tcW w:w="320" w:type="pct"/>
            <w:tcBorders>
              <w:top w:val="nil"/>
              <w:left w:val="nil"/>
              <w:bottom w:val="single" w:sz="4" w:space="0" w:color="auto"/>
              <w:right w:val="single" w:sz="4" w:space="0" w:color="auto"/>
            </w:tcBorders>
            <w:noWrap/>
            <w:vAlign w:val="center"/>
            <w:hideMark/>
          </w:tcPr>
          <w:p w14:paraId="18A5EE18" w14:textId="4104661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0ABCC8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9D277F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A52050B" w14:textId="60CC6387" w:rsidR="00E7694E" w:rsidRPr="0057544D" w:rsidRDefault="00E7694E" w:rsidP="00E7694E">
            <w:pPr>
              <w:widowControl/>
              <w:jc w:val="center"/>
              <w:rPr>
                <w:sz w:val="20"/>
                <w:szCs w:val="20"/>
                <w:lang w:val="en-US" w:eastAsia="en-US"/>
              </w:rPr>
            </w:pPr>
          </w:p>
        </w:tc>
      </w:tr>
      <w:tr w:rsidR="00E7694E" w:rsidRPr="0057544D" w14:paraId="0DC8D05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9A41071" w14:textId="77777777" w:rsidR="00E7694E" w:rsidRPr="0057544D" w:rsidRDefault="00E7694E" w:rsidP="00E7694E">
            <w:pPr>
              <w:widowControl/>
              <w:jc w:val="center"/>
              <w:rPr>
                <w:sz w:val="20"/>
                <w:szCs w:val="20"/>
                <w:lang w:val="en-US" w:eastAsia="en-US"/>
              </w:rPr>
            </w:pPr>
            <w:r w:rsidRPr="0057544D">
              <w:rPr>
                <w:sz w:val="20"/>
                <w:szCs w:val="20"/>
                <w:lang w:val="en-US" w:eastAsia="en-US"/>
              </w:rPr>
              <w:t>952/1</w:t>
            </w:r>
          </w:p>
        </w:tc>
        <w:tc>
          <w:tcPr>
            <w:tcW w:w="328" w:type="pct"/>
            <w:tcBorders>
              <w:top w:val="nil"/>
              <w:left w:val="nil"/>
              <w:bottom w:val="single" w:sz="4" w:space="0" w:color="auto"/>
              <w:right w:val="single" w:sz="4" w:space="0" w:color="auto"/>
            </w:tcBorders>
            <w:noWrap/>
            <w:vAlign w:val="center"/>
            <w:hideMark/>
          </w:tcPr>
          <w:p w14:paraId="46178662"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0F8B3472" w14:textId="77777777" w:rsidR="00E7694E" w:rsidRPr="0057544D" w:rsidRDefault="00E7694E" w:rsidP="00E7694E">
            <w:pPr>
              <w:widowControl/>
              <w:jc w:val="center"/>
              <w:rPr>
                <w:sz w:val="20"/>
                <w:szCs w:val="20"/>
                <w:lang w:val="en-US" w:eastAsia="en-US"/>
              </w:rPr>
            </w:pPr>
            <w:r w:rsidRPr="0057544D">
              <w:rPr>
                <w:sz w:val="20"/>
                <w:szCs w:val="20"/>
                <w:lang w:val="en-US" w:eastAsia="en-US"/>
              </w:rPr>
              <w:t>00 43 64</w:t>
            </w:r>
          </w:p>
        </w:tc>
        <w:tc>
          <w:tcPr>
            <w:tcW w:w="320" w:type="pct"/>
            <w:tcBorders>
              <w:top w:val="nil"/>
              <w:left w:val="nil"/>
              <w:bottom w:val="single" w:sz="4" w:space="0" w:color="auto"/>
              <w:right w:val="single" w:sz="4" w:space="0" w:color="auto"/>
            </w:tcBorders>
            <w:noWrap/>
            <w:vAlign w:val="center"/>
            <w:hideMark/>
          </w:tcPr>
          <w:p w14:paraId="6A67C0E5" w14:textId="1C132B9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95FF5F9" w14:textId="77777777" w:rsidR="00E7694E" w:rsidRPr="0057544D" w:rsidRDefault="00E7694E" w:rsidP="00E7694E">
            <w:pPr>
              <w:widowControl/>
              <w:jc w:val="center"/>
              <w:rPr>
                <w:sz w:val="20"/>
                <w:szCs w:val="20"/>
                <w:lang w:val="en-US" w:eastAsia="en-US"/>
              </w:rPr>
            </w:pPr>
            <w:r w:rsidRPr="0057544D">
              <w:rPr>
                <w:sz w:val="20"/>
                <w:szCs w:val="20"/>
                <w:lang w:val="en-US" w:eastAsia="en-US"/>
              </w:rPr>
              <w:t>2/8</w:t>
            </w:r>
          </w:p>
        </w:tc>
        <w:tc>
          <w:tcPr>
            <w:tcW w:w="689" w:type="pct"/>
            <w:tcBorders>
              <w:top w:val="nil"/>
              <w:left w:val="nil"/>
              <w:bottom w:val="single" w:sz="4" w:space="0" w:color="auto"/>
              <w:right w:val="single" w:sz="4" w:space="0" w:color="auto"/>
            </w:tcBorders>
            <w:vAlign w:val="center"/>
            <w:hideMark/>
          </w:tcPr>
          <w:p w14:paraId="616C10B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vAlign w:val="center"/>
            <w:hideMark/>
          </w:tcPr>
          <w:p w14:paraId="09C96232" w14:textId="77777777" w:rsidR="00E7694E" w:rsidRPr="0057544D" w:rsidRDefault="00E7694E" w:rsidP="00E7694E">
            <w:pPr>
              <w:widowControl/>
              <w:jc w:val="center"/>
              <w:rPr>
                <w:sz w:val="20"/>
                <w:szCs w:val="20"/>
                <w:lang w:val="en-US" w:eastAsia="en-US"/>
              </w:rPr>
            </w:pPr>
            <w:r w:rsidRPr="0057544D">
              <w:rPr>
                <w:sz w:val="20"/>
                <w:szCs w:val="20"/>
                <w:lang w:val="en-US" w:eastAsia="en-US"/>
              </w:rPr>
              <w:t>Сувласништво са физичким лицем. Није могуће поделити због ограничења цепања парцеле на мање од 50ари.</w:t>
            </w:r>
          </w:p>
        </w:tc>
      </w:tr>
      <w:tr w:rsidR="00E7694E" w:rsidRPr="0057544D" w14:paraId="1A4F0DA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BEE3C1A" w14:textId="77777777" w:rsidR="00E7694E" w:rsidRPr="0057544D" w:rsidRDefault="00E7694E" w:rsidP="00E7694E">
            <w:pPr>
              <w:widowControl/>
              <w:jc w:val="center"/>
              <w:rPr>
                <w:sz w:val="20"/>
                <w:szCs w:val="20"/>
                <w:lang w:val="en-US" w:eastAsia="en-US"/>
              </w:rPr>
            </w:pPr>
            <w:r w:rsidRPr="0057544D">
              <w:rPr>
                <w:sz w:val="20"/>
                <w:szCs w:val="20"/>
                <w:lang w:val="en-US" w:eastAsia="en-US"/>
              </w:rPr>
              <w:t>952/2</w:t>
            </w:r>
          </w:p>
        </w:tc>
        <w:tc>
          <w:tcPr>
            <w:tcW w:w="328" w:type="pct"/>
            <w:tcBorders>
              <w:top w:val="nil"/>
              <w:left w:val="nil"/>
              <w:bottom w:val="single" w:sz="4" w:space="0" w:color="auto"/>
              <w:right w:val="single" w:sz="4" w:space="0" w:color="auto"/>
            </w:tcBorders>
            <w:noWrap/>
            <w:vAlign w:val="center"/>
            <w:hideMark/>
          </w:tcPr>
          <w:p w14:paraId="2D8493C1"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52251294" w14:textId="77777777" w:rsidR="00E7694E" w:rsidRPr="0057544D" w:rsidRDefault="00E7694E" w:rsidP="00E7694E">
            <w:pPr>
              <w:widowControl/>
              <w:jc w:val="center"/>
              <w:rPr>
                <w:sz w:val="20"/>
                <w:szCs w:val="20"/>
                <w:lang w:val="en-US" w:eastAsia="en-US"/>
              </w:rPr>
            </w:pPr>
            <w:r w:rsidRPr="0057544D">
              <w:rPr>
                <w:sz w:val="20"/>
                <w:szCs w:val="20"/>
                <w:lang w:val="en-US" w:eastAsia="en-US"/>
              </w:rPr>
              <w:t>00 43 76</w:t>
            </w:r>
          </w:p>
        </w:tc>
        <w:tc>
          <w:tcPr>
            <w:tcW w:w="320" w:type="pct"/>
            <w:tcBorders>
              <w:top w:val="nil"/>
              <w:left w:val="nil"/>
              <w:bottom w:val="single" w:sz="4" w:space="0" w:color="auto"/>
              <w:right w:val="single" w:sz="4" w:space="0" w:color="auto"/>
            </w:tcBorders>
            <w:noWrap/>
            <w:vAlign w:val="center"/>
            <w:hideMark/>
          </w:tcPr>
          <w:p w14:paraId="73468BD5" w14:textId="267B981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46F62F0" w14:textId="77777777" w:rsidR="00E7694E" w:rsidRPr="0057544D" w:rsidRDefault="00E7694E" w:rsidP="00E7694E">
            <w:pPr>
              <w:widowControl/>
              <w:jc w:val="center"/>
              <w:rPr>
                <w:sz w:val="20"/>
                <w:szCs w:val="20"/>
                <w:lang w:val="en-US" w:eastAsia="en-US"/>
              </w:rPr>
            </w:pPr>
            <w:r w:rsidRPr="0057544D">
              <w:rPr>
                <w:sz w:val="20"/>
                <w:szCs w:val="20"/>
                <w:lang w:val="en-US" w:eastAsia="en-US"/>
              </w:rPr>
              <w:t>2/8</w:t>
            </w:r>
          </w:p>
        </w:tc>
        <w:tc>
          <w:tcPr>
            <w:tcW w:w="689" w:type="pct"/>
            <w:tcBorders>
              <w:top w:val="nil"/>
              <w:left w:val="nil"/>
              <w:bottom w:val="single" w:sz="4" w:space="0" w:color="auto"/>
              <w:right w:val="single" w:sz="4" w:space="0" w:color="auto"/>
            </w:tcBorders>
            <w:vAlign w:val="center"/>
            <w:hideMark/>
          </w:tcPr>
          <w:p w14:paraId="7033751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vAlign w:val="center"/>
            <w:hideMark/>
          </w:tcPr>
          <w:p w14:paraId="011EEBF7" w14:textId="77777777" w:rsidR="00E7694E" w:rsidRPr="0057544D" w:rsidRDefault="00E7694E" w:rsidP="00E7694E">
            <w:pPr>
              <w:widowControl/>
              <w:jc w:val="center"/>
              <w:rPr>
                <w:sz w:val="20"/>
                <w:szCs w:val="20"/>
                <w:lang w:val="en-US" w:eastAsia="en-US"/>
              </w:rPr>
            </w:pPr>
            <w:r w:rsidRPr="0057544D">
              <w:rPr>
                <w:sz w:val="20"/>
                <w:szCs w:val="20"/>
                <w:lang w:val="en-US" w:eastAsia="en-US"/>
              </w:rPr>
              <w:t>Сувласништво са физичким лицем. Није могуће поделити због ограничења цепања парцеле на мање од 50ари.</w:t>
            </w:r>
          </w:p>
        </w:tc>
      </w:tr>
      <w:tr w:rsidR="00E7694E" w:rsidRPr="0057544D" w14:paraId="614A320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5CC0FAB" w14:textId="77777777" w:rsidR="00E7694E" w:rsidRPr="0057544D" w:rsidRDefault="00E7694E" w:rsidP="00E7694E">
            <w:pPr>
              <w:widowControl/>
              <w:jc w:val="center"/>
              <w:rPr>
                <w:sz w:val="20"/>
                <w:szCs w:val="20"/>
                <w:lang w:val="en-US" w:eastAsia="en-US"/>
              </w:rPr>
            </w:pPr>
            <w:r w:rsidRPr="0057544D">
              <w:rPr>
                <w:sz w:val="20"/>
                <w:szCs w:val="20"/>
                <w:lang w:val="en-US" w:eastAsia="en-US"/>
              </w:rPr>
              <w:t>952/3</w:t>
            </w:r>
          </w:p>
        </w:tc>
        <w:tc>
          <w:tcPr>
            <w:tcW w:w="328" w:type="pct"/>
            <w:tcBorders>
              <w:top w:val="nil"/>
              <w:left w:val="nil"/>
              <w:bottom w:val="single" w:sz="4" w:space="0" w:color="auto"/>
              <w:right w:val="single" w:sz="4" w:space="0" w:color="auto"/>
            </w:tcBorders>
            <w:noWrap/>
            <w:vAlign w:val="center"/>
            <w:hideMark/>
          </w:tcPr>
          <w:p w14:paraId="60820174" w14:textId="77777777" w:rsidR="00E7694E" w:rsidRPr="0057544D" w:rsidRDefault="00E7694E" w:rsidP="00E7694E">
            <w:pPr>
              <w:widowControl/>
              <w:jc w:val="center"/>
              <w:rPr>
                <w:sz w:val="20"/>
                <w:szCs w:val="20"/>
                <w:lang w:val="en-US" w:eastAsia="en-US"/>
              </w:rPr>
            </w:pPr>
            <w:r w:rsidRPr="0057544D">
              <w:rPr>
                <w:sz w:val="20"/>
                <w:szCs w:val="20"/>
                <w:lang w:val="en-US" w:eastAsia="en-US"/>
              </w:rPr>
              <w:t>Брњица</w:t>
            </w:r>
          </w:p>
        </w:tc>
        <w:tc>
          <w:tcPr>
            <w:tcW w:w="320" w:type="pct"/>
            <w:tcBorders>
              <w:top w:val="nil"/>
              <w:left w:val="nil"/>
              <w:bottom w:val="single" w:sz="4" w:space="0" w:color="auto"/>
              <w:right w:val="single" w:sz="4" w:space="0" w:color="auto"/>
            </w:tcBorders>
            <w:noWrap/>
            <w:vAlign w:val="center"/>
            <w:hideMark/>
          </w:tcPr>
          <w:p w14:paraId="767E97B4" w14:textId="77777777" w:rsidR="00E7694E" w:rsidRPr="0057544D" w:rsidRDefault="00E7694E" w:rsidP="00E7694E">
            <w:pPr>
              <w:widowControl/>
              <w:jc w:val="center"/>
              <w:rPr>
                <w:sz w:val="20"/>
                <w:szCs w:val="20"/>
                <w:lang w:val="en-US" w:eastAsia="en-US"/>
              </w:rPr>
            </w:pPr>
            <w:r w:rsidRPr="0057544D">
              <w:rPr>
                <w:sz w:val="20"/>
                <w:szCs w:val="20"/>
                <w:lang w:val="en-US" w:eastAsia="en-US"/>
              </w:rPr>
              <w:t>00 42 90</w:t>
            </w:r>
          </w:p>
        </w:tc>
        <w:tc>
          <w:tcPr>
            <w:tcW w:w="320" w:type="pct"/>
            <w:tcBorders>
              <w:top w:val="nil"/>
              <w:left w:val="nil"/>
              <w:bottom w:val="single" w:sz="4" w:space="0" w:color="auto"/>
              <w:right w:val="single" w:sz="4" w:space="0" w:color="auto"/>
            </w:tcBorders>
            <w:noWrap/>
            <w:vAlign w:val="center"/>
            <w:hideMark/>
          </w:tcPr>
          <w:p w14:paraId="718EC90D" w14:textId="6E85B31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DC3F0E3" w14:textId="77777777" w:rsidR="00E7694E" w:rsidRPr="0057544D" w:rsidRDefault="00E7694E" w:rsidP="00E7694E">
            <w:pPr>
              <w:widowControl/>
              <w:jc w:val="center"/>
              <w:rPr>
                <w:sz w:val="20"/>
                <w:szCs w:val="20"/>
                <w:lang w:val="en-US" w:eastAsia="en-US"/>
              </w:rPr>
            </w:pPr>
            <w:r w:rsidRPr="0057544D">
              <w:rPr>
                <w:sz w:val="20"/>
                <w:szCs w:val="20"/>
                <w:lang w:val="en-US" w:eastAsia="en-US"/>
              </w:rPr>
              <w:t>2/8</w:t>
            </w:r>
          </w:p>
        </w:tc>
        <w:tc>
          <w:tcPr>
            <w:tcW w:w="689" w:type="pct"/>
            <w:tcBorders>
              <w:top w:val="nil"/>
              <w:left w:val="nil"/>
              <w:bottom w:val="single" w:sz="4" w:space="0" w:color="auto"/>
              <w:right w:val="single" w:sz="4" w:space="0" w:color="auto"/>
            </w:tcBorders>
            <w:vAlign w:val="center"/>
            <w:hideMark/>
          </w:tcPr>
          <w:p w14:paraId="30FCDD0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vAlign w:val="center"/>
            <w:hideMark/>
          </w:tcPr>
          <w:p w14:paraId="6FB72D1A" w14:textId="77777777" w:rsidR="00E7694E" w:rsidRPr="0057544D" w:rsidRDefault="00E7694E" w:rsidP="00E7694E">
            <w:pPr>
              <w:widowControl/>
              <w:jc w:val="center"/>
              <w:rPr>
                <w:sz w:val="20"/>
                <w:szCs w:val="20"/>
                <w:lang w:val="en-US" w:eastAsia="en-US"/>
              </w:rPr>
            </w:pPr>
            <w:r w:rsidRPr="0057544D">
              <w:rPr>
                <w:sz w:val="20"/>
                <w:szCs w:val="20"/>
                <w:lang w:val="en-US" w:eastAsia="en-US"/>
              </w:rPr>
              <w:t>Сувласништво са физичким лицем. Није могуће поделити због ограничења цепања парцеле на мање од 50ари.</w:t>
            </w:r>
          </w:p>
        </w:tc>
      </w:tr>
      <w:tr w:rsidR="00E7694E" w:rsidRPr="0057544D" w14:paraId="49F6529D" w14:textId="77777777" w:rsidTr="00E7694E">
        <w:trPr>
          <w:trHeight w:val="300"/>
        </w:trPr>
        <w:tc>
          <w:tcPr>
            <w:tcW w:w="681"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66F4DC6"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УКУПНО КО БРЊИЦА</w:t>
            </w:r>
          </w:p>
        </w:tc>
        <w:tc>
          <w:tcPr>
            <w:tcW w:w="320" w:type="pct"/>
            <w:tcBorders>
              <w:top w:val="nil"/>
              <w:left w:val="nil"/>
              <w:bottom w:val="single" w:sz="4" w:space="0" w:color="auto"/>
              <w:right w:val="single" w:sz="4" w:space="0" w:color="auto"/>
            </w:tcBorders>
            <w:shd w:val="clear" w:color="000000" w:fill="BFBFBF"/>
            <w:noWrap/>
            <w:vAlign w:val="center"/>
            <w:hideMark/>
          </w:tcPr>
          <w:p w14:paraId="2707AD73"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1018 49 88</w:t>
            </w:r>
          </w:p>
        </w:tc>
        <w:tc>
          <w:tcPr>
            <w:tcW w:w="320" w:type="pct"/>
            <w:tcBorders>
              <w:top w:val="nil"/>
              <w:left w:val="nil"/>
              <w:bottom w:val="single" w:sz="4" w:space="0" w:color="auto"/>
              <w:right w:val="single" w:sz="4" w:space="0" w:color="auto"/>
            </w:tcBorders>
            <w:shd w:val="clear" w:color="000000" w:fill="BFBFBF"/>
            <w:noWrap/>
            <w:vAlign w:val="center"/>
            <w:hideMark/>
          </w:tcPr>
          <w:p w14:paraId="6C95ECD1"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1018.50</w:t>
            </w:r>
          </w:p>
        </w:tc>
        <w:tc>
          <w:tcPr>
            <w:tcW w:w="396" w:type="pct"/>
            <w:tcBorders>
              <w:top w:val="nil"/>
              <w:left w:val="nil"/>
              <w:bottom w:val="single" w:sz="4" w:space="0" w:color="auto"/>
              <w:right w:val="single" w:sz="4" w:space="0" w:color="auto"/>
            </w:tcBorders>
            <w:shd w:val="clear" w:color="000000" w:fill="BFBFBF"/>
            <w:noWrap/>
            <w:vAlign w:val="center"/>
            <w:hideMark/>
          </w:tcPr>
          <w:p w14:paraId="4EAAF82C" w14:textId="1A338CC9" w:rsidR="00E7694E" w:rsidRPr="0057544D" w:rsidRDefault="00E7694E" w:rsidP="00E7694E">
            <w:pPr>
              <w:widowControl/>
              <w:jc w:val="center"/>
              <w:rPr>
                <w:sz w:val="20"/>
                <w:szCs w:val="20"/>
                <w:lang w:val="en-US" w:eastAsia="en-US"/>
              </w:rPr>
            </w:pPr>
          </w:p>
        </w:tc>
        <w:tc>
          <w:tcPr>
            <w:tcW w:w="689" w:type="pct"/>
            <w:tcBorders>
              <w:top w:val="nil"/>
              <w:left w:val="nil"/>
              <w:bottom w:val="single" w:sz="4" w:space="0" w:color="auto"/>
              <w:right w:val="single" w:sz="4" w:space="0" w:color="auto"/>
            </w:tcBorders>
            <w:shd w:val="clear" w:color="000000" w:fill="BFBFBF"/>
            <w:vAlign w:val="center"/>
            <w:hideMark/>
          </w:tcPr>
          <w:p w14:paraId="0FFF9FB5" w14:textId="46ACCD5E" w:rsidR="00E7694E" w:rsidRPr="0057544D" w:rsidRDefault="00E7694E" w:rsidP="00E7694E">
            <w:pPr>
              <w:widowControl/>
              <w:jc w:val="center"/>
              <w:rPr>
                <w:sz w:val="20"/>
                <w:szCs w:val="20"/>
                <w:lang w:val="en-US" w:eastAsia="en-US"/>
              </w:rPr>
            </w:pPr>
          </w:p>
        </w:tc>
        <w:tc>
          <w:tcPr>
            <w:tcW w:w="2593" w:type="pct"/>
            <w:tcBorders>
              <w:top w:val="nil"/>
              <w:left w:val="nil"/>
              <w:bottom w:val="single" w:sz="4" w:space="0" w:color="auto"/>
              <w:right w:val="single" w:sz="4" w:space="0" w:color="auto"/>
            </w:tcBorders>
            <w:shd w:val="clear" w:color="000000" w:fill="BFBFBF"/>
            <w:noWrap/>
            <w:vAlign w:val="center"/>
            <w:hideMark/>
          </w:tcPr>
          <w:p w14:paraId="5C9E8F8F" w14:textId="6E4F5A86" w:rsidR="00E7694E" w:rsidRPr="0057544D" w:rsidRDefault="00E7694E" w:rsidP="00E7694E">
            <w:pPr>
              <w:widowControl/>
              <w:jc w:val="center"/>
              <w:rPr>
                <w:sz w:val="20"/>
                <w:szCs w:val="20"/>
                <w:lang w:val="en-US" w:eastAsia="en-US"/>
              </w:rPr>
            </w:pPr>
          </w:p>
        </w:tc>
      </w:tr>
      <w:tr w:rsidR="00E7694E" w:rsidRPr="0057544D" w14:paraId="46EE23B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9CC3FEF" w14:textId="77777777" w:rsidR="00E7694E" w:rsidRPr="0057544D" w:rsidRDefault="00E7694E" w:rsidP="00E7694E">
            <w:pPr>
              <w:widowControl/>
              <w:jc w:val="center"/>
              <w:rPr>
                <w:sz w:val="20"/>
                <w:szCs w:val="20"/>
                <w:lang w:val="en-US" w:eastAsia="en-US"/>
              </w:rPr>
            </w:pPr>
            <w:r w:rsidRPr="0057544D">
              <w:rPr>
                <w:sz w:val="20"/>
                <w:szCs w:val="20"/>
                <w:lang w:val="en-US" w:eastAsia="en-US"/>
              </w:rPr>
              <w:t>3985</w:t>
            </w:r>
          </w:p>
        </w:tc>
        <w:tc>
          <w:tcPr>
            <w:tcW w:w="328" w:type="pct"/>
            <w:tcBorders>
              <w:top w:val="nil"/>
              <w:left w:val="nil"/>
              <w:bottom w:val="single" w:sz="4" w:space="0" w:color="auto"/>
              <w:right w:val="single" w:sz="4" w:space="0" w:color="auto"/>
            </w:tcBorders>
            <w:noWrap/>
            <w:vAlign w:val="center"/>
            <w:hideMark/>
          </w:tcPr>
          <w:p w14:paraId="7BBD60B4"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B33D207" w14:textId="77777777" w:rsidR="00E7694E" w:rsidRPr="0057544D" w:rsidRDefault="00E7694E" w:rsidP="00E7694E">
            <w:pPr>
              <w:widowControl/>
              <w:jc w:val="center"/>
              <w:rPr>
                <w:sz w:val="20"/>
                <w:szCs w:val="20"/>
                <w:lang w:val="en-US" w:eastAsia="en-US"/>
              </w:rPr>
            </w:pPr>
            <w:r w:rsidRPr="0057544D">
              <w:rPr>
                <w:sz w:val="20"/>
                <w:szCs w:val="20"/>
                <w:lang w:val="en-US" w:eastAsia="en-US"/>
              </w:rPr>
              <w:t>00 49 80</w:t>
            </w:r>
          </w:p>
        </w:tc>
        <w:tc>
          <w:tcPr>
            <w:tcW w:w="320" w:type="pct"/>
            <w:tcBorders>
              <w:top w:val="nil"/>
              <w:left w:val="nil"/>
              <w:bottom w:val="single" w:sz="4" w:space="0" w:color="auto"/>
              <w:right w:val="single" w:sz="4" w:space="0" w:color="auto"/>
            </w:tcBorders>
            <w:noWrap/>
            <w:vAlign w:val="center"/>
            <w:hideMark/>
          </w:tcPr>
          <w:p w14:paraId="7E0D1B19" w14:textId="7550BC8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7D5960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7E86B0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A5E83AB" w14:textId="355DEFB2" w:rsidR="00E7694E" w:rsidRPr="0057544D" w:rsidRDefault="00E7694E" w:rsidP="00E7694E">
            <w:pPr>
              <w:widowControl/>
              <w:jc w:val="center"/>
              <w:rPr>
                <w:sz w:val="20"/>
                <w:szCs w:val="20"/>
                <w:lang w:val="en-US" w:eastAsia="en-US"/>
              </w:rPr>
            </w:pPr>
          </w:p>
        </w:tc>
      </w:tr>
      <w:tr w:rsidR="00E7694E" w:rsidRPr="0057544D" w14:paraId="6125D19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8DC1EB5" w14:textId="77777777" w:rsidR="00E7694E" w:rsidRPr="0057544D" w:rsidRDefault="00E7694E" w:rsidP="00E7694E">
            <w:pPr>
              <w:widowControl/>
              <w:jc w:val="center"/>
              <w:rPr>
                <w:sz w:val="20"/>
                <w:szCs w:val="20"/>
                <w:lang w:val="en-US" w:eastAsia="en-US"/>
              </w:rPr>
            </w:pPr>
            <w:r w:rsidRPr="0057544D">
              <w:rPr>
                <w:sz w:val="20"/>
                <w:szCs w:val="20"/>
                <w:lang w:val="en-US" w:eastAsia="en-US"/>
              </w:rPr>
              <w:t>3964</w:t>
            </w:r>
          </w:p>
        </w:tc>
        <w:tc>
          <w:tcPr>
            <w:tcW w:w="328" w:type="pct"/>
            <w:tcBorders>
              <w:top w:val="nil"/>
              <w:left w:val="nil"/>
              <w:bottom w:val="single" w:sz="4" w:space="0" w:color="auto"/>
              <w:right w:val="single" w:sz="4" w:space="0" w:color="auto"/>
            </w:tcBorders>
            <w:noWrap/>
            <w:vAlign w:val="center"/>
            <w:hideMark/>
          </w:tcPr>
          <w:p w14:paraId="6F92E4A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15C1318" w14:textId="77777777" w:rsidR="00E7694E" w:rsidRPr="0057544D" w:rsidRDefault="00E7694E" w:rsidP="00E7694E">
            <w:pPr>
              <w:widowControl/>
              <w:jc w:val="center"/>
              <w:rPr>
                <w:sz w:val="20"/>
                <w:szCs w:val="20"/>
                <w:lang w:val="en-US" w:eastAsia="en-US"/>
              </w:rPr>
            </w:pPr>
            <w:r w:rsidRPr="0057544D">
              <w:rPr>
                <w:sz w:val="20"/>
                <w:szCs w:val="20"/>
                <w:lang w:val="en-US" w:eastAsia="en-US"/>
              </w:rPr>
              <w:t>01 93 75</w:t>
            </w:r>
          </w:p>
        </w:tc>
        <w:tc>
          <w:tcPr>
            <w:tcW w:w="320" w:type="pct"/>
            <w:tcBorders>
              <w:top w:val="nil"/>
              <w:left w:val="nil"/>
              <w:bottom w:val="single" w:sz="4" w:space="0" w:color="auto"/>
              <w:right w:val="single" w:sz="4" w:space="0" w:color="auto"/>
            </w:tcBorders>
            <w:noWrap/>
            <w:vAlign w:val="center"/>
            <w:hideMark/>
          </w:tcPr>
          <w:p w14:paraId="745573EE" w14:textId="6FC1595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D4D672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D7BEA9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5E44487" w14:textId="678DBBCB" w:rsidR="00E7694E" w:rsidRPr="0057544D" w:rsidRDefault="00E7694E" w:rsidP="00E7694E">
            <w:pPr>
              <w:widowControl/>
              <w:jc w:val="center"/>
              <w:rPr>
                <w:sz w:val="20"/>
                <w:szCs w:val="20"/>
                <w:lang w:val="en-US" w:eastAsia="en-US"/>
              </w:rPr>
            </w:pPr>
          </w:p>
        </w:tc>
      </w:tr>
      <w:tr w:rsidR="00E7694E" w:rsidRPr="0057544D" w14:paraId="19D9316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2E5C8C7" w14:textId="77777777" w:rsidR="00E7694E" w:rsidRPr="0057544D" w:rsidRDefault="00E7694E" w:rsidP="00E7694E">
            <w:pPr>
              <w:widowControl/>
              <w:jc w:val="center"/>
              <w:rPr>
                <w:sz w:val="20"/>
                <w:szCs w:val="20"/>
                <w:lang w:val="en-US" w:eastAsia="en-US"/>
              </w:rPr>
            </w:pPr>
            <w:r w:rsidRPr="0057544D">
              <w:rPr>
                <w:sz w:val="20"/>
                <w:szCs w:val="20"/>
                <w:lang w:val="en-US" w:eastAsia="en-US"/>
              </w:rPr>
              <w:t>3987</w:t>
            </w:r>
          </w:p>
        </w:tc>
        <w:tc>
          <w:tcPr>
            <w:tcW w:w="328" w:type="pct"/>
            <w:tcBorders>
              <w:top w:val="nil"/>
              <w:left w:val="nil"/>
              <w:bottom w:val="single" w:sz="4" w:space="0" w:color="auto"/>
              <w:right w:val="single" w:sz="4" w:space="0" w:color="auto"/>
            </w:tcBorders>
            <w:noWrap/>
            <w:vAlign w:val="center"/>
            <w:hideMark/>
          </w:tcPr>
          <w:p w14:paraId="44541BA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9B50F89" w14:textId="77777777" w:rsidR="00E7694E" w:rsidRPr="0057544D" w:rsidRDefault="00E7694E" w:rsidP="00E7694E">
            <w:pPr>
              <w:widowControl/>
              <w:jc w:val="center"/>
              <w:rPr>
                <w:sz w:val="20"/>
                <w:szCs w:val="20"/>
                <w:lang w:val="en-US" w:eastAsia="en-US"/>
              </w:rPr>
            </w:pPr>
            <w:r w:rsidRPr="0057544D">
              <w:rPr>
                <w:sz w:val="20"/>
                <w:szCs w:val="20"/>
                <w:lang w:val="en-US" w:eastAsia="en-US"/>
              </w:rPr>
              <w:t>00 10 05</w:t>
            </w:r>
          </w:p>
        </w:tc>
        <w:tc>
          <w:tcPr>
            <w:tcW w:w="320" w:type="pct"/>
            <w:tcBorders>
              <w:top w:val="nil"/>
              <w:left w:val="nil"/>
              <w:bottom w:val="single" w:sz="4" w:space="0" w:color="auto"/>
              <w:right w:val="single" w:sz="4" w:space="0" w:color="auto"/>
            </w:tcBorders>
            <w:noWrap/>
            <w:vAlign w:val="center"/>
            <w:hideMark/>
          </w:tcPr>
          <w:p w14:paraId="6221EB03" w14:textId="436A3C6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A41AFA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4FD54A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5A5EF47" w14:textId="5D9B22B6" w:rsidR="00E7694E" w:rsidRPr="0057544D" w:rsidRDefault="00E7694E" w:rsidP="00E7694E">
            <w:pPr>
              <w:widowControl/>
              <w:jc w:val="center"/>
              <w:rPr>
                <w:sz w:val="20"/>
                <w:szCs w:val="20"/>
                <w:lang w:val="en-US" w:eastAsia="en-US"/>
              </w:rPr>
            </w:pPr>
          </w:p>
        </w:tc>
      </w:tr>
      <w:tr w:rsidR="00E7694E" w:rsidRPr="0057544D" w14:paraId="7105428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C487E74" w14:textId="77777777" w:rsidR="00E7694E" w:rsidRPr="0057544D" w:rsidRDefault="00E7694E" w:rsidP="00E7694E">
            <w:pPr>
              <w:widowControl/>
              <w:jc w:val="center"/>
              <w:rPr>
                <w:sz w:val="20"/>
                <w:szCs w:val="20"/>
                <w:lang w:val="en-US" w:eastAsia="en-US"/>
              </w:rPr>
            </w:pPr>
            <w:r w:rsidRPr="0057544D">
              <w:rPr>
                <w:sz w:val="20"/>
                <w:szCs w:val="20"/>
                <w:lang w:val="en-US" w:eastAsia="en-US"/>
              </w:rPr>
              <w:t>3992</w:t>
            </w:r>
          </w:p>
        </w:tc>
        <w:tc>
          <w:tcPr>
            <w:tcW w:w="328" w:type="pct"/>
            <w:tcBorders>
              <w:top w:val="nil"/>
              <w:left w:val="nil"/>
              <w:bottom w:val="single" w:sz="4" w:space="0" w:color="auto"/>
              <w:right w:val="single" w:sz="4" w:space="0" w:color="auto"/>
            </w:tcBorders>
            <w:noWrap/>
            <w:vAlign w:val="center"/>
            <w:hideMark/>
          </w:tcPr>
          <w:p w14:paraId="4427F9AA"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CA1BA36" w14:textId="77777777" w:rsidR="00E7694E" w:rsidRPr="0057544D" w:rsidRDefault="00E7694E" w:rsidP="00E7694E">
            <w:pPr>
              <w:widowControl/>
              <w:jc w:val="center"/>
              <w:rPr>
                <w:sz w:val="20"/>
                <w:szCs w:val="20"/>
                <w:lang w:val="en-US" w:eastAsia="en-US"/>
              </w:rPr>
            </w:pPr>
            <w:r w:rsidRPr="0057544D">
              <w:rPr>
                <w:sz w:val="20"/>
                <w:szCs w:val="20"/>
                <w:lang w:val="en-US" w:eastAsia="en-US"/>
              </w:rPr>
              <w:t>01 90 97</w:t>
            </w:r>
          </w:p>
        </w:tc>
        <w:tc>
          <w:tcPr>
            <w:tcW w:w="320" w:type="pct"/>
            <w:tcBorders>
              <w:top w:val="nil"/>
              <w:left w:val="nil"/>
              <w:bottom w:val="single" w:sz="4" w:space="0" w:color="auto"/>
              <w:right w:val="single" w:sz="4" w:space="0" w:color="auto"/>
            </w:tcBorders>
            <w:noWrap/>
            <w:vAlign w:val="center"/>
            <w:hideMark/>
          </w:tcPr>
          <w:p w14:paraId="73718015" w14:textId="238F994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44B96F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2EC87B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71FFBA3" w14:textId="56F8079E" w:rsidR="00E7694E" w:rsidRPr="0057544D" w:rsidRDefault="00E7694E" w:rsidP="00E7694E">
            <w:pPr>
              <w:widowControl/>
              <w:jc w:val="center"/>
              <w:rPr>
                <w:sz w:val="20"/>
                <w:szCs w:val="20"/>
                <w:lang w:val="en-US" w:eastAsia="en-US"/>
              </w:rPr>
            </w:pPr>
          </w:p>
        </w:tc>
      </w:tr>
      <w:tr w:rsidR="00E7694E" w:rsidRPr="0057544D" w14:paraId="1FDA019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1D521BB" w14:textId="77777777" w:rsidR="00E7694E" w:rsidRPr="0057544D" w:rsidRDefault="00E7694E" w:rsidP="00E7694E">
            <w:pPr>
              <w:widowControl/>
              <w:jc w:val="center"/>
              <w:rPr>
                <w:sz w:val="20"/>
                <w:szCs w:val="20"/>
                <w:lang w:val="en-US" w:eastAsia="en-US"/>
              </w:rPr>
            </w:pPr>
            <w:r w:rsidRPr="0057544D">
              <w:rPr>
                <w:sz w:val="20"/>
                <w:szCs w:val="20"/>
                <w:lang w:val="en-US" w:eastAsia="en-US"/>
              </w:rPr>
              <w:t>3996</w:t>
            </w:r>
          </w:p>
        </w:tc>
        <w:tc>
          <w:tcPr>
            <w:tcW w:w="328" w:type="pct"/>
            <w:tcBorders>
              <w:top w:val="nil"/>
              <w:left w:val="nil"/>
              <w:bottom w:val="single" w:sz="4" w:space="0" w:color="auto"/>
              <w:right w:val="single" w:sz="4" w:space="0" w:color="auto"/>
            </w:tcBorders>
            <w:noWrap/>
            <w:vAlign w:val="center"/>
            <w:hideMark/>
          </w:tcPr>
          <w:p w14:paraId="187BFF3E"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7FBAE2F" w14:textId="77777777" w:rsidR="00E7694E" w:rsidRPr="0057544D" w:rsidRDefault="00E7694E" w:rsidP="00E7694E">
            <w:pPr>
              <w:widowControl/>
              <w:jc w:val="center"/>
              <w:rPr>
                <w:sz w:val="20"/>
                <w:szCs w:val="20"/>
                <w:lang w:val="en-US" w:eastAsia="en-US"/>
              </w:rPr>
            </w:pPr>
            <w:r w:rsidRPr="0057544D">
              <w:rPr>
                <w:sz w:val="20"/>
                <w:szCs w:val="20"/>
                <w:lang w:val="en-US" w:eastAsia="en-US"/>
              </w:rPr>
              <w:t>00 28 00</w:t>
            </w:r>
          </w:p>
        </w:tc>
        <w:tc>
          <w:tcPr>
            <w:tcW w:w="320" w:type="pct"/>
            <w:tcBorders>
              <w:top w:val="nil"/>
              <w:left w:val="nil"/>
              <w:bottom w:val="single" w:sz="4" w:space="0" w:color="auto"/>
              <w:right w:val="single" w:sz="4" w:space="0" w:color="auto"/>
            </w:tcBorders>
            <w:noWrap/>
            <w:vAlign w:val="center"/>
            <w:hideMark/>
          </w:tcPr>
          <w:p w14:paraId="3D5637E9" w14:textId="0449158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FABC2A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B56844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11DD0A3" w14:textId="02CBFA25" w:rsidR="00E7694E" w:rsidRPr="0057544D" w:rsidRDefault="00E7694E" w:rsidP="00E7694E">
            <w:pPr>
              <w:widowControl/>
              <w:jc w:val="center"/>
              <w:rPr>
                <w:sz w:val="20"/>
                <w:szCs w:val="20"/>
                <w:lang w:val="en-US" w:eastAsia="en-US"/>
              </w:rPr>
            </w:pPr>
          </w:p>
        </w:tc>
      </w:tr>
      <w:tr w:rsidR="00E7694E" w:rsidRPr="0057544D" w14:paraId="128A5E5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97CBC61" w14:textId="77777777" w:rsidR="00E7694E" w:rsidRPr="0057544D" w:rsidRDefault="00E7694E" w:rsidP="00E7694E">
            <w:pPr>
              <w:widowControl/>
              <w:jc w:val="center"/>
              <w:rPr>
                <w:sz w:val="20"/>
                <w:szCs w:val="20"/>
                <w:lang w:val="en-US" w:eastAsia="en-US"/>
              </w:rPr>
            </w:pPr>
            <w:r w:rsidRPr="0057544D">
              <w:rPr>
                <w:sz w:val="20"/>
                <w:szCs w:val="20"/>
                <w:lang w:val="en-US" w:eastAsia="en-US"/>
              </w:rPr>
              <w:t>3999</w:t>
            </w:r>
          </w:p>
        </w:tc>
        <w:tc>
          <w:tcPr>
            <w:tcW w:w="328" w:type="pct"/>
            <w:tcBorders>
              <w:top w:val="nil"/>
              <w:left w:val="nil"/>
              <w:bottom w:val="single" w:sz="4" w:space="0" w:color="auto"/>
              <w:right w:val="single" w:sz="4" w:space="0" w:color="auto"/>
            </w:tcBorders>
            <w:noWrap/>
            <w:vAlign w:val="center"/>
            <w:hideMark/>
          </w:tcPr>
          <w:p w14:paraId="11538EA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D93BBEF" w14:textId="77777777" w:rsidR="00E7694E" w:rsidRPr="0057544D" w:rsidRDefault="00E7694E" w:rsidP="00E7694E">
            <w:pPr>
              <w:widowControl/>
              <w:jc w:val="center"/>
              <w:rPr>
                <w:sz w:val="20"/>
                <w:szCs w:val="20"/>
                <w:lang w:val="en-US" w:eastAsia="en-US"/>
              </w:rPr>
            </w:pPr>
            <w:r w:rsidRPr="0057544D">
              <w:rPr>
                <w:sz w:val="20"/>
                <w:szCs w:val="20"/>
                <w:lang w:val="en-US" w:eastAsia="en-US"/>
              </w:rPr>
              <w:t>00 64 37</w:t>
            </w:r>
          </w:p>
        </w:tc>
        <w:tc>
          <w:tcPr>
            <w:tcW w:w="320" w:type="pct"/>
            <w:tcBorders>
              <w:top w:val="nil"/>
              <w:left w:val="nil"/>
              <w:bottom w:val="single" w:sz="4" w:space="0" w:color="auto"/>
              <w:right w:val="single" w:sz="4" w:space="0" w:color="auto"/>
            </w:tcBorders>
            <w:noWrap/>
            <w:vAlign w:val="center"/>
            <w:hideMark/>
          </w:tcPr>
          <w:p w14:paraId="379DACEC" w14:textId="66481AF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6FF9F3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78B034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B089007" w14:textId="773F07B6" w:rsidR="00E7694E" w:rsidRPr="0057544D" w:rsidRDefault="00E7694E" w:rsidP="00E7694E">
            <w:pPr>
              <w:widowControl/>
              <w:jc w:val="center"/>
              <w:rPr>
                <w:sz w:val="20"/>
                <w:szCs w:val="20"/>
                <w:lang w:val="en-US" w:eastAsia="en-US"/>
              </w:rPr>
            </w:pPr>
          </w:p>
        </w:tc>
      </w:tr>
      <w:tr w:rsidR="00E7694E" w:rsidRPr="0057544D" w14:paraId="34561A4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1513A57" w14:textId="77777777" w:rsidR="00E7694E" w:rsidRPr="0057544D" w:rsidRDefault="00E7694E" w:rsidP="00E7694E">
            <w:pPr>
              <w:widowControl/>
              <w:jc w:val="center"/>
              <w:rPr>
                <w:sz w:val="20"/>
                <w:szCs w:val="20"/>
                <w:lang w:val="en-US" w:eastAsia="en-US"/>
              </w:rPr>
            </w:pPr>
            <w:r w:rsidRPr="0057544D">
              <w:rPr>
                <w:sz w:val="20"/>
                <w:szCs w:val="20"/>
                <w:lang w:val="en-US" w:eastAsia="en-US"/>
              </w:rPr>
              <w:t>3997</w:t>
            </w:r>
          </w:p>
        </w:tc>
        <w:tc>
          <w:tcPr>
            <w:tcW w:w="328" w:type="pct"/>
            <w:tcBorders>
              <w:top w:val="nil"/>
              <w:left w:val="nil"/>
              <w:bottom w:val="single" w:sz="4" w:space="0" w:color="auto"/>
              <w:right w:val="single" w:sz="4" w:space="0" w:color="auto"/>
            </w:tcBorders>
            <w:noWrap/>
            <w:vAlign w:val="center"/>
            <w:hideMark/>
          </w:tcPr>
          <w:p w14:paraId="0438118C"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605D796" w14:textId="77777777" w:rsidR="00E7694E" w:rsidRPr="0057544D" w:rsidRDefault="00E7694E" w:rsidP="00E7694E">
            <w:pPr>
              <w:widowControl/>
              <w:jc w:val="center"/>
              <w:rPr>
                <w:sz w:val="20"/>
                <w:szCs w:val="20"/>
                <w:lang w:val="en-US" w:eastAsia="en-US"/>
              </w:rPr>
            </w:pPr>
            <w:r w:rsidRPr="0057544D">
              <w:rPr>
                <w:sz w:val="20"/>
                <w:szCs w:val="20"/>
                <w:lang w:val="en-US" w:eastAsia="en-US"/>
              </w:rPr>
              <w:t>00 29 27</w:t>
            </w:r>
          </w:p>
        </w:tc>
        <w:tc>
          <w:tcPr>
            <w:tcW w:w="320" w:type="pct"/>
            <w:tcBorders>
              <w:top w:val="nil"/>
              <w:left w:val="nil"/>
              <w:bottom w:val="single" w:sz="4" w:space="0" w:color="auto"/>
              <w:right w:val="single" w:sz="4" w:space="0" w:color="auto"/>
            </w:tcBorders>
            <w:noWrap/>
            <w:vAlign w:val="center"/>
            <w:hideMark/>
          </w:tcPr>
          <w:p w14:paraId="592C8A61" w14:textId="4817D8B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CC592D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2A00A2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0B1E976" w14:textId="55E29BCE" w:rsidR="00E7694E" w:rsidRPr="0057544D" w:rsidRDefault="00E7694E" w:rsidP="00E7694E">
            <w:pPr>
              <w:widowControl/>
              <w:jc w:val="center"/>
              <w:rPr>
                <w:sz w:val="20"/>
                <w:szCs w:val="20"/>
                <w:lang w:val="en-US" w:eastAsia="en-US"/>
              </w:rPr>
            </w:pPr>
          </w:p>
        </w:tc>
      </w:tr>
      <w:tr w:rsidR="00E7694E" w:rsidRPr="0057544D" w14:paraId="1FD406E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63BCBEB" w14:textId="77777777" w:rsidR="00E7694E" w:rsidRPr="0057544D" w:rsidRDefault="00E7694E" w:rsidP="00E7694E">
            <w:pPr>
              <w:widowControl/>
              <w:jc w:val="center"/>
              <w:rPr>
                <w:sz w:val="20"/>
                <w:szCs w:val="20"/>
                <w:lang w:val="en-US" w:eastAsia="en-US"/>
              </w:rPr>
            </w:pPr>
            <w:r w:rsidRPr="0057544D">
              <w:rPr>
                <w:sz w:val="20"/>
                <w:szCs w:val="20"/>
                <w:lang w:val="en-US" w:eastAsia="en-US"/>
              </w:rPr>
              <w:t>4000</w:t>
            </w:r>
          </w:p>
        </w:tc>
        <w:tc>
          <w:tcPr>
            <w:tcW w:w="328" w:type="pct"/>
            <w:tcBorders>
              <w:top w:val="nil"/>
              <w:left w:val="nil"/>
              <w:bottom w:val="single" w:sz="4" w:space="0" w:color="auto"/>
              <w:right w:val="single" w:sz="4" w:space="0" w:color="auto"/>
            </w:tcBorders>
            <w:noWrap/>
            <w:vAlign w:val="center"/>
            <w:hideMark/>
          </w:tcPr>
          <w:p w14:paraId="1F0AEF4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018B639F" w14:textId="77777777" w:rsidR="00E7694E" w:rsidRPr="0057544D" w:rsidRDefault="00E7694E" w:rsidP="00E7694E">
            <w:pPr>
              <w:widowControl/>
              <w:jc w:val="center"/>
              <w:rPr>
                <w:sz w:val="20"/>
                <w:szCs w:val="20"/>
                <w:lang w:val="en-US" w:eastAsia="en-US"/>
              </w:rPr>
            </w:pPr>
            <w:r w:rsidRPr="0057544D">
              <w:rPr>
                <w:sz w:val="20"/>
                <w:szCs w:val="20"/>
                <w:lang w:val="en-US" w:eastAsia="en-US"/>
              </w:rPr>
              <w:t>00 32 57</w:t>
            </w:r>
          </w:p>
        </w:tc>
        <w:tc>
          <w:tcPr>
            <w:tcW w:w="320" w:type="pct"/>
            <w:tcBorders>
              <w:top w:val="nil"/>
              <w:left w:val="nil"/>
              <w:bottom w:val="single" w:sz="4" w:space="0" w:color="auto"/>
              <w:right w:val="single" w:sz="4" w:space="0" w:color="auto"/>
            </w:tcBorders>
            <w:noWrap/>
            <w:vAlign w:val="center"/>
            <w:hideMark/>
          </w:tcPr>
          <w:p w14:paraId="5B798DE5" w14:textId="7180232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14580C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26B326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578A163" w14:textId="5BD23A0E" w:rsidR="00E7694E" w:rsidRPr="0057544D" w:rsidRDefault="00E7694E" w:rsidP="00E7694E">
            <w:pPr>
              <w:widowControl/>
              <w:jc w:val="center"/>
              <w:rPr>
                <w:sz w:val="20"/>
                <w:szCs w:val="20"/>
                <w:lang w:val="en-US" w:eastAsia="en-US"/>
              </w:rPr>
            </w:pPr>
          </w:p>
        </w:tc>
      </w:tr>
      <w:tr w:rsidR="00E7694E" w:rsidRPr="0057544D" w14:paraId="638A3B0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4192DF3" w14:textId="77777777" w:rsidR="00E7694E" w:rsidRPr="0057544D" w:rsidRDefault="00E7694E" w:rsidP="00E7694E">
            <w:pPr>
              <w:widowControl/>
              <w:jc w:val="center"/>
              <w:rPr>
                <w:sz w:val="20"/>
                <w:szCs w:val="20"/>
                <w:lang w:val="en-US" w:eastAsia="en-US"/>
              </w:rPr>
            </w:pPr>
            <w:r w:rsidRPr="0057544D">
              <w:rPr>
                <w:sz w:val="20"/>
                <w:szCs w:val="20"/>
                <w:lang w:val="en-US" w:eastAsia="en-US"/>
              </w:rPr>
              <w:t>3957/4</w:t>
            </w:r>
          </w:p>
        </w:tc>
        <w:tc>
          <w:tcPr>
            <w:tcW w:w="328" w:type="pct"/>
            <w:tcBorders>
              <w:top w:val="nil"/>
              <w:left w:val="nil"/>
              <w:bottom w:val="single" w:sz="4" w:space="0" w:color="auto"/>
              <w:right w:val="single" w:sz="4" w:space="0" w:color="auto"/>
            </w:tcBorders>
            <w:noWrap/>
            <w:vAlign w:val="center"/>
            <w:hideMark/>
          </w:tcPr>
          <w:p w14:paraId="750483F0"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9468506" w14:textId="77777777" w:rsidR="00E7694E" w:rsidRPr="0057544D" w:rsidRDefault="00E7694E" w:rsidP="00E7694E">
            <w:pPr>
              <w:widowControl/>
              <w:jc w:val="center"/>
              <w:rPr>
                <w:sz w:val="20"/>
                <w:szCs w:val="20"/>
                <w:lang w:val="en-US" w:eastAsia="en-US"/>
              </w:rPr>
            </w:pPr>
            <w:r w:rsidRPr="0057544D">
              <w:rPr>
                <w:sz w:val="20"/>
                <w:szCs w:val="20"/>
                <w:lang w:val="en-US" w:eastAsia="en-US"/>
              </w:rPr>
              <w:t>00 09 00</w:t>
            </w:r>
          </w:p>
        </w:tc>
        <w:tc>
          <w:tcPr>
            <w:tcW w:w="320" w:type="pct"/>
            <w:tcBorders>
              <w:top w:val="nil"/>
              <w:left w:val="nil"/>
              <w:bottom w:val="single" w:sz="4" w:space="0" w:color="auto"/>
              <w:right w:val="single" w:sz="4" w:space="0" w:color="auto"/>
            </w:tcBorders>
            <w:noWrap/>
            <w:vAlign w:val="center"/>
            <w:hideMark/>
          </w:tcPr>
          <w:p w14:paraId="316A1451" w14:textId="2B0A1AA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D9A38C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081CDF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EC8419E" w14:textId="3DAD6444" w:rsidR="00E7694E" w:rsidRPr="0057544D" w:rsidRDefault="00E7694E" w:rsidP="00E7694E">
            <w:pPr>
              <w:widowControl/>
              <w:jc w:val="center"/>
              <w:rPr>
                <w:sz w:val="20"/>
                <w:szCs w:val="20"/>
                <w:lang w:val="en-US" w:eastAsia="en-US"/>
              </w:rPr>
            </w:pPr>
          </w:p>
        </w:tc>
      </w:tr>
      <w:tr w:rsidR="00E7694E" w:rsidRPr="0057544D" w14:paraId="4C14964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906E297" w14:textId="77777777" w:rsidR="00E7694E" w:rsidRPr="0057544D" w:rsidRDefault="00E7694E" w:rsidP="00E7694E">
            <w:pPr>
              <w:widowControl/>
              <w:jc w:val="center"/>
              <w:rPr>
                <w:sz w:val="20"/>
                <w:szCs w:val="20"/>
                <w:lang w:val="en-US" w:eastAsia="en-US"/>
              </w:rPr>
            </w:pPr>
            <w:r w:rsidRPr="0057544D">
              <w:rPr>
                <w:sz w:val="20"/>
                <w:szCs w:val="20"/>
                <w:lang w:val="en-US" w:eastAsia="en-US"/>
              </w:rPr>
              <w:t>3957/2</w:t>
            </w:r>
          </w:p>
        </w:tc>
        <w:tc>
          <w:tcPr>
            <w:tcW w:w="328" w:type="pct"/>
            <w:tcBorders>
              <w:top w:val="nil"/>
              <w:left w:val="nil"/>
              <w:bottom w:val="single" w:sz="4" w:space="0" w:color="auto"/>
              <w:right w:val="single" w:sz="4" w:space="0" w:color="auto"/>
            </w:tcBorders>
            <w:noWrap/>
            <w:vAlign w:val="center"/>
            <w:hideMark/>
          </w:tcPr>
          <w:p w14:paraId="282FA867"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75C4053" w14:textId="77777777" w:rsidR="00E7694E" w:rsidRPr="0057544D" w:rsidRDefault="00E7694E" w:rsidP="00E7694E">
            <w:pPr>
              <w:widowControl/>
              <w:jc w:val="center"/>
              <w:rPr>
                <w:sz w:val="20"/>
                <w:szCs w:val="20"/>
                <w:lang w:val="en-US" w:eastAsia="en-US"/>
              </w:rPr>
            </w:pPr>
            <w:r w:rsidRPr="0057544D">
              <w:rPr>
                <w:sz w:val="20"/>
                <w:szCs w:val="20"/>
                <w:lang w:val="en-US" w:eastAsia="en-US"/>
              </w:rPr>
              <w:t>02 47 60</w:t>
            </w:r>
          </w:p>
        </w:tc>
        <w:tc>
          <w:tcPr>
            <w:tcW w:w="320" w:type="pct"/>
            <w:tcBorders>
              <w:top w:val="nil"/>
              <w:left w:val="nil"/>
              <w:bottom w:val="single" w:sz="4" w:space="0" w:color="auto"/>
              <w:right w:val="single" w:sz="4" w:space="0" w:color="auto"/>
            </w:tcBorders>
            <w:noWrap/>
            <w:vAlign w:val="center"/>
            <w:hideMark/>
          </w:tcPr>
          <w:p w14:paraId="391C7FE0" w14:textId="3FEC584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562986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27D941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6A61231" w14:textId="69025707" w:rsidR="00E7694E" w:rsidRPr="0057544D" w:rsidRDefault="00E7694E" w:rsidP="00E7694E">
            <w:pPr>
              <w:widowControl/>
              <w:jc w:val="center"/>
              <w:rPr>
                <w:sz w:val="20"/>
                <w:szCs w:val="20"/>
                <w:lang w:val="en-US" w:eastAsia="en-US"/>
              </w:rPr>
            </w:pPr>
          </w:p>
        </w:tc>
      </w:tr>
      <w:tr w:rsidR="00E7694E" w:rsidRPr="0057544D" w14:paraId="642398D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CD50BC9" w14:textId="77777777" w:rsidR="00E7694E" w:rsidRPr="0057544D" w:rsidRDefault="00E7694E" w:rsidP="00E7694E">
            <w:pPr>
              <w:widowControl/>
              <w:jc w:val="center"/>
              <w:rPr>
                <w:sz w:val="20"/>
                <w:szCs w:val="20"/>
                <w:lang w:val="en-US" w:eastAsia="en-US"/>
              </w:rPr>
            </w:pPr>
            <w:r w:rsidRPr="0057544D">
              <w:rPr>
                <w:sz w:val="20"/>
                <w:szCs w:val="20"/>
                <w:lang w:val="en-US" w:eastAsia="en-US"/>
              </w:rPr>
              <w:t>3957/1</w:t>
            </w:r>
          </w:p>
        </w:tc>
        <w:tc>
          <w:tcPr>
            <w:tcW w:w="328" w:type="pct"/>
            <w:tcBorders>
              <w:top w:val="nil"/>
              <w:left w:val="nil"/>
              <w:bottom w:val="single" w:sz="4" w:space="0" w:color="auto"/>
              <w:right w:val="single" w:sz="4" w:space="0" w:color="auto"/>
            </w:tcBorders>
            <w:noWrap/>
            <w:vAlign w:val="center"/>
            <w:hideMark/>
          </w:tcPr>
          <w:p w14:paraId="2432057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E09AD0F" w14:textId="77777777" w:rsidR="00E7694E" w:rsidRPr="0057544D" w:rsidRDefault="00E7694E" w:rsidP="00E7694E">
            <w:pPr>
              <w:widowControl/>
              <w:jc w:val="center"/>
              <w:rPr>
                <w:sz w:val="20"/>
                <w:szCs w:val="20"/>
                <w:lang w:val="en-US" w:eastAsia="en-US"/>
              </w:rPr>
            </w:pPr>
            <w:r w:rsidRPr="0057544D">
              <w:rPr>
                <w:sz w:val="20"/>
                <w:szCs w:val="20"/>
                <w:lang w:val="en-US" w:eastAsia="en-US"/>
              </w:rPr>
              <w:t>13 13 89</w:t>
            </w:r>
          </w:p>
        </w:tc>
        <w:tc>
          <w:tcPr>
            <w:tcW w:w="320" w:type="pct"/>
            <w:tcBorders>
              <w:top w:val="nil"/>
              <w:left w:val="nil"/>
              <w:bottom w:val="single" w:sz="4" w:space="0" w:color="auto"/>
              <w:right w:val="single" w:sz="4" w:space="0" w:color="auto"/>
            </w:tcBorders>
            <w:noWrap/>
            <w:vAlign w:val="center"/>
            <w:hideMark/>
          </w:tcPr>
          <w:p w14:paraId="4440DCB5" w14:textId="19D1A83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75FF7C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7B24A7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DDF8CA6" w14:textId="1B2E5B49" w:rsidR="00E7694E" w:rsidRPr="0057544D" w:rsidRDefault="00E7694E" w:rsidP="00E7694E">
            <w:pPr>
              <w:widowControl/>
              <w:jc w:val="center"/>
              <w:rPr>
                <w:sz w:val="20"/>
                <w:szCs w:val="20"/>
                <w:lang w:val="en-US" w:eastAsia="en-US"/>
              </w:rPr>
            </w:pPr>
          </w:p>
        </w:tc>
      </w:tr>
      <w:tr w:rsidR="00E7694E" w:rsidRPr="0057544D" w14:paraId="66958E32"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4AB5675" w14:textId="77777777" w:rsidR="00E7694E" w:rsidRPr="0057544D" w:rsidRDefault="00E7694E" w:rsidP="00E7694E">
            <w:pPr>
              <w:widowControl/>
              <w:jc w:val="center"/>
              <w:rPr>
                <w:sz w:val="20"/>
                <w:szCs w:val="20"/>
                <w:lang w:val="en-US" w:eastAsia="en-US"/>
              </w:rPr>
            </w:pPr>
            <w:r w:rsidRPr="0057544D">
              <w:rPr>
                <w:sz w:val="20"/>
                <w:szCs w:val="20"/>
                <w:lang w:val="en-US" w:eastAsia="en-US"/>
              </w:rPr>
              <w:t>3957/3</w:t>
            </w:r>
          </w:p>
        </w:tc>
        <w:tc>
          <w:tcPr>
            <w:tcW w:w="328" w:type="pct"/>
            <w:tcBorders>
              <w:top w:val="nil"/>
              <w:left w:val="nil"/>
              <w:bottom w:val="single" w:sz="4" w:space="0" w:color="auto"/>
              <w:right w:val="single" w:sz="4" w:space="0" w:color="auto"/>
            </w:tcBorders>
            <w:noWrap/>
            <w:vAlign w:val="center"/>
            <w:hideMark/>
          </w:tcPr>
          <w:p w14:paraId="7C20A4FC"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0B6659A0" w14:textId="77777777" w:rsidR="00E7694E" w:rsidRPr="0057544D" w:rsidRDefault="00E7694E" w:rsidP="00E7694E">
            <w:pPr>
              <w:widowControl/>
              <w:jc w:val="center"/>
              <w:rPr>
                <w:sz w:val="20"/>
                <w:szCs w:val="20"/>
                <w:lang w:val="en-US" w:eastAsia="en-US"/>
              </w:rPr>
            </w:pPr>
            <w:r w:rsidRPr="0057544D">
              <w:rPr>
                <w:sz w:val="20"/>
                <w:szCs w:val="20"/>
                <w:lang w:val="en-US" w:eastAsia="en-US"/>
              </w:rPr>
              <w:t>00 15 20</w:t>
            </w:r>
          </w:p>
        </w:tc>
        <w:tc>
          <w:tcPr>
            <w:tcW w:w="320" w:type="pct"/>
            <w:tcBorders>
              <w:top w:val="nil"/>
              <w:left w:val="nil"/>
              <w:bottom w:val="single" w:sz="4" w:space="0" w:color="auto"/>
              <w:right w:val="single" w:sz="4" w:space="0" w:color="auto"/>
            </w:tcBorders>
            <w:noWrap/>
            <w:vAlign w:val="center"/>
            <w:hideMark/>
          </w:tcPr>
          <w:p w14:paraId="70890F30" w14:textId="5C70C02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51889E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96EC79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9EAFA6B" w14:textId="6C899B8B" w:rsidR="00E7694E" w:rsidRPr="0057544D" w:rsidRDefault="00E7694E" w:rsidP="00E7694E">
            <w:pPr>
              <w:widowControl/>
              <w:jc w:val="center"/>
              <w:rPr>
                <w:sz w:val="20"/>
                <w:szCs w:val="20"/>
                <w:lang w:val="en-US" w:eastAsia="en-US"/>
              </w:rPr>
            </w:pPr>
          </w:p>
        </w:tc>
      </w:tr>
      <w:tr w:rsidR="00E7694E" w:rsidRPr="0057544D" w14:paraId="356E76A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27CFE44" w14:textId="77777777" w:rsidR="00E7694E" w:rsidRPr="0057544D" w:rsidRDefault="00E7694E" w:rsidP="00E7694E">
            <w:pPr>
              <w:widowControl/>
              <w:jc w:val="center"/>
              <w:rPr>
                <w:sz w:val="20"/>
                <w:szCs w:val="20"/>
                <w:lang w:val="en-US" w:eastAsia="en-US"/>
              </w:rPr>
            </w:pPr>
            <w:r w:rsidRPr="0057544D">
              <w:rPr>
                <w:sz w:val="20"/>
                <w:szCs w:val="20"/>
                <w:lang w:val="en-US" w:eastAsia="en-US"/>
              </w:rPr>
              <w:t>3957/10</w:t>
            </w:r>
          </w:p>
        </w:tc>
        <w:tc>
          <w:tcPr>
            <w:tcW w:w="328" w:type="pct"/>
            <w:tcBorders>
              <w:top w:val="nil"/>
              <w:left w:val="nil"/>
              <w:bottom w:val="single" w:sz="4" w:space="0" w:color="auto"/>
              <w:right w:val="single" w:sz="4" w:space="0" w:color="auto"/>
            </w:tcBorders>
            <w:noWrap/>
            <w:vAlign w:val="center"/>
            <w:hideMark/>
          </w:tcPr>
          <w:p w14:paraId="603331F8"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710EAEF" w14:textId="77777777" w:rsidR="00E7694E" w:rsidRPr="0057544D" w:rsidRDefault="00E7694E" w:rsidP="00E7694E">
            <w:pPr>
              <w:widowControl/>
              <w:jc w:val="center"/>
              <w:rPr>
                <w:sz w:val="20"/>
                <w:szCs w:val="20"/>
                <w:lang w:val="en-US" w:eastAsia="en-US"/>
              </w:rPr>
            </w:pPr>
            <w:r w:rsidRPr="0057544D">
              <w:rPr>
                <w:sz w:val="20"/>
                <w:szCs w:val="20"/>
                <w:lang w:val="en-US" w:eastAsia="en-US"/>
              </w:rPr>
              <w:t>01 15 37</w:t>
            </w:r>
          </w:p>
        </w:tc>
        <w:tc>
          <w:tcPr>
            <w:tcW w:w="320" w:type="pct"/>
            <w:tcBorders>
              <w:top w:val="nil"/>
              <w:left w:val="nil"/>
              <w:bottom w:val="single" w:sz="4" w:space="0" w:color="auto"/>
              <w:right w:val="single" w:sz="4" w:space="0" w:color="auto"/>
            </w:tcBorders>
            <w:noWrap/>
            <w:vAlign w:val="center"/>
            <w:hideMark/>
          </w:tcPr>
          <w:p w14:paraId="4F11A59F" w14:textId="762126D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30B939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E29BEA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282F7EF" w14:textId="70DC1657" w:rsidR="00E7694E" w:rsidRPr="0057544D" w:rsidRDefault="00E7694E" w:rsidP="00E7694E">
            <w:pPr>
              <w:widowControl/>
              <w:jc w:val="center"/>
              <w:rPr>
                <w:sz w:val="20"/>
                <w:szCs w:val="20"/>
                <w:lang w:val="en-US" w:eastAsia="en-US"/>
              </w:rPr>
            </w:pPr>
          </w:p>
        </w:tc>
      </w:tr>
      <w:tr w:rsidR="00E7694E" w:rsidRPr="0057544D" w14:paraId="36B9E87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9CB7F12" w14:textId="77777777" w:rsidR="00E7694E" w:rsidRPr="0057544D" w:rsidRDefault="00E7694E" w:rsidP="00E7694E">
            <w:pPr>
              <w:widowControl/>
              <w:jc w:val="center"/>
              <w:rPr>
                <w:sz w:val="20"/>
                <w:szCs w:val="20"/>
                <w:lang w:val="en-US" w:eastAsia="en-US"/>
              </w:rPr>
            </w:pPr>
            <w:r w:rsidRPr="0057544D">
              <w:rPr>
                <w:sz w:val="20"/>
                <w:szCs w:val="20"/>
                <w:lang w:val="en-US" w:eastAsia="en-US"/>
              </w:rPr>
              <w:t>3957/9</w:t>
            </w:r>
          </w:p>
        </w:tc>
        <w:tc>
          <w:tcPr>
            <w:tcW w:w="328" w:type="pct"/>
            <w:tcBorders>
              <w:top w:val="nil"/>
              <w:left w:val="nil"/>
              <w:bottom w:val="single" w:sz="4" w:space="0" w:color="auto"/>
              <w:right w:val="single" w:sz="4" w:space="0" w:color="auto"/>
            </w:tcBorders>
            <w:noWrap/>
            <w:vAlign w:val="center"/>
            <w:hideMark/>
          </w:tcPr>
          <w:p w14:paraId="3ED6C688"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08B25F3" w14:textId="77777777" w:rsidR="00E7694E" w:rsidRPr="0057544D" w:rsidRDefault="00E7694E" w:rsidP="00E7694E">
            <w:pPr>
              <w:widowControl/>
              <w:jc w:val="center"/>
              <w:rPr>
                <w:sz w:val="20"/>
                <w:szCs w:val="20"/>
                <w:lang w:val="en-US" w:eastAsia="en-US"/>
              </w:rPr>
            </w:pPr>
            <w:r w:rsidRPr="0057544D">
              <w:rPr>
                <w:sz w:val="20"/>
                <w:szCs w:val="20"/>
                <w:lang w:val="en-US" w:eastAsia="en-US"/>
              </w:rPr>
              <w:t>00 63 70</w:t>
            </w:r>
          </w:p>
        </w:tc>
        <w:tc>
          <w:tcPr>
            <w:tcW w:w="320" w:type="pct"/>
            <w:tcBorders>
              <w:top w:val="nil"/>
              <w:left w:val="nil"/>
              <w:bottom w:val="single" w:sz="4" w:space="0" w:color="auto"/>
              <w:right w:val="single" w:sz="4" w:space="0" w:color="auto"/>
            </w:tcBorders>
            <w:noWrap/>
            <w:vAlign w:val="center"/>
            <w:hideMark/>
          </w:tcPr>
          <w:p w14:paraId="053BAD41" w14:textId="4651FAC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D723F2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2ED78E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B444FE5" w14:textId="520E3873" w:rsidR="00E7694E" w:rsidRPr="0057544D" w:rsidRDefault="00E7694E" w:rsidP="00E7694E">
            <w:pPr>
              <w:widowControl/>
              <w:jc w:val="center"/>
              <w:rPr>
                <w:sz w:val="20"/>
                <w:szCs w:val="20"/>
                <w:lang w:val="en-US" w:eastAsia="en-US"/>
              </w:rPr>
            </w:pPr>
          </w:p>
        </w:tc>
      </w:tr>
      <w:tr w:rsidR="00E7694E" w:rsidRPr="0057544D" w14:paraId="64F39A1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5174FAF" w14:textId="77777777" w:rsidR="00E7694E" w:rsidRPr="0057544D" w:rsidRDefault="00E7694E" w:rsidP="00E7694E">
            <w:pPr>
              <w:widowControl/>
              <w:jc w:val="center"/>
              <w:rPr>
                <w:sz w:val="20"/>
                <w:szCs w:val="20"/>
                <w:lang w:val="en-US" w:eastAsia="en-US"/>
              </w:rPr>
            </w:pPr>
            <w:r w:rsidRPr="0057544D">
              <w:rPr>
                <w:sz w:val="20"/>
                <w:szCs w:val="20"/>
                <w:lang w:val="en-US" w:eastAsia="en-US"/>
              </w:rPr>
              <w:t>3957/5</w:t>
            </w:r>
          </w:p>
        </w:tc>
        <w:tc>
          <w:tcPr>
            <w:tcW w:w="328" w:type="pct"/>
            <w:tcBorders>
              <w:top w:val="nil"/>
              <w:left w:val="nil"/>
              <w:bottom w:val="single" w:sz="4" w:space="0" w:color="auto"/>
              <w:right w:val="single" w:sz="4" w:space="0" w:color="auto"/>
            </w:tcBorders>
            <w:noWrap/>
            <w:vAlign w:val="center"/>
            <w:hideMark/>
          </w:tcPr>
          <w:p w14:paraId="3A58A020"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503C443" w14:textId="77777777" w:rsidR="00E7694E" w:rsidRPr="0057544D" w:rsidRDefault="00E7694E" w:rsidP="00E7694E">
            <w:pPr>
              <w:widowControl/>
              <w:jc w:val="center"/>
              <w:rPr>
                <w:sz w:val="20"/>
                <w:szCs w:val="20"/>
                <w:lang w:val="en-US" w:eastAsia="en-US"/>
              </w:rPr>
            </w:pPr>
            <w:r w:rsidRPr="0057544D">
              <w:rPr>
                <w:sz w:val="20"/>
                <w:szCs w:val="20"/>
                <w:lang w:val="en-US" w:eastAsia="en-US"/>
              </w:rPr>
              <w:t>00 20 03</w:t>
            </w:r>
          </w:p>
        </w:tc>
        <w:tc>
          <w:tcPr>
            <w:tcW w:w="320" w:type="pct"/>
            <w:tcBorders>
              <w:top w:val="nil"/>
              <w:left w:val="nil"/>
              <w:bottom w:val="single" w:sz="4" w:space="0" w:color="auto"/>
              <w:right w:val="single" w:sz="4" w:space="0" w:color="auto"/>
            </w:tcBorders>
            <w:noWrap/>
            <w:vAlign w:val="center"/>
            <w:hideMark/>
          </w:tcPr>
          <w:p w14:paraId="2C8D39F9" w14:textId="0698684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0F5D43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1DACB6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1BAC3BB" w14:textId="1FE60141" w:rsidR="00E7694E" w:rsidRPr="0057544D" w:rsidRDefault="00E7694E" w:rsidP="00E7694E">
            <w:pPr>
              <w:widowControl/>
              <w:jc w:val="center"/>
              <w:rPr>
                <w:sz w:val="20"/>
                <w:szCs w:val="20"/>
                <w:lang w:val="en-US" w:eastAsia="en-US"/>
              </w:rPr>
            </w:pPr>
          </w:p>
        </w:tc>
      </w:tr>
      <w:tr w:rsidR="00E7694E" w:rsidRPr="0057544D" w14:paraId="1E74EA1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06AAD21" w14:textId="77777777" w:rsidR="00E7694E" w:rsidRPr="0057544D" w:rsidRDefault="00E7694E" w:rsidP="00E7694E">
            <w:pPr>
              <w:widowControl/>
              <w:jc w:val="center"/>
              <w:rPr>
                <w:sz w:val="20"/>
                <w:szCs w:val="20"/>
                <w:lang w:val="en-US" w:eastAsia="en-US"/>
              </w:rPr>
            </w:pPr>
            <w:r w:rsidRPr="0057544D">
              <w:rPr>
                <w:sz w:val="20"/>
                <w:szCs w:val="20"/>
                <w:lang w:val="en-US" w:eastAsia="en-US"/>
              </w:rPr>
              <w:t>3957/6</w:t>
            </w:r>
          </w:p>
        </w:tc>
        <w:tc>
          <w:tcPr>
            <w:tcW w:w="328" w:type="pct"/>
            <w:tcBorders>
              <w:top w:val="nil"/>
              <w:left w:val="nil"/>
              <w:bottom w:val="single" w:sz="4" w:space="0" w:color="auto"/>
              <w:right w:val="single" w:sz="4" w:space="0" w:color="auto"/>
            </w:tcBorders>
            <w:noWrap/>
            <w:vAlign w:val="center"/>
            <w:hideMark/>
          </w:tcPr>
          <w:p w14:paraId="4780D036"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3C07FF5" w14:textId="77777777" w:rsidR="00E7694E" w:rsidRPr="0057544D" w:rsidRDefault="00E7694E" w:rsidP="00E7694E">
            <w:pPr>
              <w:widowControl/>
              <w:jc w:val="center"/>
              <w:rPr>
                <w:sz w:val="20"/>
                <w:szCs w:val="20"/>
                <w:lang w:val="en-US" w:eastAsia="en-US"/>
              </w:rPr>
            </w:pPr>
            <w:r w:rsidRPr="0057544D">
              <w:rPr>
                <w:sz w:val="20"/>
                <w:szCs w:val="20"/>
                <w:lang w:val="en-US" w:eastAsia="en-US"/>
              </w:rPr>
              <w:t>00 93 95</w:t>
            </w:r>
          </w:p>
        </w:tc>
        <w:tc>
          <w:tcPr>
            <w:tcW w:w="320" w:type="pct"/>
            <w:tcBorders>
              <w:top w:val="nil"/>
              <w:left w:val="nil"/>
              <w:bottom w:val="single" w:sz="4" w:space="0" w:color="auto"/>
              <w:right w:val="single" w:sz="4" w:space="0" w:color="auto"/>
            </w:tcBorders>
            <w:noWrap/>
            <w:vAlign w:val="center"/>
            <w:hideMark/>
          </w:tcPr>
          <w:p w14:paraId="7AF9B9C2" w14:textId="55CAE5B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9584CE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B8BE6E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1261EB6" w14:textId="63DA914A" w:rsidR="00E7694E" w:rsidRPr="0057544D" w:rsidRDefault="00E7694E" w:rsidP="00E7694E">
            <w:pPr>
              <w:widowControl/>
              <w:jc w:val="center"/>
              <w:rPr>
                <w:sz w:val="20"/>
                <w:szCs w:val="20"/>
                <w:lang w:val="en-US" w:eastAsia="en-US"/>
              </w:rPr>
            </w:pPr>
          </w:p>
        </w:tc>
      </w:tr>
      <w:tr w:rsidR="00E7694E" w:rsidRPr="0057544D" w14:paraId="2C259EE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64509CA" w14:textId="77777777" w:rsidR="00E7694E" w:rsidRPr="0057544D" w:rsidRDefault="00E7694E" w:rsidP="00E7694E">
            <w:pPr>
              <w:widowControl/>
              <w:jc w:val="center"/>
              <w:rPr>
                <w:sz w:val="20"/>
                <w:szCs w:val="20"/>
                <w:lang w:val="en-US" w:eastAsia="en-US"/>
              </w:rPr>
            </w:pPr>
            <w:r w:rsidRPr="0057544D">
              <w:rPr>
                <w:sz w:val="20"/>
                <w:szCs w:val="20"/>
                <w:lang w:val="en-US" w:eastAsia="en-US"/>
              </w:rPr>
              <w:t>3957/7</w:t>
            </w:r>
          </w:p>
        </w:tc>
        <w:tc>
          <w:tcPr>
            <w:tcW w:w="328" w:type="pct"/>
            <w:tcBorders>
              <w:top w:val="nil"/>
              <w:left w:val="nil"/>
              <w:bottom w:val="single" w:sz="4" w:space="0" w:color="auto"/>
              <w:right w:val="single" w:sz="4" w:space="0" w:color="auto"/>
            </w:tcBorders>
            <w:noWrap/>
            <w:vAlign w:val="center"/>
            <w:hideMark/>
          </w:tcPr>
          <w:p w14:paraId="21953BEA"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52835F4" w14:textId="77777777" w:rsidR="00E7694E" w:rsidRPr="0057544D" w:rsidRDefault="00E7694E" w:rsidP="00E7694E">
            <w:pPr>
              <w:widowControl/>
              <w:jc w:val="center"/>
              <w:rPr>
                <w:sz w:val="20"/>
                <w:szCs w:val="20"/>
                <w:lang w:val="en-US" w:eastAsia="en-US"/>
              </w:rPr>
            </w:pPr>
            <w:r w:rsidRPr="0057544D">
              <w:rPr>
                <w:sz w:val="20"/>
                <w:szCs w:val="20"/>
                <w:lang w:val="en-US" w:eastAsia="en-US"/>
              </w:rPr>
              <w:t>00 10 62</w:t>
            </w:r>
          </w:p>
        </w:tc>
        <w:tc>
          <w:tcPr>
            <w:tcW w:w="320" w:type="pct"/>
            <w:tcBorders>
              <w:top w:val="nil"/>
              <w:left w:val="nil"/>
              <w:bottom w:val="single" w:sz="4" w:space="0" w:color="auto"/>
              <w:right w:val="single" w:sz="4" w:space="0" w:color="auto"/>
            </w:tcBorders>
            <w:noWrap/>
            <w:vAlign w:val="center"/>
            <w:hideMark/>
          </w:tcPr>
          <w:p w14:paraId="22AAC974" w14:textId="5304A37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CFF2BB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43C539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95F6801" w14:textId="7400E9EB" w:rsidR="00E7694E" w:rsidRPr="0057544D" w:rsidRDefault="00E7694E" w:rsidP="00E7694E">
            <w:pPr>
              <w:widowControl/>
              <w:jc w:val="center"/>
              <w:rPr>
                <w:sz w:val="20"/>
                <w:szCs w:val="20"/>
                <w:lang w:val="en-US" w:eastAsia="en-US"/>
              </w:rPr>
            </w:pPr>
          </w:p>
        </w:tc>
      </w:tr>
      <w:tr w:rsidR="00E7694E" w:rsidRPr="0057544D" w14:paraId="0F7EA9C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A4E6BD2" w14:textId="77777777" w:rsidR="00E7694E" w:rsidRPr="0057544D" w:rsidRDefault="00E7694E" w:rsidP="00E7694E">
            <w:pPr>
              <w:widowControl/>
              <w:jc w:val="center"/>
              <w:rPr>
                <w:sz w:val="20"/>
                <w:szCs w:val="20"/>
                <w:lang w:val="en-US" w:eastAsia="en-US"/>
              </w:rPr>
            </w:pPr>
            <w:r w:rsidRPr="0057544D">
              <w:rPr>
                <w:sz w:val="20"/>
                <w:szCs w:val="20"/>
                <w:lang w:val="en-US" w:eastAsia="en-US"/>
              </w:rPr>
              <w:t>3957/8</w:t>
            </w:r>
          </w:p>
        </w:tc>
        <w:tc>
          <w:tcPr>
            <w:tcW w:w="328" w:type="pct"/>
            <w:tcBorders>
              <w:top w:val="nil"/>
              <w:left w:val="nil"/>
              <w:bottom w:val="single" w:sz="4" w:space="0" w:color="auto"/>
              <w:right w:val="single" w:sz="4" w:space="0" w:color="auto"/>
            </w:tcBorders>
            <w:noWrap/>
            <w:vAlign w:val="center"/>
            <w:hideMark/>
          </w:tcPr>
          <w:p w14:paraId="6D8B37F2"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10EE24E5" w14:textId="77777777" w:rsidR="00E7694E" w:rsidRPr="0057544D" w:rsidRDefault="00E7694E" w:rsidP="00E7694E">
            <w:pPr>
              <w:widowControl/>
              <w:jc w:val="center"/>
              <w:rPr>
                <w:sz w:val="20"/>
                <w:szCs w:val="20"/>
                <w:lang w:val="en-US" w:eastAsia="en-US"/>
              </w:rPr>
            </w:pPr>
            <w:r w:rsidRPr="0057544D">
              <w:rPr>
                <w:sz w:val="20"/>
                <w:szCs w:val="20"/>
                <w:lang w:val="en-US" w:eastAsia="en-US"/>
              </w:rPr>
              <w:t>00 38 06</w:t>
            </w:r>
          </w:p>
        </w:tc>
        <w:tc>
          <w:tcPr>
            <w:tcW w:w="320" w:type="pct"/>
            <w:tcBorders>
              <w:top w:val="nil"/>
              <w:left w:val="nil"/>
              <w:bottom w:val="single" w:sz="4" w:space="0" w:color="auto"/>
              <w:right w:val="single" w:sz="4" w:space="0" w:color="auto"/>
            </w:tcBorders>
            <w:noWrap/>
            <w:vAlign w:val="center"/>
            <w:hideMark/>
          </w:tcPr>
          <w:p w14:paraId="1B0A20E9" w14:textId="621AD1B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E9D5B9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5CEAA1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460C553" w14:textId="39EBF7FA" w:rsidR="00E7694E" w:rsidRPr="0057544D" w:rsidRDefault="00E7694E" w:rsidP="00E7694E">
            <w:pPr>
              <w:widowControl/>
              <w:jc w:val="center"/>
              <w:rPr>
                <w:sz w:val="20"/>
                <w:szCs w:val="20"/>
                <w:lang w:val="en-US" w:eastAsia="en-US"/>
              </w:rPr>
            </w:pPr>
          </w:p>
        </w:tc>
      </w:tr>
      <w:tr w:rsidR="00E7694E" w:rsidRPr="0057544D" w14:paraId="76AAB84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94388EB" w14:textId="77777777" w:rsidR="00E7694E" w:rsidRPr="0057544D" w:rsidRDefault="00E7694E" w:rsidP="00E7694E">
            <w:pPr>
              <w:widowControl/>
              <w:jc w:val="center"/>
              <w:rPr>
                <w:sz w:val="20"/>
                <w:szCs w:val="20"/>
                <w:lang w:val="en-US" w:eastAsia="en-US"/>
              </w:rPr>
            </w:pPr>
            <w:r w:rsidRPr="0057544D">
              <w:rPr>
                <w:sz w:val="20"/>
                <w:szCs w:val="20"/>
                <w:lang w:val="en-US" w:eastAsia="en-US"/>
              </w:rPr>
              <w:t>3922/2</w:t>
            </w:r>
          </w:p>
        </w:tc>
        <w:tc>
          <w:tcPr>
            <w:tcW w:w="328" w:type="pct"/>
            <w:tcBorders>
              <w:top w:val="nil"/>
              <w:left w:val="nil"/>
              <w:bottom w:val="single" w:sz="4" w:space="0" w:color="auto"/>
              <w:right w:val="single" w:sz="4" w:space="0" w:color="auto"/>
            </w:tcBorders>
            <w:noWrap/>
            <w:vAlign w:val="center"/>
            <w:hideMark/>
          </w:tcPr>
          <w:p w14:paraId="7EE84222"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F3E1D58" w14:textId="77777777" w:rsidR="00E7694E" w:rsidRPr="0057544D" w:rsidRDefault="00E7694E" w:rsidP="00E7694E">
            <w:pPr>
              <w:widowControl/>
              <w:jc w:val="center"/>
              <w:rPr>
                <w:sz w:val="20"/>
                <w:szCs w:val="20"/>
                <w:lang w:val="en-US" w:eastAsia="en-US"/>
              </w:rPr>
            </w:pPr>
            <w:r w:rsidRPr="0057544D">
              <w:rPr>
                <w:sz w:val="20"/>
                <w:szCs w:val="20"/>
                <w:lang w:val="en-US" w:eastAsia="en-US"/>
              </w:rPr>
              <w:t>00 01 60</w:t>
            </w:r>
          </w:p>
        </w:tc>
        <w:tc>
          <w:tcPr>
            <w:tcW w:w="320" w:type="pct"/>
            <w:tcBorders>
              <w:top w:val="nil"/>
              <w:left w:val="nil"/>
              <w:bottom w:val="single" w:sz="4" w:space="0" w:color="auto"/>
              <w:right w:val="single" w:sz="4" w:space="0" w:color="auto"/>
            </w:tcBorders>
            <w:noWrap/>
            <w:vAlign w:val="center"/>
            <w:hideMark/>
          </w:tcPr>
          <w:p w14:paraId="7CF890B5" w14:textId="2C9508E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6D4647D"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D200F9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203CBB5" w14:textId="6C82C8D9" w:rsidR="00E7694E" w:rsidRPr="0057544D" w:rsidRDefault="00E7694E" w:rsidP="00E7694E">
            <w:pPr>
              <w:widowControl/>
              <w:jc w:val="center"/>
              <w:rPr>
                <w:sz w:val="20"/>
                <w:szCs w:val="20"/>
                <w:lang w:val="en-US" w:eastAsia="en-US"/>
              </w:rPr>
            </w:pPr>
          </w:p>
        </w:tc>
      </w:tr>
      <w:tr w:rsidR="00E7694E" w:rsidRPr="0057544D" w14:paraId="44B7052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E6CF169" w14:textId="77777777" w:rsidR="00E7694E" w:rsidRPr="0057544D" w:rsidRDefault="00E7694E" w:rsidP="00E7694E">
            <w:pPr>
              <w:widowControl/>
              <w:jc w:val="center"/>
              <w:rPr>
                <w:sz w:val="20"/>
                <w:szCs w:val="20"/>
                <w:lang w:val="en-US" w:eastAsia="en-US"/>
              </w:rPr>
            </w:pPr>
            <w:r w:rsidRPr="0057544D">
              <w:rPr>
                <w:sz w:val="20"/>
                <w:szCs w:val="20"/>
                <w:lang w:val="en-US" w:eastAsia="en-US"/>
              </w:rPr>
              <w:t>1733/1</w:t>
            </w:r>
          </w:p>
        </w:tc>
        <w:tc>
          <w:tcPr>
            <w:tcW w:w="328" w:type="pct"/>
            <w:tcBorders>
              <w:top w:val="nil"/>
              <w:left w:val="nil"/>
              <w:bottom w:val="single" w:sz="4" w:space="0" w:color="auto"/>
              <w:right w:val="single" w:sz="4" w:space="0" w:color="auto"/>
            </w:tcBorders>
            <w:noWrap/>
            <w:vAlign w:val="center"/>
            <w:hideMark/>
          </w:tcPr>
          <w:p w14:paraId="04760CC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FD61580" w14:textId="77777777" w:rsidR="00E7694E" w:rsidRPr="0057544D" w:rsidRDefault="00E7694E" w:rsidP="00E7694E">
            <w:pPr>
              <w:widowControl/>
              <w:jc w:val="center"/>
              <w:rPr>
                <w:sz w:val="20"/>
                <w:szCs w:val="20"/>
                <w:lang w:val="en-US" w:eastAsia="en-US"/>
              </w:rPr>
            </w:pPr>
            <w:r w:rsidRPr="0057544D">
              <w:rPr>
                <w:sz w:val="20"/>
                <w:szCs w:val="20"/>
                <w:lang w:val="en-US" w:eastAsia="en-US"/>
              </w:rPr>
              <w:t>39 40 06</w:t>
            </w:r>
          </w:p>
        </w:tc>
        <w:tc>
          <w:tcPr>
            <w:tcW w:w="320" w:type="pct"/>
            <w:tcBorders>
              <w:top w:val="nil"/>
              <w:left w:val="nil"/>
              <w:bottom w:val="single" w:sz="4" w:space="0" w:color="auto"/>
              <w:right w:val="single" w:sz="4" w:space="0" w:color="auto"/>
            </w:tcBorders>
            <w:noWrap/>
            <w:vAlign w:val="center"/>
            <w:hideMark/>
          </w:tcPr>
          <w:p w14:paraId="1303A11A" w14:textId="70602B9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D480E8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0613D3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D760BFF" w14:textId="3475E666" w:rsidR="00E7694E" w:rsidRPr="0057544D" w:rsidRDefault="00E7694E" w:rsidP="00E7694E">
            <w:pPr>
              <w:widowControl/>
              <w:jc w:val="center"/>
              <w:rPr>
                <w:sz w:val="20"/>
                <w:szCs w:val="20"/>
                <w:lang w:val="en-US" w:eastAsia="en-US"/>
              </w:rPr>
            </w:pPr>
          </w:p>
        </w:tc>
      </w:tr>
      <w:tr w:rsidR="00E7694E" w:rsidRPr="0057544D" w14:paraId="2CD23EC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C4CDED7" w14:textId="77777777" w:rsidR="00E7694E" w:rsidRPr="0057544D" w:rsidRDefault="00E7694E" w:rsidP="00E7694E">
            <w:pPr>
              <w:widowControl/>
              <w:jc w:val="center"/>
              <w:rPr>
                <w:sz w:val="20"/>
                <w:szCs w:val="20"/>
                <w:lang w:val="en-US" w:eastAsia="en-US"/>
              </w:rPr>
            </w:pPr>
            <w:r w:rsidRPr="0057544D">
              <w:rPr>
                <w:sz w:val="20"/>
                <w:szCs w:val="20"/>
                <w:lang w:val="en-US" w:eastAsia="en-US"/>
              </w:rPr>
              <w:lastRenderedPageBreak/>
              <w:t>1868</w:t>
            </w:r>
          </w:p>
        </w:tc>
        <w:tc>
          <w:tcPr>
            <w:tcW w:w="328" w:type="pct"/>
            <w:tcBorders>
              <w:top w:val="nil"/>
              <w:left w:val="nil"/>
              <w:bottom w:val="single" w:sz="4" w:space="0" w:color="auto"/>
              <w:right w:val="single" w:sz="4" w:space="0" w:color="auto"/>
            </w:tcBorders>
            <w:noWrap/>
            <w:vAlign w:val="center"/>
            <w:hideMark/>
          </w:tcPr>
          <w:p w14:paraId="6C0DB0C0"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4429D00" w14:textId="77777777" w:rsidR="00E7694E" w:rsidRPr="0057544D" w:rsidRDefault="00E7694E" w:rsidP="00E7694E">
            <w:pPr>
              <w:widowControl/>
              <w:jc w:val="center"/>
              <w:rPr>
                <w:sz w:val="20"/>
                <w:szCs w:val="20"/>
                <w:lang w:val="en-US" w:eastAsia="en-US"/>
              </w:rPr>
            </w:pPr>
            <w:r w:rsidRPr="0057544D">
              <w:rPr>
                <w:sz w:val="20"/>
                <w:szCs w:val="20"/>
                <w:lang w:val="en-US" w:eastAsia="en-US"/>
              </w:rPr>
              <w:t>08 42 60</w:t>
            </w:r>
          </w:p>
        </w:tc>
        <w:tc>
          <w:tcPr>
            <w:tcW w:w="320" w:type="pct"/>
            <w:tcBorders>
              <w:top w:val="nil"/>
              <w:left w:val="nil"/>
              <w:bottom w:val="single" w:sz="4" w:space="0" w:color="auto"/>
              <w:right w:val="single" w:sz="4" w:space="0" w:color="auto"/>
            </w:tcBorders>
            <w:noWrap/>
            <w:vAlign w:val="center"/>
            <w:hideMark/>
          </w:tcPr>
          <w:p w14:paraId="6A8DEE87" w14:textId="2A14B21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2048F9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405E9A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1E0816E" w14:textId="770110CA" w:rsidR="00E7694E" w:rsidRPr="0057544D" w:rsidRDefault="00E7694E" w:rsidP="00E7694E">
            <w:pPr>
              <w:widowControl/>
              <w:jc w:val="center"/>
              <w:rPr>
                <w:sz w:val="20"/>
                <w:szCs w:val="20"/>
                <w:lang w:val="en-US" w:eastAsia="en-US"/>
              </w:rPr>
            </w:pPr>
          </w:p>
        </w:tc>
      </w:tr>
      <w:tr w:rsidR="00E7694E" w:rsidRPr="0057544D" w14:paraId="32BA9F35"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8BF9F75" w14:textId="77777777" w:rsidR="00E7694E" w:rsidRPr="0057544D" w:rsidRDefault="00E7694E" w:rsidP="00E7694E">
            <w:pPr>
              <w:widowControl/>
              <w:jc w:val="center"/>
              <w:rPr>
                <w:sz w:val="20"/>
                <w:szCs w:val="20"/>
                <w:lang w:val="en-US" w:eastAsia="en-US"/>
              </w:rPr>
            </w:pPr>
            <w:r w:rsidRPr="0057544D">
              <w:rPr>
                <w:sz w:val="20"/>
                <w:szCs w:val="20"/>
                <w:lang w:val="en-US" w:eastAsia="en-US"/>
              </w:rPr>
              <w:t>1738</w:t>
            </w:r>
          </w:p>
        </w:tc>
        <w:tc>
          <w:tcPr>
            <w:tcW w:w="328" w:type="pct"/>
            <w:tcBorders>
              <w:top w:val="nil"/>
              <w:left w:val="nil"/>
              <w:bottom w:val="single" w:sz="4" w:space="0" w:color="auto"/>
              <w:right w:val="single" w:sz="4" w:space="0" w:color="auto"/>
            </w:tcBorders>
            <w:noWrap/>
            <w:vAlign w:val="center"/>
            <w:hideMark/>
          </w:tcPr>
          <w:p w14:paraId="0A54F757"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8A1820B" w14:textId="77777777" w:rsidR="00E7694E" w:rsidRPr="0057544D" w:rsidRDefault="00E7694E" w:rsidP="00E7694E">
            <w:pPr>
              <w:widowControl/>
              <w:jc w:val="center"/>
              <w:rPr>
                <w:sz w:val="20"/>
                <w:szCs w:val="20"/>
                <w:lang w:val="en-US" w:eastAsia="en-US"/>
              </w:rPr>
            </w:pPr>
            <w:r w:rsidRPr="0057544D">
              <w:rPr>
                <w:sz w:val="20"/>
                <w:szCs w:val="20"/>
                <w:lang w:val="en-US" w:eastAsia="en-US"/>
              </w:rPr>
              <w:t>00 24 22</w:t>
            </w:r>
          </w:p>
        </w:tc>
        <w:tc>
          <w:tcPr>
            <w:tcW w:w="320" w:type="pct"/>
            <w:tcBorders>
              <w:top w:val="nil"/>
              <w:left w:val="nil"/>
              <w:bottom w:val="single" w:sz="4" w:space="0" w:color="auto"/>
              <w:right w:val="single" w:sz="4" w:space="0" w:color="auto"/>
            </w:tcBorders>
            <w:noWrap/>
            <w:vAlign w:val="center"/>
            <w:hideMark/>
          </w:tcPr>
          <w:p w14:paraId="6706DE19" w14:textId="7EEE1FEC"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D8359E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31C86D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86E18CE" w14:textId="104B9B65" w:rsidR="00E7694E" w:rsidRPr="0057544D" w:rsidRDefault="00E7694E" w:rsidP="00E7694E">
            <w:pPr>
              <w:widowControl/>
              <w:jc w:val="center"/>
              <w:rPr>
                <w:sz w:val="20"/>
                <w:szCs w:val="20"/>
                <w:lang w:val="en-US" w:eastAsia="en-US"/>
              </w:rPr>
            </w:pPr>
          </w:p>
        </w:tc>
      </w:tr>
      <w:tr w:rsidR="00E7694E" w:rsidRPr="0057544D" w14:paraId="2BB815FE"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C7A9549" w14:textId="77777777" w:rsidR="00E7694E" w:rsidRPr="0057544D" w:rsidRDefault="00E7694E" w:rsidP="00E7694E">
            <w:pPr>
              <w:widowControl/>
              <w:jc w:val="center"/>
              <w:rPr>
                <w:sz w:val="20"/>
                <w:szCs w:val="20"/>
                <w:lang w:val="en-US" w:eastAsia="en-US"/>
              </w:rPr>
            </w:pPr>
            <w:r w:rsidRPr="0057544D">
              <w:rPr>
                <w:sz w:val="20"/>
                <w:szCs w:val="20"/>
                <w:lang w:val="en-US" w:eastAsia="en-US"/>
              </w:rPr>
              <w:t>1739/1</w:t>
            </w:r>
          </w:p>
        </w:tc>
        <w:tc>
          <w:tcPr>
            <w:tcW w:w="328" w:type="pct"/>
            <w:tcBorders>
              <w:top w:val="nil"/>
              <w:left w:val="nil"/>
              <w:bottom w:val="single" w:sz="4" w:space="0" w:color="auto"/>
              <w:right w:val="single" w:sz="4" w:space="0" w:color="auto"/>
            </w:tcBorders>
            <w:noWrap/>
            <w:vAlign w:val="center"/>
            <w:hideMark/>
          </w:tcPr>
          <w:p w14:paraId="45BDF3FA"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3458B39" w14:textId="77777777" w:rsidR="00E7694E" w:rsidRPr="0057544D" w:rsidRDefault="00E7694E" w:rsidP="00E7694E">
            <w:pPr>
              <w:widowControl/>
              <w:jc w:val="center"/>
              <w:rPr>
                <w:sz w:val="20"/>
                <w:szCs w:val="20"/>
                <w:lang w:val="en-US" w:eastAsia="en-US"/>
              </w:rPr>
            </w:pPr>
            <w:r w:rsidRPr="0057544D">
              <w:rPr>
                <w:sz w:val="20"/>
                <w:szCs w:val="20"/>
                <w:lang w:val="en-US" w:eastAsia="en-US"/>
              </w:rPr>
              <w:t>19 09 81</w:t>
            </w:r>
          </w:p>
        </w:tc>
        <w:tc>
          <w:tcPr>
            <w:tcW w:w="320" w:type="pct"/>
            <w:tcBorders>
              <w:top w:val="nil"/>
              <w:left w:val="nil"/>
              <w:bottom w:val="single" w:sz="4" w:space="0" w:color="auto"/>
              <w:right w:val="single" w:sz="4" w:space="0" w:color="auto"/>
            </w:tcBorders>
            <w:noWrap/>
            <w:vAlign w:val="center"/>
            <w:hideMark/>
          </w:tcPr>
          <w:p w14:paraId="3DFAD589" w14:textId="3F95328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ADEBBB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DD4383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17E776B" w14:textId="59BF5D46" w:rsidR="00E7694E" w:rsidRPr="0057544D" w:rsidRDefault="00E7694E" w:rsidP="00E7694E">
            <w:pPr>
              <w:widowControl/>
              <w:jc w:val="center"/>
              <w:rPr>
                <w:sz w:val="20"/>
                <w:szCs w:val="20"/>
                <w:lang w:val="en-US" w:eastAsia="en-US"/>
              </w:rPr>
            </w:pPr>
          </w:p>
        </w:tc>
      </w:tr>
      <w:tr w:rsidR="00E7694E" w:rsidRPr="0057544D" w14:paraId="5D6D661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0308E1C" w14:textId="77777777" w:rsidR="00E7694E" w:rsidRPr="0057544D" w:rsidRDefault="00E7694E" w:rsidP="00E7694E">
            <w:pPr>
              <w:widowControl/>
              <w:jc w:val="center"/>
              <w:rPr>
                <w:sz w:val="20"/>
                <w:szCs w:val="20"/>
                <w:lang w:val="en-US" w:eastAsia="en-US"/>
              </w:rPr>
            </w:pPr>
            <w:r w:rsidRPr="0057544D">
              <w:rPr>
                <w:sz w:val="20"/>
                <w:szCs w:val="20"/>
                <w:lang w:val="en-US" w:eastAsia="en-US"/>
              </w:rPr>
              <w:t>1742</w:t>
            </w:r>
          </w:p>
        </w:tc>
        <w:tc>
          <w:tcPr>
            <w:tcW w:w="328" w:type="pct"/>
            <w:tcBorders>
              <w:top w:val="nil"/>
              <w:left w:val="nil"/>
              <w:bottom w:val="single" w:sz="4" w:space="0" w:color="auto"/>
              <w:right w:val="single" w:sz="4" w:space="0" w:color="auto"/>
            </w:tcBorders>
            <w:noWrap/>
            <w:vAlign w:val="center"/>
            <w:hideMark/>
          </w:tcPr>
          <w:p w14:paraId="71C8A408"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949BB45" w14:textId="77777777" w:rsidR="00E7694E" w:rsidRPr="0057544D" w:rsidRDefault="00E7694E" w:rsidP="00E7694E">
            <w:pPr>
              <w:widowControl/>
              <w:jc w:val="center"/>
              <w:rPr>
                <w:sz w:val="20"/>
                <w:szCs w:val="20"/>
                <w:lang w:val="en-US" w:eastAsia="en-US"/>
              </w:rPr>
            </w:pPr>
            <w:r w:rsidRPr="0057544D">
              <w:rPr>
                <w:sz w:val="20"/>
                <w:szCs w:val="20"/>
                <w:lang w:val="en-US" w:eastAsia="en-US"/>
              </w:rPr>
              <w:t>00 10 99</w:t>
            </w:r>
          </w:p>
        </w:tc>
        <w:tc>
          <w:tcPr>
            <w:tcW w:w="320" w:type="pct"/>
            <w:tcBorders>
              <w:top w:val="nil"/>
              <w:left w:val="nil"/>
              <w:bottom w:val="single" w:sz="4" w:space="0" w:color="auto"/>
              <w:right w:val="single" w:sz="4" w:space="0" w:color="auto"/>
            </w:tcBorders>
            <w:noWrap/>
            <w:vAlign w:val="center"/>
            <w:hideMark/>
          </w:tcPr>
          <w:p w14:paraId="5CA2235A" w14:textId="1D6A1B2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333130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96CE90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2338476" w14:textId="0AA15189" w:rsidR="00E7694E" w:rsidRPr="0057544D" w:rsidRDefault="00E7694E" w:rsidP="00E7694E">
            <w:pPr>
              <w:widowControl/>
              <w:jc w:val="center"/>
              <w:rPr>
                <w:sz w:val="20"/>
                <w:szCs w:val="20"/>
                <w:lang w:val="en-US" w:eastAsia="en-US"/>
              </w:rPr>
            </w:pPr>
          </w:p>
        </w:tc>
      </w:tr>
      <w:tr w:rsidR="00E7694E" w:rsidRPr="0057544D" w14:paraId="0DF9019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8F1E47B" w14:textId="77777777" w:rsidR="00E7694E" w:rsidRPr="0057544D" w:rsidRDefault="00E7694E" w:rsidP="00E7694E">
            <w:pPr>
              <w:widowControl/>
              <w:jc w:val="center"/>
              <w:rPr>
                <w:sz w:val="20"/>
                <w:szCs w:val="20"/>
                <w:lang w:val="en-US" w:eastAsia="en-US"/>
              </w:rPr>
            </w:pPr>
            <w:r w:rsidRPr="0057544D">
              <w:rPr>
                <w:sz w:val="20"/>
                <w:szCs w:val="20"/>
                <w:lang w:val="en-US" w:eastAsia="en-US"/>
              </w:rPr>
              <w:t>1760/5</w:t>
            </w:r>
          </w:p>
        </w:tc>
        <w:tc>
          <w:tcPr>
            <w:tcW w:w="328" w:type="pct"/>
            <w:tcBorders>
              <w:top w:val="nil"/>
              <w:left w:val="nil"/>
              <w:bottom w:val="single" w:sz="4" w:space="0" w:color="auto"/>
              <w:right w:val="single" w:sz="4" w:space="0" w:color="auto"/>
            </w:tcBorders>
            <w:noWrap/>
            <w:vAlign w:val="center"/>
            <w:hideMark/>
          </w:tcPr>
          <w:p w14:paraId="02D72D0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13E675E7" w14:textId="77777777" w:rsidR="00E7694E" w:rsidRPr="0057544D" w:rsidRDefault="00E7694E" w:rsidP="00E7694E">
            <w:pPr>
              <w:widowControl/>
              <w:jc w:val="center"/>
              <w:rPr>
                <w:sz w:val="20"/>
                <w:szCs w:val="20"/>
                <w:lang w:val="en-US" w:eastAsia="en-US"/>
              </w:rPr>
            </w:pPr>
            <w:r w:rsidRPr="0057544D">
              <w:rPr>
                <w:sz w:val="20"/>
                <w:szCs w:val="20"/>
                <w:lang w:val="en-US" w:eastAsia="en-US"/>
              </w:rPr>
              <w:t>01 30 00</w:t>
            </w:r>
          </w:p>
        </w:tc>
        <w:tc>
          <w:tcPr>
            <w:tcW w:w="320" w:type="pct"/>
            <w:tcBorders>
              <w:top w:val="nil"/>
              <w:left w:val="nil"/>
              <w:bottom w:val="single" w:sz="4" w:space="0" w:color="auto"/>
              <w:right w:val="single" w:sz="4" w:space="0" w:color="auto"/>
            </w:tcBorders>
            <w:noWrap/>
            <w:vAlign w:val="center"/>
            <w:hideMark/>
          </w:tcPr>
          <w:p w14:paraId="0B45E009" w14:textId="69C1B37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2B07DD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7D80F9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6DA40E9" w14:textId="470F7729" w:rsidR="00E7694E" w:rsidRPr="0057544D" w:rsidRDefault="00E7694E" w:rsidP="00E7694E">
            <w:pPr>
              <w:widowControl/>
              <w:jc w:val="center"/>
              <w:rPr>
                <w:sz w:val="20"/>
                <w:szCs w:val="20"/>
                <w:lang w:val="en-US" w:eastAsia="en-US"/>
              </w:rPr>
            </w:pPr>
          </w:p>
        </w:tc>
      </w:tr>
      <w:tr w:rsidR="00E7694E" w:rsidRPr="0057544D" w14:paraId="3064344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4BDBFC4" w14:textId="77777777" w:rsidR="00E7694E" w:rsidRPr="0057544D" w:rsidRDefault="00E7694E" w:rsidP="00E7694E">
            <w:pPr>
              <w:widowControl/>
              <w:jc w:val="center"/>
              <w:rPr>
                <w:sz w:val="20"/>
                <w:szCs w:val="20"/>
                <w:lang w:val="en-US" w:eastAsia="en-US"/>
              </w:rPr>
            </w:pPr>
            <w:r w:rsidRPr="0057544D">
              <w:rPr>
                <w:sz w:val="20"/>
                <w:szCs w:val="20"/>
                <w:lang w:val="en-US" w:eastAsia="en-US"/>
              </w:rPr>
              <w:t>1760/1</w:t>
            </w:r>
          </w:p>
        </w:tc>
        <w:tc>
          <w:tcPr>
            <w:tcW w:w="328" w:type="pct"/>
            <w:tcBorders>
              <w:top w:val="nil"/>
              <w:left w:val="nil"/>
              <w:bottom w:val="single" w:sz="4" w:space="0" w:color="auto"/>
              <w:right w:val="single" w:sz="4" w:space="0" w:color="auto"/>
            </w:tcBorders>
            <w:noWrap/>
            <w:vAlign w:val="center"/>
            <w:hideMark/>
          </w:tcPr>
          <w:p w14:paraId="1E727C80"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91EFA1E" w14:textId="77777777" w:rsidR="00E7694E" w:rsidRPr="0057544D" w:rsidRDefault="00E7694E" w:rsidP="00E7694E">
            <w:pPr>
              <w:widowControl/>
              <w:jc w:val="center"/>
              <w:rPr>
                <w:sz w:val="20"/>
                <w:szCs w:val="20"/>
                <w:lang w:val="en-US" w:eastAsia="en-US"/>
              </w:rPr>
            </w:pPr>
            <w:r w:rsidRPr="0057544D">
              <w:rPr>
                <w:sz w:val="20"/>
                <w:szCs w:val="20"/>
                <w:lang w:val="en-US" w:eastAsia="en-US"/>
              </w:rPr>
              <w:t>03 87 70</w:t>
            </w:r>
          </w:p>
        </w:tc>
        <w:tc>
          <w:tcPr>
            <w:tcW w:w="320" w:type="pct"/>
            <w:tcBorders>
              <w:top w:val="nil"/>
              <w:left w:val="nil"/>
              <w:bottom w:val="single" w:sz="4" w:space="0" w:color="auto"/>
              <w:right w:val="single" w:sz="4" w:space="0" w:color="auto"/>
            </w:tcBorders>
            <w:noWrap/>
            <w:vAlign w:val="center"/>
            <w:hideMark/>
          </w:tcPr>
          <w:p w14:paraId="246E0C8B" w14:textId="375B34F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CE3FA7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10BF25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25C7795" w14:textId="410ABB3F" w:rsidR="00E7694E" w:rsidRPr="0057544D" w:rsidRDefault="00E7694E" w:rsidP="00E7694E">
            <w:pPr>
              <w:widowControl/>
              <w:jc w:val="center"/>
              <w:rPr>
                <w:sz w:val="20"/>
                <w:szCs w:val="20"/>
                <w:lang w:val="en-US" w:eastAsia="en-US"/>
              </w:rPr>
            </w:pPr>
          </w:p>
        </w:tc>
      </w:tr>
      <w:tr w:rsidR="00E7694E" w:rsidRPr="0057544D" w14:paraId="2B4E3FB9"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F36FEB0" w14:textId="77777777" w:rsidR="00E7694E" w:rsidRPr="0057544D" w:rsidRDefault="00E7694E" w:rsidP="00E7694E">
            <w:pPr>
              <w:widowControl/>
              <w:jc w:val="center"/>
              <w:rPr>
                <w:sz w:val="20"/>
                <w:szCs w:val="20"/>
                <w:lang w:val="en-US" w:eastAsia="en-US"/>
              </w:rPr>
            </w:pPr>
            <w:r w:rsidRPr="0057544D">
              <w:rPr>
                <w:sz w:val="20"/>
                <w:szCs w:val="20"/>
                <w:lang w:val="en-US" w:eastAsia="en-US"/>
              </w:rPr>
              <w:t>1761</w:t>
            </w:r>
          </w:p>
        </w:tc>
        <w:tc>
          <w:tcPr>
            <w:tcW w:w="328" w:type="pct"/>
            <w:tcBorders>
              <w:top w:val="nil"/>
              <w:left w:val="nil"/>
              <w:bottom w:val="single" w:sz="4" w:space="0" w:color="auto"/>
              <w:right w:val="single" w:sz="4" w:space="0" w:color="auto"/>
            </w:tcBorders>
            <w:noWrap/>
            <w:vAlign w:val="center"/>
            <w:hideMark/>
          </w:tcPr>
          <w:p w14:paraId="4BD55D75"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36F4232" w14:textId="77777777" w:rsidR="00E7694E" w:rsidRPr="0057544D" w:rsidRDefault="00E7694E" w:rsidP="00E7694E">
            <w:pPr>
              <w:widowControl/>
              <w:jc w:val="center"/>
              <w:rPr>
                <w:sz w:val="20"/>
                <w:szCs w:val="20"/>
                <w:lang w:val="en-US" w:eastAsia="en-US"/>
              </w:rPr>
            </w:pPr>
            <w:r w:rsidRPr="0057544D">
              <w:rPr>
                <w:sz w:val="20"/>
                <w:szCs w:val="20"/>
                <w:lang w:val="en-US" w:eastAsia="en-US"/>
              </w:rPr>
              <w:t>00 88 93</w:t>
            </w:r>
          </w:p>
        </w:tc>
        <w:tc>
          <w:tcPr>
            <w:tcW w:w="320" w:type="pct"/>
            <w:tcBorders>
              <w:top w:val="nil"/>
              <w:left w:val="nil"/>
              <w:bottom w:val="single" w:sz="4" w:space="0" w:color="auto"/>
              <w:right w:val="single" w:sz="4" w:space="0" w:color="auto"/>
            </w:tcBorders>
            <w:noWrap/>
            <w:vAlign w:val="center"/>
            <w:hideMark/>
          </w:tcPr>
          <w:p w14:paraId="6E4B5932" w14:textId="53BE347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BA9B59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8A9625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52D70D4" w14:textId="42F02F4C" w:rsidR="00E7694E" w:rsidRPr="0057544D" w:rsidRDefault="00E7694E" w:rsidP="00E7694E">
            <w:pPr>
              <w:widowControl/>
              <w:jc w:val="center"/>
              <w:rPr>
                <w:sz w:val="20"/>
                <w:szCs w:val="20"/>
                <w:lang w:val="en-US" w:eastAsia="en-US"/>
              </w:rPr>
            </w:pPr>
          </w:p>
        </w:tc>
      </w:tr>
      <w:tr w:rsidR="00E7694E" w:rsidRPr="0057544D" w14:paraId="3B0F13E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3EF535A" w14:textId="77777777" w:rsidR="00E7694E" w:rsidRPr="0057544D" w:rsidRDefault="00E7694E" w:rsidP="00E7694E">
            <w:pPr>
              <w:widowControl/>
              <w:jc w:val="center"/>
              <w:rPr>
                <w:sz w:val="20"/>
                <w:szCs w:val="20"/>
                <w:lang w:val="en-US" w:eastAsia="en-US"/>
              </w:rPr>
            </w:pPr>
            <w:r w:rsidRPr="0057544D">
              <w:rPr>
                <w:sz w:val="20"/>
                <w:szCs w:val="20"/>
                <w:lang w:val="en-US" w:eastAsia="en-US"/>
              </w:rPr>
              <w:t>1762</w:t>
            </w:r>
          </w:p>
        </w:tc>
        <w:tc>
          <w:tcPr>
            <w:tcW w:w="328" w:type="pct"/>
            <w:tcBorders>
              <w:top w:val="nil"/>
              <w:left w:val="nil"/>
              <w:bottom w:val="single" w:sz="4" w:space="0" w:color="auto"/>
              <w:right w:val="single" w:sz="4" w:space="0" w:color="auto"/>
            </w:tcBorders>
            <w:noWrap/>
            <w:vAlign w:val="center"/>
            <w:hideMark/>
          </w:tcPr>
          <w:p w14:paraId="3F5D97E9"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049994FF" w14:textId="77777777" w:rsidR="00E7694E" w:rsidRPr="0057544D" w:rsidRDefault="00E7694E" w:rsidP="00E7694E">
            <w:pPr>
              <w:widowControl/>
              <w:jc w:val="center"/>
              <w:rPr>
                <w:sz w:val="20"/>
                <w:szCs w:val="20"/>
                <w:lang w:val="en-US" w:eastAsia="en-US"/>
              </w:rPr>
            </w:pPr>
            <w:r w:rsidRPr="0057544D">
              <w:rPr>
                <w:sz w:val="20"/>
                <w:szCs w:val="20"/>
                <w:lang w:val="en-US" w:eastAsia="en-US"/>
              </w:rPr>
              <w:t>01 18 98</w:t>
            </w:r>
          </w:p>
        </w:tc>
        <w:tc>
          <w:tcPr>
            <w:tcW w:w="320" w:type="pct"/>
            <w:tcBorders>
              <w:top w:val="nil"/>
              <w:left w:val="nil"/>
              <w:bottom w:val="single" w:sz="4" w:space="0" w:color="auto"/>
              <w:right w:val="single" w:sz="4" w:space="0" w:color="auto"/>
            </w:tcBorders>
            <w:noWrap/>
            <w:vAlign w:val="center"/>
            <w:hideMark/>
          </w:tcPr>
          <w:p w14:paraId="12F5BBD4" w14:textId="13533D9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833688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73E5CA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E749F45" w14:textId="7B6DBE09" w:rsidR="00E7694E" w:rsidRPr="0057544D" w:rsidRDefault="00E7694E" w:rsidP="00E7694E">
            <w:pPr>
              <w:widowControl/>
              <w:jc w:val="center"/>
              <w:rPr>
                <w:sz w:val="20"/>
                <w:szCs w:val="20"/>
                <w:lang w:val="en-US" w:eastAsia="en-US"/>
              </w:rPr>
            </w:pPr>
          </w:p>
        </w:tc>
      </w:tr>
      <w:tr w:rsidR="00E7694E" w:rsidRPr="0057544D" w14:paraId="36D9351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C7B45BB" w14:textId="77777777" w:rsidR="00E7694E" w:rsidRPr="0057544D" w:rsidRDefault="00E7694E" w:rsidP="00E7694E">
            <w:pPr>
              <w:widowControl/>
              <w:jc w:val="center"/>
              <w:rPr>
                <w:sz w:val="20"/>
                <w:szCs w:val="20"/>
                <w:lang w:val="en-US" w:eastAsia="en-US"/>
              </w:rPr>
            </w:pPr>
            <w:r w:rsidRPr="0057544D">
              <w:rPr>
                <w:sz w:val="20"/>
                <w:szCs w:val="20"/>
                <w:lang w:val="en-US" w:eastAsia="en-US"/>
              </w:rPr>
              <w:t>1710</w:t>
            </w:r>
          </w:p>
        </w:tc>
        <w:tc>
          <w:tcPr>
            <w:tcW w:w="328" w:type="pct"/>
            <w:tcBorders>
              <w:top w:val="nil"/>
              <w:left w:val="nil"/>
              <w:bottom w:val="single" w:sz="4" w:space="0" w:color="auto"/>
              <w:right w:val="single" w:sz="4" w:space="0" w:color="auto"/>
            </w:tcBorders>
            <w:noWrap/>
            <w:vAlign w:val="center"/>
            <w:hideMark/>
          </w:tcPr>
          <w:p w14:paraId="302EF558"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148705B7" w14:textId="77777777" w:rsidR="00E7694E" w:rsidRPr="0057544D" w:rsidRDefault="00E7694E" w:rsidP="00E7694E">
            <w:pPr>
              <w:widowControl/>
              <w:jc w:val="center"/>
              <w:rPr>
                <w:sz w:val="20"/>
                <w:szCs w:val="20"/>
                <w:lang w:val="en-US" w:eastAsia="en-US"/>
              </w:rPr>
            </w:pPr>
            <w:r w:rsidRPr="0057544D">
              <w:rPr>
                <w:sz w:val="20"/>
                <w:szCs w:val="20"/>
                <w:lang w:val="en-US" w:eastAsia="en-US"/>
              </w:rPr>
              <w:t>00 22 64</w:t>
            </w:r>
          </w:p>
        </w:tc>
        <w:tc>
          <w:tcPr>
            <w:tcW w:w="320" w:type="pct"/>
            <w:tcBorders>
              <w:top w:val="nil"/>
              <w:left w:val="nil"/>
              <w:bottom w:val="single" w:sz="4" w:space="0" w:color="auto"/>
              <w:right w:val="single" w:sz="4" w:space="0" w:color="auto"/>
            </w:tcBorders>
            <w:noWrap/>
            <w:vAlign w:val="center"/>
            <w:hideMark/>
          </w:tcPr>
          <w:p w14:paraId="1AF301AB" w14:textId="3C2061B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793BBD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999DBD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E94359B" w14:textId="4151B2D3" w:rsidR="00E7694E" w:rsidRPr="0057544D" w:rsidRDefault="00E7694E" w:rsidP="00E7694E">
            <w:pPr>
              <w:widowControl/>
              <w:jc w:val="center"/>
              <w:rPr>
                <w:sz w:val="20"/>
                <w:szCs w:val="20"/>
                <w:lang w:val="en-US" w:eastAsia="en-US"/>
              </w:rPr>
            </w:pPr>
          </w:p>
        </w:tc>
      </w:tr>
      <w:tr w:rsidR="00E7694E" w:rsidRPr="0057544D" w14:paraId="45772FD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5D61BD4" w14:textId="77777777" w:rsidR="00E7694E" w:rsidRPr="0057544D" w:rsidRDefault="00E7694E" w:rsidP="00E7694E">
            <w:pPr>
              <w:widowControl/>
              <w:jc w:val="center"/>
              <w:rPr>
                <w:sz w:val="20"/>
                <w:szCs w:val="20"/>
                <w:lang w:val="en-US" w:eastAsia="en-US"/>
              </w:rPr>
            </w:pPr>
            <w:r w:rsidRPr="0057544D">
              <w:rPr>
                <w:sz w:val="20"/>
                <w:szCs w:val="20"/>
                <w:lang w:val="en-US" w:eastAsia="en-US"/>
              </w:rPr>
              <w:t>1661/1</w:t>
            </w:r>
          </w:p>
        </w:tc>
        <w:tc>
          <w:tcPr>
            <w:tcW w:w="328" w:type="pct"/>
            <w:tcBorders>
              <w:top w:val="nil"/>
              <w:left w:val="nil"/>
              <w:bottom w:val="single" w:sz="4" w:space="0" w:color="auto"/>
              <w:right w:val="single" w:sz="4" w:space="0" w:color="auto"/>
            </w:tcBorders>
            <w:noWrap/>
            <w:vAlign w:val="center"/>
            <w:hideMark/>
          </w:tcPr>
          <w:p w14:paraId="41F66C82"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5AD7E8F" w14:textId="77777777" w:rsidR="00E7694E" w:rsidRPr="0057544D" w:rsidRDefault="00E7694E" w:rsidP="00E7694E">
            <w:pPr>
              <w:widowControl/>
              <w:jc w:val="center"/>
              <w:rPr>
                <w:sz w:val="20"/>
                <w:szCs w:val="20"/>
                <w:lang w:val="en-US" w:eastAsia="en-US"/>
              </w:rPr>
            </w:pPr>
            <w:r w:rsidRPr="0057544D">
              <w:rPr>
                <w:sz w:val="20"/>
                <w:szCs w:val="20"/>
                <w:lang w:val="en-US" w:eastAsia="en-US"/>
              </w:rPr>
              <w:t>301 65 23</w:t>
            </w:r>
          </w:p>
        </w:tc>
        <w:tc>
          <w:tcPr>
            <w:tcW w:w="320" w:type="pct"/>
            <w:tcBorders>
              <w:top w:val="nil"/>
              <w:left w:val="nil"/>
              <w:bottom w:val="single" w:sz="4" w:space="0" w:color="auto"/>
              <w:right w:val="single" w:sz="4" w:space="0" w:color="auto"/>
            </w:tcBorders>
            <w:noWrap/>
            <w:vAlign w:val="center"/>
            <w:hideMark/>
          </w:tcPr>
          <w:p w14:paraId="0BDD0ACB" w14:textId="7646207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9F3D53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A47F6D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5D5C870" w14:textId="7B5870EF" w:rsidR="00E7694E" w:rsidRPr="0057544D" w:rsidRDefault="00E7694E" w:rsidP="00E7694E">
            <w:pPr>
              <w:widowControl/>
              <w:jc w:val="center"/>
              <w:rPr>
                <w:sz w:val="20"/>
                <w:szCs w:val="20"/>
                <w:lang w:val="en-US" w:eastAsia="en-US"/>
              </w:rPr>
            </w:pPr>
          </w:p>
        </w:tc>
      </w:tr>
      <w:tr w:rsidR="00E7694E" w:rsidRPr="0057544D" w14:paraId="25B1FB4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8739CC2" w14:textId="77777777" w:rsidR="00E7694E" w:rsidRPr="0057544D" w:rsidRDefault="00E7694E" w:rsidP="00E7694E">
            <w:pPr>
              <w:widowControl/>
              <w:jc w:val="center"/>
              <w:rPr>
                <w:sz w:val="20"/>
                <w:szCs w:val="20"/>
                <w:lang w:val="en-US" w:eastAsia="en-US"/>
              </w:rPr>
            </w:pPr>
            <w:r w:rsidRPr="0057544D">
              <w:rPr>
                <w:sz w:val="20"/>
                <w:szCs w:val="20"/>
                <w:lang w:val="en-US" w:eastAsia="en-US"/>
              </w:rPr>
              <w:t>1707</w:t>
            </w:r>
          </w:p>
        </w:tc>
        <w:tc>
          <w:tcPr>
            <w:tcW w:w="328" w:type="pct"/>
            <w:tcBorders>
              <w:top w:val="nil"/>
              <w:left w:val="nil"/>
              <w:bottom w:val="single" w:sz="4" w:space="0" w:color="auto"/>
              <w:right w:val="single" w:sz="4" w:space="0" w:color="auto"/>
            </w:tcBorders>
            <w:noWrap/>
            <w:vAlign w:val="center"/>
            <w:hideMark/>
          </w:tcPr>
          <w:p w14:paraId="56517ACB"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0EE0A00E" w14:textId="77777777" w:rsidR="00E7694E" w:rsidRPr="0057544D" w:rsidRDefault="00E7694E" w:rsidP="00E7694E">
            <w:pPr>
              <w:widowControl/>
              <w:jc w:val="center"/>
              <w:rPr>
                <w:sz w:val="20"/>
                <w:szCs w:val="20"/>
                <w:lang w:val="en-US" w:eastAsia="en-US"/>
              </w:rPr>
            </w:pPr>
            <w:r w:rsidRPr="0057544D">
              <w:rPr>
                <w:sz w:val="20"/>
                <w:szCs w:val="20"/>
                <w:lang w:val="en-US" w:eastAsia="en-US"/>
              </w:rPr>
              <w:t>00 19 43</w:t>
            </w:r>
          </w:p>
        </w:tc>
        <w:tc>
          <w:tcPr>
            <w:tcW w:w="320" w:type="pct"/>
            <w:tcBorders>
              <w:top w:val="nil"/>
              <w:left w:val="nil"/>
              <w:bottom w:val="single" w:sz="4" w:space="0" w:color="auto"/>
              <w:right w:val="single" w:sz="4" w:space="0" w:color="auto"/>
            </w:tcBorders>
            <w:noWrap/>
            <w:vAlign w:val="center"/>
            <w:hideMark/>
          </w:tcPr>
          <w:p w14:paraId="5A68F88D" w14:textId="0AF17CD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8140D4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44EC87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D6C7ADB" w14:textId="6D4EC288" w:rsidR="00E7694E" w:rsidRPr="0057544D" w:rsidRDefault="00E7694E" w:rsidP="00E7694E">
            <w:pPr>
              <w:widowControl/>
              <w:jc w:val="center"/>
              <w:rPr>
                <w:sz w:val="20"/>
                <w:szCs w:val="20"/>
                <w:lang w:val="en-US" w:eastAsia="en-US"/>
              </w:rPr>
            </w:pPr>
          </w:p>
        </w:tc>
      </w:tr>
      <w:tr w:rsidR="00E7694E" w:rsidRPr="0057544D" w14:paraId="19160F3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8028759" w14:textId="77777777" w:rsidR="00E7694E" w:rsidRPr="0057544D" w:rsidRDefault="00E7694E" w:rsidP="00E7694E">
            <w:pPr>
              <w:widowControl/>
              <w:jc w:val="center"/>
              <w:rPr>
                <w:sz w:val="20"/>
                <w:szCs w:val="20"/>
                <w:lang w:val="en-US" w:eastAsia="en-US"/>
              </w:rPr>
            </w:pPr>
            <w:r w:rsidRPr="0057544D">
              <w:rPr>
                <w:sz w:val="20"/>
                <w:szCs w:val="20"/>
                <w:lang w:val="en-US" w:eastAsia="en-US"/>
              </w:rPr>
              <w:t>1702</w:t>
            </w:r>
          </w:p>
        </w:tc>
        <w:tc>
          <w:tcPr>
            <w:tcW w:w="328" w:type="pct"/>
            <w:tcBorders>
              <w:top w:val="nil"/>
              <w:left w:val="nil"/>
              <w:bottom w:val="single" w:sz="4" w:space="0" w:color="auto"/>
              <w:right w:val="single" w:sz="4" w:space="0" w:color="auto"/>
            </w:tcBorders>
            <w:noWrap/>
            <w:vAlign w:val="center"/>
            <w:hideMark/>
          </w:tcPr>
          <w:p w14:paraId="540F3B05"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75818EA" w14:textId="77777777" w:rsidR="00E7694E" w:rsidRPr="0057544D" w:rsidRDefault="00E7694E" w:rsidP="00E7694E">
            <w:pPr>
              <w:widowControl/>
              <w:jc w:val="center"/>
              <w:rPr>
                <w:sz w:val="20"/>
                <w:szCs w:val="20"/>
                <w:lang w:val="en-US" w:eastAsia="en-US"/>
              </w:rPr>
            </w:pPr>
            <w:r w:rsidRPr="0057544D">
              <w:rPr>
                <w:sz w:val="20"/>
                <w:szCs w:val="20"/>
                <w:lang w:val="en-US" w:eastAsia="en-US"/>
              </w:rPr>
              <w:t>00 52 29</w:t>
            </w:r>
          </w:p>
        </w:tc>
        <w:tc>
          <w:tcPr>
            <w:tcW w:w="320" w:type="pct"/>
            <w:tcBorders>
              <w:top w:val="nil"/>
              <w:left w:val="nil"/>
              <w:bottom w:val="single" w:sz="4" w:space="0" w:color="auto"/>
              <w:right w:val="single" w:sz="4" w:space="0" w:color="auto"/>
            </w:tcBorders>
            <w:noWrap/>
            <w:vAlign w:val="center"/>
            <w:hideMark/>
          </w:tcPr>
          <w:p w14:paraId="39C0AAA4" w14:textId="0189BC5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F5F230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FD0A2E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20586ED" w14:textId="1C0C176D" w:rsidR="00E7694E" w:rsidRPr="0057544D" w:rsidRDefault="00E7694E" w:rsidP="00E7694E">
            <w:pPr>
              <w:widowControl/>
              <w:jc w:val="center"/>
              <w:rPr>
                <w:sz w:val="20"/>
                <w:szCs w:val="20"/>
                <w:lang w:val="en-US" w:eastAsia="en-US"/>
              </w:rPr>
            </w:pPr>
          </w:p>
        </w:tc>
      </w:tr>
      <w:tr w:rsidR="00E7694E" w:rsidRPr="0057544D" w14:paraId="7DC8885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E53422A" w14:textId="77777777" w:rsidR="00E7694E" w:rsidRPr="0057544D" w:rsidRDefault="00E7694E" w:rsidP="00E7694E">
            <w:pPr>
              <w:widowControl/>
              <w:jc w:val="center"/>
              <w:rPr>
                <w:sz w:val="20"/>
                <w:szCs w:val="20"/>
                <w:lang w:val="en-US" w:eastAsia="en-US"/>
              </w:rPr>
            </w:pPr>
            <w:r w:rsidRPr="0057544D">
              <w:rPr>
                <w:sz w:val="20"/>
                <w:szCs w:val="20"/>
                <w:lang w:val="en-US" w:eastAsia="en-US"/>
              </w:rPr>
              <w:t>1725</w:t>
            </w:r>
          </w:p>
        </w:tc>
        <w:tc>
          <w:tcPr>
            <w:tcW w:w="328" w:type="pct"/>
            <w:tcBorders>
              <w:top w:val="nil"/>
              <w:left w:val="nil"/>
              <w:bottom w:val="single" w:sz="4" w:space="0" w:color="auto"/>
              <w:right w:val="single" w:sz="4" w:space="0" w:color="auto"/>
            </w:tcBorders>
            <w:noWrap/>
            <w:vAlign w:val="center"/>
            <w:hideMark/>
          </w:tcPr>
          <w:p w14:paraId="5B1E4F80"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4DCC049" w14:textId="77777777" w:rsidR="00E7694E" w:rsidRPr="0057544D" w:rsidRDefault="00E7694E" w:rsidP="00E7694E">
            <w:pPr>
              <w:widowControl/>
              <w:jc w:val="center"/>
              <w:rPr>
                <w:sz w:val="20"/>
                <w:szCs w:val="20"/>
                <w:lang w:val="en-US" w:eastAsia="en-US"/>
              </w:rPr>
            </w:pPr>
            <w:r w:rsidRPr="0057544D">
              <w:rPr>
                <w:sz w:val="20"/>
                <w:szCs w:val="20"/>
                <w:lang w:val="en-US" w:eastAsia="en-US"/>
              </w:rPr>
              <w:t>00 66 37</w:t>
            </w:r>
          </w:p>
        </w:tc>
        <w:tc>
          <w:tcPr>
            <w:tcW w:w="320" w:type="pct"/>
            <w:tcBorders>
              <w:top w:val="nil"/>
              <w:left w:val="nil"/>
              <w:bottom w:val="single" w:sz="4" w:space="0" w:color="auto"/>
              <w:right w:val="single" w:sz="4" w:space="0" w:color="auto"/>
            </w:tcBorders>
            <w:noWrap/>
            <w:vAlign w:val="center"/>
            <w:hideMark/>
          </w:tcPr>
          <w:p w14:paraId="13C981BF" w14:textId="16EB69B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4832BF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73A89AF"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BC0C815" w14:textId="6042A060" w:rsidR="00E7694E" w:rsidRPr="0057544D" w:rsidRDefault="00E7694E" w:rsidP="00E7694E">
            <w:pPr>
              <w:widowControl/>
              <w:jc w:val="center"/>
              <w:rPr>
                <w:sz w:val="20"/>
                <w:szCs w:val="20"/>
                <w:lang w:val="en-US" w:eastAsia="en-US"/>
              </w:rPr>
            </w:pPr>
          </w:p>
        </w:tc>
      </w:tr>
      <w:tr w:rsidR="00E7694E" w:rsidRPr="0057544D" w14:paraId="13BD90F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1248DF0" w14:textId="77777777" w:rsidR="00E7694E" w:rsidRPr="0057544D" w:rsidRDefault="00E7694E" w:rsidP="00E7694E">
            <w:pPr>
              <w:widowControl/>
              <w:jc w:val="center"/>
              <w:rPr>
                <w:sz w:val="20"/>
                <w:szCs w:val="20"/>
                <w:lang w:val="en-US" w:eastAsia="en-US"/>
              </w:rPr>
            </w:pPr>
            <w:r w:rsidRPr="0057544D">
              <w:rPr>
                <w:sz w:val="20"/>
                <w:szCs w:val="20"/>
                <w:lang w:val="en-US" w:eastAsia="en-US"/>
              </w:rPr>
              <w:t>1724</w:t>
            </w:r>
          </w:p>
        </w:tc>
        <w:tc>
          <w:tcPr>
            <w:tcW w:w="328" w:type="pct"/>
            <w:tcBorders>
              <w:top w:val="nil"/>
              <w:left w:val="nil"/>
              <w:bottom w:val="single" w:sz="4" w:space="0" w:color="auto"/>
              <w:right w:val="single" w:sz="4" w:space="0" w:color="auto"/>
            </w:tcBorders>
            <w:noWrap/>
            <w:vAlign w:val="center"/>
            <w:hideMark/>
          </w:tcPr>
          <w:p w14:paraId="4265F98B"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D231CAA" w14:textId="77777777" w:rsidR="00E7694E" w:rsidRPr="0057544D" w:rsidRDefault="00E7694E" w:rsidP="00E7694E">
            <w:pPr>
              <w:widowControl/>
              <w:jc w:val="center"/>
              <w:rPr>
                <w:sz w:val="20"/>
                <w:szCs w:val="20"/>
                <w:lang w:val="en-US" w:eastAsia="en-US"/>
              </w:rPr>
            </w:pPr>
            <w:r w:rsidRPr="0057544D">
              <w:rPr>
                <w:sz w:val="20"/>
                <w:szCs w:val="20"/>
                <w:lang w:val="en-US" w:eastAsia="en-US"/>
              </w:rPr>
              <w:t>02 05 12</w:t>
            </w:r>
          </w:p>
        </w:tc>
        <w:tc>
          <w:tcPr>
            <w:tcW w:w="320" w:type="pct"/>
            <w:tcBorders>
              <w:top w:val="nil"/>
              <w:left w:val="nil"/>
              <w:bottom w:val="single" w:sz="4" w:space="0" w:color="auto"/>
              <w:right w:val="single" w:sz="4" w:space="0" w:color="auto"/>
            </w:tcBorders>
            <w:noWrap/>
            <w:vAlign w:val="center"/>
            <w:hideMark/>
          </w:tcPr>
          <w:p w14:paraId="270F976D" w14:textId="770F68B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C30F92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DD23A3C"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510E212" w14:textId="2532055C" w:rsidR="00E7694E" w:rsidRPr="0057544D" w:rsidRDefault="00E7694E" w:rsidP="00E7694E">
            <w:pPr>
              <w:widowControl/>
              <w:jc w:val="center"/>
              <w:rPr>
                <w:sz w:val="20"/>
                <w:szCs w:val="20"/>
                <w:lang w:val="en-US" w:eastAsia="en-US"/>
              </w:rPr>
            </w:pPr>
          </w:p>
        </w:tc>
      </w:tr>
      <w:tr w:rsidR="00E7694E" w:rsidRPr="0057544D" w14:paraId="3BA2856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A6E8DE5" w14:textId="77777777" w:rsidR="00E7694E" w:rsidRPr="0057544D" w:rsidRDefault="00E7694E" w:rsidP="00E7694E">
            <w:pPr>
              <w:widowControl/>
              <w:jc w:val="center"/>
              <w:rPr>
                <w:sz w:val="20"/>
                <w:szCs w:val="20"/>
                <w:lang w:val="en-US" w:eastAsia="en-US"/>
              </w:rPr>
            </w:pPr>
            <w:r w:rsidRPr="0057544D">
              <w:rPr>
                <w:sz w:val="20"/>
                <w:szCs w:val="20"/>
                <w:lang w:val="en-US" w:eastAsia="en-US"/>
              </w:rPr>
              <w:t>1726</w:t>
            </w:r>
          </w:p>
        </w:tc>
        <w:tc>
          <w:tcPr>
            <w:tcW w:w="328" w:type="pct"/>
            <w:tcBorders>
              <w:top w:val="nil"/>
              <w:left w:val="nil"/>
              <w:bottom w:val="single" w:sz="4" w:space="0" w:color="auto"/>
              <w:right w:val="single" w:sz="4" w:space="0" w:color="auto"/>
            </w:tcBorders>
            <w:noWrap/>
            <w:vAlign w:val="center"/>
            <w:hideMark/>
          </w:tcPr>
          <w:p w14:paraId="2E467F4E"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18EA980" w14:textId="77777777" w:rsidR="00E7694E" w:rsidRPr="0057544D" w:rsidRDefault="00E7694E" w:rsidP="00E7694E">
            <w:pPr>
              <w:widowControl/>
              <w:jc w:val="center"/>
              <w:rPr>
                <w:sz w:val="20"/>
                <w:szCs w:val="20"/>
                <w:lang w:val="en-US" w:eastAsia="en-US"/>
              </w:rPr>
            </w:pPr>
            <w:r w:rsidRPr="0057544D">
              <w:rPr>
                <w:sz w:val="20"/>
                <w:szCs w:val="20"/>
                <w:lang w:val="en-US" w:eastAsia="en-US"/>
              </w:rPr>
              <w:t>00 55 18</w:t>
            </w:r>
          </w:p>
        </w:tc>
        <w:tc>
          <w:tcPr>
            <w:tcW w:w="320" w:type="pct"/>
            <w:tcBorders>
              <w:top w:val="nil"/>
              <w:left w:val="nil"/>
              <w:bottom w:val="single" w:sz="4" w:space="0" w:color="auto"/>
              <w:right w:val="single" w:sz="4" w:space="0" w:color="auto"/>
            </w:tcBorders>
            <w:noWrap/>
            <w:vAlign w:val="center"/>
            <w:hideMark/>
          </w:tcPr>
          <w:p w14:paraId="39098F5B" w14:textId="0B04671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ECD799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BBD6B8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CD3925B" w14:textId="42F316C6" w:rsidR="00E7694E" w:rsidRPr="0057544D" w:rsidRDefault="00E7694E" w:rsidP="00E7694E">
            <w:pPr>
              <w:widowControl/>
              <w:jc w:val="center"/>
              <w:rPr>
                <w:sz w:val="20"/>
                <w:szCs w:val="20"/>
                <w:lang w:val="en-US" w:eastAsia="en-US"/>
              </w:rPr>
            </w:pPr>
          </w:p>
        </w:tc>
      </w:tr>
      <w:tr w:rsidR="00E7694E" w:rsidRPr="0057544D" w14:paraId="69C7B71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4E479D0" w14:textId="77777777" w:rsidR="00E7694E" w:rsidRPr="0057544D" w:rsidRDefault="00E7694E" w:rsidP="00E7694E">
            <w:pPr>
              <w:widowControl/>
              <w:jc w:val="center"/>
              <w:rPr>
                <w:sz w:val="20"/>
                <w:szCs w:val="20"/>
                <w:lang w:val="en-US" w:eastAsia="en-US"/>
              </w:rPr>
            </w:pPr>
            <w:r w:rsidRPr="0057544D">
              <w:rPr>
                <w:sz w:val="20"/>
                <w:szCs w:val="20"/>
                <w:lang w:val="en-US" w:eastAsia="en-US"/>
              </w:rPr>
              <w:t>1727</w:t>
            </w:r>
          </w:p>
        </w:tc>
        <w:tc>
          <w:tcPr>
            <w:tcW w:w="328" w:type="pct"/>
            <w:tcBorders>
              <w:top w:val="nil"/>
              <w:left w:val="nil"/>
              <w:bottom w:val="single" w:sz="4" w:space="0" w:color="auto"/>
              <w:right w:val="single" w:sz="4" w:space="0" w:color="auto"/>
            </w:tcBorders>
            <w:noWrap/>
            <w:vAlign w:val="center"/>
            <w:hideMark/>
          </w:tcPr>
          <w:p w14:paraId="2C21FFA6"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F594A0A" w14:textId="77777777" w:rsidR="00E7694E" w:rsidRPr="0057544D" w:rsidRDefault="00E7694E" w:rsidP="00E7694E">
            <w:pPr>
              <w:widowControl/>
              <w:jc w:val="center"/>
              <w:rPr>
                <w:sz w:val="20"/>
                <w:szCs w:val="20"/>
                <w:lang w:val="en-US" w:eastAsia="en-US"/>
              </w:rPr>
            </w:pPr>
            <w:r w:rsidRPr="0057544D">
              <w:rPr>
                <w:sz w:val="20"/>
                <w:szCs w:val="20"/>
                <w:lang w:val="en-US" w:eastAsia="en-US"/>
              </w:rPr>
              <w:t>00 81 17</w:t>
            </w:r>
          </w:p>
        </w:tc>
        <w:tc>
          <w:tcPr>
            <w:tcW w:w="320" w:type="pct"/>
            <w:tcBorders>
              <w:top w:val="nil"/>
              <w:left w:val="nil"/>
              <w:bottom w:val="single" w:sz="4" w:space="0" w:color="auto"/>
              <w:right w:val="single" w:sz="4" w:space="0" w:color="auto"/>
            </w:tcBorders>
            <w:noWrap/>
            <w:vAlign w:val="center"/>
            <w:hideMark/>
          </w:tcPr>
          <w:p w14:paraId="0F7A2718" w14:textId="02BD7FB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C3A85C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C2C119E"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1ACB5CF" w14:textId="3AD9B539" w:rsidR="00E7694E" w:rsidRPr="0057544D" w:rsidRDefault="00E7694E" w:rsidP="00E7694E">
            <w:pPr>
              <w:widowControl/>
              <w:jc w:val="center"/>
              <w:rPr>
                <w:sz w:val="20"/>
                <w:szCs w:val="20"/>
                <w:lang w:val="en-US" w:eastAsia="en-US"/>
              </w:rPr>
            </w:pPr>
          </w:p>
        </w:tc>
      </w:tr>
      <w:tr w:rsidR="00E7694E" w:rsidRPr="0057544D" w14:paraId="0CDD547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DC8C979" w14:textId="77777777" w:rsidR="00E7694E" w:rsidRPr="0057544D" w:rsidRDefault="00E7694E" w:rsidP="00E7694E">
            <w:pPr>
              <w:widowControl/>
              <w:jc w:val="center"/>
              <w:rPr>
                <w:sz w:val="20"/>
                <w:szCs w:val="20"/>
                <w:lang w:val="en-US" w:eastAsia="en-US"/>
              </w:rPr>
            </w:pPr>
            <w:r w:rsidRPr="0057544D">
              <w:rPr>
                <w:sz w:val="20"/>
                <w:szCs w:val="20"/>
                <w:lang w:val="en-US" w:eastAsia="en-US"/>
              </w:rPr>
              <w:t>1489</w:t>
            </w:r>
          </w:p>
        </w:tc>
        <w:tc>
          <w:tcPr>
            <w:tcW w:w="328" w:type="pct"/>
            <w:tcBorders>
              <w:top w:val="nil"/>
              <w:left w:val="nil"/>
              <w:bottom w:val="single" w:sz="4" w:space="0" w:color="auto"/>
              <w:right w:val="single" w:sz="4" w:space="0" w:color="auto"/>
            </w:tcBorders>
            <w:noWrap/>
            <w:vAlign w:val="center"/>
            <w:hideMark/>
          </w:tcPr>
          <w:p w14:paraId="0AE5FD0E"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429AA40" w14:textId="77777777" w:rsidR="00E7694E" w:rsidRPr="0057544D" w:rsidRDefault="00E7694E" w:rsidP="00E7694E">
            <w:pPr>
              <w:widowControl/>
              <w:jc w:val="center"/>
              <w:rPr>
                <w:sz w:val="20"/>
                <w:szCs w:val="20"/>
                <w:lang w:val="en-US" w:eastAsia="en-US"/>
              </w:rPr>
            </w:pPr>
            <w:r w:rsidRPr="0057544D">
              <w:rPr>
                <w:sz w:val="20"/>
                <w:szCs w:val="20"/>
                <w:lang w:val="en-US" w:eastAsia="en-US"/>
              </w:rPr>
              <w:t>50 99 78</w:t>
            </w:r>
          </w:p>
        </w:tc>
        <w:tc>
          <w:tcPr>
            <w:tcW w:w="320" w:type="pct"/>
            <w:tcBorders>
              <w:top w:val="nil"/>
              <w:left w:val="nil"/>
              <w:bottom w:val="single" w:sz="4" w:space="0" w:color="auto"/>
              <w:right w:val="single" w:sz="4" w:space="0" w:color="auto"/>
            </w:tcBorders>
            <w:noWrap/>
            <w:vAlign w:val="center"/>
            <w:hideMark/>
          </w:tcPr>
          <w:p w14:paraId="3D751A83" w14:textId="4D0A1D7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086F57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482F8C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F8F708C" w14:textId="1818E281" w:rsidR="00E7694E" w:rsidRPr="0057544D" w:rsidRDefault="00E7694E" w:rsidP="00E7694E">
            <w:pPr>
              <w:widowControl/>
              <w:jc w:val="center"/>
              <w:rPr>
                <w:sz w:val="20"/>
                <w:szCs w:val="20"/>
                <w:lang w:val="en-US" w:eastAsia="en-US"/>
              </w:rPr>
            </w:pPr>
          </w:p>
        </w:tc>
      </w:tr>
      <w:tr w:rsidR="00E7694E" w:rsidRPr="0057544D" w14:paraId="72DE0B11"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1FD6BFD" w14:textId="77777777" w:rsidR="00E7694E" w:rsidRPr="0057544D" w:rsidRDefault="00E7694E" w:rsidP="00E7694E">
            <w:pPr>
              <w:widowControl/>
              <w:jc w:val="center"/>
              <w:rPr>
                <w:sz w:val="20"/>
                <w:szCs w:val="20"/>
                <w:lang w:val="en-US" w:eastAsia="en-US"/>
              </w:rPr>
            </w:pPr>
            <w:r w:rsidRPr="0057544D">
              <w:rPr>
                <w:sz w:val="20"/>
                <w:szCs w:val="20"/>
                <w:lang w:val="en-US" w:eastAsia="en-US"/>
              </w:rPr>
              <w:t>1491</w:t>
            </w:r>
          </w:p>
        </w:tc>
        <w:tc>
          <w:tcPr>
            <w:tcW w:w="328" w:type="pct"/>
            <w:tcBorders>
              <w:top w:val="nil"/>
              <w:left w:val="nil"/>
              <w:bottom w:val="single" w:sz="4" w:space="0" w:color="auto"/>
              <w:right w:val="single" w:sz="4" w:space="0" w:color="auto"/>
            </w:tcBorders>
            <w:noWrap/>
            <w:vAlign w:val="center"/>
            <w:hideMark/>
          </w:tcPr>
          <w:p w14:paraId="122482D5"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1DBBE884" w14:textId="77777777" w:rsidR="00E7694E" w:rsidRPr="0057544D" w:rsidRDefault="00E7694E" w:rsidP="00E7694E">
            <w:pPr>
              <w:widowControl/>
              <w:jc w:val="center"/>
              <w:rPr>
                <w:sz w:val="20"/>
                <w:szCs w:val="20"/>
                <w:lang w:val="en-US" w:eastAsia="en-US"/>
              </w:rPr>
            </w:pPr>
            <w:r w:rsidRPr="0057544D">
              <w:rPr>
                <w:sz w:val="20"/>
                <w:szCs w:val="20"/>
                <w:lang w:val="en-US" w:eastAsia="en-US"/>
              </w:rPr>
              <w:t>09 22 90</w:t>
            </w:r>
          </w:p>
        </w:tc>
        <w:tc>
          <w:tcPr>
            <w:tcW w:w="320" w:type="pct"/>
            <w:tcBorders>
              <w:top w:val="nil"/>
              <w:left w:val="nil"/>
              <w:bottom w:val="single" w:sz="4" w:space="0" w:color="auto"/>
              <w:right w:val="single" w:sz="4" w:space="0" w:color="auto"/>
            </w:tcBorders>
            <w:noWrap/>
            <w:vAlign w:val="center"/>
            <w:hideMark/>
          </w:tcPr>
          <w:p w14:paraId="4CD3E033" w14:textId="0DB62FE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74CF2F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5E120A4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5204AAF" w14:textId="21587DDF" w:rsidR="00E7694E" w:rsidRPr="0057544D" w:rsidRDefault="00E7694E" w:rsidP="00E7694E">
            <w:pPr>
              <w:widowControl/>
              <w:jc w:val="center"/>
              <w:rPr>
                <w:sz w:val="20"/>
                <w:szCs w:val="20"/>
                <w:lang w:val="en-US" w:eastAsia="en-US"/>
              </w:rPr>
            </w:pPr>
          </w:p>
        </w:tc>
      </w:tr>
      <w:tr w:rsidR="00E7694E" w:rsidRPr="0057544D" w14:paraId="081471E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B5B6FCE" w14:textId="77777777" w:rsidR="00E7694E" w:rsidRPr="0057544D" w:rsidRDefault="00E7694E" w:rsidP="00E7694E">
            <w:pPr>
              <w:widowControl/>
              <w:jc w:val="center"/>
              <w:rPr>
                <w:sz w:val="20"/>
                <w:szCs w:val="20"/>
                <w:lang w:val="en-US" w:eastAsia="en-US"/>
              </w:rPr>
            </w:pPr>
            <w:r w:rsidRPr="0057544D">
              <w:rPr>
                <w:sz w:val="20"/>
                <w:szCs w:val="20"/>
                <w:lang w:val="en-US" w:eastAsia="en-US"/>
              </w:rPr>
              <w:t>1651/1</w:t>
            </w:r>
          </w:p>
        </w:tc>
        <w:tc>
          <w:tcPr>
            <w:tcW w:w="328" w:type="pct"/>
            <w:tcBorders>
              <w:top w:val="nil"/>
              <w:left w:val="nil"/>
              <w:bottom w:val="single" w:sz="4" w:space="0" w:color="auto"/>
              <w:right w:val="single" w:sz="4" w:space="0" w:color="auto"/>
            </w:tcBorders>
            <w:noWrap/>
            <w:vAlign w:val="center"/>
            <w:hideMark/>
          </w:tcPr>
          <w:p w14:paraId="0DDD0995"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3C54123" w14:textId="77777777" w:rsidR="00E7694E" w:rsidRPr="0057544D" w:rsidRDefault="00E7694E" w:rsidP="00E7694E">
            <w:pPr>
              <w:widowControl/>
              <w:jc w:val="center"/>
              <w:rPr>
                <w:sz w:val="20"/>
                <w:szCs w:val="20"/>
                <w:lang w:val="en-US" w:eastAsia="en-US"/>
              </w:rPr>
            </w:pPr>
            <w:r w:rsidRPr="0057544D">
              <w:rPr>
                <w:sz w:val="20"/>
                <w:szCs w:val="20"/>
                <w:lang w:val="en-US" w:eastAsia="en-US"/>
              </w:rPr>
              <w:t>28 89 21</w:t>
            </w:r>
          </w:p>
        </w:tc>
        <w:tc>
          <w:tcPr>
            <w:tcW w:w="320" w:type="pct"/>
            <w:tcBorders>
              <w:top w:val="nil"/>
              <w:left w:val="nil"/>
              <w:bottom w:val="single" w:sz="4" w:space="0" w:color="auto"/>
              <w:right w:val="single" w:sz="4" w:space="0" w:color="auto"/>
            </w:tcBorders>
            <w:noWrap/>
            <w:vAlign w:val="center"/>
            <w:hideMark/>
          </w:tcPr>
          <w:p w14:paraId="7160DBC4" w14:textId="5AE19C6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BDBD86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2C08C38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742C88B" w14:textId="1C399401" w:rsidR="00E7694E" w:rsidRPr="0057544D" w:rsidRDefault="00E7694E" w:rsidP="00E7694E">
            <w:pPr>
              <w:widowControl/>
              <w:jc w:val="center"/>
              <w:rPr>
                <w:sz w:val="20"/>
                <w:szCs w:val="20"/>
                <w:lang w:val="en-US" w:eastAsia="en-US"/>
              </w:rPr>
            </w:pPr>
          </w:p>
        </w:tc>
      </w:tr>
      <w:tr w:rsidR="00E7694E" w:rsidRPr="0057544D" w14:paraId="7BAAC9E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362C353" w14:textId="77777777" w:rsidR="00E7694E" w:rsidRPr="0057544D" w:rsidRDefault="00E7694E" w:rsidP="00E7694E">
            <w:pPr>
              <w:widowControl/>
              <w:jc w:val="center"/>
              <w:rPr>
                <w:sz w:val="20"/>
                <w:szCs w:val="20"/>
                <w:lang w:val="en-US" w:eastAsia="en-US"/>
              </w:rPr>
            </w:pPr>
            <w:r w:rsidRPr="0057544D">
              <w:rPr>
                <w:sz w:val="20"/>
                <w:szCs w:val="20"/>
                <w:lang w:val="en-US" w:eastAsia="en-US"/>
              </w:rPr>
              <w:t>1651/2</w:t>
            </w:r>
          </w:p>
        </w:tc>
        <w:tc>
          <w:tcPr>
            <w:tcW w:w="328" w:type="pct"/>
            <w:tcBorders>
              <w:top w:val="nil"/>
              <w:left w:val="nil"/>
              <w:bottom w:val="single" w:sz="4" w:space="0" w:color="auto"/>
              <w:right w:val="single" w:sz="4" w:space="0" w:color="auto"/>
            </w:tcBorders>
            <w:noWrap/>
            <w:vAlign w:val="center"/>
            <w:hideMark/>
          </w:tcPr>
          <w:p w14:paraId="4EEC0C29"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09B65E6" w14:textId="77777777" w:rsidR="00E7694E" w:rsidRPr="0057544D" w:rsidRDefault="00E7694E" w:rsidP="00E7694E">
            <w:pPr>
              <w:widowControl/>
              <w:jc w:val="center"/>
              <w:rPr>
                <w:sz w:val="20"/>
                <w:szCs w:val="20"/>
                <w:lang w:val="en-US" w:eastAsia="en-US"/>
              </w:rPr>
            </w:pPr>
            <w:r w:rsidRPr="0057544D">
              <w:rPr>
                <w:sz w:val="20"/>
                <w:szCs w:val="20"/>
                <w:lang w:val="en-US" w:eastAsia="en-US"/>
              </w:rPr>
              <w:t>00 05 60</w:t>
            </w:r>
          </w:p>
        </w:tc>
        <w:tc>
          <w:tcPr>
            <w:tcW w:w="320" w:type="pct"/>
            <w:tcBorders>
              <w:top w:val="nil"/>
              <w:left w:val="nil"/>
              <w:bottom w:val="single" w:sz="4" w:space="0" w:color="auto"/>
              <w:right w:val="single" w:sz="4" w:space="0" w:color="auto"/>
            </w:tcBorders>
            <w:noWrap/>
            <w:vAlign w:val="center"/>
            <w:hideMark/>
          </w:tcPr>
          <w:p w14:paraId="74A0FCB2" w14:textId="67EF9E8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F0B3831"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C778FA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1CE1FE8" w14:textId="6EA0F19C" w:rsidR="00E7694E" w:rsidRPr="0057544D" w:rsidRDefault="00E7694E" w:rsidP="00E7694E">
            <w:pPr>
              <w:widowControl/>
              <w:jc w:val="center"/>
              <w:rPr>
                <w:sz w:val="20"/>
                <w:szCs w:val="20"/>
                <w:lang w:val="en-US" w:eastAsia="en-US"/>
              </w:rPr>
            </w:pPr>
          </w:p>
        </w:tc>
      </w:tr>
      <w:tr w:rsidR="00E7694E" w:rsidRPr="0057544D" w14:paraId="66BD3B9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2101C06" w14:textId="77777777" w:rsidR="00E7694E" w:rsidRPr="0057544D" w:rsidRDefault="00E7694E" w:rsidP="00E7694E">
            <w:pPr>
              <w:widowControl/>
              <w:jc w:val="center"/>
              <w:rPr>
                <w:sz w:val="20"/>
                <w:szCs w:val="20"/>
                <w:lang w:val="en-US" w:eastAsia="en-US"/>
              </w:rPr>
            </w:pPr>
            <w:r w:rsidRPr="0057544D">
              <w:rPr>
                <w:sz w:val="20"/>
                <w:szCs w:val="20"/>
                <w:lang w:val="en-US" w:eastAsia="en-US"/>
              </w:rPr>
              <w:t>1671</w:t>
            </w:r>
          </w:p>
        </w:tc>
        <w:tc>
          <w:tcPr>
            <w:tcW w:w="328" w:type="pct"/>
            <w:tcBorders>
              <w:top w:val="nil"/>
              <w:left w:val="nil"/>
              <w:bottom w:val="single" w:sz="4" w:space="0" w:color="auto"/>
              <w:right w:val="single" w:sz="4" w:space="0" w:color="auto"/>
            </w:tcBorders>
            <w:noWrap/>
            <w:vAlign w:val="center"/>
            <w:hideMark/>
          </w:tcPr>
          <w:p w14:paraId="1F0FF71C"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287BA59" w14:textId="77777777" w:rsidR="00E7694E" w:rsidRPr="0057544D" w:rsidRDefault="00E7694E" w:rsidP="00E7694E">
            <w:pPr>
              <w:widowControl/>
              <w:jc w:val="center"/>
              <w:rPr>
                <w:sz w:val="20"/>
                <w:szCs w:val="20"/>
                <w:lang w:val="en-US" w:eastAsia="en-US"/>
              </w:rPr>
            </w:pPr>
            <w:r w:rsidRPr="0057544D">
              <w:rPr>
                <w:sz w:val="20"/>
                <w:szCs w:val="20"/>
                <w:lang w:val="en-US" w:eastAsia="en-US"/>
              </w:rPr>
              <w:t>00 23 60</w:t>
            </w:r>
          </w:p>
        </w:tc>
        <w:tc>
          <w:tcPr>
            <w:tcW w:w="320" w:type="pct"/>
            <w:tcBorders>
              <w:top w:val="nil"/>
              <w:left w:val="nil"/>
              <w:bottom w:val="single" w:sz="4" w:space="0" w:color="auto"/>
              <w:right w:val="single" w:sz="4" w:space="0" w:color="auto"/>
            </w:tcBorders>
            <w:noWrap/>
            <w:vAlign w:val="center"/>
            <w:hideMark/>
          </w:tcPr>
          <w:p w14:paraId="6C04C59E" w14:textId="2F61EEB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0E1E1DB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466846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BF1CFC9" w14:textId="5B0F1AC6" w:rsidR="00E7694E" w:rsidRPr="0057544D" w:rsidRDefault="00E7694E" w:rsidP="00E7694E">
            <w:pPr>
              <w:widowControl/>
              <w:jc w:val="center"/>
              <w:rPr>
                <w:sz w:val="20"/>
                <w:szCs w:val="20"/>
                <w:lang w:val="en-US" w:eastAsia="en-US"/>
              </w:rPr>
            </w:pPr>
          </w:p>
        </w:tc>
      </w:tr>
      <w:tr w:rsidR="00E7694E" w:rsidRPr="0057544D" w14:paraId="07B85B4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4A40D70" w14:textId="77777777" w:rsidR="00E7694E" w:rsidRPr="0057544D" w:rsidRDefault="00E7694E" w:rsidP="00E7694E">
            <w:pPr>
              <w:widowControl/>
              <w:jc w:val="center"/>
              <w:rPr>
                <w:sz w:val="20"/>
                <w:szCs w:val="20"/>
                <w:lang w:val="en-US" w:eastAsia="en-US"/>
              </w:rPr>
            </w:pPr>
            <w:r w:rsidRPr="0057544D">
              <w:rPr>
                <w:sz w:val="20"/>
                <w:szCs w:val="20"/>
                <w:lang w:val="en-US" w:eastAsia="en-US"/>
              </w:rPr>
              <w:t>1674</w:t>
            </w:r>
          </w:p>
        </w:tc>
        <w:tc>
          <w:tcPr>
            <w:tcW w:w="328" w:type="pct"/>
            <w:tcBorders>
              <w:top w:val="nil"/>
              <w:left w:val="nil"/>
              <w:bottom w:val="single" w:sz="4" w:space="0" w:color="auto"/>
              <w:right w:val="single" w:sz="4" w:space="0" w:color="auto"/>
            </w:tcBorders>
            <w:noWrap/>
            <w:vAlign w:val="center"/>
            <w:hideMark/>
          </w:tcPr>
          <w:p w14:paraId="24A445A6"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D10C17A" w14:textId="77777777" w:rsidR="00E7694E" w:rsidRPr="0057544D" w:rsidRDefault="00E7694E" w:rsidP="00E7694E">
            <w:pPr>
              <w:widowControl/>
              <w:jc w:val="center"/>
              <w:rPr>
                <w:sz w:val="20"/>
                <w:szCs w:val="20"/>
                <w:lang w:val="en-US" w:eastAsia="en-US"/>
              </w:rPr>
            </w:pPr>
            <w:r w:rsidRPr="0057544D">
              <w:rPr>
                <w:sz w:val="20"/>
                <w:szCs w:val="20"/>
                <w:lang w:val="en-US" w:eastAsia="en-US"/>
              </w:rPr>
              <w:t>02 21 03</w:t>
            </w:r>
          </w:p>
        </w:tc>
        <w:tc>
          <w:tcPr>
            <w:tcW w:w="320" w:type="pct"/>
            <w:tcBorders>
              <w:top w:val="nil"/>
              <w:left w:val="nil"/>
              <w:bottom w:val="single" w:sz="4" w:space="0" w:color="auto"/>
              <w:right w:val="single" w:sz="4" w:space="0" w:color="auto"/>
            </w:tcBorders>
            <w:noWrap/>
            <w:vAlign w:val="center"/>
            <w:hideMark/>
          </w:tcPr>
          <w:p w14:paraId="16DB4CCD" w14:textId="6D82FE4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61E0207"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840B12A"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64D98461" w14:textId="556226FC" w:rsidR="00E7694E" w:rsidRPr="0057544D" w:rsidRDefault="00E7694E" w:rsidP="00E7694E">
            <w:pPr>
              <w:widowControl/>
              <w:jc w:val="center"/>
              <w:rPr>
                <w:sz w:val="20"/>
                <w:szCs w:val="20"/>
                <w:lang w:val="en-US" w:eastAsia="en-US"/>
              </w:rPr>
            </w:pPr>
          </w:p>
        </w:tc>
      </w:tr>
      <w:tr w:rsidR="00E7694E" w:rsidRPr="0057544D" w14:paraId="5C0ABCA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69264B2" w14:textId="77777777" w:rsidR="00E7694E" w:rsidRPr="0057544D" w:rsidRDefault="00E7694E" w:rsidP="00E7694E">
            <w:pPr>
              <w:widowControl/>
              <w:jc w:val="center"/>
              <w:rPr>
                <w:sz w:val="20"/>
                <w:szCs w:val="20"/>
                <w:lang w:val="en-US" w:eastAsia="en-US"/>
              </w:rPr>
            </w:pPr>
            <w:r w:rsidRPr="0057544D">
              <w:rPr>
                <w:sz w:val="20"/>
                <w:szCs w:val="20"/>
                <w:lang w:val="en-US" w:eastAsia="en-US"/>
              </w:rPr>
              <w:t>1681</w:t>
            </w:r>
          </w:p>
        </w:tc>
        <w:tc>
          <w:tcPr>
            <w:tcW w:w="328" w:type="pct"/>
            <w:tcBorders>
              <w:top w:val="nil"/>
              <w:left w:val="nil"/>
              <w:bottom w:val="single" w:sz="4" w:space="0" w:color="auto"/>
              <w:right w:val="single" w:sz="4" w:space="0" w:color="auto"/>
            </w:tcBorders>
            <w:noWrap/>
            <w:vAlign w:val="center"/>
            <w:hideMark/>
          </w:tcPr>
          <w:p w14:paraId="792DD97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EFC1A58" w14:textId="77777777" w:rsidR="00E7694E" w:rsidRPr="0057544D" w:rsidRDefault="00E7694E" w:rsidP="00E7694E">
            <w:pPr>
              <w:widowControl/>
              <w:jc w:val="center"/>
              <w:rPr>
                <w:sz w:val="20"/>
                <w:szCs w:val="20"/>
                <w:lang w:val="en-US" w:eastAsia="en-US"/>
              </w:rPr>
            </w:pPr>
            <w:r w:rsidRPr="0057544D">
              <w:rPr>
                <w:sz w:val="20"/>
                <w:szCs w:val="20"/>
                <w:lang w:val="en-US" w:eastAsia="en-US"/>
              </w:rPr>
              <w:t>04 74 16</w:t>
            </w:r>
          </w:p>
        </w:tc>
        <w:tc>
          <w:tcPr>
            <w:tcW w:w="320" w:type="pct"/>
            <w:tcBorders>
              <w:top w:val="nil"/>
              <w:left w:val="nil"/>
              <w:bottom w:val="single" w:sz="4" w:space="0" w:color="auto"/>
              <w:right w:val="single" w:sz="4" w:space="0" w:color="auto"/>
            </w:tcBorders>
            <w:noWrap/>
            <w:vAlign w:val="center"/>
            <w:hideMark/>
          </w:tcPr>
          <w:p w14:paraId="588B8EB0" w14:textId="317E841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CEDE55A"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D84B1B8"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6A2BBC7" w14:textId="5D9F1BF5" w:rsidR="00E7694E" w:rsidRPr="0057544D" w:rsidRDefault="00E7694E" w:rsidP="00E7694E">
            <w:pPr>
              <w:widowControl/>
              <w:jc w:val="center"/>
              <w:rPr>
                <w:sz w:val="20"/>
                <w:szCs w:val="20"/>
                <w:lang w:val="en-US" w:eastAsia="en-US"/>
              </w:rPr>
            </w:pPr>
          </w:p>
        </w:tc>
      </w:tr>
      <w:tr w:rsidR="00E7694E" w:rsidRPr="0057544D" w14:paraId="70C19E5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2F31F5E" w14:textId="77777777" w:rsidR="00E7694E" w:rsidRPr="0057544D" w:rsidRDefault="00E7694E" w:rsidP="00E7694E">
            <w:pPr>
              <w:widowControl/>
              <w:jc w:val="center"/>
              <w:rPr>
                <w:sz w:val="20"/>
                <w:szCs w:val="20"/>
                <w:lang w:val="en-US" w:eastAsia="en-US"/>
              </w:rPr>
            </w:pPr>
            <w:r w:rsidRPr="0057544D">
              <w:rPr>
                <w:sz w:val="20"/>
                <w:szCs w:val="20"/>
                <w:lang w:val="en-US" w:eastAsia="en-US"/>
              </w:rPr>
              <w:t>1661/7</w:t>
            </w:r>
          </w:p>
        </w:tc>
        <w:tc>
          <w:tcPr>
            <w:tcW w:w="328" w:type="pct"/>
            <w:tcBorders>
              <w:top w:val="nil"/>
              <w:left w:val="nil"/>
              <w:bottom w:val="single" w:sz="4" w:space="0" w:color="auto"/>
              <w:right w:val="single" w:sz="4" w:space="0" w:color="auto"/>
            </w:tcBorders>
            <w:noWrap/>
            <w:vAlign w:val="center"/>
            <w:hideMark/>
          </w:tcPr>
          <w:p w14:paraId="6407196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F67B1AE" w14:textId="77777777" w:rsidR="00E7694E" w:rsidRPr="0057544D" w:rsidRDefault="00E7694E" w:rsidP="00E7694E">
            <w:pPr>
              <w:widowControl/>
              <w:jc w:val="center"/>
              <w:rPr>
                <w:sz w:val="20"/>
                <w:szCs w:val="20"/>
                <w:lang w:val="en-US" w:eastAsia="en-US"/>
              </w:rPr>
            </w:pPr>
            <w:r w:rsidRPr="0057544D">
              <w:rPr>
                <w:sz w:val="20"/>
                <w:szCs w:val="20"/>
                <w:lang w:val="en-US" w:eastAsia="en-US"/>
              </w:rPr>
              <w:t>00 24 20</w:t>
            </w:r>
          </w:p>
        </w:tc>
        <w:tc>
          <w:tcPr>
            <w:tcW w:w="320" w:type="pct"/>
            <w:tcBorders>
              <w:top w:val="nil"/>
              <w:left w:val="nil"/>
              <w:bottom w:val="single" w:sz="4" w:space="0" w:color="auto"/>
              <w:right w:val="single" w:sz="4" w:space="0" w:color="auto"/>
            </w:tcBorders>
            <w:noWrap/>
            <w:vAlign w:val="center"/>
            <w:hideMark/>
          </w:tcPr>
          <w:p w14:paraId="481851CD" w14:textId="3C00748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8070D65"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199D96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636D622" w14:textId="78830F72" w:rsidR="00E7694E" w:rsidRPr="0057544D" w:rsidRDefault="00E7694E" w:rsidP="00E7694E">
            <w:pPr>
              <w:widowControl/>
              <w:jc w:val="center"/>
              <w:rPr>
                <w:sz w:val="20"/>
                <w:szCs w:val="20"/>
                <w:lang w:val="en-US" w:eastAsia="en-US"/>
              </w:rPr>
            </w:pPr>
          </w:p>
        </w:tc>
      </w:tr>
      <w:tr w:rsidR="00E7694E" w:rsidRPr="0057544D" w14:paraId="4E2F475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4EE4F840" w14:textId="77777777" w:rsidR="00E7694E" w:rsidRPr="0057544D" w:rsidRDefault="00E7694E" w:rsidP="00E7694E">
            <w:pPr>
              <w:widowControl/>
              <w:jc w:val="center"/>
              <w:rPr>
                <w:sz w:val="20"/>
                <w:szCs w:val="20"/>
                <w:lang w:val="en-US" w:eastAsia="en-US"/>
              </w:rPr>
            </w:pPr>
            <w:r w:rsidRPr="0057544D">
              <w:rPr>
                <w:sz w:val="20"/>
                <w:szCs w:val="20"/>
                <w:lang w:val="en-US" w:eastAsia="en-US"/>
              </w:rPr>
              <w:t>1701/2</w:t>
            </w:r>
          </w:p>
        </w:tc>
        <w:tc>
          <w:tcPr>
            <w:tcW w:w="328" w:type="pct"/>
            <w:tcBorders>
              <w:top w:val="nil"/>
              <w:left w:val="nil"/>
              <w:bottom w:val="single" w:sz="4" w:space="0" w:color="auto"/>
              <w:right w:val="single" w:sz="4" w:space="0" w:color="auto"/>
            </w:tcBorders>
            <w:noWrap/>
            <w:vAlign w:val="center"/>
            <w:hideMark/>
          </w:tcPr>
          <w:p w14:paraId="41149E5E"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F0C644C" w14:textId="77777777" w:rsidR="00E7694E" w:rsidRPr="0057544D" w:rsidRDefault="00E7694E" w:rsidP="00E7694E">
            <w:pPr>
              <w:widowControl/>
              <w:jc w:val="center"/>
              <w:rPr>
                <w:sz w:val="20"/>
                <w:szCs w:val="20"/>
                <w:lang w:val="en-US" w:eastAsia="en-US"/>
              </w:rPr>
            </w:pPr>
            <w:r w:rsidRPr="0057544D">
              <w:rPr>
                <w:sz w:val="20"/>
                <w:szCs w:val="20"/>
                <w:lang w:val="en-US" w:eastAsia="en-US"/>
              </w:rPr>
              <w:t>00 00 60</w:t>
            </w:r>
          </w:p>
        </w:tc>
        <w:tc>
          <w:tcPr>
            <w:tcW w:w="320" w:type="pct"/>
            <w:tcBorders>
              <w:top w:val="nil"/>
              <w:left w:val="nil"/>
              <w:bottom w:val="single" w:sz="4" w:space="0" w:color="auto"/>
              <w:right w:val="single" w:sz="4" w:space="0" w:color="auto"/>
            </w:tcBorders>
            <w:noWrap/>
            <w:vAlign w:val="center"/>
            <w:hideMark/>
          </w:tcPr>
          <w:p w14:paraId="2970A3E2" w14:textId="56F46F4A"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14BDAA2"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60F6845"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81FFCBB" w14:textId="7A5E52DB" w:rsidR="00E7694E" w:rsidRPr="0057544D" w:rsidRDefault="00E7694E" w:rsidP="00E7694E">
            <w:pPr>
              <w:widowControl/>
              <w:jc w:val="center"/>
              <w:rPr>
                <w:sz w:val="20"/>
                <w:szCs w:val="20"/>
                <w:lang w:val="en-US" w:eastAsia="en-US"/>
              </w:rPr>
            </w:pPr>
          </w:p>
        </w:tc>
      </w:tr>
      <w:tr w:rsidR="00E7694E" w:rsidRPr="0057544D" w14:paraId="4E465A5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6D15B75" w14:textId="77777777" w:rsidR="00E7694E" w:rsidRPr="0057544D" w:rsidRDefault="00E7694E" w:rsidP="00E7694E">
            <w:pPr>
              <w:widowControl/>
              <w:jc w:val="center"/>
              <w:rPr>
                <w:sz w:val="20"/>
                <w:szCs w:val="20"/>
                <w:lang w:val="en-US" w:eastAsia="en-US"/>
              </w:rPr>
            </w:pPr>
            <w:r w:rsidRPr="0057544D">
              <w:rPr>
                <w:sz w:val="20"/>
                <w:szCs w:val="20"/>
                <w:lang w:val="en-US" w:eastAsia="en-US"/>
              </w:rPr>
              <w:t>1661/6</w:t>
            </w:r>
          </w:p>
        </w:tc>
        <w:tc>
          <w:tcPr>
            <w:tcW w:w="328" w:type="pct"/>
            <w:tcBorders>
              <w:top w:val="nil"/>
              <w:left w:val="nil"/>
              <w:bottom w:val="single" w:sz="4" w:space="0" w:color="auto"/>
              <w:right w:val="single" w:sz="4" w:space="0" w:color="auto"/>
            </w:tcBorders>
            <w:noWrap/>
            <w:vAlign w:val="center"/>
            <w:hideMark/>
          </w:tcPr>
          <w:p w14:paraId="28AE5279"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29EC3EC" w14:textId="77777777" w:rsidR="00E7694E" w:rsidRPr="0057544D" w:rsidRDefault="00E7694E" w:rsidP="00E7694E">
            <w:pPr>
              <w:widowControl/>
              <w:jc w:val="center"/>
              <w:rPr>
                <w:sz w:val="20"/>
                <w:szCs w:val="20"/>
                <w:lang w:val="en-US" w:eastAsia="en-US"/>
              </w:rPr>
            </w:pPr>
            <w:r w:rsidRPr="0057544D">
              <w:rPr>
                <w:sz w:val="20"/>
                <w:szCs w:val="20"/>
                <w:lang w:val="en-US" w:eastAsia="en-US"/>
              </w:rPr>
              <w:t>00 02 80</w:t>
            </w:r>
          </w:p>
        </w:tc>
        <w:tc>
          <w:tcPr>
            <w:tcW w:w="320" w:type="pct"/>
            <w:tcBorders>
              <w:top w:val="nil"/>
              <w:left w:val="nil"/>
              <w:bottom w:val="single" w:sz="4" w:space="0" w:color="auto"/>
              <w:right w:val="single" w:sz="4" w:space="0" w:color="auto"/>
            </w:tcBorders>
            <w:noWrap/>
            <w:vAlign w:val="center"/>
            <w:hideMark/>
          </w:tcPr>
          <w:p w14:paraId="5FCF1803" w14:textId="0F9D87C2"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6D91EC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27EA383"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7F53D604" w14:textId="296DDC0B" w:rsidR="00E7694E" w:rsidRPr="0057544D" w:rsidRDefault="00E7694E" w:rsidP="00E7694E">
            <w:pPr>
              <w:widowControl/>
              <w:jc w:val="center"/>
              <w:rPr>
                <w:sz w:val="20"/>
                <w:szCs w:val="20"/>
                <w:lang w:val="en-US" w:eastAsia="en-US"/>
              </w:rPr>
            </w:pPr>
          </w:p>
        </w:tc>
      </w:tr>
      <w:tr w:rsidR="00E7694E" w:rsidRPr="0057544D" w14:paraId="1C92288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C05151E" w14:textId="77777777" w:rsidR="00E7694E" w:rsidRPr="0057544D" w:rsidRDefault="00E7694E" w:rsidP="00E7694E">
            <w:pPr>
              <w:widowControl/>
              <w:jc w:val="center"/>
              <w:rPr>
                <w:sz w:val="20"/>
                <w:szCs w:val="20"/>
                <w:lang w:val="en-US" w:eastAsia="en-US"/>
              </w:rPr>
            </w:pPr>
            <w:r w:rsidRPr="0057544D">
              <w:rPr>
                <w:sz w:val="20"/>
                <w:szCs w:val="20"/>
                <w:lang w:val="en-US" w:eastAsia="en-US"/>
              </w:rPr>
              <w:t>3904</w:t>
            </w:r>
          </w:p>
        </w:tc>
        <w:tc>
          <w:tcPr>
            <w:tcW w:w="328" w:type="pct"/>
            <w:tcBorders>
              <w:top w:val="nil"/>
              <w:left w:val="nil"/>
              <w:bottom w:val="single" w:sz="4" w:space="0" w:color="auto"/>
              <w:right w:val="single" w:sz="4" w:space="0" w:color="auto"/>
            </w:tcBorders>
            <w:noWrap/>
            <w:vAlign w:val="center"/>
            <w:hideMark/>
          </w:tcPr>
          <w:p w14:paraId="6A082BB6"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681E338" w14:textId="77777777" w:rsidR="00E7694E" w:rsidRPr="0057544D" w:rsidRDefault="00E7694E" w:rsidP="00E7694E">
            <w:pPr>
              <w:widowControl/>
              <w:jc w:val="center"/>
              <w:rPr>
                <w:sz w:val="20"/>
                <w:szCs w:val="20"/>
                <w:lang w:val="en-US" w:eastAsia="en-US"/>
              </w:rPr>
            </w:pPr>
            <w:r w:rsidRPr="0057544D">
              <w:rPr>
                <w:sz w:val="20"/>
                <w:szCs w:val="20"/>
                <w:lang w:val="en-US" w:eastAsia="en-US"/>
              </w:rPr>
              <w:t>00 42 00</w:t>
            </w:r>
          </w:p>
        </w:tc>
        <w:tc>
          <w:tcPr>
            <w:tcW w:w="320" w:type="pct"/>
            <w:tcBorders>
              <w:top w:val="nil"/>
              <w:left w:val="nil"/>
              <w:bottom w:val="single" w:sz="4" w:space="0" w:color="auto"/>
              <w:right w:val="single" w:sz="4" w:space="0" w:color="auto"/>
            </w:tcBorders>
            <w:noWrap/>
            <w:vAlign w:val="center"/>
            <w:hideMark/>
          </w:tcPr>
          <w:p w14:paraId="4FF6D015" w14:textId="769F5F2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A998F51" w14:textId="77777777" w:rsidR="00E7694E" w:rsidRPr="0057544D" w:rsidRDefault="00E7694E" w:rsidP="00E7694E">
            <w:pPr>
              <w:widowControl/>
              <w:jc w:val="center"/>
              <w:rPr>
                <w:sz w:val="20"/>
                <w:szCs w:val="20"/>
                <w:lang w:val="en-US" w:eastAsia="en-US"/>
              </w:rPr>
            </w:pPr>
            <w:r w:rsidRPr="0057544D">
              <w:rPr>
                <w:sz w:val="20"/>
                <w:szCs w:val="20"/>
                <w:lang w:val="en-US" w:eastAsia="en-US"/>
              </w:rPr>
              <w:t>1/2</w:t>
            </w:r>
          </w:p>
        </w:tc>
        <w:tc>
          <w:tcPr>
            <w:tcW w:w="689" w:type="pct"/>
            <w:tcBorders>
              <w:top w:val="nil"/>
              <w:left w:val="nil"/>
              <w:bottom w:val="single" w:sz="4" w:space="0" w:color="auto"/>
              <w:right w:val="single" w:sz="4" w:space="0" w:color="auto"/>
            </w:tcBorders>
            <w:vAlign w:val="center"/>
            <w:hideMark/>
          </w:tcPr>
          <w:p w14:paraId="001C008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Физичко лице</w:t>
            </w:r>
          </w:p>
        </w:tc>
        <w:tc>
          <w:tcPr>
            <w:tcW w:w="2593" w:type="pct"/>
            <w:tcBorders>
              <w:top w:val="nil"/>
              <w:left w:val="nil"/>
              <w:bottom w:val="single" w:sz="4" w:space="0" w:color="auto"/>
              <w:right w:val="single" w:sz="4" w:space="0" w:color="auto"/>
            </w:tcBorders>
            <w:vAlign w:val="center"/>
            <w:hideMark/>
          </w:tcPr>
          <w:p w14:paraId="4D4CF650" w14:textId="77777777" w:rsidR="00E7694E" w:rsidRPr="0057544D" w:rsidRDefault="00E7694E" w:rsidP="00E7694E">
            <w:pPr>
              <w:widowControl/>
              <w:jc w:val="center"/>
              <w:rPr>
                <w:sz w:val="20"/>
                <w:szCs w:val="20"/>
                <w:lang w:val="en-US" w:eastAsia="en-US"/>
              </w:rPr>
            </w:pPr>
            <w:r w:rsidRPr="0057544D">
              <w:rPr>
                <w:sz w:val="20"/>
                <w:szCs w:val="20"/>
                <w:lang w:val="en-US" w:eastAsia="en-US"/>
              </w:rPr>
              <w:t>Сувласништво са физичким лицем. Није могуће поделити због ограничења цепања парцеле на мање од 50ари.</w:t>
            </w:r>
          </w:p>
        </w:tc>
      </w:tr>
      <w:tr w:rsidR="00E7694E" w:rsidRPr="0057544D" w14:paraId="37D1864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E2A1751" w14:textId="77777777" w:rsidR="00E7694E" w:rsidRPr="0057544D" w:rsidRDefault="00E7694E" w:rsidP="00E7694E">
            <w:pPr>
              <w:widowControl/>
              <w:jc w:val="center"/>
              <w:rPr>
                <w:sz w:val="20"/>
                <w:szCs w:val="20"/>
                <w:lang w:val="en-US" w:eastAsia="en-US"/>
              </w:rPr>
            </w:pPr>
            <w:r w:rsidRPr="0057544D">
              <w:rPr>
                <w:sz w:val="20"/>
                <w:szCs w:val="20"/>
                <w:lang w:val="en-US" w:eastAsia="en-US"/>
              </w:rPr>
              <w:t>1661/11</w:t>
            </w:r>
          </w:p>
        </w:tc>
        <w:tc>
          <w:tcPr>
            <w:tcW w:w="328" w:type="pct"/>
            <w:tcBorders>
              <w:top w:val="nil"/>
              <w:left w:val="nil"/>
              <w:bottom w:val="single" w:sz="4" w:space="0" w:color="auto"/>
              <w:right w:val="single" w:sz="4" w:space="0" w:color="auto"/>
            </w:tcBorders>
            <w:noWrap/>
            <w:vAlign w:val="center"/>
            <w:hideMark/>
          </w:tcPr>
          <w:p w14:paraId="1FCD4875"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16175AA" w14:textId="77777777" w:rsidR="00E7694E" w:rsidRPr="0057544D" w:rsidRDefault="00E7694E" w:rsidP="00E7694E">
            <w:pPr>
              <w:widowControl/>
              <w:jc w:val="center"/>
              <w:rPr>
                <w:sz w:val="20"/>
                <w:szCs w:val="20"/>
                <w:lang w:val="en-US" w:eastAsia="en-US"/>
              </w:rPr>
            </w:pPr>
            <w:r w:rsidRPr="0057544D">
              <w:rPr>
                <w:sz w:val="20"/>
                <w:szCs w:val="20"/>
                <w:lang w:val="en-US" w:eastAsia="en-US"/>
              </w:rPr>
              <w:t>00 34 80</w:t>
            </w:r>
          </w:p>
        </w:tc>
        <w:tc>
          <w:tcPr>
            <w:tcW w:w="320" w:type="pct"/>
            <w:tcBorders>
              <w:top w:val="nil"/>
              <w:left w:val="nil"/>
              <w:bottom w:val="single" w:sz="4" w:space="0" w:color="auto"/>
              <w:right w:val="single" w:sz="4" w:space="0" w:color="auto"/>
            </w:tcBorders>
            <w:noWrap/>
            <w:vAlign w:val="center"/>
            <w:hideMark/>
          </w:tcPr>
          <w:p w14:paraId="32EBC756" w14:textId="5B12F845"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A4AFA2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96B375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13776B3" w14:textId="01CB4E74" w:rsidR="00E7694E" w:rsidRPr="0057544D" w:rsidRDefault="00E7694E" w:rsidP="00E7694E">
            <w:pPr>
              <w:widowControl/>
              <w:jc w:val="center"/>
              <w:rPr>
                <w:sz w:val="20"/>
                <w:szCs w:val="20"/>
                <w:lang w:val="en-US" w:eastAsia="en-US"/>
              </w:rPr>
            </w:pPr>
          </w:p>
        </w:tc>
      </w:tr>
      <w:tr w:rsidR="00E7694E" w:rsidRPr="0057544D" w14:paraId="3109A860"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C19E035" w14:textId="77777777" w:rsidR="00E7694E" w:rsidRPr="0057544D" w:rsidRDefault="00E7694E" w:rsidP="00E7694E">
            <w:pPr>
              <w:widowControl/>
              <w:jc w:val="center"/>
              <w:rPr>
                <w:sz w:val="20"/>
                <w:szCs w:val="20"/>
                <w:lang w:val="en-US" w:eastAsia="en-US"/>
              </w:rPr>
            </w:pPr>
            <w:r w:rsidRPr="0057544D">
              <w:rPr>
                <w:sz w:val="20"/>
                <w:szCs w:val="20"/>
                <w:lang w:val="en-US" w:eastAsia="en-US"/>
              </w:rPr>
              <w:t>1701/1</w:t>
            </w:r>
          </w:p>
        </w:tc>
        <w:tc>
          <w:tcPr>
            <w:tcW w:w="328" w:type="pct"/>
            <w:tcBorders>
              <w:top w:val="nil"/>
              <w:left w:val="nil"/>
              <w:bottom w:val="single" w:sz="4" w:space="0" w:color="auto"/>
              <w:right w:val="single" w:sz="4" w:space="0" w:color="auto"/>
            </w:tcBorders>
            <w:noWrap/>
            <w:vAlign w:val="center"/>
            <w:hideMark/>
          </w:tcPr>
          <w:p w14:paraId="07BB3FDA"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58D4591" w14:textId="77777777" w:rsidR="00E7694E" w:rsidRPr="0057544D" w:rsidRDefault="00E7694E" w:rsidP="00E7694E">
            <w:pPr>
              <w:widowControl/>
              <w:jc w:val="center"/>
              <w:rPr>
                <w:sz w:val="20"/>
                <w:szCs w:val="20"/>
                <w:lang w:val="en-US" w:eastAsia="en-US"/>
              </w:rPr>
            </w:pPr>
            <w:r w:rsidRPr="0057544D">
              <w:rPr>
                <w:sz w:val="20"/>
                <w:szCs w:val="20"/>
                <w:lang w:val="en-US" w:eastAsia="en-US"/>
              </w:rPr>
              <w:t>00 07 41</w:t>
            </w:r>
          </w:p>
        </w:tc>
        <w:tc>
          <w:tcPr>
            <w:tcW w:w="320" w:type="pct"/>
            <w:tcBorders>
              <w:top w:val="nil"/>
              <w:left w:val="nil"/>
              <w:bottom w:val="single" w:sz="4" w:space="0" w:color="auto"/>
              <w:right w:val="single" w:sz="4" w:space="0" w:color="auto"/>
            </w:tcBorders>
            <w:noWrap/>
            <w:vAlign w:val="center"/>
            <w:hideMark/>
          </w:tcPr>
          <w:p w14:paraId="07B2AE6F" w14:textId="6F8D7461"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CDA9B3C"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9822E8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23EDF4F" w14:textId="20B6AEF2" w:rsidR="00E7694E" w:rsidRPr="0057544D" w:rsidRDefault="00E7694E" w:rsidP="00E7694E">
            <w:pPr>
              <w:widowControl/>
              <w:jc w:val="center"/>
              <w:rPr>
                <w:sz w:val="20"/>
                <w:szCs w:val="20"/>
                <w:lang w:val="en-US" w:eastAsia="en-US"/>
              </w:rPr>
            </w:pPr>
          </w:p>
        </w:tc>
      </w:tr>
      <w:tr w:rsidR="00E7694E" w:rsidRPr="0057544D" w14:paraId="6E2A35B4"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A8D3A13" w14:textId="77777777" w:rsidR="00E7694E" w:rsidRPr="0057544D" w:rsidRDefault="00E7694E" w:rsidP="00E7694E">
            <w:pPr>
              <w:widowControl/>
              <w:jc w:val="center"/>
              <w:rPr>
                <w:sz w:val="20"/>
                <w:szCs w:val="20"/>
                <w:lang w:val="en-US" w:eastAsia="en-US"/>
              </w:rPr>
            </w:pPr>
            <w:r w:rsidRPr="0057544D">
              <w:rPr>
                <w:sz w:val="20"/>
                <w:szCs w:val="20"/>
                <w:lang w:val="en-US" w:eastAsia="en-US"/>
              </w:rPr>
              <w:t>1063/8</w:t>
            </w:r>
          </w:p>
        </w:tc>
        <w:tc>
          <w:tcPr>
            <w:tcW w:w="328" w:type="pct"/>
            <w:tcBorders>
              <w:top w:val="nil"/>
              <w:left w:val="nil"/>
              <w:bottom w:val="single" w:sz="4" w:space="0" w:color="auto"/>
              <w:right w:val="single" w:sz="4" w:space="0" w:color="auto"/>
            </w:tcBorders>
            <w:noWrap/>
            <w:vAlign w:val="center"/>
            <w:hideMark/>
          </w:tcPr>
          <w:p w14:paraId="76F9C48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6F4DF15" w14:textId="77777777" w:rsidR="00E7694E" w:rsidRPr="0057544D" w:rsidRDefault="00E7694E" w:rsidP="00E7694E">
            <w:pPr>
              <w:widowControl/>
              <w:jc w:val="center"/>
              <w:rPr>
                <w:sz w:val="20"/>
                <w:szCs w:val="20"/>
                <w:lang w:val="en-US" w:eastAsia="en-US"/>
              </w:rPr>
            </w:pPr>
            <w:r w:rsidRPr="0057544D">
              <w:rPr>
                <w:sz w:val="20"/>
                <w:szCs w:val="20"/>
                <w:lang w:val="en-US" w:eastAsia="en-US"/>
              </w:rPr>
              <w:t>00 72 06</w:t>
            </w:r>
          </w:p>
        </w:tc>
        <w:tc>
          <w:tcPr>
            <w:tcW w:w="320" w:type="pct"/>
            <w:tcBorders>
              <w:top w:val="nil"/>
              <w:left w:val="nil"/>
              <w:bottom w:val="single" w:sz="4" w:space="0" w:color="auto"/>
              <w:right w:val="single" w:sz="4" w:space="0" w:color="auto"/>
            </w:tcBorders>
            <w:noWrap/>
            <w:vAlign w:val="center"/>
            <w:hideMark/>
          </w:tcPr>
          <w:p w14:paraId="5B1F0E75" w14:textId="1B622E24"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17A729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618A439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0502864" w14:textId="2090E5B5" w:rsidR="00E7694E" w:rsidRPr="0057544D" w:rsidRDefault="00E7694E" w:rsidP="00E7694E">
            <w:pPr>
              <w:widowControl/>
              <w:jc w:val="center"/>
              <w:rPr>
                <w:sz w:val="20"/>
                <w:szCs w:val="20"/>
                <w:lang w:val="en-US" w:eastAsia="en-US"/>
              </w:rPr>
            </w:pPr>
          </w:p>
        </w:tc>
      </w:tr>
      <w:tr w:rsidR="00E7694E" w:rsidRPr="0057544D" w14:paraId="7A4C0B1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45B2F21" w14:textId="77777777" w:rsidR="00E7694E" w:rsidRPr="0057544D" w:rsidRDefault="00E7694E" w:rsidP="00E7694E">
            <w:pPr>
              <w:widowControl/>
              <w:jc w:val="center"/>
              <w:rPr>
                <w:sz w:val="20"/>
                <w:szCs w:val="20"/>
                <w:lang w:val="en-US" w:eastAsia="en-US"/>
              </w:rPr>
            </w:pPr>
            <w:r w:rsidRPr="0057544D">
              <w:rPr>
                <w:sz w:val="20"/>
                <w:szCs w:val="20"/>
                <w:lang w:val="en-US" w:eastAsia="en-US"/>
              </w:rPr>
              <w:t>1063/9</w:t>
            </w:r>
          </w:p>
        </w:tc>
        <w:tc>
          <w:tcPr>
            <w:tcW w:w="328" w:type="pct"/>
            <w:tcBorders>
              <w:top w:val="nil"/>
              <w:left w:val="nil"/>
              <w:bottom w:val="single" w:sz="4" w:space="0" w:color="auto"/>
              <w:right w:val="single" w:sz="4" w:space="0" w:color="auto"/>
            </w:tcBorders>
            <w:noWrap/>
            <w:vAlign w:val="center"/>
            <w:hideMark/>
          </w:tcPr>
          <w:p w14:paraId="192BDED4"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3103CB0" w14:textId="77777777" w:rsidR="00E7694E" w:rsidRPr="0057544D" w:rsidRDefault="00E7694E" w:rsidP="00E7694E">
            <w:pPr>
              <w:widowControl/>
              <w:jc w:val="center"/>
              <w:rPr>
                <w:sz w:val="20"/>
                <w:szCs w:val="20"/>
                <w:lang w:val="en-US" w:eastAsia="en-US"/>
              </w:rPr>
            </w:pPr>
            <w:r w:rsidRPr="0057544D">
              <w:rPr>
                <w:sz w:val="20"/>
                <w:szCs w:val="20"/>
                <w:lang w:val="en-US" w:eastAsia="en-US"/>
              </w:rPr>
              <w:t>00 33 32</w:t>
            </w:r>
          </w:p>
        </w:tc>
        <w:tc>
          <w:tcPr>
            <w:tcW w:w="320" w:type="pct"/>
            <w:tcBorders>
              <w:top w:val="nil"/>
              <w:left w:val="nil"/>
              <w:bottom w:val="single" w:sz="4" w:space="0" w:color="auto"/>
              <w:right w:val="single" w:sz="4" w:space="0" w:color="auto"/>
            </w:tcBorders>
            <w:noWrap/>
            <w:vAlign w:val="center"/>
            <w:hideMark/>
          </w:tcPr>
          <w:p w14:paraId="60F50553" w14:textId="71C9274B"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2DA35B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84C85C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AB4EF46" w14:textId="4CF56095" w:rsidR="00E7694E" w:rsidRPr="0057544D" w:rsidRDefault="00E7694E" w:rsidP="00E7694E">
            <w:pPr>
              <w:widowControl/>
              <w:jc w:val="center"/>
              <w:rPr>
                <w:sz w:val="20"/>
                <w:szCs w:val="20"/>
                <w:lang w:val="en-US" w:eastAsia="en-US"/>
              </w:rPr>
            </w:pPr>
          </w:p>
        </w:tc>
      </w:tr>
      <w:tr w:rsidR="00E7694E" w:rsidRPr="0057544D" w14:paraId="0B18F683"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252A089" w14:textId="77777777" w:rsidR="00E7694E" w:rsidRPr="0057544D" w:rsidRDefault="00E7694E" w:rsidP="00E7694E">
            <w:pPr>
              <w:widowControl/>
              <w:jc w:val="center"/>
              <w:rPr>
                <w:sz w:val="20"/>
                <w:szCs w:val="20"/>
                <w:lang w:val="en-US" w:eastAsia="en-US"/>
              </w:rPr>
            </w:pPr>
            <w:r w:rsidRPr="0057544D">
              <w:rPr>
                <w:sz w:val="20"/>
                <w:szCs w:val="20"/>
                <w:lang w:val="en-US" w:eastAsia="en-US"/>
              </w:rPr>
              <w:t>1063/5</w:t>
            </w:r>
          </w:p>
        </w:tc>
        <w:tc>
          <w:tcPr>
            <w:tcW w:w="328" w:type="pct"/>
            <w:tcBorders>
              <w:top w:val="nil"/>
              <w:left w:val="nil"/>
              <w:bottom w:val="single" w:sz="4" w:space="0" w:color="auto"/>
              <w:right w:val="single" w:sz="4" w:space="0" w:color="auto"/>
            </w:tcBorders>
            <w:noWrap/>
            <w:vAlign w:val="center"/>
            <w:hideMark/>
          </w:tcPr>
          <w:p w14:paraId="46E59BA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1926256" w14:textId="77777777" w:rsidR="00E7694E" w:rsidRPr="0057544D" w:rsidRDefault="00E7694E" w:rsidP="00E7694E">
            <w:pPr>
              <w:widowControl/>
              <w:jc w:val="center"/>
              <w:rPr>
                <w:sz w:val="20"/>
                <w:szCs w:val="20"/>
                <w:lang w:val="en-US" w:eastAsia="en-US"/>
              </w:rPr>
            </w:pPr>
            <w:r w:rsidRPr="0057544D">
              <w:rPr>
                <w:sz w:val="20"/>
                <w:szCs w:val="20"/>
                <w:lang w:val="en-US" w:eastAsia="en-US"/>
              </w:rPr>
              <w:t>00 20 14</w:t>
            </w:r>
          </w:p>
        </w:tc>
        <w:tc>
          <w:tcPr>
            <w:tcW w:w="320" w:type="pct"/>
            <w:tcBorders>
              <w:top w:val="nil"/>
              <w:left w:val="nil"/>
              <w:bottom w:val="single" w:sz="4" w:space="0" w:color="auto"/>
              <w:right w:val="single" w:sz="4" w:space="0" w:color="auto"/>
            </w:tcBorders>
            <w:noWrap/>
            <w:vAlign w:val="center"/>
            <w:hideMark/>
          </w:tcPr>
          <w:p w14:paraId="17D36E50" w14:textId="7C87032D"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53BAA49"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7D00875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1854DFC3" w14:textId="6291C763" w:rsidR="00E7694E" w:rsidRPr="0057544D" w:rsidRDefault="00E7694E" w:rsidP="00E7694E">
            <w:pPr>
              <w:widowControl/>
              <w:jc w:val="center"/>
              <w:rPr>
                <w:sz w:val="20"/>
                <w:szCs w:val="20"/>
                <w:lang w:val="en-US" w:eastAsia="en-US"/>
              </w:rPr>
            </w:pPr>
          </w:p>
        </w:tc>
      </w:tr>
      <w:tr w:rsidR="00E7694E" w:rsidRPr="0057544D" w14:paraId="17A4CAF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7B5BBAE" w14:textId="77777777" w:rsidR="00E7694E" w:rsidRPr="0057544D" w:rsidRDefault="00E7694E" w:rsidP="00E7694E">
            <w:pPr>
              <w:widowControl/>
              <w:jc w:val="center"/>
              <w:rPr>
                <w:sz w:val="20"/>
                <w:szCs w:val="20"/>
                <w:lang w:val="en-US" w:eastAsia="en-US"/>
              </w:rPr>
            </w:pPr>
            <w:r w:rsidRPr="0057544D">
              <w:rPr>
                <w:sz w:val="20"/>
                <w:szCs w:val="20"/>
                <w:lang w:val="en-US" w:eastAsia="en-US"/>
              </w:rPr>
              <w:t>1063/7</w:t>
            </w:r>
          </w:p>
        </w:tc>
        <w:tc>
          <w:tcPr>
            <w:tcW w:w="328" w:type="pct"/>
            <w:tcBorders>
              <w:top w:val="nil"/>
              <w:left w:val="nil"/>
              <w:bottom w:val="single" w:sz="4" w:space="0" w:color="auto"/>
              <w:right w:val="single" w:sz="4" w:space="0" w:color="auto"/>
            </w:tcBorders>
            <w:noWrap/>
            <w:vAlign w:val="center"/>
            <w:hideMark/>
          </w:tcPr>
          <w:p w14:paraId="71EDF5F9"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510243A6" w14:textId="77777777" w:rsidR="00E7694E" w:rsidRPr="0057544D" w:rsidRDefault="00E7694E" w:rsidP="00E7694E">
            <w:pPr>
              <w:widowControl/>
              <w:jc w:val="center"/>
              <w:rPr>
                <w:sz w:val="20"/>
                <w:szCs w:val="20"/>
                <w:lang w:val="en-US" w:eastAsia="en-US"/>
              </w:rPr>
            </w:pPr>
            <w:r w:rsidRPr="0057544D">
              <w:rPr>
                <w:sz w:val="20"/>
                <w:szCs w:val="20"/>
                <w:lang w:val="en-US" w:eastAsia="en-US"/>
              </w:rPr>
              <w:t>00 28 26</w:t>
            </w:r>
          </w:p>
        </w:tc>
        <w:tc>
          <w:tcPr>
            <w:tcW w:w="320" w:type="pct"/>
            <w:tcBorders>
              <w:top w:val="nil"/>
              <w:left w:val="nil"/>
              <w:bottom w:val="single" w:sz="4" w:space="0" w:color="auto"/>
              <w:right w:val="single" w:sz="4" w:space="0" w:color="auto"/>
            </w:tcBorders>
            <w:noWrap/>
            <w:vAlign w:val="center"/>
            <w:hideMark/>
          </w:tcPr>
          <w:p w14:paraId="5EEA0A40" w14:textId="0D9B0C7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398160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C9145F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C36A6AB" w14:textId="103AE3FD" w:rsidR="00E7694E" w:rsidRPr="0057544D" w:rsidRDefault="00E7694E" w:rsidP="00E7694E">
            <w:pPr>
              <w:widowControl/>
              <w:jc w:val="center"/>
              <w:rPr>
                <w:sz w:val="20"/>
                <w:szCs w:val="20"/>
                <w:lang w:val="en-US" w:eastAsia="en-US"/>
              </w:rPr>
            </w:pPr>
          </w:p>
        </w:tc>
      </w:tr>
      <w:tr w:rsidR="00E7694E" w:rsidRPr="0057544D" w14:paraId="7270DDE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280AF4DE" w14:textId="77777777" w:rsidR="00E7694E" w:rsidRPr="0057544D" w:rsidRDefault="00E7694E" w:rsidP="00E7694E">
            <w:pPr>
              <w:widowControl/>
              <w:jc w:val="center"/>
              <w:rPr>
                <w:sz w:val="20"/>
                <w:szCs w:val="20"/>
                <w:lang w:val="en-US" w:eastAsia="en-US"/>
              </w:rPr>
            </w:pPr>
            <w:r w:rsidRPr="0057544D">
              <w:rPr>
                <w:sz w:val="20"/>
                <w:szCs w:val="20"/>
                <w:lang w:val="en-US" w:eastAsia="en-US"/>
              </w:rPr>
              <w:t>1063/6</w:t>
            </w:r>
          </w:p>
        </w:tc>
        <w:tc>
          <w:tcPr>
            <w:tcW w:w="328" w:type="pct"/>
            <w:tcBorders>
              <w:top w:val="nil"/>
              <w:left w:val="nil"/>
              <w:bottom w:val="single" w:sz="4" w:space="0" w:color="auto"/>
              <w:right w:val="single" w:sz="4" w:space="0" w:color="auto"/>
            </w:tcBorders>
            <w:noWrap/>
            <w:vAlign w:val="center"/>
            <w:hideMark/>
          </w:tcPr>
          <w:p w14:paraId="4760B6A6"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44BDB83" w14:textId="77777777" w:rsidR="00E7694E" w:rsidRPr="0057544D" w:rsidRDefault="00E7694E" w:rsidP="00E7694E">
            <w:pPr>
              <w:widowControl/>
              <w:jc w:val="center"/>
              <w:rPr>
                <w:sz w:val="20"/>
                <w:szCs w:val="20"/>
                <w:lang w:val="en-US" w:eastAsia="en-US"/>
              </w:rPr>
            </w:pPr>
            <w:r w:rsidRPr="0057544D">
              <w:rPr>
                <w:sz w:val="20"/>
                <w:szCs w:val="20"/>
                <w:lang w:val="en-US" w:eastAsia="en-US"/>
              </w:rPr>
              <w:t>01 94 02</w:t>
            </w:r>
          </w:p>
        </w:tc>
        <w:tc>
          <w:tcPr>
            <w:tcW w:w="320" w:type="pct"/>
            <w:tcBorders>
              <w:top w:val="nil"/>
              <w:left w:val="nil"/>
              <w:bottom w:val="single" w:sz="4" w:space="0" w:color="auto"/>
              <w:right w:val="single" w:sz="4" w:space="0" w:color="auto"/>
            </w:tcBorders>
            <w:noWrap/>
            <w:vAlign w:val="center"/>
            <w:hideMark/>
          </w:tcPr>
          <w:p w14:paraId="4D312F4B" w14:textId="3E492CD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2F0300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36E7574"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F9C8396" w14:textId="1849017B" w:rsidR="00E7694E" w:rsidRPr="0057544D" w:rsidRDefault="00E7694E" w:rsidP="00E7694E">
            <w:pPr>
              <w:widowControl/>
              <w:jc w:val="center"/>
              <w:rPr>
                <w:sz w:val="20"/>
                <w:szCs w:val="20"/>
                <w:lang w:val="en-US" w:eastAsia="en-US"/>
              </w:rPr>
            </w:pPr>
          </w:p>
        </w:tc>
      </w:tr>
      <w:tr w:rsidR="00E7694E" w:rsidRPr="0057544D" w14:paraId="0A4A728A"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EFE64B3" w14:textId="77777777" w:rsidR="00E7694E" w:rsidRPr="0057544D" w:rsidRDefault="00E7694E" w:rsidP="00E7694E">
            <w:pPr>
              <w:widowControl/>
              <w:jc w:val="center"/>
              <w:rPr>
                <w:sz w:val="20"/>
                <w:szCs w:val="20"/>
                <w:lang w:val="en-US" w:eastAsia="en-US"/>
              </w:rPr>
            </w:pPr>
            <w:r w:rsidRPr="0057544D">
              <w:rPr>
                <w:sz w:val="20"/>
                <w:szCs w:val="20"/>
                <w:lang w:val="en-US" w:eastAsia="en-US"/>
              </w:rPr>
              <w:t>1063/1</w:t>
            </w:r>
          </w:p>
        </w:tc>
        <w:tc>
          <w:tcPr>
            <w:tcW w:w="328" w:type="pct"/>
            <w:tcBorders>
              <w:top w:val="nil"/>
              <w:left w:val="nil"/>
              <w:bottom w:val="single" w:sz="4" w:space="0" w:color="auto"/>
              <w:right w:val="single" w:sz="4" w:space="0" w:color="auto"/>
            </w:tcBorders>
            <w:noWrap/>
            <w:vAlign w:val="center"/>
            <w:hideMark/>
          </w:tcPr>
          <w:p w14:paraId="306A0942"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6EF207E8" w14:textId="77777777" w:rsidR="00E7694E" w:rsidRPr="0057544D" w:rsidRDefault="00E7694E" w:rsidP="00E7694E">
            <w:pPr>
              <w:widowControl/>
              <w:jc w:val="center"/>
              <w:rPr>
                <w:sz w:val="20"/>
                <w:szCs w:val="20"/>
                <w:lang w:val="en-US" w:eastAsia="en-US"/>
              </w:rPr>
            </w:pPr>
            <w:r w:rsidRPr="0057544D">
              <w:rPr>
                <w:sz w:val="20"/>
                <w:szCs w:val="20"/>
                <w:lang w:val="en-US" w:eastAsia="en-US"/>
              </w:rPr>
              <w:t>400 49 48</w:t>
            </w:r>
          </w:p>
        </w:tc>
        <w:tc>
          <w:tcPr>
            <w:tcW w:w="320" w:type="pct"/>
            <w:tcBorders>
              <w:top w:val="nil"/>
              <w:left w:val="nil"/>
              <w:bottom w:val="single" w:sz="4" w:space="0" w:color="auto"/>
              <w:right w:val="single" w:sz="4" w:space="0" w:color="auto"/>
            </w:tcBorders>
            <w:noWrap/>
            <w:vAlign w:val="center"/>
            <w:hideMark/>
          </w:tcPr>
          <w:p w14:paraId="562654CD" w14:textId="43CA7DF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79030B0"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11A89F37"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0CF0BB34" w14:textId="77777777" w:rsidR="00E7694E" w:rsidRPr="0057544D" w:rsidRDefault="00E7694E" w:rsidP="00E7694E">
            <w:pPr>
              <w:widowControl/>
              <w:jc w:val="center"/>
              <w:rPr>
                <w:sz w:val="20"/>
                <w:szCs w:val="20"/>
                <w:lang w:val="en-US" w:eastAsia="en-US"/>
              </w:rPr>
            </w:pPr>
            <w:r w:rsidRPr="0057544D">
              <w:rPr>
                <w:sz w:val="20"/>
                <w:szCs w:val="20"/>
                <w:lang w:val="en-US" w:eastAsia="en-US"/>
              </w:rPr>
              <w:t>Део парцеле је у 3904</w:t>
            </w:r>
          </w:p>
        </w:tc>
      </w:tr>
      <w:tr w:rsidR="00E7694E" w:rsidRPr="0057544D" w14:paraId="1A1F367C"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518D7E5" w14:textId="77777777" w:rsidR="00E7694E" w:rsidRPr="0057544D" w:rsidRDefault="00E7694E" w:rsidP="00E7694E">
            <w:pPr>
              <w:widowControl/>
              <w:jc w:val="center"/>
              <w:rPr>
                <w:sz w:val="20"/>
                <w:szCs w:val="20"/>
                <w:lang w:val="en-US" w:eastAsia="en-US"/>
              </w:rPr>
            </w:pPr>
            <w:r w:rsidRPr="0057544D">
              <w:rPr>
                <w:sz w:val="20"/>
                <w:szCs w:val="20"/>
                <w:lang w:val="en-US" w:eastAsia="en-US"/>
              </w:rPr>
              <w:t>1063/11</w:t>
            </w:r>
          </w:p>
        </w:tc>
        <w:tc>
          <w:tcPr>
            <w:tcW w:w="328" w:type="pct"/>
            <w:tcBorders>
              <w:top w:val="nil"/>
              <w:left w:val="nil"/>
              <w:bottom w:val="single" w:sz="4" w:space="0" w:color="auto"/>
              <w:right w:val="single" w:sz="4" w:space="0" w:color="auto"/>
            </w:tcBorders>
            <w:noWrap/>
            <w:vAlign w:val="center"/>
            <w:hideMark/>
          </w:tcPr>
          <w:p w14:paraId="051F5C2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1F1E6C6E" w14:textId="77777777" w:rsidR="00E7694E" w:rsidRPr="0057544D" w:rsidRDefault="00E7694E" w:rsidP="00E7694E">
            <w:pPr>
              <w:widowControl/>
              <w:jc w:val="center"/>
              <w:rPr>
                <w:sz w:val="20"/>
                <w:szCs w:val="20"/>
                <w:lang w:val="en-US" w:eastAsia="en-US"/>
              </w:rPr>
            </w:pPr>
            <w:r w:rsidRPr="0057544D">
              <w:rPr>
                <w:sz w:val="20"/>
                <w:szCs w:val="20"/>
                <w:lang w:val="en-US" w:eastAsia="en-US"/>
              </w:rPr>
              <w:t>01 23 66</w:t>
            </w:r>
          </w:p>
        </w:tc>
        <w:tc>
          <w:tcPr>
            <w:tcW w:w="320" w:type="pct"/>
            <w:tcBorders>
              <w:top w:val="nil"/>
              <w:left w:val="nil"/>
              <w:bottom w:val="single" w:sz="4" w:space="0" w:color="auto"/>
              <w:right w:val="single" w:sz="4" w:space="0" w:color="auto"/>
            </w:tcBorders>
            <w:noWrap/>
            <w:vAlign w:val="center"/>
            <w:hideMark/>
          </w:tcPr>
          <w:p w14:paraId="6D3276E6" w14:textId="4A4F1BA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4084593"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C61E129"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2207A3AF" w14:textId="57E40AD0" w:rsidR="00E7694E" w:rsidRPr="0057544D" w:rsidRDefault="00E7694E" w:rsidP="00E7694E">
            <w:pPr>
              <w:widowControl/>
              <w:jc w:val="center"/>
              <w:rPr>
                <w:sz w:val="20"/>
                <w:szCs w:val="20"/>
                <w:lang w:val="en-US" w:eastAsia="en-US"/>
              </w:rPr>
            </w:pPr>
          </w:p>
        </w:tc>
      </w:tr>
      <w:tr w:rsidR="00E7694E" w:rsidRPr="0057544D" w14:paraId="3416E99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3A79F895" w14:textId="77777777" w:rsidR="00E7694E" w:rsidRPr="0057544D" w:rsidRDefault="00E7694E" w:rsidP="00E7694E">
            <w:pPr>
              <w:widowControl/>
              <w:jc w:val="center"/>
              <w:rPr>
                <w:sz w:val="20"/>
                <w:szCs w:val="20"/>
                <w:lang w:val="en-US" w:eastAsia="en-US"/>
              </w:rPr>
            </w:pPr>
            <w:r w:rsidRPr="0057544D">
              <w:rPr>
                <w:sz w:val="20"/>
                <w:szCs w:val="20"/>
                <w:lang w:val="en-US" w:eastAsia="en-US"/>
              </w:rPr>
              <w:t>1914</w:t>
            </w:r>
          </w:p>
        </w:tc>
        <w:tc>
          <w:tcPr>
            <w:tcW w:w="328" w:type="pct"/>
            <w:tcBorders>
              <w:top w:val="nil"/>
              <w:left w:val="nil"/>
              <w:bottom w:val="single" w:sz="4" w:space="0" w:color="auto"/>
              <w:right w:val="single" w:sz="4" w:space="0" w:color="auto"/>
            </w:tcBorders>
            <w:noWrap/>
            <w:vAlign w:val="center"/>
            <w:hideMark/>
          </w:tcPr>
          <w:p w14:paraId="7442352E"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2AFF29BC" w14:textId="77777777" w:rsidR="00E7694E" w:rsidRPr="0057544D" w:rsidRDefault="00E7694E" w:rsidP="00E7694E">
            <w:pPr>
              <w:widowControl/>
              <w:jc w:val="center"/>
              <w:rPr>
                <w:sz w:val="20"/>
                <w:szCs w:val="20"/>
                <w:lang w:val="en-US" w:eastAsia="en-US"/>
              </w:rPr>
            </w:pPr>
            <w:r w:rsidRPr="0057544D">
              <w:rPr>
                <w:sz w:val="20"/>
                <w:szCs w:val="20"/>
                <w:lang w:val="en-US" w:eastAsia="en-US"/>
              </w:rPr>
              <w:t>03 79 66</w:t>
            </w:r>
          </w:p>
        </w:tc>
        <w:tc>
          <w:tcPr>
            <w:tcW w:w="320" w:type="pct"/>
            <w:tcBorders>
              <w:top w:val="nil"/>
              <w:left w:val="nil"/>
              <w:bottom w:val="single" w:sz="4" w:space="0" w:color="auto"/>
              <w:right w:val="single" w:sz="4" w:space="0" w:color="auto"/>
            </w:tcBorders>
            <w:noWrap/>
            <w:vAlign w:val="center"/>
            <w:hideMark/>
          </w:tcPr>
          <w:p w14:paraId="19F0ED3D" w14:textId="627FBC28"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4AC9EBC4"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3F66974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DC6F0F6" w14:textId="59622844" w:rsidR="00E7694E" w:rsidRPr="0057544D" w:rsidRDefault="00E7694E" w:rsidP="00E7694E">
            <w:pPr>
              <w:widowControl/>
              <w:jc w:val="center"/>
              <w:rPr>
                <w:sz w:val="20"/>
                <w:szCs w:val="20"/>
                <w:lang w:val="en-US" w:eastAsia="en-US"/>
              </w:rPr>
            </w:pPr>
          </w:p>
        </w:tc>
      </w:tr>
      <w:tr w:rsidR="00E7694E" w:rsidRPr="0057544D" w14:paraId="2A9A986F"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6E0CA9C9" w14:textId="77777777" w:rsidR="00E7694E" w:rsidRPr="0057544D" w:rsidRDefault="00E7694E" w:rsidP="00E7694E">
            <w:pPr>
              <w:widowControl/>
              <w:jc w:val="center"/>
              <w:rPr>
                <w:sz w:val="20"/>
                <w:szCs w:val="20"/>
                <w:lang w:val="en-US" w:eastAsia="en-US"/>
              </w:rPr>
            </w:pPr>
            <w:r w:rsidRPr="0057544D">
              <w:rPr>
                <w:sz w:val="20"/>
                <w:szCs w:val="20"/>
                <w:lang w:val="en-US" w:eastAsia="en-US"/>
              </w:rPr>
              <w:t>1925</w:t>
            </w:r>
          </w:p>
        </w:tc>
        <w:tc>
          <w:tcPr>
            <w:tcW w:w="328" w:type="pct"/>
            <w:tcBorders>
              <w:top w:val="nil"/>
              <w:left w:val="nil"/>
              <w:bottom w:val="single" w:sz="4" w:space="0" w:color="auto"/>
              <w:right w:val="single" w:sz="4" w:space="0" w:color="auto"/>
            </w:tcBorders>
            <w:noWrap/>
            <w:vAlign w:val="center"/>
            <w:hideMark/>
          </w:tcPr>
          <w:p w14:paraId="76DA72FC"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57A2E33" w14:textId="77777777" w:rsidR="00E7694E" w:rsidRPr="0057544D" w:rsidRDefault="00E7694E" w:rsidP="00E7694E">
            <w:pPr>
              <w:widowControl/>
              <w:jc w:val="center"/>
              <w:rPr>
                <w:sz w:val="20"/>
                <w:szCs w:val="20"/>
                <w:lang w:val="en-US" w:eastAsia="en-US"/>
              </w:rPr>
            </w:pPr>
            <w:r w:rsidRPr="0057544D">
              <w:rPr>
                <w:sz w:val="20"/>
                <w:szCs w:val="20"/>
                <w:lang w:val="en-US" w:eastAsia="en-US"/>
              </w:rPr>
              <w:t>02 58 56</w:t>
            </w:r>
          </w:p>
        </w:tc>
        <w:tc>
          <w:tcPr>
            <w:tcW w:w="320" w:type="pct"/>
            <w:tcBorders>
              <w:top w:val="nil"/>
              <w:left w:val="nil"/>
              <w:bottom w:val="single" w:sz="4" w:space="0" w:color="auto"/>
              <w:right w:val="single" w:sz="4" w:space="0" w:color="auto"/>
            </w:tcBorders>
            <w:noWrap/>
            <w:vAlign w:val="center"/>
            <w:hideMark/>
          </w:tcPr>
          <w:p w14:paraId="2B4B2FB9" w14:textId="25AF9B76"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7E7293D6"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C9E6B76"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348D44F1" w14:textId="5CEBC0C7" w:rsidR="00E7694E" w:rsidRPr="0057544D" w:rsidRDefault="00E7694E" w:rsidP="00E7694E">
            <w:pPr>
              <w:widowControl/>
              <w:jc w:val="center"/>
              <w:rPr>
                <w:sz w:val="20"/>
                <w:szCs w:val="20"/>
                <w:lang w:val="en-US" w:eastAsia="en-US"/>
              </w:rPr>
            </w:pPr>
          </w:p>
        </w:tc>
      </w:tr>
      <w:tr w:rsidR="00E7694E" w:rsidRPr="0057544D" w14:paraId="57E1D377"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7D6ADB9" w14:textId="77777777" w:rsidR="00E7694E" w:rsidRPr="0057544D" w:rsidRDefault="00E7694E" w:rsidP="00E7694E">
            <w:pPr>
              <w:widowControl/>
              <w:jc w:val="center"/>
              <w:rPr>
                <w:sz w:val="20"/>
                <w:szCs w:val="20"/>
                <w:lang w:val="en-US" w:eastAsia="en-US"/>
              </w:rPr>
            </w:pPr>
            <w:r w:rsidRPr="0057544D">
              <w:rPr>
                <w:sz w:val="20"/>
                <w:szCs w:val="20"/>
                <w:lang w:val="en-US" w:eastAsia="en-US"/>
              </w:rPr>
              <w:t>1126</w:t>
            </w:r>
          </w:p>
        </w:tc>
        <w:tc>
          <w:tcPr>
            <w:tcW w:w="328" w:type="pct"/>
            <w:tcBorders>
              <w:top w:val="nil"/>
              <w:left w:val="nil"/>
              <w:bottom w:val="single" w:sz="4" w:space="0" w:color="auto"/>
              <w:right w:val="single" w:sz="4" w:space="0" w:color="auto"/>
            </w:tcBorders>
            <w:noWrap/>
            <w:vAlign w:val="center"/>
            <w:hideMark/>
          </w:tcPr>
          <w:p w14:paraId="51D34C0D"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2197141" w14:textId="77777777" w:rsidR="00E7694E" w:rsidRPr="0057544D" w:rsidRDefault="00E7694E" w:rsidP="00E7694E">
            <w:pPr>
              <w:widowControl/>
              <w:jc w:val="center"/>
              <w:rPr>
                <w:sz w:val="20"/>
                <w:szCs w:val="20"/>
                <w:lang w:val="en-US" w:eastAsia="en-US"/>
              </w:rPr>
            </w:pPr>
            <w:r w:rsidRPr="0057544D">
              <w:rPr>
                <w:sz w:val="20"/>
                <w:szCs w:val="20"/>
                <w:lang w:val="en-US" w:eastAsia="en-US"/>
              </w:rPr>
              <w:t>14 85 15</w:t>
            </w:r>
          </w:p>
        </w:tc>
        <w:tc>
          <w:tcPr>
            <w:tcW w:w="320" w:type="pct"/>
            <w:tcBorders>
              <w:top w:val="nil"/>
              <w:left w:val="nil"/>
              <w:bottom w:val="single" w:sz="4" w:space="0" w:color="auto"/>
              <w:right w:val="single" w:sz="4" w:space="0" w:color="auto"/>
            </w:tcBorders>
            <w:noWrap/>
            <w:vAlign w:val="center"/>
            <w:hideMark/>
          </w:tcPr>
          <w:p w14:paraId="151A9EFC" w14:textId="5B4F7400"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3951F141" w14:textId="77777777" w:rsidR="00E7694E" w:rsidRPr="0057544D" w:rsidRDefault="00E7694E" w:rsidP="00E7694E">
            <w:pPr>
              <w:widowControl/>
              <w:jc w:val="center"/>
              <w:rPr>
                <w:sz w:val="20"/>
                <w:szCs w:val="20"/>
                <w:lang w:val="en-US" w:eastAsia="en-US"/>
              </w:rPr>
            </w:pPr>
            <w:r w:rsidRPr="0057544D">
              <w:rPr>
                <w:sz w:val="20"/>
                <w:szCs w:val="20"/>
                <w:lang w:val="en-US" w:eastAsia="en-US"/>
              </w:rPr>
              <w:t>148403/148515</w:t>
            </w:r>
          </w:p>
        </w:tc>
        <w:tc>
          <w:tcPr>
            <w:tcW w:w="689" w:type="pct"/>
            <w:tcBorders>
              <w:top w:val="nil"/>
              <w:left w:val="nil"/>
              <w:bottom w:val="single" w:sz="4" w:space="0" w:color="auto"/>
              <w:right w:val="single" w:sz="4" w:space="0" w:color="auto"/>
            </w:tcBorders>
            <w:vAlign w:val="center"/>
            <w:hideMark/>
          </w:tcPr>
          <w:p w14:paraId="17A11DF0"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ХЕ Ђердап</w:t>
            </w:r>
          </w:p>
        </w:tc>
        <w:tc>
          <w:tcPr>
            <w:tcW w:w="2593" w:type="pct"/>
            <w:tcBorders>
              <w:top w:val="nil"/>
              <w:left w:val="nil"/>
              <w:bottom w:val="single" w:sz="4" w:space="0" w:color="auto"/>
              <w:right w:val="single" w:sz="4" w:space="0" w:color="auto"/>
            </w:tcBorders>
            <w:vAlign w:val="center"/>
            <w:hideMark/>
          </w:tcPr>
          <w:p w14:paraId="1B063311" w14:textId="77777777" w:rsidR="00E7694E" w:rsidRPr="0057544D" w:rsidRDefault="00E7694E" w:rsidP="00E7694E">
            <w:pPr>
              <w:widowControl/>
              <w:jc w:val="center"/>
              <w:rPr>
                <w:sz w:val="20"/>
                <w:szCs w:val="20"/>
                <w:lang w:val="en-US" w:eastAsia="en-US"/>
              </w:rPr>
            </w:pPr>
            <w:r w:rsidRPr="0057544D">
              <w:rPr>
                <w:sz w:val="20"/>
                <w:szCs w:val="20"/>
                <w:lang w:val="en-US" w:eastAsia="en-US"/>
              </w:rPr>
              <w:t>Покренут поступак пред државним правобранилаштвом. Прелазно газдовање.</w:t>
            </w:r>
          </w:p>
        </w:tc>
      </w:tr>
      <w:tr w:rsidR="00E7694E" w:rsidRPr="0057544D" w14:paraId="300884C6"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0D7A503A" w14:textId="77777777" w:rsidR="00E7694E" w:rsidRPr="0057544D" w:rsidRDefault="00E7694E" w:rsidP="00E7694E">
            <w:pPr>
              <w:widowControl/>
              <w:jc w:val="center"/>
              <w:rPr>
                <w:sz w:val="20"/>
                <w:szCs w:val="20"/>
                <w:lang w:val="en-US" w:eastAsia="en-US"/>
              </w:rPr>
            </w:pPr>
            <w:r w:rsidRPr="0057544D">
              <w:rPr>
                <w:sz w:val="20"/>
                <w:szCs w:val="20"/>
                <w:lang w:val="en-US" w:eastAsia="en-US"/>
              </w:rPr>
              <w:t>1105/1</w:t>
            </w:r>
          </w:p>
        </w:tc>
        <w:tc>
          <w:tcPr>
            <w:tcW w:w="328" w:type="pct"/>
            <w:tcBorders>
              <w:top w:val="nil"/>
              <w:left w:val="nil"/>
              <w:bottom w:val="single" w:sz="4" w:space="0" w:color="auto"/>
              <w:right w:val="single" w:sz="4" w:space="0" w:color="auto"/>
            </w:tcBorders>
            <w:noWrap/>
            <w:vAlign w:val="center"/>
            <w:hideMark/>
          </w:tcPr>
          <w:p w14:paraId="28648C4D"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4672789" w14:textId="77777777" w:rsidR="00E7694E" w:rsidRPr="0057544D" w:rsidRDefault="00E7694E" w:rsidP="00E7694E">
            <w:pPr>
              <w:widowControl/>
              <w:jc w:val="center"/>
              <w:rPr>
                <w:sz w:val="20"/>
                <w:szCs w:val="20"/>
                <w:lang w:val="en-US" w:eastAsia="en-US"/>
              </w:rPr>
            </w:pPr>
            <w:r w:rsidRPr="0057544D">
              <w:rPr>
                <w:sz w:val="20"/>
                <w:szCs w:val="20"/>
                <w:lang w:val="en-US" w:eastAsia="en-US"/>
              </w:rPr>
              <w:t>06 22 48</w:t>
            </w:r>
          </w:p>
        </w:tc>
        <w:tc>
          <w:tcPr>
            <w:tcW w:w="320" w:type="pct"/>
            <w:tcBorders>
              <w:top w:val="nil"/>
              <w:left w:val="nil"/>
              <w:bottom w:val="single" w:sz="4" w:space="0" w:color="auto"/>
              <w:right w:val="single" w:sz="4" w:space="0" w:color="auto"/>
            </w:tcBorders>
            <w:noWrap/>
            <w:vAlign w:val="center"/>
            <w:hideMark/>
          </w:tcPr>
          <w:p w14:paraId="74648A22" w14:textId="1221F873"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5014329C" w14:textId="77777777" w:rsidR="00E7694E" w:rsidRPr="0057544D" w:rsidRDefault="00E7694E" w:rsidP="00E7694E">
            <w:pPr>
              <w:widowControl/>
              <w:jc w:val="center"/>
              <w:rPr>
                <w:sz w:val="20"/>
                <w:szCs w:val="20"/>
                <w:lang w:val="en-US" w:eastAsia="en-US"/>
              </w:rPr>
            </w:pPr>
            <w:r w:rsidRPr="0057544D">
              <w:rPr>
                <w:sz w:val="20"/>
                <w:szCs w:val="20"/>
                <w:lang w:val="en-US" w:eastAsia="en-US"/>
              </w:rPr>
              <w:t>56248/62248</w:t>
            </w:r>
          </w:p>
        </w:tc>
        <w:tc>
          <w:tcPr>
            <w:tcW w:w="689" w:type="pct"/>
            <w:tcBorders>
              <w:top w:val="nil"/>
              <w:left w:val="nil"/>
              <w:bottom w:val="single" w:sz="4" w:space="0" w:color="auto"/>
              <w:right w:val="single" w:sz="4" w:space="0" w:color="auto"/>
            </w:tcBorders>
            <w:vAlign w:val="center"/>
            <w:hideMark/>
          </w:tcPr>
          <w:p w14:paraId="31E6790B"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ХЕ Ђердап</w:t>
            </w:r>
          </w:p>
        </w:tc>
        <w:tc>
          <w:tcPr>
            <w:tcW w:w="2593" w:type="pct"/>
            <w:tcBorders>
              <w:top w:val="nil"/>
              <w:left w:val="nil"/>
              <w:bottom w:val="single" w:sz="4" w:space="0" w:color="auto"/>
              <w:right w:val="single" w:sz="4" w:space="0" w:color="auto"/>
            </w:tcBorders>
            <w:vAlign w:val="center"/>
            <w:hideMark/>
          </w:tcPr>
          <w:p w14:paraId="71BE63D3" w14:textId="77777777" w:rsidR="00E7694E" w:rsidRPr="0057544D" w:rsidRDefault="00E7694E" w:rsidP="00E7694E">
            <w:pPr>
              <w:widowControl/>
              <w:jc w:val="center"/>
              <w:rPr>
                <w:sz w:val="20"/>
                <w:szCs w:val="20"/>
                <w:lang w:val="en-US" w:eastAsia="en-US"/>
              </w:rPr>
            </w:pPr>
            <w:r w:rsidRPr="0057544D">
              <w:rPr>
                <w:sz w:val="20"/>
                <w:szCs w:val="20"/>
                <w:lang w:val="en-US" w:eastAsia="en-US"/>
              </w:rPr>
              <w:t>Покренут поступак пред државним правобранилаштвом. Прелазно газдовање.</w:t>
            </w:r>
          </w:p>
        </w:tc>
      </w:tr>
      <w:tr w:rsidR="00E7694E" w:rsidRPr="0057544D" w14:paraId="1857CE2D"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51DA61CA" w14:textId="77777777" w:rsidR="00E7694E" w:rsidRPr="0057544D" w:rsidRDefault="00E7694E" w:rsidP="00E7694E">
            <w:pPr>
              <w:widowControl/>
              <w:jc w:val="center"/>
              <w:rPr>
                <w:sz w:val="20"/>
                <w:szCs w:val="20"/>
                <w:lang w:val="en-US" w:eastAsia="en-US"/>
              </w:rPr>
            </w:pPr>
            <w:r w:rsidRPr="0057544D">
              <w:rPr>
                <w:sz w:val="20"/>
                <w:szCs w:val="20"/>
                <w:lang w:val="en-US" w:eastAsia="en-US"/>
              </w:rPr>
              <w:lastRenderedPageBreak/>
              <w:t>1215/1</w:t>
            </w:r>
          </w:p>
        </w:tc>
        <w:tc>
          <w:tcPr>
            <w:tcW w:w="328" w:type="pct"/>
            <w:tcBorders>
              <w:top w:val="nil"/>
              <w:left w:val="nil"/>
              <w:bottom w:val="single" w:sz="4" w:space="0" w:color="auto"/>
              <w:right w:val="single" w:sz="4" w:space="0" w:color="auto"/>
            </w:tcBorders>
            <w:noWrap/>
            <w:vAlign w:val="center"/>
            <w:hideMark/>
          </w:tcPr>
          <w:p w14:paraId="41E6759F"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413B3C8A" w14:textId="77777777" w:rsidR="00E7694E" w:rsidRPr="0057544D" w:rsidRDefault="00E7694E" w:rsidP="00E7694E">
            <w:pPr>
              <w:widowControl/>
              <w:jc w:val="center"/>
              <w:rPr>
                <w:sz w:val="20"/>
                <w:szCs w:val="20"/>
                <w:lang w:val="en-US" w:eastAsia="en-US"/>
              </w:rPr>
            </w:pPr>
            <w:r w:rsidRPr="0057544D">
              <w:rPr>
                <w:sz w:val="20"/>
                <w:szCs w:val="20"/>
                <w:lang w:val="en-US" w:eastAsia="en-US"/>
              </w:rPr>
              <w:t>09 84 56</w:t>
            </w:r>
          </w:p>
        </w:tc>
        <w:tc>
          <w:tcPr>
            <w:tcW w:w="320" w:type="pct"/>
            <w:tcBorders>
              <w:top w:val="nil"/>
              <w:left w:val="nil"/>
              <w:bottom w:val="single" w:sz="4" w:space="0" w:color="auto"/>
              <w:right w:val="single" w:sz="4" w:space="0" w:color="auto"/>
            </w:tcBorders>
            <w:noWrap/>
            <w:vAlign w:val="center"/>
            <w:hideMark/>
          </w:tcPr>
          <w:p w14:paraId="188E4391" w14:textId="3C44FC17"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24C2C574" w14:textId="77777777" w:rsidR="00E7694E" w:rsidRPr="0057544D" w:rsidRDefault="00E7694E" w:rsidP="00E7694E">
            <w:pPr>
              <w:widowControl/>
              <w:jc w:val="center"/>
              <w:rPr>
                <w:sz w:val="20"/>
                <w:szCs w:val="20"/>
                <w:lang w:val="en-US" w:eastAsia="en-US"/>
              </w:rPr>
            </w:pPr>
            <w:r w:rsidRPr="0057544D">
              <w:rPr>
                <w:sz w:val="20"/>
                <w:szCs w:val="20"/>
                <w:lang w:val="en-US" w:eastAsia="en-US"/>
              </w:rPr>
              <w:t>96455/98456</w:t>
            </w:r>
          </w:p>
        </w:tc>
        <w:tc>
          <w:tcPr>
            <w:tcW w:w="689" w:type="pct"/>
            <w:tcBorders>
              <w:top w:val="nil"/>
              <w:left w:val="nil"/>
              <w:bottom w:val="single" w:sz="4" w:space="0" w:color="auto"/>
              <w:right w:val="single" w:sz="4" w:space="0" w:color="auto"/>
            </w:tcBorders>
            <w:vAlign w:val="center"/>
            <w:hideMark/>
          </w:tcPr>
          <w:p w14:paraId="5F1DBA52"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 - ХЕ Ђердап</w:t>
            </w:r>
          </w:p>
        </w:tc>
        <w:tc>
          <w:tcPr>
            <w:tcW w:w="2593" w:type="pct"/>
            <w:tcBorders>
              <w:top w:val="nil"/>
              <w:left w:val="nil"/>
              <w:bottom w:val="single" w:sz="4" w:space="0" w:color="auto"/>
              <w:right w:val="single" w:sz="4" w:space="0" w:color="auto"/>
            </w:tcBorders>
            <w:vAlign w:val="center"/>
            <w:hideMark/>
          </w:tcPr>
          <w:p w14:paraId="1281CB10" w14:textId="77777777" w:rsidR="00E7694E" w:rsidRPr="0057544D" w:rsidRDefault="00E7694E" w:rsidP="00E7694E">
            <w:pPr>
              <w:widowControl/>
              <w:jc w:val="center"/>
              <w:rPr>
                <w:sz w:val="20"/>
                <w:szCs w:val="20"/>
                <w:lang w:val="en-US" w:eastAsia="en-US"/>
              </w:rPr>
            </w:pPr>
            <w:r w:rsidRPr="0057544D">
              <w:rPr>
                <w:sz w:val="20"/>
                <w:szCs w:val="20"/>
                <w:lang w:val="en-US" w:eastAsia="en-US"/>
              </w:rPr>
              <w:t>Покренут поступак пред државним правобранилаштвом. Прелазно газдовање.</w:t>
            </w:r>
          </w:p>
        </w:tc>
      </w:tr>
      <w:tr w:rsidR="00E7694E" w:rsidRPr="0057544D" w14:paraId="33852388"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7B8D5203" w14:textId="77777777" w:rsidR="00E7694E" w:rsidRPr="0057544D" w:rsidRDefault="00E7694E" w:rsidP="00E7694E">
            <w:pPr>
              <w:widowControl/>
              <w:jc w:val="center"/>
              <w:rPr>
                <w:sz w:val="20"/>
                <w:szCs w:val="20"/>
                <w:lang w:val="en-US" w:eastAsia="en-US"/>
              </w:rPr>
            </w:pPr>
            <w:r w:rsidRPr="0057544D">
              <w:rPr>
                <w:sz w:val="20"/>
                <w:szCs w:val="20"/>
                <w:lang w:val="en-US" w:eastAsia="en-US"/>
              </w:rPr>
              <w:t>1538</w:t>
            </w:r>
          </w:p>
        </w:tc>
        <w:tc>
          <w:tcPr>
            <w:tcW w:w="328" w:type="pct"/>
            <w:tcBorders>
              <w:top w:val="nil"/>
              <w:left w:val="nil"/>
              <w:bottom w:val="single" w:sz="4" w:space="0" w:color="auto"/>
              <w:right w:val="single" w:sz="4" w:space="0" w:color="auto"/>
            </w:tcBorders>
            <w:noWrap/>
            <w:vAlign w:val="center"/>
            <w:hideMark/>
          </w:tcPr>
          <w:p w14:paraId="779029BC"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709DF9D2" w14:textId="77777777" w:rsidR="00E7694E" w:rsidRPr="0057544D" w:rsidRDefault="00E7694E" w:rsidP="00E7694E">
            <w:pPr>
              <w:widowControl/>
              <w:jc w:val="center"/>
              <w:rPr>
                <w:sz w:val="20"/>
                <w:szCs w:val="20"/>
                <w:lang w:val="en-US" w:eastAsia="en-US"/>
              </w:rPr>
            </w:pPr>
            <w:r w:rsidRPr="0057544D">
              <w:rPr>
                <w:sz w:val="20"/>
                <w:szCs w:val="20"/>
                <w:lang w:val="en-US" w:eastAsia="en-US"/>
              </w:rPr>
              <w:t>00 18 00</w:t>
            </w:r>
          </w:p>
        </w:tc>
        <w:tc>
          <w:tcPr>
            <w:tcW w:w="320" w:type="pct"/>
            <w:tcBorders>
              <w:top w:val="nil"/>
              <w:left w:val="nil"/>
              <w:bottom w:val="single" w:sz="4" w:space="0" w:color="auto"/>
              <w:right w:val="single" w:sz="4" w:space="0" w:color="auto"/>
            </w:tcBorders>
            <w:noWrap/>
            <w:vAlign w:val="center"/>
            <w:hideMark/>
          </w:tcPr>
          <w:p w14:paraId="7785D61C" w14:textId="3D87CD8E"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6473F4DE"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4F85DCDD"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5D76D98F" w14:textId="1DE59A34" w:rsidR="00E7694E" w:rsidRPr="0057544D" w:rsidRDefault="00E7694E" w:rsidP="00E7694E">
            <w:pPr>
              <w:widowControl/>
              <w:jc w:val="center"/>
              <w:rPr>
                <w:sz w:val="20"/>
                <w:szCs w:val="20"/>
                <w:lang w:val="en-US" w:eastAsia="en-US"/>
              </w:rPr>
            </w:pPr>
          </w:p>
        </w:tc>
      </w:tr>
      <w:tr w:rsidR="00E7694E" w:rsidRPr="0057544D" w14:paraId="2FA8556B" w14:textId="77777777" w:rsidTr="00E7694E">
        <w:trPr>
          <w:trHeight w:val="300"/>
        </w:trPr>
        <w:tc>
          <w:tcPr>
            <w:tcW w:w="353" w:type="pct"/>
            <w:tcBorders>
              <w:top w:val="nil"/>
              <w:left w:val="single" w:sz="4" w:space="0" w:color="auto"/>
              <w:bottom w:val="single" w:sz="4" w:space="0" w:color="auto"/>
              <w:right w:val="single" w:sz="4" w:space="0" w:color="auto"/>
            </w:tcBorders>
            <w:noWrap/>
            <w:vAlign w:val="center"/>
            <w:hideMark/>
          </w:tcPr>
          <w:p w14:paraId="15B0F76B" w14:textId="77777777" w:rsidR="00E7694E" w:rsidRPr="0057544D" w:rsidRDefault="00E7694E" w:rsidP="00E7694E">
            <w:pPr>
              <w:widowControl/>
              <w:jc w:val="center"/>
              <w:rPr>
                <w:sz w:val="20"/>
                <w:szCs w:val="20"/>
                <w:lang w:val="en-US" w:eastAsia="en-US"/>
              </w:rPr>
            </w:pPr>
            <w:r w:rsidRPr="0057544D">
              <w:rPr>
                <w:sz w:val="20"/>
                <w:szCs w:val="20"/>
                <w:lang w:val="en-US" w:eastAsia="en-US"/>
              </w:rPr>
              <w:t>3880</w:t>
            </w:r>
          </w:p>
        </w:tc>
        <w:tc>
          <w:tcPr>
            <w:tcW w:w="328" w:type="pct"/>
            <w:tcBorders>
              <w:top w:val="nil"/>
              <w:left w:val="nil"/>
              <w:bottom w:val="single" w:sz="4" w:space="0" w:color="auto"/>
              <w:right w:val="single" w:sz="4" w:space="0" w:color="auto"/>
            </w:tcBorders>
            <w:noWrap/>
            <w:vAlign w:val="center"/>
            <w:hideMark/>
          </w:tcPr>
          <w:p w14:paraId="411083A3" w14:textId="77777777" w:rsidR="00E7694E" w:rsidRPr="0057544D" w:rsidRDefault="00E7694E" w:rsidP="00E7694E">
            <w:pPr>
              <w:widowControl/>
              <w:jc w:val="center"/>
              <w:rPr>
                <w:sz w:val="20"/>
                <w:szCs w:val="20"/>
                <w:lang w:val="en-US" w:eastAsia="en-US"/>
              </w:rPr>
            </w:pPr>
            <w:r w:rsidRPr="0057544D">
              <w:rPr>
                <w:sz w:val="20"/>
                <w:szCs w:val="20"/>
                <w:lang w:val="en-US" w:eastAsia="en-US"/>
              </w:rPr>
              <w:t>Добра</w:t>
            </w:r>
          </w:p>
        </w:tc>
        <w:tc>
          <w:tcPr>
            <w:tcW w:w="320" w:type="pct"/>
            <w:tcBorders>
              <w:top w:val="nil"/>
              <w:left w:val="nil"/>
              <w:bottom w:val="single" w:sz="4" w:space="0" w:color="auto"/>
              <w:right w:val="single" w:sz="4" w:space="0" w:color="auto"/>
            </w:tcBorders>
            <w:noWrap/>
            <w:vAlign w:val="center"/>
            <w:hideMark/>
          </w:tcPr>
          <w:p w14:paraId="3196CDCC" w14:textId="77777777" w:rsidR="00E7694E" w:rsidRPr="0057544D" w:rsidRDefault="00E7694E" w:rsidP="00E7694E">
            <w:pPr>
              <w:widowControl/>
              <w:jc w:val="center"/>
              <w:rPr>
                <w:sz w:val="20"/>
                <w:szCs w:val="20"/>
                <w:lang w:val="en-US" w:eastAsia="en-US"/>
              </w:rPr>
            </w:pPr>
            <w:r w:rsidRPr="0057544D">
              <w:rPr>
                <w:sz w:val="20"/>
                <w:szCs w:val="20"/>
                <w:lang w:val="en-US" w:eastAsia="en-US"/>
              </w:rPr>
              <w:t>6141 12 83</w:t>
            </w:r>
          </w:p>
        </w:tc>
        <w:tc>
          <w:tcPr>
            <w:tcW w:w="320" w:type="pct"/>
            <w:tcBorders>
              <w:top w:val="nil"/>
              <w:left w:val="nil"/>
              <w:bottom w:val="single" w:sz="4" w:space="0" w:color="auto"/>
              <w:right w:val="single" w:sz="4" w:space="0" w:color="auto"/>
            </w:tcBorders>
            <w:noWrap/>
            <w:vAlign w:val="center"/>
            <w:hideMark/>
          </w:tcPr>
          <w:p w14:paraId="0161CCD3" w14:textId="0C5979A9" w:rsidR="00E7694E" w:rsidRPr="0057544D" w:rsidRDefault="00E7694E" w:rsidP="00E7694E">
            <w:pPr>
              <w:widowControl/>
              <w:jc w:val="center"/>
              <w:rPr>
                <w:sz w:val="20"/>
                <w:szCs w:val="20"/>
                <w:lang w:val="en-US" w:eastAsia="en-US"/>
              </w:rPr>
            </w:pPr>
          </w:p>
        </w:tc>
        <w:tc>
          <w:tcPr>
            <w:tcW w:w="396" w:type="pct"/>
            <w:tcBorders>
              <w:top w:val="nil"/>
              <w:left w:val="nil"/>
              <w:bottom w:val="single" w:sz="4" w:space="0" w:color="auto"/>
              <w:right w:val="single" w:sz="4" w:space="0" w:color="auto"/>
            </w:tcBorders>
            <w:noWrap/>
            <w:vAlign w:val="center"/>
            <w:hideMark/>
          </w:tcPr>
          <w:p w14:paraId="1FFB7998" w14:textId="77777777" w:rsidR="00E7694E" w:rsidRPr="0057544D" w:rsidRDefault="00E7694E" w:rsidP="00E7694E">
            <w:pPr>
              <w:widowControl/>
              <w:jc w:val="center"/>
              <w:rPr>
                <w:sz w:val="20"/>
                <w:szCs w:val="20"/>
                <w:lang w:val="en-US" w:eastAsia="en-US"/>
              </w:rPr>
            </w:pPr>
            <w:r w:rsidRPr="0057544D">
              <w:rPr>
                <w:sz w:val="20"/>
                <w:szCs w:val="20"/>
                <w:lang w:val="en-US" w:eastAsia="en-US"/>
              </w:rPr>
              <w:t>1/1</w:t>
            </w:r>
          </w:p>
        </w:tc>
        <w:tc>
          <w:tcPr>
            <w:tcW w:w="689" w:type="pct"/>
            <w:tcBorders>
              <w:top w:val="nil"/>
              <w:left w:val="nil"/>
              <w:bottom w:val="single" w:sz="4" w:space="0" w:color="auto"/>
              <w:right w:val="single" w:sz="4" w:space="0" w:color="auto"/>
            </w:tcBorders>
            <w:vAlign w:val="center"/>
            <w:hideMark/>
          </w:tcPr>
          <w:p w14:paraId="0D7485E1" w14:textId="77777777" w:rsidR="00E7694E" w:rsidRPr="0057544D" w:rsidRDefault="00E7694E" w:rsidP="00E7694E">
            <w:pPr>
              <w:widowControl/>
              <w:jc w:val="center"/>
              <w:rPr>
                <w:sz w:val="20"/>
                <w:szCs w:val="20"/>
                <w:lang w:val="en-US" w:eastAsia="en-US"/>
              </w:rPr>
            </w:pPr>
            <w:r w:rsidRPr="0057544D">
              <w:rPr>
                <w:sz w:val="20"/>
                <w:szCs w:val="20"/>
                <w:lang w:val="en-US" w:eastAsia="en-US"/>
              </w:rPr>
              <w:t>НП Ђердап</w:t>
            </w:r>
          </w:p>
        </w:tc>
        <w:tc>
          <w:tcPr>
            <w:tcW w:w="2593" w:type="pct"/>
            <w:tcBorders>
              <w:top w:val="nil"/>
              <w:left w:val="nil"/>
              <w:bottom w:val="single" w:sz="4" w:space="0" w:color="auto"/>
              <w:right w:val="single" w:sz="4" w:space="0" w:color="auto"/>
            </w:tcBorders>
            <w:noWrap/>
            <w:vAlign w:val="center"/>
            <w:hideMark/>
          </w:tcPr>
          <w:p w14:paraId="4A40B68E" w14:textId="77777777" w:rsidR="00E7694E" w:rsidRPr="0057544D" w:rsidRDefault="00E7694E" w:rsidP="00E7694E">
            <w:pPr>
              <w:widowControl/>
              <w:jc w:val="center"/>
              <w:rPr>
                <w:sz w:val="20"/>
                <w:szCs w:val="20"/>
                <w:lang w:val="en-US" w:eastAsia="en-US"/>
              </w:rPr>
            </w:pPr>
            <w:r w:rsidRPr="0057544D">
              <w:rPr>
                <w:sz w:val="20"/>
                <w:szCs w:val="20"/>
                <w:lang w:val="en-US" w:eastAsia="en-US"/>
              </w:rPr>
              <w:t>Део парцеле је у 3904</w:t>
            </w:r>
          </w:p>
        </w:tc>
      </w:tr>
      <w:tr w:rsidR="00E7694E" w:rsidRPr="0057544D" w14:paraId="65D8E518" w14:textId="77777777" w:rsidTr="00E7694E">
        <w:trPr>
          <w:trHeight w:val="300"/>
        </w:trPr>
        <w:tc>
          <w:tcPr>
            <w:tcW w:w="681"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E1B459"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УКУПНО КО ДОБРА</w:t>
            </w:r>
          </w:p>
        </w:tc>
        <w:tc>
          <w:tcPr>
            <w:tcW w:w="320" w:type="pct"/>
            <w:tcBorders>
              <w:top w:val="nil"/>
              <w:left w:val="nil"/>
              <w:bottom w:val="single" w:sz="4" w:space="0" w:color="auto"/>
              <w:right w:val="single" w:sz="4" w:space="0" w:color="auto"/>
            </w:tcBorders>
            <w:shd w:val="clear" w:color="000000" w:fill="BFBFBF"/>
            <w:noWrap/>
            <w:vAlign w:val="center"/>
            <w:hideMark/>
          </w:tcPr>
          <w:p w14:paraId="58D0A94D"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7087 78 79</w:t>
            </w:r>
          </w:p>
        </w:tc>
        <w:tc>
          <w:tcPr>
            <w:tcW w:w="320" w:type="pct"/>
            <w:tcBorders>
              <w:top w:val="nil"/>
              <w:left w:val="nil"/>
              <w:bottom w:val="single" w:sz="4" w:space="0" w:color="auto"/>
              <w:right w:val="single" w:sz="4" w:space="0" w:color="auto"/>
            </w:tcBorders>
            <w:shd w:val="clear" w:color="000000" w:fill="BFBFBF"/>
            <w:noWrap/>
            <w:vAlign w:val="center"/>
            <w:hideMark/>
          </w:tcPr>
          <w:p w14:paraId="57FBC92F"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1708.13</w:t>
            </w:r>
          </w:p>
        </w:tc>
        <w:tc>
          <w:tcPr>
            <w:tcW w:w="396" w:type="pct"/>
            <w:tcBorders>
              <w:top w:val="nil"/>
              <w:left w:val="nil"/>
              <w:bottom w:val="single" w:sz="4" w:space="0" w:color="auto"/>
              <w:right w:val="single" w:sz="4" w:space="0" w:color="auto"/>
            </w:tcBorders>
            <w:shd w:val="clear" w:color="000000" w:fill="BFBFBF"/>
            <w:noWrap/>
            <w:vAlign w:val="center"/>
            <w:hideMark/>
          </w:tcPr>
          <w:p w14:paraId="71620496" w14:textId="5F9D07C8" w:rsidR="00E7694E" w:rsidRPr="0057544D" w:rsidRDefault="00E7694E" w:rsidP="00E7694E">
            <w:pPr>
              <w:widowControl/>
              <w:jc w:val="center"/>
              <w:rPr>
                <w:sz w:val="20"/>
                <w:szCs w:val="20"/>
                <w:lang w:val="en-US" w:eastAsia="en-US"/>
              </w:rPr>
            </w:pPr>
          </w:p>
        </w:tc>
        <w:tc>
          <w:tcPr>
            <w:tcW w:w="689" w:type="pct"/>
            <w:tcBorders>
              <w:top w:val="nil"/>
              <w:left w:val="nil"/>
              <w:bottom w:val="single" w:sz="4" w:space="0" w:color="auto"/>
              <w:right w:val="single" w:sz="4" w:space="0" w:color="auto"/>
            </w:tcBorders>
            <w:shd w:val="clear" w:color="000000" w:fill="BFBFBF"/>
            <w:vAlign w:val="center"/>
            <w:hideMark/>
          </w:tcPr>
          <w:p w14:paraId="5856D9A3" w14:textId="2640771F" w:rsidR="00E7694E" w:rsidRPr="0057544D" w:rsidRDefault="00E7694E" w:rsidP="00E7694E">
            <w:pPr>
              <w:widowControl/>
              <w:jc w:val="center"/>
              <w:rPr>
                <w:sz w:val="20"/>
                <w:szCs w:val="20"/>
                <w:lang w:val="en-US" w:eastAsia="en-US"/>
              </w:rPr>
            </w:pPr>
          </w:p>
        </w:tc>
        <w:tc>
          <w:tcPr>
            <w:tcW w:w="2593" w:type="pct"/>
            <w:tcBorders>
              <w:top w:val="nil"/>
              <w:left w:val="nil"/>
              <w:bottom w:val="single" w:sz="4" w:space="0" w:color="auto"/>
              <w:right w:val="single" w:sz="4" w:space="0" w:color="auto"/>
            </w:tcBorders>
            <w:shd w:val="clear" w:color="000000" w:fill="BFBFBF"/>
            <w:noWrap/>
            <w:vAlign w:val="center"/>
            <w:hideMark/>
          </w:tcPr>
          <w:p w14:paraId="16E838D4" w14:textId="1226B695" w:rsidR="00E7694E" w:rsidRPr="0057544D" w:rsidRDefault="00E7694E" w:rsidP="00E7694E">
            <w:pPr>
              <w:widowControl/>
              <w:jc w:val="center"/>
              <w:rPr>
                <w:sz w:val="20"/>
                <w:szCs w:val="20"/>
                <w:lang w:val="en-US" w:eastAsia="en-US"/>
              </w:rPr>
            </w:pPr>
          </w:p>
        </w:tc>
      </w:tr>
      <w:tr w:rsidR="00E7694E" w:rsidRPr="0057544D" w14:paraId="2D9EB7CF" w14:textId="77777777" w:rsidTr="00E7694E">
        <w:trPr>
          <w:trHeight w:val="300"/>
        </w:trPr>
        <w:tc>
          <w:tcPr>
            <w:tcW w:w="681"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D9BFE1"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УКУПНО ГЈ</w:t>
            </w:r>
          </w:p>
        </w:tc>
        <w:tc>
          <w:tcPr>
            <w:tcW w:w="320" w:type="pct"/>
            <w:tcBorders>
              <w:top w:val="nil"/>
              <w:left w:val="nil"/>
              <w:bottom w:val="single" w:sz="4" w:space="0" w:color="auto"/>
              <w:right w:val="single" w:sz="4" w:space="0" w:color="auto"/>
            </w:tcBorders>
            <w:shd w:val="clear" w:color="000000" w:fill="BFBFBF"/>
            <w:noWrap/>
            <w:vAlign w:val="center"/>
            <w:hideMark/>
          </w:tcPr>
          <w:p w14:paraId="58A305BC"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9400 16 63</w:t>
            </w:r>
          </w:p>
        </w:tc>
        <w:tc>
          <w:tcPr>
            <w:tcW w:w="320" w:type="pct"/>
            <w:tcBorders>
              <w:top w:val="nil"/>
              <w:left w:val="nil"/>
              <w:bottom w:val="single" w:sz="4" w:space="0" w:color="auto"/>
              <w:right w:val="single" w:sz="4" w:space="0" w:color="auto"/>
            </w:tcBorders>
            <w:shd w:val="clear" w:color="000000" w:fill="BFBFBF"/>
            <w:noWrap/>
            <w:vAlign w:val="center"/>
            <w:hideMark/>
          </w:tcPr>
          <w:p w14:paraId="011FE5D3" w14:textId="77777777" w:rsidR="00E7694E" w:rsidRPr="0057544D" w:rsidRDefault="00E7694E" w:rsidP="00E7694E">
            <w:pPr>
              <w:widowControl/>
              <w:jc w:val="center"/>
              <w:rPr>
                <w:b/>
                <w:bCs/>
                <w:sz w:val="20"/>
                <w:szCs w:val="20"/>
                <w:lang w:val="en-US" w:eastAsia="en-US"/>
              </w:rPr>
            </w:pPr>
            <w:r w:rsidRPr="0057544D">
              <w:rPr>
                <w:b/>
                <w:bCs/>
                <w:sz w:val="20"/>
                <w:szCs w:val="20"/>
                <w:lang w:val="en-US" w:eastAsia="en-US"/>
              </w:rPr>
              <w:t>4020.51</w:t>
            </w:r>
          </w:p>
        </w:tc>
        <w:tc>
          <w:tcPr>
            <w:tcW w:w="396" w:type="pct"/>
            <w:tcBorders>
              <w:top w:val="nil"/>
              <w:left w:val="nil"/>
              <w:bottom w:val="single" w:sz="4" w:space="0" w:color="auto"/>
              <w:right w:val="single" w:sz="4" w:space="0" w:color="auto"/>
            </w:tcBorders>
            <w:shd w:val="clear" w:color="000000" w:fill="BFBFBF"/>
            <w:noWrap/>
            <w:vAlign w:val="center"/>
            <w:hideMark/>
          </w:tcPr>
          <w:p w14:paraId="3FC0920A" w14:textId="72372F31" w:rsidR="00E7694E" w:rsidRPr="0057544D" w:rsidRDefault="00E7694E" w:rsidP="00E7694E">
            <w:pPr>
              <w:widowControl/>
              <w:jc w:val="center"/>
              <w:rPr>
                <w:sz w:val="20"/>
                <w:szCs w:val="20"/>
                <w:lang w:val="en-US" w:eastAsia="en-US"/>
              </w:rPr>
            </w:pPr>
          </w:p>
        </w:tc>
        <w:tc>
          <w:tcPr>
            <w:tcW w:w="689" w:type="pct"/>
            <w:tcBorders>
              <w:top w:val="nil"/>
              <w:left w:val="nil"/>
              <w:bottom w:val="single" w:sz="4" w:space="0" w:color="auto"/>
              <w:right w:val="single" w:sz="4" w:space="0" w:color="auto"/>
            </w:tcBorders>
            <w:shd w:val="clear" w:color="000000" w:fill="BFBFBF"/>
            <w:vAlign w:val="center"/>
            <w:hideMark/>
          </w:tcPr>
          <w:p w14:paraId="59AF60ED" w14:textId="4A1A6C6D" w:rsidR="00E7694E" w:rsidRPr="0057544D" w:rsidRDefault="00E7694E" w:rsidP="00E7694E">
            <w:pPr>
              <w:widowControl/>
              <w:jc w:val="center"/>
              <w:rPr>
                <w:sz w:val="20"/>
                <w:szCs w:val="20"/>
                <w:lang w:val="en-US" w:eastAsia="en-US"/>
              </w:rPr>
            </w:pPr>
          </w:p>
        </w:tc>
        <w:tc>
          <w:tcPr>
            <w:tcW w:w="2593" w:type="pct"/>
            <w:tcBorders>
              <w:top w:val="nil"/>
              <w:left w:val="nil"/>
              <w:bottom w:val="single" w:sz="4" w:space="0" w:color="auto"/>
              <w:right w:val="single" w:sz="4" w:space="0" w:color="auto"/>
            </w:tcBorders>
            <w:shd w:val="clear" w:color="000000" w:fill="BFBFBF"/>
            <w:noWrap/>
            <w:vAlign w:val="center"/>
            <w:hideMark/>
          </w:tcPr>
          <w:p w14:paraId="38263A7E" w14:textId="72BE74BA" w:rsidR="00E7694E" w:rsidRPr="0057544D" w:rsidRDefault="00E7694E" w:rsidP="00E7694E">
            <w:pPr>
              <w:widowControl/>
              <w:jc w:val="center"/>
              <w:rPr>
                <w:sz w:val="20"/>
                <w:szCs w:val="20"/>
                <w:lang w:val="en-US" w:eastAsia="en-US"/>
              </w:rPr>
            </w:pPr>
          </w:p>
        </w:tc>
      </w:tr>
    </w:tbl>
    <w:p w14:paraId="772DA019" w14:textId="77777777" w:rsidR="001452E1" w:rsidRPr="0057544D" w:rsidRDefault="001452E1" w:rsidP="001452E1">
      <w:pPr>
        <w:pStyle w:val="Heading3"/>
        <w:rPr>
          <w:rFonts w:ascii="Times New Roman" w:hAnsi="Times New Roman"/>
          <w:sz w:val="24"/>
          <w:szCs w:val="24"/>
          <w:lang w:val="sr-Cyrl-BA"/>
        </w:rPr>
      </w:pPr>
      <w:r w:rsidRPr="0057544D">
        <w:rPr>
          <w:rFonts w:ascii="Times New Roman" w:hAnsi="Times New Roman"/>
          <w:sz w:val="24"/>
          <w:szCs w:val="24"/>
          <w:lang w:val="sr-Cyrl-BA"/>
        </w:rPr>
        <w:t>6.6.3. Мишљење о уграђености услова</w:t>
      </w:r>
    </w:p>
    <w:p w14:paraId="2C63C5CF" w14:textId="77777777" w:rsidR="001452E1" w:rsidRPr="0057544D" w:rsidRDefault="001452E1" w:rsidP="001452E1">
      <w:pPr>
        <w:jc w:val="both"/>
        <w:rPr>
          <w:b/>
          <w:caps/>
          <w:snapToGrid w:val="0"/>
          <w:lang w:val="sr-Cyrl-RS"/>
        </w:rPr>
      </w:pPr>
    </w:p>
    <w:p w14:paraId="0AA8713E" w14:textId="77777777" w:rsidR="001452E1" w:rsidRPr="0057544D" w:rsidRDefault="001452E1" w:rsidP="001452E1">
      <w:pPr>
        <w:pStyle w:val="Heading2"/>
        <w:rPr>
          <w:rFonts w:ascii="Times New Roman" w:hAnsi="Times New Roman"/>
          <w:i w:val="0"/>
          <w:sz w:val="24"/>
          <w:szCs w:val="24"/>
        </w:rPr>
      </w:pPr>
      <w:r w:rsidRPr="0057544D">
        <w:rPr>
          <w:rFonts w:ascii="Times New Roman" w:hAnsi="Times New Roman"/>
          <w:i w:val="0"/>
          <w:sz w:val="24"/>
          <w:szCs w:val="24"/>
        </w:rPr>
        <w:t>6.7. ЗАВРШНЕ ОДРЕДБЕ</w:t>
      </w:r>
    </w:p>
    <w:p w14:paraId="7B0CFF3B" w14:textId="76B76691" w:rsidR="001452E1" w:rsidRPr="0057544D" w:rsidRDefault="001452E1" w:rsidP="001452E1">
      <w:pPr>
        <w:ind w:firstLine="720"/>
        <w:jc w:val="both"/>
        <w:rPr>
          <w:snapToGrid w:val="0"/>
          <w:lang w:val="sr-Cyrl-RS"/>
        </w:rPr>
      </w:pPr>
      <w:r w:rsidRPr="0057544D">
        <w:rPr>
          <w:snapToGrid w:val="0"/>
          <w:lang w:val="sr-Cyrl-RS"/>
        </w:rPr>
        <w:t>Ова Основа важи од 01.01.202</w:t>
      </w:r>
      <w:r w:rsidR="00E718D6" w:rsidRPr="0057544D">
        <w:rPr>
          <w:snapToGrid w:val="0"/>
          <w:lang w:val="sr-Cyrl-RS"/>
        </w:rPr>
        <w:t>6</w:t>
      </w:r>
      <w:r w:rsidRPr="0057544D">
        <w:rPr>
          <w:snapToGrid w:val="0"/>
          <w:lang w:val="sr-Cyrl-RS"/>
        </w:rPr>
        <w:t>. године до 31.12.203</w:t>
      </w:r>
      <w:r w:rsidR="00E718D6" w:rsidRPr="0057544D">
        <w:rPr>
          <w:snapToGrid w:val="0"/>
          <w:lang w:val="sr-Cyrl-RS"/>
        </w:rPr>
        <w:t>5</w:t>
      </w:r>
      <w:r w:rsidRPr="0057544D">
        <w:rPr>
          <w:snapToGrid w:val="0"/>
          <w:lang w:val="sr-Cyrl-RS"/>
        </w:rPr>
        <w:t xml:space="preserve">. године, а примењиваће се од момента добијања Решења о сагласности од стране </w:t>
      </w:r>
      <w:r w:rsidR="00E6624F">
        <w:rPr>
          <w:snapToGrid w:val="0"/>
          <w:lang w:val="ru-RU"/>
        </w:rPr>
        <w:t>Министарства пољопривреде</w:t>
      </w:r>
      <w:r w:rsidR="00E6624F">
        <w:rPr>
          <w:snapToGrid w:val="0"/>
          <w:lang w:val="sr-Latn-RS"/>
        </w:rPr>
        <w:t xml:space="preserve">, </w:t>
      </w:r>
      <w:r w:rsidR="00E6624F">
        <w:rPr>
          <w:snapToGrid w:val="0"/>
          <w:lang w:val="sr-Cyrl-RS"/>
        </w:rPr>
        <w:t>шумарства и водопривреде, Управа за шуме</w:t>
      </w:r>
      <w:r w:rsidRPr="0057544D">
        <w:rPr>
          <w:snapToGrid w:val="0"/>
          <w:lang w:val="sr-Cyrl-RS"/>
        </w:rPr>
        <w:t>.</w:t>
      </w:r>
    </w:p>
    <w:p w14:paraId="3CA884FA" w14:textId="05C22114" w:rsidR="001452E1" w:rsidRPr="0057544D" w:rsidRDefault="001452E1" w:rsidP="001452E1">
      <w:pPr>
        <w:jc w:val="both"/>
        <w:rPr>
          <w:rFonts w:cs="TTE265DAA8t00"/>
          <w:lang w:val="sr-Cyrl-RS" w:eastAsia="sr-Latn-CS"/>
        </w:rPr>
      </w:pPr>
      <w:r w:rsidRPr="0057544D">
        <w:rPr>
          <w:snapToGrid w:val="0"/>
          <w:lang w:val="sr-Cyrl-RS"/>
        </w:rPr>
        <w:tab/>
        <w:t>Евиденција извршених радова (евиденција газдовања) ће се вршити јединствено у оквиру Информационог система у шумарству (подсофт</w:t>
      </w:r>
      <w:r w:rsidR="00251028">
        <w:rPr>
          <w:snapToGrid w:val="0"/>
          <w:lang w:val="sr-Cyrl-RS"/>
        </w:rPr>
        <w:t>в</w:t>
      </w:r>
      <w:r w:rsidRPr="0057544D">
        <w:rPr>
          <w:snapToGrid w:val="0"/>
          <w:lang w:val="sr-Cyrl-RS"/>
        </w:rPr>
        <w:t xml:space="preserve">ер </w:t>
      </w:r>
      <w:r w:rsidRPr="0057544D">
        <w:rPr>
          <w:snapToGrid w:val="0"/>
          <w:lang w:val="sr-Latn-RS"/>
        </w:rPr>
        <w:t>EvidNET)</w:t>
      </w:r>
      <w:r w:rsidRPr="0057544D">
        <w:rPr>
          <w:snapToGrid w:val="0"/>
          <w:lang w:val="sr-Cyrl-RS"/>
        </w:rPr>
        <w:t xml:space="preserve">, односно извршени радови морају се евидентирати </w:t>
      </w:r>
      <w:r w:rsidRPr="0057544D">
        <w:rPr>
          <w:rFonts w:cs="TTE265DAA8t00"/>
          <w:lang w:val="sr-Cyrl-RS" w:eastAsia="sr-Latn-CS"/>
        </w:rPr>
        <w:t>до 28. фебруара текуће године за претходну годину (члан 34.  Закона о шумама).</w:t>
      </w:r>
    </w:p>
    <w:p w14:paraId="28023F1E" w14:textId="77777777" w:rsidR="001452E1" w:rsidRPr="0057544D" w:rsidRDefault="001452E1" w:rsidP="001452E1">
      <w:pPr>
        <w:jc w:val="both"/>
        <w:rPr>
          <w:snapToGrid w:val="0"/>
          <w:lang w:val="sr-Cyrl-RS"/>
        </w:rPr>
      </w:pPr>
    </w:p>
    <w:p w14:paraId="793C22A2" w14:textId="77777777" w:rsidR="001452E1" w:rsidRPr="0057544D" w:rsidRDefault="001452E1" w:rsidP="001452E1">
      <w:pPr>
        <w:pStyle w:val="ListParagraph"/>
        <w:ind w:left="851" w:firstLine="567"/>
        <w:rPr>
          <w:lang w:val="sr-Cyrl-RS"/>
        </w:rPr>
      </w:pPr>
      <w:r w:rsidRPr="0057544D">
        <w:rPr>
          <w:lang w:val="sr-Cyrl-RS"/>
        </w:rPr>
        <w:t>Ова основа је урађена у 3 примерка, а њени саставни делови су:</w:t>
      </w:r>
    </w:p>
    <w:p w14:paraId="13099EA9" w14:textId="77777777" w:rsidR="001452E1" w:rsidRPr="0057544D" w:rsidRDefault="001452E1" w:rsidP="001452E1">
      <w:pPr>
        <w:pStyle w:val="ListParagraph"/>
        <w:ind w:left="851" w:firstLine="567"/>
        <w:rPr>
          <w:lang w:val="sr-Cyrl-RS"/>
        </w:rPr>
      </w:pPr>
      <w:r w:rsidRPr="0057544D">
        <w:rPr>
          <w:lang w:val="sr-Cyrl-RS"/>
        </w:rPr>
        <w:t>1.</w:t>
      </w:r>
      <w:r w:rsidRPr="0057544D">
        <w:rPr>
          <w:lang w:val="sr-Cyrl-RS"/>
        </w:rPr>
        <w:tab/>
        <w:t>База података,</w:t>
      </w:r>
    </w:p>
    <w:p w14:paraId="73186BF8" w14:textId="77777777" w:rsidR="001452E1" w:rsidRPr="0057544D" w:rsidRDefault="001452E1" w:rsidP="001452E1">
      <w:pPr>
        <w:pStyle w:val="ListParagraph"/>
        <w:ind w:left="851" w:firstLine="567"/>
        <w:rPr>
          <w:lang w:val="sr-Cyrl-RS"/>
        </w:rPr>
      </w:pPr>
      <w:r w:rsidRPr="0057544D">
        <w:rPr>
          <w:lang w:val="sr-Cyrl-RS"/>
        </w:rPr>
        <w:t>2.</w:t>
      </w:r>
      <w:r w:rsidRPr="0057544D">
        <w:rPr>
          <w:lang w:val="sr-Cyrl-RS"/>
        </w:rPr>
        <w:tab/>
        <w:t>Текстуални део.</w:t>
      </w:r>
    </w:p>
    <w:p w14:paraId="0AF2FA3D" w14:textId="77777777" w:rsidR="001452E1" w:rsidRPr="0057544D" w:rsidRDefault="001452E1" w:rsidP="001452E1">
      <w:pPr>
        <w:pStyle w:val="ListParagraph"/>
        <w:ind w:left="851" w:firstLine="567"/>
        <w:rPr>
          <w:lang w:val="sr-Cyrl-RS"/>
        </w:rPr>
      </w:pPr>
    </w:p>
    <w:p w14:paraId="2676B46D" w14:textId="77777777" w:rsidR="001452E1" w:rsidRPr="0057544D" w:rsidRDefault="001452E1" w:rsidP="001452E1">
      <w:pPr>
        <w:pStyle w:val="ListParagraph"/>
        <w:ind w:left="851" w:firstLine="567"/>
        <w:rPr>
          <w:lang w:val="sr-Cyrl-RS"/>
        </w:rPr>
      </w:pPr>
      <w:r w:rsidRPr="0057544D">
        <w:rPr>
          <w:lang w:val="sr-Cyrl-RS"/>
        </w:rPr>
        <w:t>Прилог:</w:t>
      </w:r>
    </w:p>
    <w:p w14:paraId="2E9C721E" w14:textId="6C8F8AE7" w:rsidR="001452E1" w:rsidRPr="0057544D" w:rsidRDefault="001452E1" w:rsidP="00C40844">
      <w:pPr>
        <w:pStyle w:val="ListParagraph"/>
        <w:numPr>
          <w:ilvl w:val="0"/>
          <w:numId w:val="13"/>
        </w:numPr>
        <w:rPr>
          <w:lang w:val="sr-Cyrl-RS"/>
        </w:rPr>
      </w:pPr>
      <w:r w:rsidRPr="0057544D">
        <w:rPr>
          <w:lang w:val="sr-Cyrl-RS"/>
        </w:rPr>
        <w:t xml:space="preserve">Услови </w:t>
      </w:r>
      <w:r w:rsidR="00E6624F">
        <w:rPr>
          <w:lang w:val="sr-Cyrl-RS"/>
        </w:rPr>
        <w:t>заштите природе од стране Министарства заштите животне средине</w:t>
      </w:r>
      <w:r w:rsidRPr="0057544D">
        <w:rPr>
          <w:lang w:val="sr-Cyrl-RS"/>
        </w:rPr>
        <w:t xml:space="preserve"> </w:t>
      </w:r>
    </w:p>
    <w:p w14:paraId="6B75A51C" w14:textId="567DAE81" w:rsidR="001452E1" w:rsidRPr="0057544D" w:rsidRDefault="001452E1" w:rsidP="00C40844">
      <w:pPr>
        <w:pStyle w:val="ListParagraph"/>
        <w:numPr>
          <w:ilvl w:val="0"/>
          <w:numId w:val="13"/>
        </w:numPr>
        <w:rPr>
          <w:lang w:val="sr-Cyrl-RS"/>
        </w:rPr>
      </w:pPr>
      <w:r w:rsidRPr="0057544D">
        <w:rPr>
          <w:lang w:val="sr-Cyrl-RS"/>
        </w:rPr>
        <w:t xml:space="preserve">Мишљење о уграђености услова </w:t>
      </w:r>
    </w:p>
    <w:p w14:paraId="1B4C00FC" w14:textId="77777777" w:rsidR="001452E1" w:rsidRPr="0057544D" w:rsidRDefault="001452E1" w:rsidP="001452E1">
      <w:pPr>
        <w:pStyle w:val="ListParagraph"/>
        <w:numPr>
          <w:ilvl w:val="0"/>
          <w:numId w:val="13"/>
        </w:numPr>
        <w:rPr>
          <w:lang w:val="sr-Cyrl-RS"/>
        </w:rPr>
      </w:pPr>
      <w:r w:rsidRPr="0057544D">
        <w:rPr>
          <w:lang w:val="sr-Cyrl-RS"/>
        </w:rPr>
        <w:t>Сагласност Министарства пољопривреде и заштите животне средине</w:t>
      </w:r>
    </w:p>
    <w:p w14:paraId="4DCE86E8" w14:textId="77777777" w:rsidR="001452E1" w:rsidRPr="0057544D" w:rsidRDefault="001452E1" w:rsidP="001452E1">
      <w:pPr>
        <w:pStyle w:val="ListParagraph"/>
        <w:ind w:left="0"/>
        <w:rPr>
          <w:lang w:val="sr-Cyrl-RS"/>
        </w:rPr>
      </w:pPr>
    </w:p>
    <w:p w14:paraId="071A5770" w14:textId="77777777" w:rsidR="001452E1" w:rsidRPr="0057544D" w:rsidRDefault="001452E1" w:rsidP="001452E1">
      <w:pPr>
        <w:pStyle w:val="ListParagraph"/>
        <w:ind w:left="851" w:firstLine="567"/>
        <w:rPr>
          <w:lang w:val="sr-Cyrl-RS"/>
        </w:rPr>
      </w:pPr>
    </w:p>
    <w:p w14:paraId="1495FE99" w14:textId="77777777" w:rsidR="001452E1" w:rsidRPr="0057544D" w:rsidRDefault="001452E1" w:rsidP="001452E1">
      <w:pPr>
        <w:pStyle w:val="ListParagraph"/>
        <w:ind w:left="851" w:firstLine="567"/>
        <w:rPr>
          <w:lang w:val="sr-Cyrl-RS"/>
        </w:rPr>
      </w:pPr>
    </w:p>
    <w:p w14:paraId="5954FC56" w14:textId="77777777" w:rsidR="001452E1" w:rsidRPr="0057544D" w:rsidRDefault="001452E1" w:rsidP="001452E1">
      <w:pPr>
        <w:pStyle w:val="ListParagraph"/>
        <w:ind w:left="2265"/>
        <w:rPr>
          <w:lang w:val="sr-Cyrl-RS"/>
        </w:rPr>
      </w:pPr>
      <w:r w:rsidRPr="0057544D">
        <w:rPr>
          <w:lang w:val="sr-Cyrl-RS"/>
        </w:rPr>
        <w:t xml:space="preserve">   Пројектант:                                                                                                                                                                             Директор ЈПНП „Ђердап“</w:t>
      </w:r>
    </w:p>
    <w:p w14:paraId="2C615765" w14:textId="77777777" w:rsidR="001452E1" w:rsidRPr="0057544D" w:rsidRDefault="001452E1" w:rsidP="001452E1">
      <w:pPr>
        <w:pStyle w:val="ListParagraph"/>
        <w:ind w:left="851" w:firstLine="567"/>
        <w:rPr>
          <w:lang w:val="sr-Cyrl-RS"/>
        </w:rPr>
      </w:pPr>
    </w:p>
    <w:p w14:paraId="2D62839A" w14:textId="77777777" w:rsidR="001452E1" w:rsidRPr="0057544D" w:rsidRDefault="001452E1" w:rsidP="001452E1">
      <w:pPr>
        <w:pStyle w:val="ListParagraph"/>
        <w:tabs>
          <w:tab w:val="left" w:pos="13970"/>
        </w:tabs>
        <w:ind w:left="851" w:firstLine="567"/>
        <w:rPr>
          <w:lang w:val="sr-Cyrl-RS"/>
        </w:rPr>
      </w:pPr>
      <w:r w:rsidRPr="0057544D">
        <w:rPr>
          <w:lang w:val="sr-Cyrl-RS"/>
        </w:rPr>
        <w:t>_______________________________</w:t>
      </w:r>
      <w:r w:rsidRPr="0057544D">
        <w:rPr>
          <w:lang w:val="sr-Cyrl-RS"/>
        </w:rPr>
        <w:tab/>
        <w:t>---------------------------------------------</w:t>
      </w:r>
    </w:p>
    <w:p w14:paraId="375F707B" w14:textId="77777777" w:rsidR="001452E1" w:rsidRPr="0057544D" w:rsidRDefault="001452E1" w:rsidP="001452E1">
      <w:pPr>
        <w:pStyle w:val="ListParagraph"/>
        <w:ind w:left="851" w:firstLine="567"/>
        <w:rPr>
          <w:lang w:val="sr-Cyrl-RS"/>
        </w:rPr>
      </w:pPr>
      <w:r w:rsidRPr="0057544D">
        <w:rPr>
          <w:lang w:val="sr-Cyrl-RS"/>
        </w:rPr>
        <w:t xml:space="preserve">                        ,дипл.инг.шумарства                                                                         </w:t>
      </w:r>
    </w:p>
    <w:p w14:paraId="636AE7BD" w14:textId="77777777" w:rsidR="001452E1" w:rsidRPr="0057544D" w:rsidRDefault="001452E1" w:rsidP="001452E1">
      <w:pPr>
        <w:pStyle w:val="ListParagraph"/>
        <w:ind w:left="851" w:firstLine="567"/>
        <w:jc w:val="center"/>
        <w:rPr>
          <w:lang w:val="sr-Cyrl-RS"/>
        </w:rPr>
      </w:pPr>
      <w:r w:rsidRPr="0057544D">
        <w:rPr>
          <w:lang w:val="sr-Cyrl-RS"/>
        </w:rPr>
        <w:t xml:space="preserve">                                                                                                                                                                                                   </w:t>
      </w:r>
    </w:p>
    <w:p w14:paraId="17491B53" w14:textId="77777777" w:rsidR="001452E1" w:rsidRPr="0057544D" w:rsidRDefault="001452E1" w:rsidP="001452E1">
      <w:pPr>
        <w:pStyle w:val="ListParagraph"/>
        <w:ind w:left="851" w:firstLine="567"/>
        <w:rPr>
          <w:lang w:val="sr-Cyrl-RS"/>
        </w:rPr>
      </w:pPr>
    </w:p>
    <w:p w14:paraId="6AA9F493" w14:textId="77777777" w:rsidR="001452E1" w:rsidRPr="0057544D" w:rsidRDefault="001452E1" w:rsidP="001452E1">
      <w:pPr>
        <w:pStyle w:val="ListParagraph"/>
        <w:ind w:left="851" w:firstLine="567"/>
        <w:rPr>
          <w:lang w:val="sr-Cyrl-RS"/>
        </w:rPr>
      </w:pPr>
      <w:r w:rsidRPr="0057544D">
        <w:rPr>
          <w:lang w:val="sr-Cyrl-RS"/>
        </w:rPr>
        <w:t xml:space="preserve">        Директор Шума План д.о.о</w:t>
      </w:r>
    </w:p>
    <w:p w14:paraId="151898CD" w14:textId="77777777" w:rsidR="001452E1" w:rsidRPr="0057544D" w:rsidRDefault="001452E1" w:rsidP="001452E1">
      <w:pPr>
        <w:pStyle w:val="ListParagraph"/>
        <w:tabs>
          <w:tab w:val="left" w:pos="15668"/>
        </w:tabs>
        <w:ind w:left="851" w:firstLine="567"/>
        <w:rPr>
          <w:lang w:val="sr-Cyrl-RS"/>
        </w:rPr>
      </w:pPr>
      <w:r w:rsidRPr="0057544D">
        <w:rPr>
          <w:lang w:val="sr-Cyrl-RS"/>
        </w:rPr>
        <w:tab/>
      </w:r>
    </w:p>
    <w:p w14:paraId="6BAAAB70" w14:textId="77777777" w:rsidR="001452E1" w:rsidRPr="0057544D" w:rsidRDefault="001452E1" w:rsidP="001452E1">
      <w:pPr>
        <w:pStyle w:val="ListParagraph"/>
        <w:ind w:left="851" w:firstLine="567"/>
        <w:rPr>
          <w:lang w:val="sr-Cyrl-RS"/>
        </w:rPr>
      </w:pPr>
      <w:r w:rsidRPr="0057544D">
        <w:rPr>
          <w:lang w:val="sr-Cyrl-RS"/>
        </w:rPr>
        <w:t xml:space="preserve">  ____________________________</w:t>
      </w:r>
    </w:p>
    <w:p w14:paraId="0D7FE605" w14:textId="77777777" w:rsidR="001452E1" w:rsidRPr="0057544D" w:rsidRDefault="001452E1" w:rsidP="001452E1">
      <w:pPr>
        <w:pStyle w:val="ListParagraph"/>
        <w:ind w:left="0"/>
        <w:rPr>
          <w:lang w:val="sr-Cyrl-RS"/>
        </w:rPr>
      </w:pPr>
      <w:r w:rsidRPr="0057544D">
        <w:rPr>
          <w:lang w:val="sr-Cyrl-RS"/>
        </w:rPr>
        <w:t xml:space="preserve">                        Душко Топић, дипл.инг.шумарства</w:t>
      </w:r>
    </w:p>
    <w:p w14:paraId="7EA80AE1" w14:textId="77777777" w:rsidR="001452E1" w:rsidRPr="0057544D" w:rsidRDefault="001452E1" w:rsidP="001452E1">
      <w:pPr>
        <w:pStyle w:val="ListParagraph"/>
        <w:ind w:left="851" w:firstLine="567"/>
        <w:rPr>
          <w:color w:val="FF0000"/>
          <w:lang w:val="sr-Cyrl-RS"/>
        </w:rPr>
      </w:pPr>
    </w:p>
    <w:p w14:paraId="0FB65B5E" w14:textId="77777777" w:rsidR="001452E1" w:rsidRPr="0057544D" w:rsidRDefault="001452E1" w:rsidP="001452E1">
      <w:pPr>
        <w:pStyle w:val="ListParagraph"/>
        <w:ind w:left="851" w:firstLine="567"/>
        <w:rPr>
          <w:color w:val="FF0000"/>
          <w:lang w:val="sr-Cyrl-RS"/>
        </w:rPr>
      </w:pPr>
    </w:p>
    <w:p w14:paraId="61DBE1EA" w14:textId="77777777" w:rsidR="001452E1" w:rsidRPr="0057544D" w:rsidRDefault="001452E1" w:rsidP="001452E1">
      <w:pPr>
        <w:rPr>
          <w:lang w:val="sr-Cyrl-RS"/>
        </w:rPr>
      </w:pPr>
    </w:p>
    <w:p w14:paraId="4B76B3C3" w14:textId="77777777" w:rsidR="001452E1" w:rsidRPr="0057544D" w:rsidRDefault="001452E1" w:rsidP="001452E1">
      <w:pPr>
        <w:rPr>
          <w:lang w:val="sr-Cyrl-RS"/>
        </w:rPr>
      </w:pPr>
    </w:p>
    <w:p w14:paraId="23DB0CF1" w14:textId="77777777" w:rsidR="001452E1" w:rsidRPr="0057544D" w:rsidRDefault="001452E1" w:rsidP="001452E1">
      <w:pPr>
        <w:rPr>
          <w:lang w:val="sr-Cyrl-RS"/>
        </w:rPr>
      </w:pPr>
    </w:p>
    <w:p w14:paraId="258C4FDF" w14:textId="77777777" w:rsidR="001452E1" w:rsidRPr="0057544D" w:rsidRDefault="001452E1" w:rsidP="001452E1">
      <w:pPr>
        <w:rPr>
          <w:lang w:val="sr-Cyrl-RS"/>
        </w:rPr>
      </w:pPr>
    </w:p>
    <w:p w14:paraId="12E0DB15" w14:textId="77777777" w:rsidR="001452E1" w:rsidRPr="0057544D" w:rsidRDefault="001452E1" w:rsidP="001452E1">
      <w:pPr>
        <w:rPr>
          <w:lang w:val="sr-Cyrl-RS"/>
        </w:rPr>
      </w:pPr>
    </w:p>
    <w:p w14:paraId="57416987" w14:textId="3A14E914" w:rsidR="001452E1" w:rsidRPr="004B6B00" w:rsidRDefault="001452E1" w:rsidP="001452E1">
      <w:pPr>
        <w:tabs>
          <w:tab w:val="left" w:pos="7540"/>
        </w:tabs>
        <w:jc w:val="center"/>
        <w:rPr>
          <w:lang w:val="sr-Cyrl-RS"/>
        </w:rPr>
      </w:pPr>
      <w:r w:rsidRPr="0057544D">
        <w:rPr>
          <w:lang w:val="sr-Cyrl-RS"/>
        </w:rPr>
        <w:t>Бања Лука , 202</w:t>
      </w:r>
      <w:r w:rsidR="00251028">
        <w:rPr>
          <w:lang w:val="sr-Cyrl-RS"/>
        </w:rPr>
        <w:t>6</w:t>
      </w:r>
      <w:r w:rsidRPr="0057544D">
        <w:rPr>
          <w:lang w:val="sr-Cyrl-RS"/>
        </w:rPr>
        <w:t xml:space="preserve"> године</w:t>
      </w:r>
    </w:p>
    <w:sectPr w:rsidR="001452E1" w:rsidRPr="004B6B00" w:rsidSect="004B6B00">
      <w:headerReference w:type="default" r:id="rId25"/>
      <w:footerReference w:type="default" r:id="rId26"/>
      <w:pgSz w:w="23814" w:h="16840" w:orient="landscape" w:code="8"/>
      <w:pgMar w:top="1701" w:right="1701" w:bottom="1701" w:left="1701"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34EA3" w14:textId="77777777" w:rsidR="00237CCA" w:rsidRDefault="00237CCA" w:rsidP="00811E9F">
      <w:r>
        <w:separator/>
      </w:r>
    </w:p>
  </w:endnote>
  <w:endnote w:type="continuationSeparator" w:id="0">
    <w:p w14:paraId="5234B285" w14:textId="77777777" w:rsidR="00237CCA" w:rsidRDefault="00237CCA" w:rsidP="0081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Microsoft Sans Serif">
    <w:panose1 w:val="020B0604020202020204"/>
    <w:charset w:val="00"/>
    <w:family w:val="swiss"/>
    <w:pitch w:val="variable"/>
    <w:sig w:usb0="E5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AriYU">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YU">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Cirilica">
    <w:altName w:val="Arial"/>
    <w:panose1 w:val="00000000000000000000"/>
    <w:charset w:val="00"/>
    <w:family w:val="swiss"/>
    <w:notTrueType/>
    <w:pitch w:val="variable"/>
    <w:sig w:usb0="00000003" w:usb1="00000000" w:usb2="00000000" w:usb3="00000000" w:csb0="00000001" w:csb1="00000000"/>
  </w:font>
  <w:font w:name="CHelvPlain">
    <w:altName w:val="Times New Roman"/>
    <w:charset w:val="00"/>
    <w:family w:val="auto"/>
    <w:pitch w:val="variable"/>
    <w:sig w:usb0="00000083" w:usb1="00000000" w:usb2="00000000" w:usb3="00000000" w:csb0="00000009" w:csb1="00000000"/>
  </w:font>
  <w:font w:name="HG Mincho Light J">
    <w:altName w:val="Times New Roman"/>
    <w:charset w:val="00"/>
    <w:family w:val="auto"/>
    <w:pitch w:val="variable"/>
  </w:font>
  <w:font w:name="TTE265DAA8t00">
    <w:altName w:val="Times New 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3262" w14:textId="6F8527A4" w:rsidR="008323DE" w:rsidRPr="009F0054" w:rsidRDefault="008323DE" w:rsidP="009F0054">
    <w:pPr>
      <w:pStyle w:val="Footer"/>
      <w:jc w:val="center"/>
      <w:rPr>
        <w:i/>
        <w:sz w:val="22"/>
        <w:szCs w:val="22"/>
        <w:lang w:val="sr-Cyrl-BA"/>
      </w:rPr>
    </w:pPr>
    <w:r>
      <w:rPr>
        <w:lang w:val="sr-Cyrl-BA"/>
      </w:rPr>
      <w:t xml:space="preserve">                                                                                                                                                    </w:t>
    </w:r>
    <w:r>
      <w:fldChar w:fldCharType="begin"/>
    </w:r>
    <w:r>
      <w:instrText xml:space="preserve"> PAGE   \* MERGEFORMAT </w:instrText>
    </w:r>
    <w:r>
      <w:fldChar w:fldCharType="separate"/>
    </w:r>
    <w:r w:rsidR="007619F9">
      <w:rPr>
        <w:noProof/>
      </w:rPr>
      <w:t>81</w:t>
    </w:r>
    <w:r>
      <w:fldChar w:fldCharType="end"/>
    </w:r>
    <w:r>
      <w:t xml:space="preserve">                                                                       </w:t>
    </w:r>
    <w:r>
      <w:rPr>
        <w:sz w:val="22"/>
        <w:szCs w:val="22"/>
        <w:lang w:val="sr-Cyrl-BA"/>
      </w:rPr>
      <w:t xml:space="preserve">Основа газдовања шумама </w:t>
    </w:r>
    <w:r w:rsidRPr="009F0054">
      <w:rPr>
        <w:sz w:val="22"/>
        <w:szCs w:val="22"/>
        <w:lang w:val="sr-Cyrl-BA"/>
      </w:rPr>
      <w:t xml:space="preserve"> за</w:t>
    </w:r>
    <w:r>
      <w:rPr>
        <w:sz w:val="22"/>
        <w:szCs w:val="22"/>
        <w:lang w:val="sr-Cyrl-BA"/>
      </w:rPr>
      <w:t xml:space="preserve">  ГЈ „</w:t>
    </w:r>
    <w:r>
      <w:rPr>
        <w:lang w:val="sr-Cyrl-RS"/>
      </w:rPr>
      <w:t>Чезава</w:t>
    </w:r>
    <w:r w:rsidRPr="009F0054">
      <w:rPr>
        <w:sz w:val="22"/>
        <w:szCs w:val="22"/>
        <w:lang w:val="sr-Cyrl-BA"/>
      </w:rPr>
      <w:t>“</w:t>
    </w:r>
  </w:p>
  <w:p w14:paraId="2522A49B" w14:textId="77777777" w:rsidR="008323DE" w:rsidRDefault="008323DE">
    <w:pPr>
      <w:pStyle w:val="Footer"/>
    </w:pPr>
  </w:p>
  <w:p w14:paraId="3D11A154" w14:textId="77777777" w:rsidR="008323DE" w:rsidRDefault="008323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BA925" w14:textId="77777777" w:rsidR="00237CCA" w:rsidRDefault="00237CCA" w:rsidP="00811E9F">
      <w:r>
        <w:separator/>
      </w:r>
    </w:p>
  </w:footnote>
  <w:footnote w:type="continuationSeparator" w:id="0">
    <w:p w14:paraId="74951284" w14:textId="77777777" w:rsidR="00237CCA" w:rsidRDefault="00237CCA" w:rsidP="00811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754F" w14:textId="56A976CC" w:rsidR="008323DE" w:rsidRDefault="008323DE">
    <w:pPr>
      <w:pStyle w:val="Header"/>
    </w:pPr>
    <w:r w:rsidRPr="003A5EC8">
      <w:rPr>
        <w:noProof/>
        <w:lang w:val="en-US" w:eastAsia="en-US"/>
      </w:rPr>
      <w:drawing>
        <wp:inline distT="0" distB="0" distL="0" distR="0" wp14:anchorId="0614B1E5" wp14:editId="64B3895C">
          <wp:extent cx="1752600" cy="638175"/>
          <wp:effectExtent l="0" t="0" r="0" b="0"/>
          <wp:docPr id="1" name="Picture 1" descr="memorandum novi banja l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novi banja lu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638175"/>
                  </a:xfrm>
                  <a:prstGeom prst="rect">
                    <a:avLst/>
                  </a:prstGeom>
                  <a:noFill/>
                  <a:ln>
                    <a:noFill/>
                  </a:ln>
                </pic:spPr>
              </pic:pic>
            </a:graphicData>
          </a:graphic>
        </wp:inline>
      </w:drawing>
    </w:r>
  </w:p>
  <w:p w14:paraId="5B654F95" w14:textId="77777777" w:rsidR="008323DE" w:rsidRDefault="008323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5A0062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31D2FF8"/>
    <w:multiLevelType w:val="hybridMultilevel"/>
    <w:tmpl w:val="D97E6FB8"/>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PEXON-H2"/>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87667"/>
    <w:multiLevelType w:val="multilevel"/>
    <w:tmpl w:val="488ED13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07F575A1"/>
    <w:multiLevelType w:val="hybridMultilevel"/>
    <w:tmpl w:val="EA0684BC"/>
    <w:styleLink w:val="Style73311"/>
    <w:lvl w:ilvl="0" w:tplc="8BB2BA06">
      <w:start w:val="2"/>
      <w:numFmt w:val="bullet"/>
      <w:lvlText w:val=""/>
      <w:lvlJc w:val="left"/>
      <w:pPr>
        <w:tabs>
          <w:tab w:val="num" w:pos="1077"/>
        </w:tabs>
        <w:ind w:left="1077" w:hanging="357"/>
      </w:pPr>
      <w:rPr>
        <w:rFonts w:ascii="Symbol" w:hAnsi="Symbol" w:hint="default"/>
      </w:rPr>
    </w:lvl>
    <w:lvl w:ilvl="1" w:tplc="0FBE36DA">
      <w:start w:val="1"/>
      <w:numFmt w:val="bullet"/>
      <w:lvlText w:val=""/>
      <w:lvlJc w:val="left"/>
      <w:pPr>
        <w:tabs>
          <w:tab w:val="num" w:pos="108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14029F"/>
    <w:multiLevelType w:val="multilevel"/>
    <w:tmpl w:val="7F6604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81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A3B1D3F"/>
    <w:multiLevelType w:val="hybridMultilevel"/>
    <w:tmpl w:val="7FF2F4C8"/>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8" w15:restartNumberingAfterBreak="0">
    <w:nsid w:val="0CFF4DA0"/>
    <w:multiLevelType w:val="hybridMultilevel"/>
    <w:tmpl w:val="4D204996"/>
    <w:lvl w:ilvl="0" w:tplc="C06A429E">
      <w:start w:val="1"/>
      <w:numFmt w:val="bullet"/>
      <w:lvlText w:val="-"/>
      <w:lvlJc w:val="left"/>
      <w:pPr>
        <w:tabs>
          <w:tab w:val="num" w:pos="720"/>
        </w:tabs>
        <w:ind w:left="720" w:hanging="360"/>
      </w:pPr>
      <w:rPr>
        <w:rFonts w:ascii="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pStyle w:val="Style3"/>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621A0D"/>
    <w:multiLevelType w:val="hybridMultilevel"/>
    <w:tmpl w:val="213A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94265"/>
    <w:multiLevelType w:val="hybridMultilevel"/>
    <w:tmpl w:val="BBC895C2"/>
    <w:styleLink w:val="Style72421"/>
    <w:lvl w:ilvl="0" w:tplc="04090001">
      <w:start w:val="1"/>
      <w:numFmt w:val="bullet"/>
      <w:lvlText w:val=""/>
      <w:lvlJc w:val="left"/>
      <w:pPr>
        <w:tabs>
          <w:tab w:val="num" w:pos="1080"/>
        </w:tabs>
        <w:ind w:left="1080" w:hanging="360"/>
      </w:pPr>
      <w:rPr>
        <w:rFonts w:ascii="Symbol" w:hAnsi="Symbol" w:hint="default"/>
      </w:rPr>
    </w:lvl>
    <w:lvl w:ilvl="1" w:tplc="0290862C">
      <w:start w:val="2"/>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5F9132A"/>
    <w:multiLevelType w:val="multilevel"/>
    <w:tmpl w:val="14B60A10"/>
    <w:styleLink w:val="Style2517"/>
    <w:lvl w:ilvl="0">
      <w:start w:val="1"/>
      <w:numFmt w:val="decimal"/>
      <w:lvlText w:val="%1"/>
      <w:lvlJc w:val="left"/>
      <w:pPr>
        <w:ind w:left="2134" w:hanging="432"/>
      </w:pPr>
    </w:lvl>
    <w:lvl w:ilvl="1">
      <w:start w:val="1"/>
      <w:numFmt w:val="decimal"/>
      <w:lvlText w:val="%1.%2"/>
      <w:lvlJc w:val="left"/>
      <w:pPr>
        <w:ind w:left="1285" w:hanging="576"/>
      </w:pPr>
    </w:lvl>
    <w:lvl w:ilvl="2">
      <w:start w:val="1"/>
      <w:numFmt w:val="decimal"/>
      <w:lvlText w:val="%1.%2.%3"/>
      <w:lvlJc w:val="left"/>
      <w:pPr>
        <w:ind w:left="7100" w:hanging="720"/>
      </w:pPr>
      <w:rPr>
        <w:sz w:val="28"/>
        <w:szCs w:val="28"/>
      </w:rPr>
    </w:lvl>
    <w:lvl w:ilvl="3">
      <w:start w:val="1"/>
      <w:numFmt w:val="decimal"/>
      <w:lvlText w:val="%1.%2.%3.%4"/>
      <w:lvlJc w:val="left"/>
      <w:pPr>
        <w:ind w:left="4267" w:hanging="864"/>
      </w:pPr>
    </w:lvl>
    <w:lvl w:ilvl="4">
      <w:start w:val="1"/>
      <w:numFmt w:val="decimal"/>
      <w:lvlText w:val="%1.%2.%3.%4.%5"/>
      <w:lvlJc w:val="left"/>
      <w:pPr>
        <w:ind w:left="2284" w:hanging="1008"/>
      </w:pPr>
    </w:lvl>
    <w:lvl w:ilvl="5">
      <w:start w:val="1"/>
      <w:numFmt w:val="decimal"/>
      <w:lvlText w:val="%1.%2.%3.%4.%5.%6"/>
      <w:lvlJc w:val="left"/>
      <w:pPr>
        <w:ind w:left="2428" w:hanging="1152"/>
      </w:pPr>
    </w:lvl>
    <w:lvl w:ilvl="6">
      <w:start w:val="1"/>
      <w:numFmt w:val="decimal"/>
      <w:lvlText w:val="%1.%2.%3.%4.%5.%6.%7"/>
      <w:lvlJc w:val="left"/>
      <w:pPr>
        <w:ind w:left="2572" w:hanging="1296"/>
      </w:pPr>
    </w:lvl>
    <w:lvl w:ilvl="7">
      <w:start w:val="1"/>
      <w:numFmt w:val="decimal"/>
      <w:lvlText w:val="%1.%2.%3.%4.%5.%6.%7.%8"/>
      <w:lvlJc w:val="left"/>
      <w:pPr>
        <w:ind w:left="2716" w:hanging="1440"/>
      </w:pPr>
    </w:lvl>
    <w:lvl w:ilvl="8">
      <w:start w:val="1"/>
      <w:numFmt w:val="decimal"/>
      <w:lvlText w:val="%1.%2.%3.%4.%5.%6.%7.%8.%9"/>
      <w:lvlJc w:val="left"/>
      <w:pPr>
        <w:ind w:left="2860" w:hanging="1584"/>
      </w:pPr>
    </w:lvl>
  </w:abstractNum>
  <w:abstractNum w:abstractNumId="12" w15:restartNumberingAfterBreak="0">
    <w:nsid w:val="19004F06"/>
    <w:multiLevelType w:val="hybridMultilevel"/>
    <w:tmpl w:val="C0A0739C"/>
    <w:styleLink w:val="Style21"/>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1B5A04CA"/>
    <w:multiLevelType w:val="hybridMultilevel"/>
    <w:tmpl w:val="CE368A02"/>
    <w:styleLink w:val="Style712"/>
    <w:lvl w:ilvl="0" w:tplc="8BB2BA06">
      <w:start w:val="2"/>
      <w:numFmt w:val="bullet"/>
      <w:lvlText w:val=""/>
      <w:lvlJc w:val="left"/>
      <w:pPr>
        <w:tabs>
          <w:tab w:val="num" w:pos="1077"/>
        </w:tabs>
        <w:ind w:left="1077" w:hanging="357"/>
      </w:pPr>
      <w:rPr>
        <w:rFonts w:ascii="Symbol" w:hAnsi="Symbol" w:hint="default"/>
      </w:rPr>
    </w:lvl>
    <w:lvl w:ilvl="1" w:tplc="E364FFB0">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8B34A9"/>
    <w:multiLevelType w:val="hybridMultilevel"/>
    <w:tmpl w:val="958A4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7D5DED"/>
    <w:multiLevelType w:val="hybridMultilevel"/>
    <w:tmpl w:val="0FA0EFB0"/>
    <w:lvl w:ilvl="0" w:tplc="46466DFE">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259C7889"/>
    <w:multiLevelType w:val="multilevel"/>
    <w:tmpl w:val="D1262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9D41F0"/>
    <w:multiLevelType w:val="hybridMultilevel"/>
    <w:tmpl w:val="9CEC9F5C"/>
    <w:styleLink w:val="Style2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994761"/>
    <w:multiLevelType w:val="hybridMultilevel"/>
    <w:tmpl w:val="50E262BC"/>
    <w:lvl w:ilvl="0" w:tplc="DD160E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C75F7"/>
    <w:multiLevelType w:val="hybridMultilevel"/>
    <w:tmpl w:val="B77A73C8"/>
    <w:styleLink w:val="Style7118"/>
    <w:lvl w:ilvl="0" w:tplc="47722FDC">
      <w:start w:val="1"/>
      <w:numFmt w:val="bullet"/>
      <w:lvlText w:val=""/>
      <w:lvlJc w:val="left"/>
      <w:pPr>
        <w:tabs>
          <w:tab w:val="num" w:pos="1408"/>
        </w:tabs>
        <w:ind w:left="1376" w:hanging="328"/>
      </w:pPr>
      <w:rPr>
        <w:rFonts w:ascii="Symbol" w:hAnsi="Symbol" w:hint="default"/>
      </w:rPr>
    </w:lvl>
    <w:lvl w:ilvl="1" w:tplc="04090003" w:tentative="1">
      <w:start w:val="1"/>
      <w:numFmt w:val="bullet"/>
      <w:lvlText w:val="o"/>
      <w:lvlJc w:val="left"/>
      <w:pPr>
        <w:tabs>
          <w:tab w:val="num" w:pos="-64"/>
        </w:tabs>
        <w:ind w:left="-64" w:hanging="360"/>
      </w:pPr>
      <w:rPr>
        <w:rFonts w:ascii="Courier New" w:hAnsi="Courier New" w:hint="default"/>
      </w:rPr>
    </w:lvl>
    <w:lvl w:ilvl="2" w:tplc="04090005" w:tentative="1">
      <w:start w:val="1"/>
      <w:numFmt w:val="bullet"/>
      <w:lvlText w:val=""/>
      <w:lvlJc w:val="left"/>
      <w:pPr>
        <w:tabs>
          <w:tab w:val="num" w:pos="656"/>
        </w:tabs>
        <w:ind w:left="656" w:hanging="360"/>
      </w:pPr>
      <w:rPr>
        <w:rFonts w:ascii="Wingdings" w:hAnsi="Wingdings" w:hint="default"/>
      </w:rPr>
    </w:lvl>
    <w:lvl w:ilvl="3" w:tplc="04090001" w:tentative="1">
      <w:start w:val="1"/>
      <w:numFmt w:val="bullet"/>
      <w:lvlText w:val=""/>
      <w:lvlJc w:val="left"/>
      <w:pPr>
        <w:tabs>
          <w:tab w:val="num" w:pos="1376"/>
        </w:tabs>
        <w:ind w:left="1376" w:hanging="360"/>
      </w:pPr>
      <w:rPr>
        <w:rFonts w:ascii="Symbol" w:hAnsi="Symbol" w:hint="default"/>
      </w:rPr>
    </w:lvl>
    <w:lvl w:ilvl="4" w:tplc="04090003" w:tentative="1">
      <w:start w:val="1"/>
      <w:numFmt w:val="bullet"/>
      <w:lvlText w:val="o"/>
      <w:lvlJc w:val="left"/>
      <w:pPr>
        <w:tabs>
          <w:tab w:val="num" w:pos="2096"/>
        </w:tabs>
        <w:ind w:left="2096" w:hanging="360"/>
      </w:pPr>
      <w:rPr>
        <w:rFonts w:ascii="Courier New" w:hAnsi="Courier New" w:hint="default"/>
      </w:rPr>
    </w:lvl>
    <w:lvl w:ilvl="5" w:tplc="04090005" w:tentative="1">
      <w:start w:val="1"/>
      <w:numFmt w:val="bullet"/>
      <w:lvlText w:val=""/>
      <w:lvlJc w:val="left"/>
      <w:pPr>
        <w:tabs>
          <w:tab w:val="num" w:pos="2816"/>
        </w:tabs>
        <w:ind w:left="2816" w:hanging="360"/>
      </w:pPr>
      <w:rPr>
        <w:rFonts w:ascii="Wingdings" w:hAnsi="Wingdings" w:hint="default"/>
      </w:rPr>
    </w:lvl>
    <w:lvl w:ilvl="6" w:tplc="04090001" w:tentative="1">
      <w:start w:val="1"/>
      <w:numFmt w:val="bullet"/>
      <w:lvlText w:val=""/>
      <w:lvlJc w:val="left"/>
      <w:pPr>
        <w:tabs>
          <w:tab w:val="num" w:pos="3536"/>
        </w:tabs>
        <w:ind w:left="3536" w:hanging="360"/>
      </w:pPr>
      <w:rPr>
        <w:rFonts w:ascii="Symbol" w:hAnsi="Symbol" w:hint="default"/>
      </w:rPr>
    </w:lvl>
    <w:lvl w:ilvl="7" w:tplc="04090003" w:tentative="1">
      <w:start w:val="1"/>
      <w:numFmt w:val="bullet"/>
      <w:lvlText w:val="o"/>
      <w:lvlJc w:val="left"/>
      <w:pPr>
        <w:tabs>
          <w:tab w:val="num" w:pos="4256"/>
        </w:tabs>
        <w:ind w:left="4256" w:hanging="360"/>
      </w:pPr>
      <w:rPr>
        <w:rFonts w:ascii="Courier New" w:hAnsi="Courier New" w:hint="default"/>
      </w:rPr>
    </w:lvl>
    <w:lvl w:ilvl="8" w:tplc="04090005" w:tentative="1">
      <w:start w:val="1"/>
      <w:numFmt w:val="bullet"/>
      <w:lvlText w:val=""/>
      <w:lvlJc w:val="left"/>
      <w:pPr>
        <w:tabs>
          <w:tab w:val="num" w:pos="4976"/>
        </w:tabs>
        <w:ind w:left="4976" w:hanging="360"/>
      </w:pPr>
      <w:rPr>
        <w:rFonts w:ascii="Wingdings" w:hAnsi="Wingdings" w:hint="default"/>
      </w:rPr>
    </w:lvl>
  </w:abstractNum>
  <w:abstractNum w:abstractNumId="20" w15:restartNumberingAfterBreak="0">
    <w:nsid w:val="2A995E84"/>
    <w:multiLevelType w:val="multilevel"/>
    <w:tmpl w:val="84DEA56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BD95C74"/>
    <w:multiLevelType w:val="hybridMultilevel"/>
    <w:tmpl w:val="1E1A157E"/>
    <w:styleLink w:val="111111251"/>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DB9558F"/>
    <w:multiLevelType w:val="multilevel"/>
    <w:tmpl w:val="295A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712EA1"/>
    <w:multiLevelType w:val="multilevel"/>
    <w:tmpl w:val="1224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325ECA"/>
    <w:multiLevelType w:val="hybridMultilevel"/>
    <w:tmpl w:val="507E47C8"/>
    <w:styleLink w:val="Style724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start w:val="1"/>
      <w:numFmt w:val="lowerLetter"/>
      <w:lvlText w:val="%3)"/>
      <w:lvlJc w:val="left"/>
      <w:pPr>
        <w:tabs>
          <w:tab w:val="num" w:pos="2520"/>
        </w:tabs>
        <w:ind w:left="2520" w:hanging="360"/>
      </w:pPr>
      <w:rPr>
        <w:rFonts w:hint="default"/>
      </w:rPr>
    </w:lvl>
    <w:lvl w:ilvl="3" w:tplc="04090001">
      <w:start w:val="1"/>
      <w:numFmt w:val="bullet"/>
      <w:lvlText w:val="-"/>
      <w:lvlJc w:val="left"/>
      <w:pPr>
        <w:tabs>
          <w:tab w:val="num" w:pos="3576"/>
        </w:tabs>
        <w:ind w:left="3576" w:hanging="696"/>
      </w:pPr>
      <w:rPr>
        <w:rFonts w:ascii="Trebuchet MS" w:eastAsia="Times New Roman" w:hAnsi="Trebuchet MS" w:cs="Times New Roman"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24968B1"/>
    <w:multiLevelType w:val="multilevel"/>
    <w:tmpl w:val="BC463BD8"/>
    <w:lvl w:ilvl="0">
      <w:start w:val="1"/>
      <w:numFmt w:val="decimal"/>
      <w:lvlText w:val="%1"/>
      <w:lvlJc w:val="left"/>
      <w:pPr>
        <w:tabs>
          <w:tab w:val="num" w:pos="852"/>
        </w:tabs>
        <w:ind w:left="1135" w:hanging="567"/>
      </w:pPr>
      <w:rPr>
        <w:rFonts w:ascii="Arial (W1)" w:hAnsi="Arial (W1)" w:cs="Arial (W1)" w:hint="default"/>
        <w:b/>
        <w:bCs/>
        <w:i w:val="0"/>
        <w:iCs w:val="0"/>
        <w:sz w:val="28"/>
        <w:szCs w:val="28"/>
        <w:effect w:val="none"/>
      </w:rPr>
    </w:lvl>
    <w:lvl w:ilvl="1">
      <w:start w:val="1"/>
      <w:numFmt w:val="decimal"/>
      <w:pStyle w:val="PEXON-H3"/>
      <w:lvlText w:val="%1.%2"/>
      <w:lvlJc w:val="left"/>
      <w:pPr>
        <w:tabs>
          <w:tab w:val="num" w:pos="994"/>
        </w:tabs>
        <w:ind w:left="1731" w:hanging="737"/>
      </w:pPr>
      <w:rPr>
        <w:rFonts w:ascii="Arial" w:hAnsi="Arial" w:cs="Arial" w:hint="default"/>
        <w:b/>
        <w:bCs/>
        <w:i w:val="0"/>
        <w:iCs w:val="0"/>
        <w:caps w:val="0"/>
        <w:sz w:val="24"/>
        <w:szCs w:val="24"/>
      </w:rPr>
    </w:lvl>
    <w:lvl w:ilvl="2">
      <w:start w:val="1"/>
      <w:numFmt w:val="decimal"/>
      <w:pStyle w:val="PEXON-H4"/>
      <w:lvlText w:val="%1.%2.%3"/>
      <w:lvlJc w:val="left"/>
      <w:pPr>
        <w:tabs>
          <w:tab w:val="num" w:pos="1363"/>
        </w:tabs>
        <w:ind w:left="2043" w:hanging="907"/>
      </w:pPr>
      <w:rPr>
        <w:rFonts w:ascii="Arial" w:hAnsi="Arial" w:cs="Arial" w:hint="default"/>
        <w:b/>
        <w:bCs/>
        <w:i w:val="0"/>
        <w:iCs w:val="0"/>
        <w:sz w:val="22"/>
        <w:szCs w:val="22"/>
      </w:rPr>
    </w:lvl>
    <w:lvl w:ilvl="3">
      <w:start w:val="1"/>
      <w:numFmt w:val="decimal"/>
      <w:pStyle w:val="PEXON-H3"/>
      <w:lvlText w:val="%1.%2.%3.%4"/>
      <w:lvlJc w:val="left"/>
      <w:pPr>
        <w:tabs>
          <w:tab w:val="num" w:pos="1450"/>
        </w:tabs>
        <w:ind w:left="2525" w:hanging="964"/>
      </w:pPr>
      <w:rPr>
        <w:rFonts w:ascii="Arial" w:hAnsi="Arial" w:cs="Arial" w:hint="default"/>
        <w:b/>
        <w:bCs/>
        <w:i/>
        <w:iCs/>
        <w:caps w:val="0"/>
        <w:color w:val="auto"/>
        <w:sz w:val="22"/>
        <w:szCs w:val="22"/>
      </w:rPr>
    </w:lvl>
    <w:lvl w:ilvl="4">
      <w:start w:val="1"/>
      <w:numFmt w:val="decimal"/>
      <w:lvlText w:val="%1.%2.%3.%4.%5"/>
      <w:lvlJc w:val="left"/>
      <w:pPr>
        <w:tabs>
          <w:tab w:val="num" w:pos="2008"/>
        </w:tabs>
        <w:ind w:left="2008" w:hanging="22"/>
      </w:pPr>
      <w:rPr>
        <w:rFonts w:ascii="Arial" w:hAnsi="Arial" w:cs="Arial" w:hint="default"/>
        <w:b w:val="0"/>
        <w:bCs w:val="0"/>
        <w:i/>
        <w:iCs/>
        <w:sz w:val="22"/>
        <w:szCs w:val="22"/>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26" w15:restartNumberingAfterBreak="0">
    <w:nsid w:val="376D053D"/>
    <w:multiLevelType w:val="multilevel"/>
    <w:tmpl w:val="6122BE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39010F66"/>
    <w:multiLevelType w:val="hybridMultilevel"/>
    <w:tmpl w:val="C212D1E0"/>
    <w:lvl w:ilvl="0" w:tplc="46466DFE">
      <w:start w:val="1"/>
      <w:numFmt w:val="bullet"/>
      <w:lvlText w:val=""/>
      <w:lvlJc w:val="left"/>
      <w:pPr>
        <w:ind w:left="2705" w:hanging="360"/>
      </w:pPr>
      <w:rPr>
        <w:rFonts w:ascii="Symbol" w:hAnsi="Symbol" w:hint="default"/>
      </w:rPr>
    </w:lvl>
    <w:lvl w:ilvl="1" w:tplc="04090003">
      <w:start w:val="1"/>
      <w:numFmt w:val="bullet"/>
      <w:lvlText w:val="o"/>
      <w:lvlJc w:val="left"/>
      <w:pPr>
        <w:ind w:left="3425" w:hanging="360"/>
      </w:pPr>
      <w:rPr>
        <w:rFonts w:ascii="Courier New" w:hAnsi="Courier New" w:cs="Courier New" w:hint="default"/>
      </w:rPr>
    </w:lvl>
    <w:lvl w:ilvl="2" w:tplc="04090005">
      <w:start w:val="1"/>
      <w:numFmt w:val="bullet"/>
      <w:lvlText w:val=""/>
      <w:lvlJc w:val="left"/>
      <w:pPr>
        <w:ind w:left="4145" w:hanging="360"/>
      </w:pPr>
      <w:rPr>
        <w:rFonts w:ascii="Wingdings" w:hAnsi="Wingdings" w:hint="default"/>
      </w:rPr>
    </w:lvl>
    <w:lvl w:ilvl="3" w:tplc="04090001">
      <w:start w:val="1"/>
      <w:numFmt w:val="bullet"/>
      <w:lvlText w:val=""/>
      <w:lvlJc w:val="left"/>
      <w:pPr>
        <w:ind w:left="4865" w:hanging="360"/>
      </w:pPr>
      <w:rPr>
        <w:rFonts w:ascii="Symbol" w:hAnsi="Symbol" w:hint="default"/>
      </w:rPr>
    </w:lvl>
    <w:lvl w:ilvl="4" w:tplc="04090003">
      <w:start w:val="1"/>
      <w:numFmt w:val="bullet"/>
      <w:lvlText w:val="o"/>
      <w:lvlJc w:val="left"/>
      <w:pPr>
        <w:ind w:left="5585" w:hanging="360"/>
      </w:pPr>
      <w:rPr>
        <w:rFonts w:ascii="Courier New" w:hAnsi="Courier New" w:cs="Courier New" w:hint="default"/>
      </w:rPr>
    </w:lvl>
    <w:lvl w:ilvl="5" w:tplc="04090005">
      <w:start w:val="1"/>
      <w:numFmt w:val="bullet"/>
      <w:lvlText w:val=""/>
      <w:lvlJc w:val="left"/>
      <w:pPr>
        <w:ind w:left="6305" w:hanging="360"/>
      </w:pPr>
      <w:rPr>
        <w:rFonts w:ascii="Wingdings" w:hAnsi="Wingdings" w:hint="default"/>
      </w:rPr>
    </w:lvl>
    <w:lvl w:ilvl="6" w:tplc="04090001">
      <w:start w:val="1"/>
      <w:numFmt w:val="bullet"/>
      <w:lvlText w:val=""/>
      <w:lvlJc w:val="left"/>
      <w:pPr>
        <w:ind w:left="7025" w:hanging="360"/>
      </w:pPr>
      <w:rPr>
        <w:rFonts w:ascii="Symbol" w:hAnsi="Symbol" w:hint="default"/>
      </w:rPr>
    </w:lvl>
    <w:lvl w:ilvl="7" w:tplc="04090003">
      <w:start w:val="1"/>
      <w:numFmt w:val="bullet"/>
      <w:lvlText w:val="o"/>
      <w:lvlJc w:val="left"/>
      <w:pPr>
        <w:ind w:left="7745" w:hanging="360"/>
      </w:pPr>
      <w:rPr>
        <w:rFonts w:ascii="Courier New" w:hAnsi="Courier New" w:cs="Courier New" w:hint="default"/>
      </w:rPr>
    </w:lvl>
    <w:lvl w:ilvl="8" w:tplc="04090005">
      <w:start w:val="1"/>
      <w:numFmt w:val="bullet"/>
      <w:lvlText w:val=""/>
      <w:lvlJc w:val="left"/>
      <w:pPr>
        <w:ind w:left="8465" w:hanging="360"/>
      </w:pPr>
      <w:rPr>
        <w:rFonts w:ascii="Wingdings" w:hAnsi="Wingdings" w:hint="default"/>
      </w:rPr>
    </w:lvl>
  </w:abstractNum>
  <w:abstractNum w:abstractNumId="28" w15:restartNumberingAfterBreak="0">
    <w:nsid w:val="3EE80966"/>
    <w:multiLevelType w:val="hybridMultilevel"/>
    <w:tmpl w:val="5C1AB974"/>
    <w:lvl w:ilvl="0" w:tplc="6A629846">
      <w:start w:val="1"/>
      <w:numFmt w:val="bullet"/>
      <w:lvlText w:val=""/>
      <w:lvlJc w:val="left"/>
      <w:pPr>
        <w:tabs>
          <w:tab w:val="num" w:pos="1094"/>
        </w:tabs>
        <w:ind w:left="1094" w:hanging="374"/>
      </w:pPr>
      <w:rPr>
        <w:rFonts w:ascii="Symbol" w:hAnsi="Symbol" w:cs="Times New Roman"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413672FF"/>
    <w:multiLevelType w:val="hybridMultilevel"/>
    <w:tmpl w:val="F104C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497E2E63"/>
    <w:multiLevelType w:val="hybridMultilevel"/>
    <w:tmpl w:val="6F082660"/>
    <w:styleLink w:val="Style22110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C2919"/>
    <w:multiLevelType w:val="multilevel"/>
    <w:tmpl w:val="CC9AD768"/>
    <w:styleLink w:val="Style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EC0073"/>
    <w:multiLevelType w:val="hybridMultilevel"/>
    <w:tmpl w:val="5F76C77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3" w15:restartNumberingAfterBreak="0">
    <w:nsid w:val="4B677956"/>
    <w:multiLevelType w:val="multilevel"/>
    <w:tmpl w:val="63C26222"/>
    <w:lvl w:ilvl="0">
      <w:start w:val="1"/>
      <w:numFmt w:val="decimal"/>
      <w:lvlText w:val="%1.0."/>
      <w:lvlJc w:val="left"/>
      <w:pPr>
        <w:ind w:left="2138" w:hanging="720"/>
      </w:pPr>
      <w:rPr>
        <w:rFonts w:hint="default"/>
      </w:rPr>
    </w:lvl>
    <w:lvl w:ilvl="1">
      <w:start w:val="1"/>
      <w:numFmt w:val="decimal"/>
      <w:lvlText w:val="%1.%2."/>
      <w:lvlJc w:val="left"/>
      <w:pPr>
        <w:ind w:left="2846"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4622" w:hanging="1080"/>
      </w:pPr>
      <w:rPr>
        <w:rFonts w:hint="default"/>
      </w:rPr>
    </w:lvl>
    <w:lvl w:ilvl="4">
      <w:start w:val="1"/>
      <w:numFmt w:val="decimal"/>
      <w:lvlText w:val="%1.%2.%3.%4.%5."/>
      <w:lvlJc w:val="left"/>
      <w:pPr>
        <w:ind w:left="5330" w:hanging="1080"/>
      </w:pPr>
      <w:rPr>
        <w:rFonts w:hint="default"/>
      </w:rPr>
    </w:lvl>
    <w:lvl w:ilvl="5">
      <w:start w:val="1"/>
      <w:numFmt w:val="decimal"/>
      <w:lvlText w:val="%1.%2.%3.%4.%5.%6."/>
      <w:lvlJc w:val="left"/>
      <w:pPr>
        <w:ind w:left="6398" w:hanging="1440"/>
      </w:pPr>
      <w:rPr>
        <w:rFonts w:hint="default"/>
      </w:rPr>
    </w:lvl>
    <w:lvl w:ilvl="6">
      <w:start w:val="1"/>
      <w:numFmt w:val="decimal"/>
      <w:lvlText w:val="%1.%2.%3.%4.%5.%6.%7."/>
      <w:lvlJc w:val="left"/>
      <w:pPr>
        <w:ind w:left="7466" w:hanging="1800"/>
      </w:pPr>
      <w:rPr>
        <w:rFonts w:hint="default"/>
      </w:rPr>
    </w:lvl>
    <w:lvl w:ilvl="7">
      <w:start w:val="1"/>
      <w:numFmt w:val="decimal"/>
      <w:lvlText w:val="%1.%2.%3.%4.%5.%6.%7.%8."/>
      <w:lvlJc w:val="left"/>
      <w:pPr>
        <w:ind w:left="8174" w:hanging="1800"/>
      </w:pPr>
      <w:rPr>
        <w:rFonts w:hint="default"/>
      </w:rPr>
    </w:lvl>
    <w:lvl w:ilvl="8">
      <w:start w:val="1"/>
      <w:numFmt w:val="decimal"/>
      <w:lvlText w:val="%1.%2.%3.%4.%5.%6.%7.%8.%9."/>
      <w:lvlJc w:val="left"/>
      <w:pPr>
        <w:ind w:left="9242" w:hanging="2160"/>
      </w:pPr>
      <w:rPr>
        <w:rFonts w:hint="default"/>
      </w:rPr>
    </w:lvl>
  </w:abstractNum>
  <w:abstractNum w:abstractNumId="34" w15:restartNumberingAfterBreak="0">
    <w:nsid w:val="4CBA2FFE"/>
    <w:multiLevelType w:val="hybridMultilevel"/>
    <w:tmpl w:val="E7E6E072"/>
    <w:styleLink w:val="Style71321"/>
    <w:lvl w:ilvl="0" w:tplc="0602BC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8363ED"/>
    <w:multiLevelType w:val="multilevel"/>
    <w:tmpl w:val="AC52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793BDC"/>
    <w:multiLevelType w:val="hybridMultilevel"/>
    <w:tmpl w:val="2CFAC436"/>
    <w:styleLink w:val="Style7212"/>
    <w:lvl w:ilvl="0" w:tplc="AB38F294">
      <w:numFmt w:val="bullet"/>
      <w:lvlText w:val="-"/>
      <w:lvlJc w:val="left"/>
      <w:pPr>
        <w:tabs>
          <w:tab w:val="num" w:pos="1060"/>
        </w:tabs>
        <w:ind w:left="1060" w:hanging="34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1631CBB"/>
    <w:multiLevelType w:val="multilevel"/>
    <w:tmpl w:val="C3261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953ADD"/>
    <w:multiLevelType w:val="hybridMultilevel"/>
    <w:tmpl w:val="CC823CEE"/>
    <w:styleLink w:val="111111210"/>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F2244B"/>
    <w:multiLevelType w:val="hybridMultilevel"/>
    <w:tmpl w:val="15E40A16"/>
    <w:lvl w:ilvl="0" w:tplc="46466DFE">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0" w15:restartNumberingAfterBreak="0">
    <w:nsid w:val="55E91654"/>
    <w:multiLevelType w:val="hybridMultilevel"/>
    <w:tmpl w:val="44D63CE4"/>
    <w:lvl w:ilvl="0" w:tplc="6A629846">
      <w:start w:val="1"/>
      <w:numFmt w:val="bullet"/>
      <w:lvlText w:val=""/>
      <w:lvlJc w:val="left"/>
      <w:pPr>
        <w:tabs>
          <w:tab w:val="num" w:pos="1094"/>
        </w:tabs>
        <w:ind w:left="1094" w:hanging="374"/>
      </w:pPr>
      <w:rPr>
        <w:rFonts w:ascii="Symbol" w:hAnsi="Symbol" w:cs="Times New Roman" w:hint="default"/>
        <w:color w:val="auto"/>
      </w:rPr>
    </w:lvl>
    <w:lvl w:ilvl="1" w:tplc="0C1A0019">
      <w:start w:val="1"/>
      <w:numFmt w:val="lowerLetter"/>
      <w:lvlText w:val="%2."/>
      <w:lvlJc w:val="left"/>
      <w:pPr>
        <w:tabs>
          <w:tab w:val="num" w:pos="1680"/>
        </w:tabs>
        <w:ind w:left="1680" w:hanging="360"/>
      </w:pPr>
    </w:lvl>
    <w:lvl w:ilvl="2" w:tplc="0C1A001B">
      <w:start w:val="1"/>
      <w:numFmt w:val="lowerRoman"/>
      <w:lvlText w:val="%3."/>
      <w:lvlJc w:val="right"/>
      <w:pPr>
        <w:tabs>
          <w:tab w:val="num" w:pos="2400"/>
        </w:tabs>
        <w:ind w:left="2400" w:hanging="180"/>
      </w:pPr>
    </w:lvl>
    <w:lvl w:ilvl="3" w:tplc="0C1A000F">
      <w:start w:val="1"/>
      <w:numFmt w:val="decimal"/>
      <w:lvlText w:val="%4."/>
      <w:lvlJc w:val="left"/>
      <w:pPr>
        <w:tabs>
          <w:tab w:val="num" w:pos="3120"/>
        </w:tabs>
        <w:ind w:left="3120" w:hanging="360"/>
      </w:pPr>
    </w:lvl>
    <w:lvl w:ilvl="4" w:tplc="0C1A0019">
      <w:start w:val="1"/>
      <w:numFmt w:val="lowerLetter"/>
      <w:lvlText w:val="%5."/>
      <w:lvlJc w:val="left"/>
      <w:pPr>
        <w:tabs>
          <w:tab w:val="num" w:pos="3840"/>
        </w:tabs>
        <w:ind w:left="3840" w:hanging="360"/>
      </w:pPr>
    </w:lvl>
    <w:lvl w:ilvl="5" w:tplc="0C1A001B">
      <w:start w:val="1"/>
      <w:numFmt w:val="lowerRoman"/>
      <w:lvlText w:val="%6."/>
      <w:lvlJc w:val="right"/>
      <w:pPr>
        <w:tabs>
          <w:tab w:val="num" w:pos="4560"/>
        </w:tabs>
        <w:ind w:left="4560" w:hanging="180"/>
      </w:pPr>
    </w:lvl>
    <w:lvl w:ilvl="6" w:tplc="0C1A000F">
      <w:start w:val="1"/>
      <w:numFmt w:val="decimal"/>
      <w:lvlText w:val="%7."/>
      <w:lvlJc w:val="left"/>
      <w:pPr>
        <w:tabs>
          <w:tab w:val="num" w:pos="5280"/>
        </w:tabs>
        <w:ind w:left="5280" w:hanging="360"/>
      </w:pPr>
    </w:lvl>
    <w:lvl w:ilvl="7" w:tplc="0C1A0019">
      <w:start w:val="1"/>
      <w:numFmt w:val="lowerLetter"/>
      <w:lvlText w:val="%8."/>
      <w:lvlJc w:val="left"/>
      <w:pPr>
        <w:tabs>
          <w:tab w:val="num" w:pos="6000"/>
        </w:tabs>
        <w:ind w:left="6000" w:hanging="360"/>
      </w:pPr>
    </w:lvl>
    <w:lvl w:ilvl="8" w:tplc="0C1A001B">
      <w:start w:val="1"/>
      <w:numFmt w:val="lowerRoman"/>
      <w:lvlText w:val="%9."/>
      <w:lvlJc w:val="right"/>
      <w:pPr>
        <w:tabs>
          <w:tab w:val="num" w:pos="6720"/>
        </w:tabs>
        <w:ind w:left="6720" w:hanging="180"/>
      </w:pPr>
    </w:lvl>
  </w:abstractNum>
  <w:abstractNum w:abstractNumId="41" w15:restartNumberingAfterBreak="0">
    <w:nsid w:val="5AD56893"/>
    <w:multiLevelType w:val="hybridMultilevel"/>
    <w:tmpl w:val="423A3F3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15:restartNumberingAfterBreak="0">
    <w:nsid w:val="5C2958B6"/>
    <w:multiLevelType w:val="hybridMultilevel"/>
    <w:tmpl w:val="0C5679B6"/>
    <w:styleLink w:val="Style7129"/>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E36C46"/>
    <w:multiLevelType w:val="hybridMultilevel"/>
    <w:tmpl w:val="E51E56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60916913"/>
    <w:multiLevelType w:val="hybridMultilevel"/>
    <w:tmpl w:val="915E3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0C001D4"/>
    <w:multiLevelType w:val="hybridMultilevel"/>
    <w:tmpl w:val="BCBE7F1A"/>
    <w:styleLink w:val="Style7213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5DC044B"/>
    <w:multiLevelType w:val="hybridMultilevel"/>
    <w:tmpl w:val="A42E0DD0"/>
    <w:lvl w:ilvl="0" w:tplc="46466DFE">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7" w15:restartNumberingAfterBreak="0">
    <w:nsid w:val="664E00B0"/>
    <w:multiLevelType w:val="hybridMultilevel"/>
    <w:tmpl w:val="26BA1E9A"/>
    <w:styleLink w:val="Style251111"/>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85269F"/>
    <w:multiLevelType w:val="multilevel"/>
    <w:tmpl w:val="DB82B1F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E9E7D7A"/>
    <w:multiLevelType w:val="hybridMultilevel"/>
    <w:tmpl w:val="CD62A2F0"/>
    <w:styleLink w:val="Style762"/>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A00BE8"/>
    <w:multiLevelType w:val="hybridMultilevel"/>
    <w:tmpl w:val="0A70AEEE"/>
    <w:lvl w:ilvl="0" w:tplc="08090001">
      <w:start w:val="1"/>
      <w:numFmt w:val="bullet"/>
      <w:lvlText w:val=""/>
      <w:lvlJc w:val="left"/>
      <w:pPr>
        <w:ind w:left="12360" w:hanging="360"/>
      </w:pPr>
      <w:rPr>
        <w:rFonts w:ascii="Symbol" w:hAnsi="Symbol" w:hint="default"/>
      </w:rPr>
    </w:lvl>
    <w:lvl w:ilvl="1" w:tplc="08090003" w:tentative="1">
      <w:start w:val="1"/>
      <w:numFmt w:val="bullet"/>
      <w:lvlText w:val="o"/>
      <w:lvlJc w:val="left"/>
      <w:pPr>
        <w:ind w:left="13080" w:hanging="360"/>
      </w:pPr>
      <w:rPr>
        <w:rFonts w:ascii="Courier New" w:hAnsi="Courier New" w:cs="Courier New" w:hint="default"/>
      </w:rPr>
    </w:lvl>
    <w:lvl w:ilvl="2" w:tplc="08090005" w:tentative="1">
      <w:start w:val="1"/>
      <w:numFmt w:val="bullet"/>
      <w:lvlText w:val=""/>
      <w:lvlJc w:val="left"/>
      <w:pPr>
        <w:ind w:left="13800" w:hanging="360"/>
      </w:pPr>
      <w:rPr>
        <w:rFonts w:ascii="Wingdings" w:hAnsi="Wingdings" w:hint="default"/>
      </w:rPr>
    </w:lvl>
    <w:lvl w:ilvl="3" w:tplc="08090001" w:tentative="1">
      <w:start w:val="1"/>
      <w:numFmt w:val="bullet"/>
      <w:lvlText w:val=""/>
      <w:lvlJc w:val="left"/>
      <w:pPr>
        <w:ind w:left="14520" w:hanging="360"/>
      </w:pPr>
      <w:rPr>
        <w:rFonts w:ascii="Symbol" w:hAnsi="Symbol" w:hint="default"/>
      </w:rPr>
    </w:lvl>
    <w:lvl w:ilvl="4" w:tplc="08090003" w:tentative="1">
      <w:start w:val="1"/>
      <w:numFmt w:val="bullet"/>
      <w:lvlText w:val="o"/>
      <w:lvlJc w:val="left"/>
      <w:pPr>
        <w:ind w:left="15240" w:hanging="360"/>
      </w:pPr>
      <w:rPr>
        <w:rFonts w:ascii="Courier New" w:hAnsi="Courier New" w:cs="Courier New" w:hint="default"/>
      </w:rPr>
    </w:lvl>
    <w:lvl w:ilvl="5" w:tplc="08090005" w:tentative="1">
      <w:start w:val="1"/>
      <w:numFmt w:val="bullet"/>
      <w:lvlText w:val=""/>
      <w:lvlJc w:val="left"/>
      <w:pPr>
        <w:ind w:left="15960" w:hanging="360"/>
      </w:pPr>
      <w:rPr>
        <w:rFonts w:ascii="Wingdings" w:hAnsi="Wingdings" w:hint="default"/>
      </w:rPr>
    </w:lvl>
    <w:lvl w:ilvl="6" w:tplc="08090001" w:tentative="1">
      <w:start w:val="1"/>
      <w:numFmt w:val="bullet"/>
      <w:lvlText w:val=""/>
      <w:lvlJc w:val="left"/>
      <w:pPr>
        <w:ind w:left="16680" w:hanging="360"/>
      </w:pPr>
      <w:rPr>
        <w:rFonts w:ascii="Symbol" w:hAnsi="Symbol" w:hint="default"/>
      </w:rPr>
    </w:lvl>
    <w:lvl w:ilvl="7" w:tplc="08090003" w:tentative="1">
      <w:start w:val="1"/>
      <w:numFmt w:val="bullet"/>
      <w:lvlText w:val="o"/>
      <w:lvlJc w:val="left"/>
      <w:pPr>
        <w:ind w:left="17400" w:hanging="360"/>
      </w:pPr>
      <w:rPr>
        <w:rFonts w:ascii="Courier New" w:hAnsi="Courier New" w:cs="Courier New" w:hint="default"/>
      </w:rPr>
    </w:lvl>
    <w:lvl w:ilvl="8" w:tplc="08090005" w:tentative="1">
      <w:start w:val="1"/>
      <w:numFmt w:val="bullet"/>
      <w:lvlText w:val=""/>
      <w:lvlJc w:val="left"/>
      <w:pPr>
        <w:ind w:left="18120" w:hanging="360"/>
      </w:pPr>
      <w:rPr>
        <w:rFonts w:ascii="Wingdings" w:hAnsi="Wingdings" w:hint="default"/>
      </w:rPr>
    </w:lvl>
  </w:abstractNum>
  <w:abstractNum w:abstractNumId="51" w15:restartNumberingAfterBreak="0">
    <w:nsid w:val="71FA5B1B"/>
    <w:multiLevelType w:val="hybridMultilevel"/>
    <w:tmpl w:val="CF8A657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732E0E5A"/>
    <w:multiLevelType w:val="hybridMultilevel"/>
    <w:tmpl w:val="1A8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A87735"/>
    <w:multiLevelType w:val="multilevel"/>
    <w:tmpl w:val="16E4A874"/>
    <w:lvl w:ilvl="0">
      <w:start w:val="1"/>
      <w:numFmt w:val="decimal"/>
      <w:lvlText w:val="%1."/>
      <w:lvlJc w:val="left"/>
      <w:pPr>
        <w:ind w:left="1080" w:hanging="360"/>
      </w:pPr>
    </w:lvl>
    <w:lvl w:ilvl="1">
      <w:start w:val="1"/>
      <w:numFmt w:val="decimal"/>
      <w:isLgl/>
      <w:lvlText w:val="%1.%2."/>
      <w:lvlJc w:val="left"/>
      <w:pPr>
        <w:ind w:left="1410" w:hanging="405"/>
      </w:pPr>
      <w:rPr>
        <w:rFonts w:hint="default"/>
      </w:rPr>
    </w:lvl>
    <w:lvl w:ilvl="2">
      <w:start w:val="1"/>
      <w:numFmt w:val="decimal"/>
      <w:isLgl/>
      <w:lvlText w:val="%1.%2.%3."/>
      <w:lvlJc w:val="left"/>
      <w:pPr>
        <w:ind w:left="201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155" w:hanging="1440"/>
      </w:pPr>
      <w:rPr>
        <w:rFonts w:hint="default"/>
      </w:rPr>
    </w:lvl>
    <w:lvl w:ilvl="8">
      <w:start w:val="1"/>
      <w:numFmt w:val="decimal"/>
      <w:isLgl/>
      <w:lvlText w:val="%1.%2.%3.%4.%5.%6.%7.%8.%9."/>
      <w:lvlJc w:val="left"/>
      <w:pPr>
        <w:ind w:left="4800" w:hanging="1800"/>
      </w:pPr>
      <w:rPr>
        <w:rFonts w:hint="default"/>
      </w:rPr>
    </w:lvl>
  </w:abstractNum>
  <w:abstractNum w:abstractNumId="54" w15:restartNumberingAfterBreak="0">
    <w:nsid w:val="77C8185B"/>
    <w:multiLevelType w:val="hybridMultilevel"/>
    <w:tmpl w:val="28CC7D10"/>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55" w15:restartNumberingAfterBreak="0">
    <w:nsid w:val="7CE0022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7F3C0723"/>
    <w:multiLevelType w:val="hybridMultilevel"/>
    <w:tmpl w:val="D58C05BA"/>
    <w:styleLink w:val="Style245"/>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3100793">
    <w:abstractNumId w:val="53"/>
  </w:num>
  <w:num w:numId="2" w16cid:durableId="2009166463">
    <w:abstractNumId w:val="6"/>
    <w:lvlOverride w:ilvl="0"/>
    <w:lvlOverride w:ilvl="1">
      <w:startOverride w:val="1"/>
    </w:lvlOverride>
    <w:lvlOverride w:ilvl="2"/>
    <w:lvlOverride w:ilvl="3"/>
    <w:lvlOverride w:ilvl="4"/>
    <w:lvlOverride w:ilvl="5"/>
    <w:lvlOverride w:ilvl="6"/>
    <w:lvlOverride w:ilvl="7"/>
    <w:lvlOverride w:ilvl="8"/>
  </w:num>
  <w:num w:numId="3" w16cid:durableId="1330331018">
    <w:abstractNumId w:val="15"/>
  </w:num>
  <w:num w:numId="4" w16cid:durableId="620916400">
    <w:abstractNumId w:val="48"/>
  </w:num>
  <w:num w:numId="5" w16cid:durableId="2026319005">
    <w:abstractNumId w:val="39"/>
  </w:num>
  <w:num w:numId="6" w16cid:durableId="785736872">
    <w:abstractNumId w:val="46"/>
  </w:num>
  <w:num w:numId="7" w16cid:durableId="11456261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44297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0852329">
    <w:abstractNumId w:val="9"/>
  </w:num>
  <w:num w:numId="10" w16cid:durableId="1243029413">
    <w:abstractNumId w:val="54"/>
  </w:num>
  <w:num w:numId="11" w16cid:durableId="175851910">
    <w:abstractNumId w:val="7"/>
  </w:num>
  <w:num w:numId="12" w16cid:durableId="1810122105">
    <w:abstractNumId w:val="41"/>
  </w:num>
  <w:num w:numId="13" w16cid:durableId="1080980880">
    <w:abstractNumId w:val="8"/>
  </w:num>
  <w:num w:numId="14" w16cid:durableId="174855233">
    <w:abstractNumId w:val="27"/>
  </w:num>
  <w:num w:numId="15" w16cid:durableId="385102354">
    <w:abstractNumId w:val="51"/>
  </w:num>
  <w:num w:numId="16" w16cid:durableId="735709681">
    <w:abstractNumId w:val="20"/>
  </w:num>
  <w:num w:numId="17" w16cid:durableId="1520973472">
    <w:abstractNumId w:val="52"/>
  </w:num>
  <w:num w:numId="18" w16cid:durableId="554699444">
    <w:abstractNumId w:val="11"/>
  </w:num>
  <w:num w:numId="19" w16cid:durableId="1119451887">
    <w:abstractNumId w:val="12"/>
  </w:num>
  <w:num w:numId="20" w16cid:durableId="492062472">
    <w:abstractNumId w:val="31"/>
  </w:num>
  <w:num w:numId="21" w16cid:durableId="717557398">
    <w:abstractNumId w:val="0"/>
  </w:num>
  <w:num w:numId="22" w16cid:durableId="567418064">
    <w:abstractNumId w:val="1"/>
  </w:num>
  <w:num w:numId="23" w16cid:durableId="443816672">
    <w:abstractNumId w:val="3"/>
  </w:num>
  <w:num w:numId="24" w16cid:durableId="1482582169">
    <w:abstractNumId w:val="25"/>
  </w:num>
  <w:num w:numId="25" w16cid:durableId="1596858979">
    <w:abstractNumId w:val="55"/>
  </w:num>
  <w:num w:numId="26" w16cid:durableId="1591507785">
    <w:abstractNumId w:val="50"/>
  </w:num>
  <w:num w:numId="27" w16cid:durableId="1918787492">
    <w:abstractNumId w:val="17"/>
  </w:num>
  <w:num w:numId="28" w16cid:durableId="107629406">
    <w:abstractNumId w:val="13"/>
  </w:num>
  <w:num w:numId="29" w16cid:durableId="179976247">
    <w:abstractNumId w:val="47"/>
  </w:num>
  <w:num w:numId="30" w16cid:durableId="1881093908">
    <w:abstractNumId w:val="5"/>
  </w:num>
  <w:num w:numId="31" w16cid:durableId="758722540">
    <w:abstractNumId w:val="36"/>
  </w:num>
  <w:num w:numId="32" w16cid:durableId="2125610974">
    <w:abstractNumId w:val="38"/>
  </w:num>
  <w:num w:numId="33" w16cid:durableId="846364517">
    <w:abstractNumId w:val="24"/>
  </w:num>
  <w:num w:numId="34" w16cid:durableId="1523982237">
    <w:abstractNumId w:val="19"/>
  </w:num>
  <w:num w:numId="35" w16cid:durableId="424960110">
    <w:abstractNumId w:val="10"/>
  </w:num>
  <w:num w:numId="36" w16cid:durableId="408382816">
    <w:abstractNumId w:val="49"/>
  </w:num>
  <w:num w:numId="37" w16cid:durableId="1719085092">
    <w:abstractNumId w:val="56"/>
  </w:num>
  <w:num w:numId="38" w16cid:durableId="930163661">
    <w:abstractNumId w:val="42"/>
  </w:num>
  <w:num w:numId="39" w16cid:durableId="503977196">
    <w:abstractNumId w:val="34"/>
  </w:num>
  <w:num w:numId="40" w16cid:durableId="1263104450">
    <w:abstractNumId w:val="30"/>
  </w:num>
  <w:num w:numId="41" w16cid:durableId="953752765">
    <w:abstractNumId w:val="45"/>
  </w:num>
  <w:num w:numId="42" w16cid:durableId="952131582">
    <w:abstractNumId w:val="21"/>
  </w:num>
  <w:num w:numId="43" w16cid:durableId="932472047">
    <w:abstractNumId w:val="2"/>
  </w:num>
  <w:num w:numId="44" w16cid:durableId="618994981">
    <w:abstractNumId w:val="43"/>
  </w:num>
  <w:num w:numId="45" w16cid:durableId="1564872507">
    <w:abstractNumId w:val="44"/>
  </w:num>
  <w:num w:numId="46" w16cid:durableId="973677451">
    <w:abstractNumId w:val="33"/>
  </w:num>
  <w:num w:numId="47" w16cid:durableId="1968319503">
    <w:abstractNumId w:val="14"/>
  </w:num>
  <w:num w:numId="48" w16cid:durableId="18971616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01265914">
    <w:abstractNumId w:val="28"/>
  </w:num>
  <w:num w:numId="50" w16cid:durableId="1430421362">
    <w:abstractNumId w:val="4"/>
  </w:num>
  <w:num w:numId="51" w16cid:durableId="2103063342">
    <w:abstractNumId w:val="26"/>
  </w:num>
  <w:num w:numId="52" w16cid:durableId="1126048107">
    <w:abstractNumId w:val="37"/>
  </w:num>
  <w:num w:numId="53" w16cid:durableId="1650792467">
    <w:abstractNumId w:val="35"/>
  </w:num>
  <w:num w:numId="54" w16cid:durableId="1735351897">
    <w:abstractNumId w:val="23"/>
  </w:num>
  <w:num w:numId="55" w16cid:durableId="802582005">
    <w:abstractNumId w:val="16"/>
  </w:num>
  <w:num w:numId="56" w16cid:durableId="131480633">
    <w:abstractNumId w:val="22"/>
  </w:num>
  <w:num w:numId="57" w16cid:durableId="1316884512">
    <w:abstractNumId w:val="32"/>
  </w:num>
  <w:num w:numId="58" w16cid:durableId="305353631">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4D"/>
    <w:rsid w:val="00002D98"/>
    <w:rsid w:val="00003F58"/>
    <w:rsid w:val="0000535C"/>
    <w:rsid w:val="000072BB"/>
    <w:rsid w:val="000077E4"/>
    <w:rsid w:val="000105BE"/>
    <w:rsid w:val="00010CB1"/>
    <w:rsid w:val="000125C9"/>
    <w:rsid w:val="00013BD7"/>
    <w:rsid w:val="00014A3D"/>
    <w:rsid w:val="00014AF7"/>
    <w:rsid w:val="00015403"/>
    <w:rsid w:val="00015B35"/>
    <w:rsid w:val="00015D93"/>
    <w:rsid w:val="00017D9C"/>
    <w:rsid w:val="00021086"/>
    <w:rsid w:val="00021175"/>
    <w:rsid w:val="00022E0E"/>
    <w:rsid w:val="0002544F"/>
    <w:rsid w:val="00027477"/>
    <w:rsid w:val="000305DE"/>
    <w:rsid w:val="000326AE"/>
    <w:rsid w:val="00032A2B"/>
    <w:rsid w:val="00032F57"/>
    <w:rsid w:val="00034C21"/>
    <w:rsid w:val="00034ED2"/>
    <w:rsid w:val="000356AB"/>
    <w:rsid w:val="00035E60"/>
    <w:rsid w:val="0003681F"/>
    <w:rsid w:val="000376E1"/>
    <w:rsid w:val="00043E68"/>
    <w:rsid w:val="000534EA"/>
    <w:rsid w:val="00054FF0"/>
    <w:rsid w:val="00056ED2"/>
    <w:rsid w:val="00064239"/>
    <w:rsid w:val="0006648C"/>
    <w:rsid w:val="00066FF7"/>
    <w:rsid w:val="00070EF0"/>
    <w:rsid w:val="000755E6"/>
    <w:rsid w:val="000774C1"/>
    <w:rsid w:val="00077947"/>
    <w:rsid w:val="00081869"/>
    <w:rsid w:val="00081A3F"/>
    <w:rsid w:val="00081EA4"/>
    <w:rsid w:val="0008284C"/>
    <w:rsid w:val="00083566"/>
    <w:rsid w:val="00083EDA"/>
    <w:rsid w:val="00084474"/>
    <w:rsid w:val="0008475C"/>
    <w:rsid w:val="00091248"/>
    <w:rsid w:val="00092828"/>
    <w:rsid w:val="00092B50"/>
    <w:rsid w:val="00093885"/>
    <w:rsid w:val="0009581C"/>
    <w:rsid w:val="00096B68"/>
    <w:rsid w:val="000A1678"/>
    <w:rsid w:val="000A1A5D"/>
    <w:rsid w:val="000A2C9A"/>
    <w:rsid w:val="000A4741"/>
    <w:rsid w:val="000A735E"/>
    <w:rsid w:val="000A7565"/>
    <w:rsid w:val="000B0A61"/>
    <w:rsid w:val="000B1B85"/>
    <w:rsid w:val="000B5247"/>
    <w:rsid w:val="000B615F"/>
    <w:rsid w:val="000B623C"/>
    <w:rsid w:val="000B6467"/>
    <w:rsid w:val="000B697E"/>
    <w:rsid w:val="000B6992"/>
    <w:rsid w:val="000B6B9E"/>
    <w:rsid w:val="000B6C1B"/>
    <w:rsid w:val="000B767D"/>
    <w:rsid w:val="000C06B9"/>
    <w:rsid w:val="000C1AFA"/>
    <w:rsid w:val="000C1CCD"/>
    <w:rsid w:val="000C3FE6"/>
    <w:rsid w:val="000C66BF"/>
    <w:rsid w:val="000C76DB"/>
    <w:rsid w:val="000D0ADE"/>
    <w:rsid w:val="000D17D3"/>
    <w:rsid w:val="000D215A"/>
    <w:rsid w:val="000D2236"/>
    <w:rsid w:val="000D2898"/>
    <w:rsid w:val="000D29B1"/>
    <w:rsid w:val="000D5075"/>
    <w:rsid w:val="000D581A"/>
    <w:rsid w:val="000D63F9"/>
    <w:rsid w:val="000E0C5E"/>
    <w:rsid w:val="000E2FD8"/>
    <w:rsid w:val="000E363C"/>
    <w:rsid w:val="000E3915"/>
    <w:rsid w:val="000E5E4B"/>
    <w:rsid w:val="000E7F7B"/>
    <w:rsid w:val="000F2FC4"/>
    <w:rsid w:val="000F35FE"/>
    <w:rsid w:val="000F40D8"/>
    <w:rsid w:val="000F6C4F"/>
    <w:rsid w:val="000F7402"/>
    <w:rsid w:val="001002F9"/>
    <w:rsid w:val="00100AB4"/>
    <w:rsid w:val="00102500"/>
    <w:rsid w:val="00102796"/>
    <w:rsid w:val="00105AD4"/>
    <w:rsid w:val="00106FD9"/>
    <w:rsid w:val="00107483"/>
    <w:rsid w:val="00107685"/>
    <w:rsid w:val="00111E66"/>
    <w:rsid w:val="00112AE5"/>
    <w:rsid w:val="00112C7A"/>
    <w:rsid w:val="00112CB8"/>
    <w:rsid w:val="001132B8"/>
    <w:rsid w:val="0011406F"/>
    <w:rsid w:val="00114B29"/>
    <w:rsid w:val="00115627"/>
    <w:rsid w:val="00115A6A"/>
    <w:rsid w:val="00116C35"/>
    <w:rsid w:val="00120505"/>
    <w:rsid w:val="001214E4"/>
    <w:rsid w:val="00121CE4"/>
    <w:rsid w:val="00122E6C"/>
    <w:rsid w:val="001230C4"/>
    <w:rsid w:val="0012342D"/>
    <w:rsid w:val="00123F36"/>
    <w:rsid w:val="00125082"/>
    <w:rsid w:val="00125776"/>
    <w:rsid w:val="001261F3"/>
    <w:rsid w:val="001274E0"/>
    <w:rsid w:val="00127930"/>
    <w:rsid w:val="00130164"/>
    <w:rsid w:val="00130816"/>
    <w:rsid w:val="001308B7"/>
    <w:rsid w:val="00130C53"/>
    <w:rsid w:val="00134CAC"/>
    <w:rsid w:val="001350A6"/>
    <w:rsid w:val="00135AE0"/>
    <w:rsid w:val="00140121"/>
    <w:rsid w:val="001452E1"/>
    <w:rsid w:val="0014739C"/>
    <w:rsid w:val="00150E4A"/>
    <w:rsid w:val="00150FA3"/>
    <w:rsid w:val="0015397D"/>
    <w:rsid w:val="0015681D"/>
    <w:rsid w:val="0016131F"/>
    <w:rsid w:val="00162192"/>
    <w:rsid w:val="00162351"/>
    <w:rsid w:val="00164107"/>
    <w:rsid w:val="00164755"/>
    <w:rsid w:val="00165FC4"/>
    <w:rsid w:val="0016615A"/>
    <w:rsid w:val="00167106"/>
    <w:rsid w:val="001673F0"/>
    <w:rsid w:val="00167453"/>
    <w:rsid w:val="00170CE1"/>
    <w:rsid w:val="00171087"/>
    <w:rsid w:val="00171798"/>
    <w:rsid w:val="00172DC0"/>
    <w:rsid w:val="00173102"/>
    <w:rsid w:val="00173ECE"/>
    <w:rsid w:val="0017404D"/>
    <w:rsid w:val="00174DFB"/>
    <w:rsid w:val="00174E1A"/>
    <w:rsid w:val="00175786"/>
    <w:rsid w:val="00176511"/>
    <w:rsid w:val="001769A4"/>
    <w:rsid w:val="00176D25"/>
    <w:rsid w:val="00180A49"/>
    <w:rsid w:val="00183ED5"/>
    <w:rsid w:val="00184B98"/>
    <w:rsid w:val="00186F1D"/>
    <w:rsid w:val="00187428"/>
    <w:rsid w:val="00187868"/>
    <w:rsid w:val="001900DD"/>
    <w:rsid w:val="00192FD2"/>
    <w:rsid w:val="001931F4"/>
    <w:rsid w:val="00196A78"/>
    <w:rsid w:val="00197E09"/>
    <w:rsid w:val="001A00E5"/>
    <w:rsid w:val="001A214E"/>
    <w:rsid w:val="001A343A"/>
    <w:rsid w:val="001A388D"/>
    <w:rsid w:val="001A57A9"/>
    <w:rsid w:val="001A5955"/>
    <w:rsid w:val="001A5DB8"/>
    <w:rsid w:val="001A6678"/>
    <w:rsid w:val="001A7630"/>
    <w:rsid w:val="001A7904"/>
    <w:rsid w:val="001A7FC4"/>
    <w:rsid w:val="001B0A46"/>
    <w:rsid w:val="001B3BCE"/>
    <w:rsid w:val="001B52D9"/>
    <w:rsid w:val="001B64BB"/>
    <w:rsid w:val="001B72D7"/>
    <w:rsid w:val="001B797C"/>
    <w:rsid w:val="001B7D21"/>
    <w:rsid w:val="001C167A"/>
    <w:rsid w:val="001C3029"/>
    <w:rsid w:val="001C67A5"/>
    <w:rsid w:val="001D0BDB"/>
    <w:rsid w:val="001D2875"/>
    <w:rsid w:val="001D31D0"/>
    <w:rsid w:val="001D41F0"/>
    <w:rsid w:val="001D59A0"/>
    <w:rsid w:val="001D679E"/>
    <w:rsid w:val="001D67A4"/>
    <w:rsid w:val="001D70AA"/>
    <w:rsid w:val="001E0585"/>
    <w:rsid w:val="001E0E92"/>
    <w:rsid w:val="001E0F9E"/>
    <w:rsid w:val="001E2A11"/>
    <w:rsid w:val="001E57B2"/>
    <w:rsid w:val="001E7D60"/>
    <w:rsid w:val="001F031D"/>
    <w:rsid w:val="001F0E6E"/>
    <w:rsid w:val="001F1B52"/>
    <w:rsid w:val="001F2262"/>
    <w:rsid w:val="001F4082"/>
    <w:rsid w:val="001F5138"/>
    <w:rsid w:val="001F6F30"/>
    <w:rsid w:val="001F75C9"/>
    <w:rsid w:val="001F7C87"/>
    <w:rsid w:val="00200A33"/>
    <w:rsid w:val="00201096"/>
    <w:rsid w:val="00201986"/>
    <w:rsid w:val="00202828"/>
    <w:rsid w:val="00202B56"/>
    <w:rsid w:val="00204003"/>
    <w:rsid w:val="00205528"/>
    <w:rsid w:val="00206A20"/>
    <w:rsid w:val="00206E8E"/>
    <w:rsid w:val="0021007B"/>
    <w:rsid w:val="00210868"/>
    <w:rsid w:val="00210B58"/>
    <w:rsid w:val="0021162E"/>
    <w:rsid w:val="00212D55"/>
    <w:rsid w:val="002133AD"/>
    <w:rsid w:val="0021357F"/>
    <w:rsid w:val="0021378F"/>
    <w:rsid w:val="002139E6"/>
    <w:rsid w:val="00214606"/>
    <w:rsid w:val="002178B3"/>
    <w:rsid w:val="00217DB9"/>
    <w:rsid w:val="00220E1D"/>
    <w:rsid w:val="002249A9"/>
    <w:rsid w:val="00224FFC"/>
    <w:rsid w:val="00226165"/>
    <w:rsid w:val="00226666"/>
    <w:rsid w:val="002303C8"/>
    <w:rsid w:val="00231942"/>
    <w:rsid w:val="00232FDB"/>
    <w:rsid w:val="00233860"/>
    <w:rsid w:val="00235649"/>
    <w:rsid w:val="00236217"/>
    <w:rsid w:val="00237CCA"/>
    <w:rsid w:val="002400FD"/>
    <w:rsid w:val="00240A03"/>
    <w:rsid w:val="002446F2"/>
    <w:rsid w:val="00244D89"/>
    <w:rsid w:val="00245D40"/>
    <w:rsid w:val="002464D8"/>
    <w:rsid w:val="0024754F"/>
    <w:rsid w:val="00250767"/>
    <w:rsid w:val="00250AF0"/>
    <w:rsid w:val="00251028"/>
    <w:rsid w:val="00252F9A"/>
    <w:rsid w:val="002558DF"/>
    <w:rsid w:val="00256FC3"/>
    <w:rsid w:val="00257B7C"/>
    <w:rsid w:val="00257E3B"/>
    <w:rsid w:val="00261E43"/>
    <w:rsid w:val="00262533"/>
    <w:rsid w:val="002632DD"/>
    <w:rsid w:val="00263BA3"/>
    <w:rsid w:val="00264A94"/>
    <w:rsid w:val="0026541B"/>
    <w:rsid w:val="002655C9"/>
    <w:rsid w:val="00265C83"/>
    <w:rsid w:val="00266644"/>
    <w:rsid w:val="00270F99"/>
    <w:rsid w:val="00271731"/>
    <w:rsid w:val="00272FBF"/>
    <w:rsid w:val="00273B99"/>
    <w:rsid w:val="00274E39"/>
    <w:rsid w:val="00275624"/>
    <w:rsid w:val="00277529"/>
    <w:rsid w:val="0028226C"/>
    <w:rsid w:val="002824CE"/>
    <w:rsid w:val="0028385B"/>
    <w:rsid w:val="00286422"/>
    <w:rsid w:val="00287723"/>
    <w:rsid w:val="00287A51"/>
    <w:rsid w:val="002909D0"/>
    <w:rsid w:val="002915FB"/>
    <w:rsid w:val="00291EBE"/>
    <w:rsid w:val="0029405C"/>
    <w:rsid w:val="0029549D"/>
    <w:rsid w:val="0029598A"/>
    <w:rsid w:val="00295B2A"/>
    <w:rsid w:val="002979B6"/>
    <w:rsid w:val="002A0F86"/>
    <w:rsid w:val="002A0FBD"/>
    <w:rsid w:val="002A16D1"/>
    <w:rsid w:val="002A353D"/>
    <w:rsid w:val="002A64A7"/>
    <w:rsid w:val="002A7ABF"/>
    <w:rsid w:val="002A7E2D"/>
    <w:rsid w:val="002B08D2"/>
    <w:rsid w:val="002B0919"/>
    <w:rsid w:val="002C13DA"/>
    <w:rsid w:val="002C1879"/>
    <w:rsid w:val="002C2243"/>
    <w:rsid w:val="002C5228"/>
    <w:rsid w:val="002C690B"/>
    <w:rsid w:val="002C6C73"/>
    <w:rsid w:val="002C73FD"/>
    <w:rsid w:val="002D0E19"/>
    <w:rsid w:val="002D131E"/>
    <w:rsid w:val="002D139E"/>
    <w:rsid w:val="002D215D"/>
    <w:rsid w:val="002D5526"/>
    <w:rsid w:val="002D7B1E"/>
    <w:rsid w:val="002E2DD3"/>
    <w:rsid w:val="002E44F9"/>
    <w:rsid w:val="002E5241"/>
    <w:rsid w:val="002E728E"/>
    <w:rsid w:val="002F02AF"/>
    <w:rsid w:val="002F19E2"/>
    <w:rsid w:val="002F2613"/>
    <w:rsid w:val="002F36A9"/>
    <w:rsid w:val="002F526E"/>
    <w:rsid w:val="002F69F5"/>
    <w:rsid w:val="002F702E"/>
    <w:rsid w:val="002F771A"/>
    <w:rsid w:val="00300332"/>
    <w:rsid w:val="00300D18"/>
    <w:rsid w:val="00301CC8"/>
    <w:rsid w:val="00304784"/>
    <w:rsid w:val="00305165"/>
    <w:rsid w:val="00306BAE"/>
    <w:rsid w:val="0031238F"/>
    <w:rsid w:val="003123BA"/>
    <w:rsid w:val="00312475"/>
    <w:rsid w:val="00314082"/>
    <w:rsid w:val="00315351"/>
    <w:rsid w:val="00315427"/>
    <w:rsid w:val="003161BB"/>
    <w:rsid w:val="003166B9"/>
    <w:rsid w:val="003204A3"/>
    <w:rsid w:val="00320BF8"/>
    <w:rsid w:val="00320E43"/>
    <w:rsid w:val="00320F83"/>
    <w:rsid w:val="00321D28"/>
    <w:rsid w:val="0032385D"/>
    <w:rsid w:val="003248FB"/>
    <w:rsid w:val="00325A19"/>
    <w:rsid w:val="00327131"/>
    <w:rsid w:val="0033049E"/>
    <w:rsid w:val="003309A6"/>
    <w:rsid w:val="003312D7"/>
    <w:rsid w:val="00331953"/>
    <w:rsid w:val="00333E87"/>
    <w:rsid w:val="00336336"/>
    <w:rsid w:val="0033654F"/>
    <w:rsid w:val="00336691"/>
    <w:rsid w:val="00337E38"/>
    <w:rsid w:val="00341A78"/>
    <w:rsid w:val="0034395C"/>
    <w:rsid w:val="00343C60"/>
    <w:rsid w:val="0034462D"/>
    <w:rsid w:val="00346CCE"/>
    <w:rsid w:val="00347B45"/>
    <w:rsid w:val="00350851"/>
    <w:rsid w:val="00351BA8"/>
    <w:rsid w:val="003537AB"/>
    <w:rsid w:val="0035509C"/>
    <w:rsid w:val="00356322"/>
    <w:rsid w:val="00357445"/>
    <w:rsid w:val="00357C1C"/>
    <w:rsid w:val="00360159"/>
    <w:rsid w:val="00360C4B"/>
    <w:rsid w:val="00364629"/>
    <w:rsid w:val="0036733D"/>
    <w:rsid w:val="00370824"/>
    <w:rsid w:val="00372D77"/>
    <w:rsid w:val="003732E0"/>
    <w:rsid w:val="0037483D"/>
    <w:rsid w:val="00380524"/>
    <w:rsid w:val="00380D95"/>
    <w:rsid w:val="00381133"/>
    <w:rsid w:val="0038162E"/>
    <w:rsid w:val="00382844"/>
    <w:rsid w:val="00383873"/>
    <w:rsid w:val="00383DE4"/>
    <w:rsid w:val="0038577D"/>
    <w:rsid w:val="003861C4"/>
    <w:rsid w:val="00387087"/>
    <w:rsid w:val="003905DC"/>
    <w:rsid w:val="00390B9E"/>
    <w:rsid w:val="00391127"/>
    <w:rsid w:val="00393AE3"/>
    <w:rsid w:val="00395188"/>
    <w:rsid w:val="0039559F"/>
    <w:rsid w:val="00396DFB"/>
    <w:rsid w:val="003A02C9"/>
    <w:rsid w:val="003A03F3"/>
    <w:rsid w:val="003A05FE"/>
    <w:rsid w:val="003A16CF"/>
    <w:rsid w:val="003A19ED"/>
    <w:rsid w:val="003A2017"/>
    <w:rsid w:val="003A20E9"/>
    <w:rsid w:val="003A2601"/>
    <w:rsid w:val="003A2CBF"/>
    <w:rsid w:val="003A37D8"/>
    <w:rsid w:val="003A4D24"/>
    <w:rsid w:val="003A56BA"/>
    <w:rsid w:val="003A5EC8"/>
    <w:rsid w:val="003A5F34"/>
    <w:rsid w:val="003A6E29"/>
    <w:rsid w:val="003A6FD3"/>
    <w:rsid w:val="003B06AA"/>
    <w:rsid w:val="003B0759"/>
    <w:rsid w:val="003B08F6"/>
    <w:rsid w:val="003B492E"/>
    <w:rsid w:val="003B5AC1"/>
    <w:rsid w:val="003B6811"/>
    <w:rsid w:val="003B713A"/>
    <w:rsid w:val="003C10A2"/>
    <w:rsid w:val="003C1B7D"/>
    <w:rsid w:val="003C3A49"/>
    <w:rsid w:val="003C3B73"/>
    <w:rsid w:val="003C65E2"/>
    <w:rsid w:val="003C7DAE"/>
    <w:rsid w:val="003D09CD"/>
    <w:rsid w:val="003D3E96"/>
    <w:rsid w:val="003E092F"/>
    <w:rsid w:val="003E096B"/>
    <w:rsid w:val="003E0C08"/>
    <w:rsid w:val="003E0F38"/>
    <w:rsid w:val="003E113F"/>
    <w:rsid w:val="003E1976"/>
    <w:rsid w:val="003E2317"/>
    <w:rsid w:val="003E2389"/>
    <w:rsid w:val="003E795F"/>
    <w:rsid w:val="003E7A59"/>
    <w:rsid w:val="003F12B4"/>
    <w:rsid w:val="003F145F"/>
    <w:rsid w:val="003F2050"/>
    <w:rsid w:val="003F32C8"/>
    <w:rsid w:val="003F4543"/>
    <w:rsid w:val="003F49F9"/>
    <w:rsid w:val="0040097C"/>
    <w:rsid w:val="004039F8"/>
    <w:rsid w:val="00404C45"/>
    <w:rsid w:val="00405825"/>
    <w:rsid w:val="0040606B"/>
    <w:rsid w:val="004078B4"/>
    <w:rsid w:val="00411108"/>
    <w:rsid w:val="0041367C"/>
    <w:rsid w:val="00413862"/>
    <w:rsid w:val="004150EE"/>
    <w:rsid w:val="004160C5"/>
    <w:rsid w:val="00420B37"/>
    <w:rsid w:val="004225A7"/>
    <w:rsid w:val="00422C76"/>
    <w:rsid w:val="004232E1"/>
    <w:rsid w:val="004241C3"/>
    <w:rsid w:val="00426C09"/>
    <w:rsid w:val="0043098A"/>
    <w:rsid w:val="00432C9B"/>
    <w:rsid w:val="0043396A"/>
    <w:rsid w:val="00434204"/>
    <w:rsid w:val="0044470E"/>
    <w:rsid w:val="00444FE2"/>
    <w:rsid w:val="00445316"/>
    <w:rsid w:val="00445643"/>
    <w:rsid w:val="00450B87"/>
    <w:rsid w:val="00451956"/>
    <w:rsid w:val="00451A05"/>
    <w:rsid w:val="004543CF"/>
    <w:rsid w:val="00454B44"/>
    <w:rsid w:val="0045581F"/>
    <w:rsid w:val="00457BD4"/>
    <w:rsid w:val="00460519"/>
    <w:rsid w:val="004614FF"/>
    <w:rsid w:val="00461580"/>
    <w:rsid w:val="0046281E"/>
    <w:rsid w:val="0046444C"/>
    <w:rsid w:val="00464915"/>
    <w:rsid w:val="00466058"/>
    <w:rsid w:val="004663F0"/>
    <w:rsid w:val="004679D6"/>
    <w:rsid w:val="0047456F"/>
    <w:rsid w:val="00476A46"/>
    <w:rsid w:val="00476B3A"/>
    <w:rsid w:val="00480CE5"/>
    <w:rsid w:val="00482014"/>
    <w:rsid w:val="004828CE"/>
    <w:rsid w:val="00483373"/>
    <w:rsid w:val="004841D7"/>
    <w:rsid w:val="004848D4"/>
    <w:rsid w:val="00486C1B"/>
    <w:rsid w:val="004908C0"/>
    <w:rsid w:val="00490AAB"/>
    <w:rsid w:val="00491DFF"/>
    <w:rsid w:val="00496B75"/>
    <w:rsid w:val="004975ED"/>
    <w:rsid w:val="00497FDB"/>
    <w:rsid w:val="004A086F"/>
    <w:rsid w:val="004A0FED"/>
    <w:rsid w:val="004A2670"/>
    <w:rsid w:val="004A2A76"/>
    <w:rsid w:val="004A31E6"/>
    <w:rsid w:val="004A5210"/>
    <w:rsid w:val="004A52AD"/>
    <w:rsid w:val="004A58FE"/>
    <w:rsid w:val="004A5EFC"/>
    <w:rsid w:val="004A68A5"/>
    <w:rsid w:val="004A7B26"/>
    <w:rsid w:val="004A7B54"/>
    <w:rsid w:val="004B32F7"/>
    <w:rsid w:val="004B4853"/>
    <w:rsid w:val="004B534E"/>
    <w:rsid w:val="004B5356"/>
    <w:rsid w:val="004B5DF7"/>
    <w:rsid w:val="004B67E1"/>
    <w:rsid w:val="004B6B00"/>
    <w:rsid w:val="004B6E38"/>
    <w:rsid w:val="004B78F1"/>
    <w:rsid w:val="004B7CE3"/>
    <w:rsid w:val="004C0268"/>
    <w:rsid w:val="004C11D1"/>
    <w:rsid w:val="004C1E29"/>
    <w:rsid w:val="004C2A8D"/>
    <w:rsid w:val="004C5FE1"/>
    <w:rsid w:val="004C61D5"/>
    <w:rsid w:val="004C68F6"/>
    <w:rsid w:val="004C6D79"/>
    <w:rsid w:val="004D02DE"/>
    <w:rsid w:val="004D0A68"/>
    <w:rsid w:val="004D4506"/>
    <w:rsid w:val="004D5C31"/>
    <w:rsid w:val="004D62E9"/>
    <w:rsid w:val="004D6C71"/>
    <w:rsid w:val="004E086F"/>
    <w:rsid w:val="004E10DC"/>
    <w:rsid w:val="004E1175"/>
    <w:rsid w:val="004E1FEC"/>
    <w:rsid w:val="004E4616"/>
    <w:rsid w:val="004E5432"/>
    <w:rsid w:val="004E6714"/>
    <w:rsid w:val="004E739A"/>
    <w:rsid w:val="004E77AA"/>
    <w:rsid w:val="004F038B"/>
    <w:rsid w:val="004F1609"/>
    <w:rsid w:val="004F2A4A"/>
    <w:rsid w:val="004F452F"/>
    <w:rsid w:val="004F53C6"/>
    <w:rsid w:val="004F7616"/>
    <w:rsid w:val="00500529"/>
    <w:rsid w:val="005008D9"/>
    <w:rsid w:val="00500E08"/>
    <w:rsid w:val="00501286"/>
    <w:rsid w:val="005014CC"/>
    <w:rsid w:val="005016B9"/>
    <w:rsid w:val="005021B9"/>
    <w:rsid w:val="00502F84"/>
    <w:rsid w:val="005038C2"/>
    <w:rsid w:val="00505358"/>
    <w:rsid w:val="005109D7"/>
    <w:rsid w:val="005119CF"/>
    <w:rsid w:val="00513115"/>
    <w:rsid w:val="00517DF1"/>
    <w:rsid w:val="005215D2"/>
    <w:rsid w:val="0052246F"/>
    <w:rsid w:val="00525D72"/>
    <w:rsid w:val="00527B60"/>
    <w:rsid w:val="0053120E"/>
    <w:rsid w:val="0053213E"/>
    <w:rsid w:val="00532CF8"/>
    <w:rsid w:val="00532E78"/>
    <w:rsid w:val="005350F7"/>
    <w:rsid w:val="00536BB5"/>
    <w:rsid w:val="005378EE"/>
    <w:rsid w:val="0054135A"/>
    <w:rsid w:val="00541660"/>
    <w:rsid w:val="00541899"/>
    <w:rsid w:val="00542502"/>
    <w:rsid w:val="005430FD"/>
    <w:rsid w:val="00545E81"/>
    <w:rsid w:val="00547C8E"/>
    <w:rsid w:val="00547D7A"/>
    <w:rsid w:val="005511A0"/>
    <w:rsid w:val="00551459"/>
    <w:rsid w:val="0055335D"/>
    <w:rsid w:val="005535C3"/>
    <w:rsid w:val="00553D42"/>
    <w:rsid w:val="00553E48"/>
    <w:rsid w:val="00557B79"/>
    <w:rsid w:val="0056004B"/>
    <w:rsid w:val="005625B6"/>
    <w:rsid w:val="0056562C"/>
    <w:rsid w:val="00565E91"/>
    <w:rsid w:val="00566E64"/>
    <w:rsid w:val="00567C74"/>
    <w:rsid w:val="005711F5"/>
    <w:rsid w:val="00571DD4"/>
    <w:rsid w:val="005736AF"/>
    <w:rsid w:val="005753F6"/>
    <w:rsid w:val="0057544D"/>
    <w:rsid w:val="005806A2"/>
    <w:rsid w:val="00580847"/>
    <w:rsid w:val="00580E04"/>
    <w:rsid w:val="0058103D"/>
    <w:rsid w:val="00582FDE"/>
    <w:rsid w:val="00583A42"/>
    <w:rsid w:val="0058500E"/>
    <w:rsid w:val="00586508"/>
    <w:rsid w:val="00586D5B"/>
    <w:rsid w:val="00586E58"/>
    <w:rsid w:val="00587A23"/>
    <w:rsid w:val="00590599"/>
    <w:rsid w:val="00591262"/>
    <w:rsid w:val="00592D46"/>
    <w:rsid w:val="00593D0F"/>
    <w:rsid w:val="00594EA2"/>
    <w:rsid w:val="005A1176"/>
    <w:rsid w:val="005A3E31"/>
    <w:rsid w:val="005A4492"/>
    <w:rsid w:val="005A709D"/>
    <w:rsid w:val="005A7E73"/>
    <w:rsid w:val="005B0220"/>
    <w:rsid w:val="005B064D"/>
    <w:rsid w:val="005B0875"/>
    <w:rsid w:val="005B2898"/>
    <w:rsid w:val="005B339D"/>
    <w:rsid w:val="005B398B"/>
    <w:rsid w:val="005B4C04"/>
    <w:rsid w:val="005B5E4D"/>
    <w:rsid w:val="005B6DDF"/>
    <w:rsid w:val="005B781F"/>
    <w:rsid w:val="005C16F0"/>
    <w:rsid w:val="005C2DD8"/>
    <w:rsid w:val="005C2E44"/>
    <w:rsid w:val="005C531B"/>
    <w:rsid w:val="005C5399"/>
    <w:rsid w:val="005D0B06"/>
    <w:rsid w:val="005D2A69"/>
    <w:rsid w:val="005D2B92"/>
    <w:rsid w:val="005D2DA6"/>
    <w:rsid w:val="005D3927"/>
    <w:rsid w:val="005D393F"/>
    <w:rsid w:val="005D4851"/>
    <w:rsid w:val="005D71A6"/>
    <w:rsid w:val="005D7CC0"/>
    <w:rsid w:val="005E0866"/>
    <w:rsid w:val="005E15E2"/>
    <w:rsid w:val="005E5B8C"/>
    <w:rsid w:val="005E6471"/>
    <w:rsid w:val="005E67A0"/>
    <w:rsid w:val="005E6E44"/>
    <w:rsid w:val="005F054B"/>
    <w:rsid w:val="005F1697"/>
    <w:rsid w:val="005F30FA"/>
    <w:rsid w:val="005F34D1"/>
    <w:rsid w:val="005F423F"/>
    <w:rsid w:val="005F5EC8"/>
    <w:rsid w:val="005F7D4A"/>
    <w:rsid w:val="00602AA8"/>
    <w:rsid w:val="00603FED"/>
    <w:rsid w:val="00605B9B"/>
    <w:rsid w:val="006062C0"/>
    <w:rsid w:val="0060748F"/>
    <w:rsid w:val="00612862"/>
    <w:rsid w:val="006156D3"/>
    <w:rsid w:val="00617B6A"/>
    <w:rsid w:val="0062112A"/>
    <w:rsid w:val="006231D7"/>
    <w:rsid w:val="00624CB4"/>
    <w:rsid w:val="00625A64"/>
    <w:rsid w:val="0062619E"/>
    <w:rsid w:val="00626C9B"/>
    <w:rsid w:val="006314DB"/>
    <w:rsid w:val="00631922"/>
    <w:rsid w:val="0063492B"/>
    <w:rsid w:val="00634E17"/>
    <w:rsid w:val="00635CED"/>
    <w:rsid w:val="00640C24"/>
    <w:rsid w:val="00640E90"/>
    <w:rsid w:val="00640EF0"/>
    <w:rsid w:val="006416DE"/>
    <w:rsid w:val="006427A7"/>
    <w:rsid w:val="00642CE7"/>
    <w:rsid w:val="00644947"/>
    <w:rsid w:val="00646E9B"/>
    <w:rsid w:val="00651F26"/>
    <w:rsid w:val="006524C2"/>
    <w:rsid w:val="00653535"/>
    <w:rsid w:val="00654C15"/>
    <w:rsid w:val="00654D90"/>
    <w:rsid w:val="00655C63"/>
    <w:rsid w:val="00656685"/>
    <w:rsid w:val="00656BC0"/>
    <w:rsid w:val="006607E8"/>
    <w:rsid w:val="00661366"/>
    <w:rsid w:val="0066275D"/>
    <w:rsid w:val="006639A5"/>
    <w:rsid w:val="006645CF"/>
    <w:rsid w:val="00666614"/>
    <w:rsid w:val="006677BD"/>
    <w:rsid w:val="00667BCF"/>
    <w:rsid w:val="00671DEB"/>
    <w:rsid w:val="00673A48"/>
    <w:rsid w:val="00673D0A"/>
    <w:rsid w:val="00674763"/>
    <w:rsid w:val="006747DB"/>
    <w:rsid w:val="006749C0"/>
    <w:rsid w:val="00674B00"/>
    <w:rsid w:val="00675116"/>
    <w:rsid w:val="006758EC"/>
    <w:rsid w:val="0067641F"/>
    <w:rsid w:val="0067654D"/>
    <w:rsid w:val="00676915"/>
    <w:rsid w:val="0067798E"/>
    <w:rsid w:val="00677F31"/>
    <w:rsid w:val="006805CC"/>
    <w:rsid w:val="00681F4E"/>
    <w:rsid w:val="0068676B"/>
    <w:rsid w:val="00686C4F"/>
    <w:rsid w:val="0069021D"/>
    <w:rsid w:val="006913DA"/>
    <w:rsid w:val="0069373E"/>
    <w:rsid w:val="0069421A"/>
    <w:rsid w:val="00694402"/>
    <w:rsid w:val="00694A97"/>
    <w:rsid w:val="0069596D"/>
    <w:rsid w:val="00697508"/>
    <w:rsid w:val="006A01A2"/>
    <w:rsid w:val="006A2246"/>
    <w:rsid w:val="006A2328"/>
    <w:rsid w:val="006A2AFF"/>
    <w:rsid w:val="006A43F4"/>
    <w:rsid w:val="006A4A6E"/>
    <w:rsid w:val="006A5605"/>
    <w:rsid w:val="006A5A23"/>
    <w:rsid w:val="006A5C61"/>
    <w:rsid w:val="006A5FEB"/>
    <w:rsid w:val="006A6BC5"/>
    <w:rsid w:val="006A7ABC"/>
    <w:rsid w:val="006A7DD5"/>
    <w:rsid w:val="006B21EA"/>
    <w:rsid w:val="006B4463"/>
    <w:rsid w:val="006B491D"/>
    <w:rsid w:val="006B7F58"/>
    <w:rsid w:val="006C07D5"/>
    <w:rsid w:val="006C0A61"/>
    <w:rsid w:val="006C0D11"/>
    <w:rsid w:val="006C173D"/>
    <w:rsid w:val="006C1D0E"/>
    <w:rsid w:val="006C2A56"/>
    <w:rsid w:val="006C3E84"/>
    <w:rsid w:val="006C433A"/>
    <w:rsid w:val="006C62E9"/>
    <w:rsid w:val="006D1295"/>
    <w:rsid w:val="006D5D80"/>
    <w:rsid w:val="006D6083"/>
    <w:rsid w:val="006D6B70"/>
    <w:rsid w:val="006E0376"/>
    <w:rsid w:val="006E18ED"/>
    <w:rsid w:val="006E19EF"/>
    <w:rsid w:val="006E2DE1"/>
    <w:rsid w:val="006E3D2E"/>
    <w:rsid w:val="006E6B39"/>
    <w:rsid w:val="006E7B17"/>
    <w:rsid w:val="006F24D7"/>
    <w:rsid w:val="006F28FC"/>
    <w:rsid w:val="006F34F4"/>
    <w:rsid w:val="006F578D"/>
    <w:rsid w:val="006F59CD"/>
    <w:rsid w:val="00701119"/>
    <w:rsid w:val="00701784"/>
    <w:rsid w:val="00701AA9"/>
    <w:rsid w:val="00701F68"/>
    <w:rsid w:val="00703587"/>
    <w:rsid w:val="00703C08"/>
    <w:rsid w:val="00704EE1"/>
    <w:rsid w:val="00705CAC"/>
    <w:rsid w:val="007106A9"/>
    <w:rsid w:val="00710D70"/>
    <w:rsid w:val="00710EB1"/>
    <w:rsid w:val="00712C45"/>
    <w:rsid w:val="0071522B"/>
    <w:rsid w:val="00715E07"/>
    <w:rsid w:val="00716915"/>
    <w:rsid w:val="00716E1E"/>
    <w:rsid w:val="007173D4"/>
    <w:rsid w:val="007174F6"/>
    <w:rsid w:val="0071770D"/>
    <w:rsid w:val="00717893"/>
    <w:rsid w:val="007202FB"/>
    <w:rsid w:val="007227C4"/>
    <w:rsid w:val="0072282E"/>
    <w:rsid w:val="0072292D"/>
    <w:rsid w:val="00722E61"/>
    <w:rsid w:val="007232D4"/>
    <w:rsid w:val="007233E3"/>
    <w:rsid w:val="007262E3"/>
    <w:rsid w:val="007278E4"/>
    <w:rsid w:val="00731434"/>
    <w:rsid w:val="007315FF"/>
    <w:rsid w:val="00732252"/>
    <w:rsid w:val="007357E0"/>
    <w:rsid w:val="00736596"/>
    <w:rsid w:val="007435CE"/>
    <w:rsid w:val="00743A74"/>
    <w:rsid w:val="00743BAF"/>
    <w:rsid w:val="00743F68"/>
    <w:rsid w:val="00745332"/>
    <w:rsid w:val="00745979"/>
    <w:rsid w:val="00746BD8"/>
    <w:rsid w:val="007543CD"/>
    <w:rsid w:val="0075558E"/>
    <w:rsid w:val="007559EE"/>
    <w:rsid w:val="007573B6"/>
    <w:rsid w:val="00757A72"/>
    <w:rsid w:val="0076163E"/>
    <w:rsid w:val="007619F9"/>
    <w:rsid w:val="00761F26"/>
    <w:rsid w:val="007622AC"/>
    <w:rsid w:val="007624A7"/>
    <w:rsid w:val="00762F8A"/>
    <w:rsid w:val="0076440E"/>
    <w:rsid w:val="007709D6"/>
    <w:rsid w:val="00771359"/>
    <w:rsid w:val="00771C32"/>
    <w:rsid w:val="00772C6E"/>
    <w:rsid w:val="00773640"/>
    <w:rsid w:val="00774380"/>
    <w:rsid w:val="007744F1"/>
    <w:rsid w:val="00774699"/>
    <w:rsid w:val="00775858"/>
    <w:rsid w:val="00776F31"/>
    <w:rsid w:val="00777C5B"/>
    <w:rsid w:val="007806BA"/>
    <w:rsid w:val="007811F1"/>
    <w:rsid w:val="00781FD3"/>
    <w:rsid w:val="007821F7"/>
    <w:rsid w:val="007834B3"/>
    <w:rsid w:val="00783E52"/>
    <w:rsid w:val="007840AA"/>
    <w:rsid w:val="00784647"/>
    <w:rsid w:val="007850C8"/>
    <w:rsid w:val="00786B3A"/>
    <w:rsid w:val="00791BFC"/>
    <w:rsid w:val="0079218B"/>
    <w:rsid w:val="00792763"/>
    <w:rsid w:val="00792FBA"/>
    <w:rsid w:val="00793647"/>
    <w:rsid w:val="00794522"/>
    <w:rsid w:val="007A02A8"/>
    <w:rsid w:val="007A12FD"/>
    <w:rsid w:val="007A2C95"/>
    <w:rsid w:val="007A36E6"/>
    <w:rsid w:val="007A4808"/>
    <w:rsid w:val="007A792A"/>
    <w:rsid w:val="007B03D0"/>
    <w:rsid w:val="007B2499"/>
    <w:rsid w:val="007B2DF4"/>
    <w:rsid w:val="007B4786"/>
    <w:rsid w:val="007B5205"/>
    <w:rsid w:val="007B54F2"/>
    <w:rsid w:val="007B5BB6"/>
    <w:rsid w:val="007B5EE3"/>
    <w:rsid w:val="007B5F97"/>
    <w:rsid w:val="007B78C4"/>
    <w:rsid w:val="007C0387"/>
    <w:rsid w:val="007C0AB0"/>
    <w:rsid w:val="007C26C7"/>
    <w:rsid w:val="007C28F2"/>
    <w:rsid w:val="007C4F27"/>
    <w:rsid w:val="007D00E8"/>
    <w:rsid w:val="007D1058"/>
    <w:rsid w:val="007D1365"/>
    <w:rsid w:val="007D22F1"/>
    <w:rsid w:val="007D3571"/>
    <w:rsid w:val="007D4D9E"/>
    <w:rsid w:val="007D5884"/>
    <w:rsid w:val="007D5A20"/>
    <w:rsid w:val="007D6EE6"/>
    <w:rsid w:val="007D785A"/>
    <w:rsid w:val="007E10F7"/>
    <w:rsid w:val="007E198C"/>
    <w:rsid w:val="007E2BEC"/>
    <w:rsid w:val="007E3A2A"/>
    <w:rsid w:val="007E3D29"/>
    <w:rsid w:val="007E3FB7"/>
    <w:rsid w:val="007E51EA"/>
    <w:rsid w:val="007E6173"/>
    <w:rsid w:val="007E68A7"/>
    <w:rsid w:val="007E6BE1"/>
    <w:rsid w:val="007E70A1"/>
    <w:rsid w:val="007E70CE"/>
    <w:rsid w:val="007E713F"/>
    <w:rsid w:val="007F2D34"/>
    <w:rsid w:val="007F390F"/>
    <w:rsid w:val="007F6676"/>
    <w:rsid w:val="007F6713"/>
    <w:rsid w:val="007F72AB"/>
    <w:rsid w:val="007F7B3D"/>
    <w:rsid w:val="00802261"/>
    <w:rsid w:val="00804890"/>
    <w:rsid w:val="008064C4"/>
    <w:rsid w:val="00806717"/>
    <w:rsid w:val="0080708C"/>
    <w:rsid w:val="00807F40"/>
    <w:rsid w:val="00811DA3"/>
    <w:rsid w:val="00811E9F"/>
    <w:rsid w:val="0081577C"/>
    <w:rsid w:val="00815B1F"/>
    <w:rsid w:val="00815B59"/>
    <w:rsid w:val="008204CB"/>
    <w:rsid w:val="0082332E"/>
    <w:rsid w:val="00826281"/>
    <w:rsid w:val="008272C8"/>
    <w:rsid w:val="00827B46"/>
    <w:rsid w:val="00830C4D"/>
    <w:rsid w:val="00831651"/>
    <w:rsid w:val="00831B3D"/>
    <w:rsid w:val="008323DE"/>
    <w:rsid w:val="008369B0"/>
    <w:rsid w:val="00836E5A"/>
    <w:rsid w:val="00843819"/>
    <w:rsid w:val="00843C7A"/>
    <w:rsid w:val="008461B4"/>
    <w:rsid w:val="00846806"/>
    <w:rsid w:val="00852A11"/>
    <w:rsid w:val="00852EC2"/>
    <w:rsid w:val="0085333C"/>
    <w:rsid w:val="00853872"/>
    <w:rsid w:val="00854F53"/>
    <w:rsid w:val="00857AC5"/>
    <w:rsid w:val="00860040"/>
    <w:rsid w:val="008605D8"/>
    <w:rsid w:val="00862CFF"/>
    <w:rsid w:val="00864264"/>
    <w:rsid w:val="0086577C"/>
    <w:rsid w:val="00866210"/>
    <w:rsid w:val="00866EB0"/>
    <w:rsid w:val="0087033B"/>
    <w:rsid w:val="008710F2"/>
    <w:rsid w:val="00872D74"/>
    <w:rsid w:val="0087334A"/>
    <w:rsid w:val="008745E6"/>
    <w:rsid w:val="00874982"/>
    <w:rsid w:val="0087529D"/>
    <w:rsid w:val="00876070"/>
    <w:rsid w:val="008768C8"/>
    <w:rsid w:val="008771A0"/>
    <w:rsid w:val="00877E97"/>
    <w:rsid w:val="00880FAE"/>
    <w:rsid w:val="00881328"/>
    <w:rsid w:val="00882514"/>
    <w:rsid w:val="0088714E"/>
    <w:rsid w:val="00887D67"/>
    <w:rsid w:val="008919FD"/>
    <w:rsid w:val="00894737"/>
    <w:rsid w:val="00897E2D"/>
    <w:rsid w:val="008A3E2B"/>
    <w:rsid w:val="008A5E18"/>
    <w:rsid w:val="008A64C6"/>
    <w:rsid w:val="008B0EFE"/>
    <w:rsid w:val="008B4032"/>
    <w:rsid w:val="008B5ACB"/>
    <w:rsid w:val="008B6AD1"/>
    <w:rsid w:val="008C060E"/>
    <w:rsid w:val="008C0C9A"/>
    <w:rsid w:val="008C0CD2"/>
    <w:rsid w:val="008C2402"/>
    <w:rsid w:val="008D048E"/>
    <w:rsid w:val="008D0E7C"/>
    <w:rsid w:val="008D1DDE"/>
    <w:rsid w:val="008D26CD"/>
    <w:rsid w:val="008D34CF"/>
    <w:rsid w:val="008D4924"/>
    <w:rsid w:val="008D4EAD"/>
    <w:rsid w:val="008D55C3"/>
    <w:rsid w:val="008D707F"/>
    <w:rsid w:val="008D799E"/>
    <w:rsid w:val="008E01C6"/>
    <w:rsid w:val="008E06D4"/>
    <w:rsid w:val="008E093E"/>
    <w:rsid w:val="008E0D57"/>
    <w:rsid w:val="008E140E"/>
    <w:rsid w:val="008E38A4"/>
    <w:rsid w:val="008E49BD"/>
    <w:rsid w:val="008E586F"/>
    <w:rsid w:val="008E5B6F"/>
    <w:rsid w:val="008E7255"/>
    <w:rsid w:val="008F3F29"/>
    <w:rsid w:val="008F4E84"/>
    <w:rsid w:val="008F6186"/>
    <w:rsid w:val="008F6E9A"/>
    <w:rsid w:val="008F7C0F"/>
    <w:rsid w:val="00900027"/>
    <w:rsid w:val="00902543"/>
    <w:rsid w:val="00902E89"/>
    <w:rsid w:val="00903EE0"/>
    <w:rsid w:val="009069CB"/>
    <w:rsid w:val="00907EE7"/>
    <w:rsid w:val="009115BB"/>
    <w:rsid w:val="0091192F"/>
    <w:rsid w:val="00912FA1"/>
    <w:rsid w:val="00913A3F"/>
    <w:rsid w:val="00916810"/>
    <w:rsid w:val="009175DA"/>
    <w:rsid w:val="00917759"/>
    <w:rsid w:val="00917B54"/>
    <w:rsid w:val="00917F45"/>
    <w:rsid w:val="0092188F"/>
    <w:rsid w:val="00923617"/>
    <w:rsid w:val="009238B3"/>
    <w:rsid w:val="00924679"/>
    <w:rsid w:val="00924AA9"/>
    <w:rsid w:val="00924FB5"/>
    <w:rsid w:val="009252D5"/>
    <w:rsid w:val="00925BF6"/>
    <w:rsid w:val="00925DE7"/>
    <w:rsid w:val="0092637E"/>
    <w:rsid w:val="009265B6"/>
    <w:rsid w:val="00926F64"/>
    <w:rsid w:val="009276B8"/>
    <w:rsid w:val="0093125E"/>
    <w:rsid w:val="0093198F"/>
    <w:rsid w:val="00931C5D"/>
    <w:rsid w:val="009339D8"/>
    <w:rsid w:val="00933BA7"/>
    <w:rsid w:val="009342E2"/>
    <w:rsid w:val="00934684"/>
    <w:rsid w:val="009359E3"/>
    <w:rsid w:val="009361B4"/>
    <w:rsid w:val="00936217"/>
    <w:rsid w:val="00936D36"/>
    <w:rsid w:val="00943F86"/>
    <w:rsid w:val="00944E33"/>
    <w:rsid w:val="00945251"/>
    <w:rsid w:val="009462D8"/>
    <w:rsid w:val="00946BBB"/>
    <w:rsid w:val="00947464"/>
    <w:rsid w:val="0094752D"/>
    <w:rsid w:val="009505CE"/>
    <w:rsid w:val="00952EDA"/>
    <w:rsid w:val="00953889"/>
    <w:rsid w:val="00954857"/>
    <w:rsid w:val="0095573D"/>
    <w:rsid w:val="00956BDA"/>
    <w:rsid w:val="009577A3"/>
    <w:rsid w:val="00962EDB"/>
    <w:rsid w:val="009632FD"/>
    <w:rsid w:val="00966D0B"/>
    <w:rsid w:val="00970AC1"/>
    <w:rsid w:val="00973BBB"/>
    <w:rsid w:val="0097426D"/>
    <w:rsid w:val="009759E8"/>
    <w:rsid w:val="0097637E"/>
    <w:rsid w:val="009768C9"/>
    <w:rsid w:val="00977B47"/>
    <w:rsid w:val="00980242"/>
    <w:rsid w:val="009822FD"/>
    <w:rsid w:val="00983BAA"/>
    <w:rsid w:val="0098407C"/>
    <w:rsid w:val="00984D5C"/>
    <w:rsid w:val="0098501F"/>
    <w:rsid w:val="009878BD"/>
    <w:rsid w:val="009879FA"/>
    <w:rsid w:val="00987EA9"/>
    <w:rsid w:val="00991C75"/>
    <w:rsid w:val="00994481"/>
    <w:rsid w:val="00995095"/>
    <w:rsid w:val="00995432"/>
    <w:rsid w:val="009977EE"/>
    <w:rsid w:val="009A0003"/>
    <w:rsid w:val="009A1E00"/>
    <w:rsid w:val="009A3563"/>
    <w:rsid w:val="009A5B7F"/>
    <w:rsid w:val="009A6180"/>
    <w:rsid w:val="009A633E"/>
    <w:rsid w:val="009B742D"/>
    <w:rsid w:val="009B7E0A"/>
    <w:rsid w:val="009B7FBF"/>
    <w:rsid w:val="009C52E5"/>
    <w:rsid w:val="009C57AB"/>
    <w:rsid w:val="009D1B89"/>
    <w:rsid w:val="009D1E0E"/>
    <w:rsid w:val="009D7CA4"/>
    <w:rsid w:val="009D7FF8"/>
    <w:rsid w:val="009E01FF"/>
    <w:rsid w:val="009E13F1"/>
    <w:rsid w:val="009E14EC"/>
    <w:rsid w:val="009E3233"/>
    <w:rsid w:val="009E3319"/>
    <w:rsid w:val="009E424C"/>
    <w:rsid w:val="009E53E1"/>
    <w:rsid w:val="009E6CC3"/>
    <w:rsid w:val="009E6FDD"/>
    <w:rsid w:val="009F0054"/>
    <w:rsid w:val="009F2506"/>
    <w:rsid w:val="009F538F"/>
    <w:rsid w:val="009F5EF2"/>
    <w:rsid w:val="009F641F"/>
    <w:rsid w:val="00A00A26"/>
    <w:rsid w:val="00A00CC6"/>
    <w:rsid w:val="00A016EC"/>
    <w:rsid w:val="00A02593"/>
    <w:rsid w:val="00A047FD"/>
    <w:rsid w:val="00A04D5D"/>
    <w:rsid w:val="00A11D60"/>
    <w:rsid w:val="00A12139"/>
    <w:rsid w:val="00A12203"/>
    <w:rsid w:val="00A12342"/>
    <w:rsid w:val="00A14D62"/>
    <w:rsid w:val="00A22388"/>
    <w:rsid w:val="00A244F3"/>
    <w:rsid w:val="00A2478F"/>
    <w:rsid w:val="00A30165"/>
    <w:rsid w:val="00A30212"/>
    <w:rsid w:val="00A360AA"/>
    <w:rsid w:val="00A374BC"/>
    <w:rsid w:val="00A4088E"/>
    <w:rsid w:val="00A40A14"/>
    <w:rsid w:val="00A41647"/>
    <w:rsid w:val="00A41ADE"/>
    <w:rsid w:val="00A42AD6"/>
    <w:rsid w:val="00A4436F"/>
    <w:rsid w:val="00A44EF4"/>
    <w:rsid w:val="00A46336"/>
    <w:rsid w:val="00A471B3"/>
    <w:rsid w:val="00A50510"/>
    <w:rsid w:val="00A50F26"/>
    <w:rsid w:val="00A510AC"/>
    <w:rsid w:val="00A520FF"/>
    <w:rsid w:val="00A601A0"/>
    <w:rsid w:val="00A607FC"/>
    <w:rsid w:val="00A61C8D"/>
    <w:rsid w:val="00A66538"/>
    <w:rsid w:val="00A66834"/>
    <w:rsid w:val="00A6792B"/>
    <w:rsid w:val="00A71D88"/>
    <w:rsid w:val="00A72174"/>
    <w:rsid w:val="00A726F0"/>
    <w:rsid w:val="00A74B27"/>
    <w:rsid w:val="00A75651"/>
    <w:rsid w:val="00A81033"/>
    <w:rsid w:val="00A814E8"/>
    <w:rsid w:val="00A820F5"/>
    <w:rsid w:val="00A84C7D"/>
    <w:rsid w:val="00A901D9"/>
    <w:rsid w:val="00A92FA0"/>
    <w:rsid w:val="00A97B9E"/>
    <w:rsid w:val="00AA0C3C"/>
    <w:rsid w:val="00AA32F2"/>
    <w:rsid w:val="00AA379D"/>
    <w:rsid w:val="00AA4D64"/>
    <w:rsid w:val="00AA61D8"/>
    <w:rsid w:val="00AA6A25"/>
    <w:rsid w:val="00AA7357"/>
    <w:rsid w:val="00AB1161"/>
    <w:rsid w:val="00AB357B"/>
    <w:rsid w:val="00AB377B"/>
    <w:rsid w:val="00AB4270"/>
    <w:rsid w:val="00AB52A9"/>
    <w:rsid w:val="00AB54A4"/>
    <w:rsid w:val="00AB6610"/>
    <w:rsid w:val="00AB6BB6"/>
    <w:rsid w:val="00AB6BDC"/>
    <w:rsid w:val="00AB6E76"/>
    <w:rsid w:val="00AC33A7"/>
    <w:rsid w:val="00AC3A5F"/>
    <w:rsid w:val="00AC3FF8"/>
    <w:rsid w:val="00AC5716"/>
    <w:rsid w:val="00AC6DD2"/>
    <w:rsid w:val="00AD1097"/>
    <w:rsid w:val="00AD2B94"/>
    <w:rsid w:val="00AD44E2"/>
    <w:rsid w:val="00AD4641"/>
    <w:rsid w:val="00AD6BBE"/>
    <w:rsid w:val="00AD7994"/>
    <w:rsid w:val="00AE140F"/>
    <w:rsid w:val="00AE16FA"/>
    <w:rsid w:val="00AE430A"/>
    <w:rsid w:val="00AE7A58"/>
    <w:rsid w:val="00AF1E4E"/>
    <w:rsid w:val="00AF3FBF"/>
    <w:rsid w:val="00AF5354"/>
    <w:rsid w:val="00AF5BCD"/>
    <w:rsid w:val="00AF5D57"/>
    <w:rsid w:val="00AF651E"/>
    <w:rsid w:val="00AF67BF"/>
    <w:rsid w:val="00B01349"/>
    <w:rsid w:val="00B0327C"/>
    <w:rsid w:val="00B04013"/>
    <w:rsid w:val="00B04846"/>
    <w:rsid w:val="00B06506"/>
    <w:rsid w:val="00B06D7E"/>
    <w:rsid w:val="00B07296"/>
    <w:rsid w:val="00B072C9"/>
    <w:rsid w:val="00B07926"/>
    <w:rsid w:val="00B07D99"/>
    <w:rsid w:val="00B13D1B"/>
    <w:rsid w:val="00B148D2"/>
    <w:rsid w:val="00B153C8"/>
    <w:rsid w:val="00B15D3F"/>
    <w:rsid w:val="00B15FBD"/>
    <w:rsid w:val="00B20727"/>
    <w:rsid w:val="00B20828"/>
    <w:rsid w:val="00B2125F"/>
    <w:rsid w:val="00B21F25"/>
    <w:rsid w:val="00B23F11"/>
    <w:rsid w:val="00B2469E"/>
    <w:rsid w:val="00B250FE"/>
    <w:rsid w:val="00B25471"/>
    <w:rsid w:val="00B258AE"/>
    <w:rsid w:val="00B30966"/>
    <w:rsid w:val="00B3122E"/>
    <w:rsid w:val="00B316A6"/>
    <w:rsid w:val="00B31D61"/>
    <w:rsid w:val="00B31F05"/>
    <w:rsid w:val="00B32B4D"/>
    <w:rsid w:val="00B35633"/>
    <w:rsid w:val="00B406AF"/>
    <w:rsid w:val="00B41FFC"/>
    <w:rsid w:val="00B4226A"/>
    <w:rsid w:val="00B422FA"/>
    <w:rsid w:val="00B4243D"/>
    <w:rsid w:val="00B436B3"/>
    <w:rsid w:val="00B452EB"/>
    <w:rsid w:val="00B5017D"/>
    <w:rsid w:val="00B51D0C"/>
    <w:rsid w:val="00B51ED3"/>
    <w:rsid w:val="00B54A75"/>
    <w:rsid w:val="00B564C4"/>
    <w:rsid w:val="00B5742F"/>
    <w:rsid w:val="00B60B94"/>
    <w:rsid w:val="00B66B1E"/>
    <w:rsid w:val="00B70251"/>
    <w:rsid w:val="00B72627"/>
    <w:rsid w:val="00B7295D"/>
    <w:rsid w:val="00B743BB"/>
    <w:rsid w:val="00B75D23"/>
    <w:rsid w:val="00B7779D"/>
    <w:rsid w:val="00B80362"/>
    <w:rsid w:val="00B80F8B"/>
    <w:rsid w:val="00B80FB6"/>
    <w:rsid w:val="00B817EA"/>
    <w:rsid w:val="00B8256F"/>
    <w:rsid w:val="00B8282F"/>
    <w:rsid w:val="00B851A2"/>
    <w:rsid w:val="00B92D34"/>
    <w:rsid w:val="00B93F95"/>
    <w:rsid w:val="00B941C8"/>
    <w:rsid w:val="00B946AF"/>
    <w:rsid w:val="00B9515D"/>
    <w:rsid w:val="00B96833"/>
    <w:rsid w:val="00B97103"/>
    <w:rsid w:val="00B9735C"/>
    <w:rsid w:val="00BA3B9D"/>
    <w:rsid w:val="00BA4992"/>
    <w:rsid w:val="00BA523A"/>
    <w:rsid w:val="00BA59CB"/>
    <w:rsid w:val="00BA5EDD"/>
    <w:rsid w:val="00BA6558"/>
    <w:rsid w:val="00BA6731"/>
    <w:rsid w:val="00BA7B0D"/>
    <w:rsid w:val="00BB0545"/>
    <w:rsid w:val="00BB1A76"/>
    <w:rsid w:val="00BB2350"/>
    <w:rsid w:val="00BB27D4"/>
    <w:rsid w:val="00BB2C33"/>
    <w:rsid w:val="00BB346B"/>
    <w:rsid w:val="00BB34CC"/>
    <w:rsid w:val="00BB7684"/>
    <w:rsid w:val="00BB7764"/>
    <w:rsid w:val="00BB7D4E"/>
    <w:rsid w:val="00BC0F66"/>
    <w:rsid w:val="00BC1563"/>
    <w:rsid w:val="00BC1C95"/>
    <w:rsid w:val="00BC2462"/>
    <w:rsid w:val="00BC28AF"/>
    <w:rsid w:val="00BC4214"/>
    <w:rsid w:val="00BC4881"/>
    <w:rsid w:val="00BC7A74"/>
    <w:rsid w:val="00BD11F6"/>
    <w:rsid w:val="00BD3814"/>
    <w:rsid w:val="00BD7259"/>
    <w:rsid w:val="00BD782C"/>
    <w:rsid w:val="00BE098D"/>
    <w:rsid w:val="00BE1110"/>
    <w:rsid w:val="00BE233D"/>
    <w:rsid w:val="00BE23CF"/>
    <w:rsid w:val="00BE2C82"/>
    <w:rsid w:val="00BE3D0F"/>
    <w:rsid w:val="00BE45E6"/>
    <w:rsid w:val="00BE521E"/>
    <w:rsid w:val="00BE5617"/>
    <w:rsid w:val="00BE5BB2"/>
    <w:rsid w:val="00BE6BDA"/>
    <w:rsid w:val="00BE75A4"/>
    <w:rsid w:val="00BF1CCF"/>
    <w:rsid w:val="00BF1F60"/>
    <w:rsid w:val="00BF2DBF"/>
    <w:rsid w:val="00BF2F25"/>
    <w:rsid w:val="00C00490"/>
    <w:rsid w:val="00C01AA2"/>
    <w:rsid w:val="00C0335B"/>
    <w:rsid w:val="00C037B0"/>
    <w:rsid w:val="00C050DE"/>
    <w:rsid w:val="00C063B3"/>
    <w:rsid w:val="00C0795C"/>
    <w:rsid w:val="00C1064E"/>
    <w:rsid w:val="00C10691"/>
    <w:rsid w:val="00C10F3B"/>
    <w:rsid w:val="00C11E9D"/>
    <w:rsid w:val="00C13D47"/>
    <w:rsid w:val="00C14073"/>
    <w:rsid w:val="00C1468B"/>
    <w:rsid w:val="00C15504"/>
    <w:rsid w:val="00C1560C"/>
    <w:rsid w:val="00C165BE"/>
    <w:rsid w:val="00C17D6B"/>
    <w:rsid w:val="00C22B61"/>
    <w:rsid w:val="00C23B9E"/>
    <w:rsid w:val="00C23F28"/>
    <w:rsid w:val="00C245E0"/>
    <w:rsid w:val="00C30B4A"/>
    <w:rsid w:val="00C323BF"/>
    <w:rsid w:val="00C32AAB"/>
    <w:rsid w:val="00C411FE"/>
    <w:rsid w:val="00C4166F"/>
    <w:rsid w:val="00C43515"/>
    <w:rsid w:val="00C50D1D"/>
    <w:rsid w:val="00C51E19"/>
    <w:rsid w:val="00C54762"/>
    <w:rsid w:val="00C54F1D"/>
    <w:rsid w:val="00C5526F"/>
    <w:rsid w:val="00C57C7E"/>
    <w:rsid w:val="00C65422"/>
    <w:rsid w:val="00C672B6"/>
    <w:rsid w:val="00C67DC2"/>
    <w:rsid w:val="00C70AB7"/>
    <w:rsid w:val="00C70BD6"/>
    <w:rsid w:val="00C70BF1"/>
    <w:rsid w:val="00C73442"/>
    <w:rsid w:val="00C74DF1"/>
    <w:rsid w:val="00C7655D"/>
    <w:rsid w:val="00C77B45"/>
    <w:rsid w:val="00C77FC9"/>
    <w:rsid w:val="00C818C3"/>
    <w:rsid w:val="00C853A0"/>
    <w:rsid w:val="00C875A1"/>
    <w:rsid w:val="00C91635"/>
    <w:rsid w:val="00C91EC1"/>
    <w:rsid w:val="00C91FCC"/>
    <w:rsid w:val="00C928DE"/>
    <w:rsid w:val="00C92A0A"/>
    <w:rsid w:val="00CA14B5"/>
    <w:rsid w:val="00CA2451"/>
    <w:rsid w:val="00CA265E"/>
    <w:rsid w:val="00CA39FE"/>
    <w:rsid w:val="00CA4456"/>
    <w:rsid w:val="00CA4E1F"/>
    <w:rsid w:val="00CA4F74"/>
    <w:rsid w:val="00CA52E7"/>
    <w:rsid w:val="00CA56D1"/>
    <w:rsid w:val="00CA574B"/>
    <w:rsid w:val="00CA5B30"/>
    <w:rsid w:val="00CA6DFC"/>
    <w:rsid w:val="00CB05F6"/>
    <w:rsid w:val="00CB1453"/>
    <w:rsid w:val="00CB2C6E"/>
    <w:rsid w:val="00CB3B5C"/>
    <w:rsid w:val="00CB3F6E"/>
    <w:rsid w:val="00CB4F37"/>
    <w:rsid w:val="00CB54C7"/>
    <w:rsid w:val="00CB77BE"/>
    <w:rsid w:val="00CC1767"/>
    <w:rsid w:val="00CC417D"/>
    <w:rsid w:val="00CC75EA"/>
    <w:rsid w:val="00CD34C1"/>
    <w:rsid w:val="00CD37C2"/>
    <w:rsid w:val="00CD3836"/>
    <w:rsid w:val="00CD386C"/>
    <w:rsid w:val="00CD505A"/>
    <w:rsid w:val="00CD524C"/>
    <w:rsid w:val="00CD5454"/>
    <w:rsid w:val="00CD62AD"/>
    <w:rsid w:val="00CD634B"/>
    <w:rsid w:val="00CD763E"/>
    <w:rsid w:val="00CE0149"/>
    <w:rsid w:val="00CE16FC"/>
    <w:rsid w:val="00CE21C7"/>
    <w:rsid w:val="00CE3406"/>
    <w:rsid w:val="00CE37FF"/>
    <w:rsid w:val="00CE4CFD"/>
    <w:rsid w:val="00CE562A"/>
    <w:rsid w:val="00CE5D8C"/>
    <w:rsid w:val="00CE7797"/>
    <w:rsid w:val="00CF0973"/>
    <w:rsid w:val="00CF1F7B"/>
    <w:rsid w:val="00CF465E"/>
    <w:rsid w:val="00CF6744"/>
    <w:rsid w:val="00CF6A42"/>
    <w:rsid w:val="00D00DF4"/>
    <w:rsid w:val="00D0345A"/>
    <w:rsid w:val="00D050A4"/>
    <w:rsid w:val="00D05F16"/>
    <w:rsid w:val="00D071A9"/>
    <w:rsid w:val="00D07963"/>
    <w:rsid w:val="00D07F8C"/>
    <w:rsid w:val="00D12623"/>
    <w:rsid w:val="00D1384E"/>
    <w:rsid w:val="00D14805"/>
    <w:rsid w:val="00D14B87"/>
    <w:rsid w:val="00D14BD9"/>
    <w:rsid w:val="00D15A40"/>
    <w:rsid w:val="00D16645"/>
    <w:rsid w:val="00D21796"/>
    <w:rsid w:val="00D23BF1"/>
    <w:rsid w:val="00D23FAF"/>
    <w:rsid w:val="00D24E78"/>
    <w:rsid w:val="00D25ADB"/>
    <w:rsid w:val="00D27032"/>
    <w:rsid w:val="00D31200"/>
    <w:rsid w:val="00D335B9"/>
    <w:rsid w:val="00D338D2"/>
    <w:rsid w:val="00D33E23"/>
    <w:rsid w:val="00D3404C"/>
    <w:rsid w:val="00D3419E"/>
    <w:rsid w:val="00D34923"/>
    <w:rsid w:val="00D349B4"/>
    <w:rsid w:val="00D35CBE"/>
    <w:rsid w:val="00D370CD"/>
    <w:rsid w:val="00D37A87"/>
    <w:rsid w:val="00D4066A"/>
    <w:rsid w:val="00D42CDE"/>
    <w:rsid w:val="00D4619A"/>
    <w:rsid w:val="00D46CEA"/>
    <w:rsid w:val="00D471C1"/>
    <w:rsid w:val="00D47D14"/>
    <w:rsid w:val="00D50BD7"/>
    <w:rsid w:val="00D5103C"/>
    <w:rsid w:val="00D52E65"/>
    <w:rsid w:val="00D53393"/>
    <w:rsid w:val="00D54035"/>
    <w:rsid w:val="00D5491D"/>
    <w:rsid w:val="00D54C41"/>
    <w:rsid w:val="00D55489"/>
    <w:rsid w:val="00D56D6F"/>
    <w:rsid w:val="00D6108B"/>
    <w:rsid w:val="00D6113C"/>
    <w:rsid w:val="00D62D64"/>
    <w:rsid w:val="00D63238"/>
    <w:rsid w:val="00D63B86"/>
    <w:rsid w:val="00D63DEA"/>
    <w:rsid w:val="00D67228"/>
    <w:rsid w:val="00D70BF5"/>
    <w:rsid w:val="00D70EE3"/>
    <w:rsid w:val="00D7265D"/>
    <w:rsid w:val="00D7450D"/>
    <w:rsid w:val="00D7529E"/>
    <w:rsid w:val="00D756D5"/>
    <w:rsid w:val="00D764F5"/>
    <w:rsid w:val="00D76540"/>
    <w:rsid w:val="00D776CF"/>
    <w:rsid w:val="00D77E9E"/>
    <w:rsid w:val="00D821D7"/>
    <w:rsid w:val="00D8270A"/>
    <w:rsid w:val="00D879E4"/>
    <w:rsid w:val="00D91853"/>
    <w:rsid w:val="00D95ACD"/>
    <w:rsid w:val="00D95C6F"/>
    <w:rsid w:val="00D968C4"/>
    <w:rsid w:val="00DA0492"/>
    <w:rsid w:val="00DA0D42"/>
    <w:rsid w:val="00DA5274"/>
    <w:rsid w:val="00DA7BA5"/>
    <w:rsid w:val="00DB0BFC"/>
    <w:rsid w:val="00DB0D25"/>
    <w:rsid w:val="00DB1384"/>
    <w:rsid w:val="00DB221A"/>
    <w:rsid w:val="00DB3DDC"/>
    <w:rsid w:val="00DB4EB3"/>
    <w:rsid w:val="00DB58D9"/>
    <w:rsid w:val="00DB6161"/>
    <w:rsid w:val="00DB6230"/>
    <w:rsid w:val="00DB65D7"/>
    <w:rsid w:val="00DB6BAC"/>
    <w:rsid w:val="00DB7122"/>
    <w:rsid w:val="00DB74C9"/>
    <w:rsid w:val="00DB76DF"/>
    <w:rsid w:val="00DB778A"/>
    <w:rsid w:val="00DB78B4"/>
    <w:rsid w:val="00DB792D"/>
    <w:rsid w:val="00DC0C96"/>
    <w:rsid w:val="00DC416B"/>
    <w:rsid w:val="00DC428C"/>
    <w:rsid w:val="00DD2C09"/>
    <w:rsid w:val="00DD58CA"/>
    <w:rsid w:val="00DD58D5"/>
    <w:rsid w:val="00DD5C12"/>
    <w:rsid w:val="00DD61B8"/>
    <w:rsid w:val="00DD7A25"/>
    <w:rsid w:val="00DE02CF"/>
    <w:rsid w:val="00DE1479"/>
    <w:rsid w:val="00DE22AD"/>
    <w:rsid w:val="00DE2E13"/>
    <w:rsid w:val="00DE6010"/>
    <w:rsid w:val="00DE7697"/>
    <w:rsid w:val="00DE7C48"/>
    <w:rsid w:val="00DE7F0F"/>
    <w:rsid w:val="00DF19AC"/>
    <w:rsid w:val="00DF3833"/>
    <w:rsid w:val="00DF437B"/>
    <w:rsid w:val="00DF5772"/>
    <w:rsid w:val="00E02E58"/>
    <w:rsid w:val="00E0382B"/>
    <w:rsid w:val="00E04905"/>
    <w:rsid w:val="00E04A0E"/>
    <w:rsid w:val="00E1021A"/>
    <w:rsid w:val="00E109CE"/>
    <w:rsid w:val="00E11E1A"/>
    <w:rsid w:val="00E13876"/>
    <w:rsid w:val="00E160D7"/>
    <w:rsid w:val="00E174FC"/>
    <w:rsid w:val="00E1751B"/>
    <w:rsid w:val="00E20488"/>
    <w:rsid w:val="00E246F6"/>
    <w:rsid w:val="00E25B9A"/>
    <w:rsid w:val="00E26C68"/>
    <w:rsid w:val="00E27776"/>
    <w:rsid w:val="00E302F8"/>
    <w:rsid w:val="00E30B41"/>
    <w:rsid w:val="00E317AD"/>
    <w:rsid w:val="00E34D4C"/>
    <w:rsid w:val="00E370A7"/>
    <w:rsid w:val="00E37C97"/>
    <w:rsid w:val="00E405D4"/>
    <w:rsid w:val="00E424A2"/>
    <w:rsid w:val="00E45152"/>
    <w:rsid w:val="00E525B3"/>
    <w:rsid w:val="00E5398E"/>
    <w:rsid w:val="00E54514"/>
    <w:rsid w:val="00E55CB3"/>
    <w:rsid w:val="00E5601C"/>
    <w:rsid w:val="00E61939"/>
    <w:rsid w:val="00E637C6"/>
    <w:rsid w:val="00E63B3B"/>
    <w:rsid w:val="00E6624F"/>
    <w:rsid w:val="00E662E4"/>
    <w:rsid w:val="00E673F9"/>
    <w:rsid w:val="00E67B5C"/>
    <w:rsid w:val="00E718D6"/>
    <w:rsid w:val="00E72436"/>
    <w:rsid w:val="00E73DA6"/>
    <w:rsid w:val="00E75B20"/>
    <w:rsid w:val="00E7694E"/>
    <w:rsid w:val="00E774B9"/>
    <w:rsid w:val="00E80B9A"/>
    <w:rsid w:val="00E81389"/>
    <w:rsid w:val="00E81762"/>
    <w:rsid w:val="00E82603"/>
    <w:rsid w:val="00E836F0"/>
    <w:rsid w:val="00E83CCB"/>
    <w:rsid w:val="00E8426A"/>
    <w:rsid w:val="00E84FE8"/>
    <w:rsid w:val="00E85B4E"/>
    <w:rsid w:val="00E94249"/>
    <w:rsid w:val="00E94D3C"/>
    <w:rsid w:val="00EA1C7E"/>
    <w:rsid w:val="00EA1EA7"/>
    <w:rsid w:val="00EA2CB8"/>
    <w:rsid w:val="00EA4293"/>
    <w:rsid w:val="00EA44BF"/>
    <w:rsid w:val="00EA4892"/>
    <w:rsid w:val="00EA5445"/>
    <w:rsid w:val="00EA6AA9"/>
    <w:rsid w:val="00EA7E5D"/>
    <w:rsid w:val="00EB2675"/>
    <w:rsid w:val="00EB3408"/>
    <w:rsid w:val="00EB38FE"/>
    <w:rsid w:val="00EB41C5"/>
    <w:rsid w:val="00EC263E"/>
    <w:rsid w:val="00EC36C7"/>
    <w:rsid w:val="00EC64B9"/>
    <w:rsid w:val="00EC7E62"/>
    <w:rsid w:val="00ED0104"/>
    <w:rsid w:val="00ED0A96"/>
    <w:rsid w:val="00ED0ADA"/>
    <w:rsid w:val="00ED1476"/>
    <w:rsid w:val="00ED2FE2"/>
    <w:rsid w:val="00ED56A0"/>
    <w:rsid w:val="00ED727C"/>
    <w:rsid w:val="00ED7E85"/>
    <w:rsid w:val="00EE0412"/>
    <w:rsid w:val="00EE1880"/>
    <w:rsid w:val="00EE1EF2"/>
    <w:rsid w:val="00EE208A"/>
    <w:rsid w:val="00EE2D5C"/>
    <w:rsid w:val="00EF0803"/>
    <w:rsid w:val="00EF093C"/>
    <w:rsid w:val="00EF0D44"/>
    <w:rsid w:val="00EF0E45"/>
    <w:rsid w:val="00EF21F7"/>
    <w:rsid w:val="00EF2B39"/>
    <w:rsid w:val="00EF3685"/>
    <w:rsid w:val="00EF4AED"/>
    <w:rsid w:val="00EF5FFB"/>
    <w:rsid w:val="00F06B0C"/>
    <w:rsid w:val="00F073C2"/>
    <w:rsid w:val="00F12405"/>
    <w:rsid w:val="00F12BD8"/>
    <w:rsid w:val="00F13182"/>
    <w:rsid w:val="00F216CF"/>
    <w:rsid w:val="00F2546B"/>
    <w:rsid w:val="00F26A14"/>
    <w:rsid w:val="00F27879"/>
    <w:rsid w:val="00F30662"/>
    <w:rsid w:val="00F307CC"/>
    <w:rsid w:val="00F32BE0"/>
    <w:rsid w:val="00F32E9D"/>
    <w:rsid w:val="00F33E6E"/>
    <w:rsid w:val="00F35203"/>
    <w:rsid w:val="00F35F63"/>
    <w:rsid w:val="00F363F2"/>
    <w:rsid w:val="00F422F1"/>
    <w:rsid w:val="00F43420"/>
    <w:rsid w:val="00F44187"/>
    <w:rsid w:val="00F4437D"/>
    <w:rsid w:val="00F45043"/>
    <w:rsid w:val="00F4580A"/>
    <w:rsid w:val="00F465F4"/>
    <w:rsid w:val="00F46FB5"/>
    <w:rsid w:val="00F475DB"/>
    <w:rsid w:val="00F5034D"/>
    <w:rsid w:val="00F52D43"/>
    <w:rsid w:val="00F53BD9"/>
    <w:rsid w:val="00F56F95"/>
    <w:rsid w:val="00F6046A"/>
    <w:rsid w:val="00F61075"/>
    <w:rsid w:val="00F62355"/>
    <w:rsid w:val="00F623E5"/>
    <w:rsid w:val="00F64A35"/>
    <w:rsid w:val="00F661FC"/>
    <w:rsid w:val="00F7078C"/>
    <w:rsid w:val="00F73504"/>
    <w:rsid w:val="00F74544"/>
    <w:rsid w:val="00F75D16"/>
    <w:rsid w:val="00F82980"/>
    <w:rsid w:val="00F84550"/>
    <w:rsid w:val="00F849E2"/>
    <w:rsid w:val="00F84F6B"/>
    <w:rsid w:val="00F91222"/>
    <w:rsid w:val="00F9149F"/>
    <w:rsid w:val="00F91C91"/>
    <w:rsid w:val="00F950AC"/>
    <w:rsid w:val="00F967E6"/>
    <w:rsid w:val="00F96CAF"/>
    <w:rsid w:val="00FA1BE3"/>
    <w:rsid w:val="00FA32ED"/>
    <w:rsid w:val="00FA34BF"/>
    <w:rsid w:val="00FA5C77"/>
    <w:rsid w:val="00FA66EC"/>
    <w:rsid w:val="00FA76C0"/>
    <w:rsid w:val="00FA773E"/>
    <w:rsid w:val="00FB00AA"/>
    <w:rsid w:val="00FB084A"/>
    <w:rsid w:val="00FB208B"/>
    <w:rsid w:val="00FB3C30"/>
    <w:rsid w:val="00FB3E50"/>
    <w:rsid w:val="00FB6309"/>
    <w:rsid w:val="00FB701D"/>
    <w:rsid w:val="00FC0A2D"/>
    <w:rsid w:val="00FC2E9E"/>
    <w:rsid w:val="00FC34CA"/>
    <w:rsid w:val="00FC473C"/>
    <w:rsid w:val="00FC70ED"/>
    <w:rsid w:val="00FD0F0D"/>
    <w:rsid w:val="00FD12E5"/>
    <w:rsid w:val="00FD168A"/>
    <w:rsid w:val="00FD2221"/>
    <w:rsid w:val="00FD2555"/>
    <w:rsid w:val="00FD3729"/>
    <w:rsid w:val="00FD402B"/>
    <w:rsid w:val="00FD4317"/>
    <w:rsid w:val="00FD5D1D"/>
    <w:rsid w:val="00FD77B6"/>
    <w:rsid w:val="00FE0776"/>
    <w:rsid w:val="00FE7121"/>
    <w:rsid w:val="00FF0D6B"/>
    <w:rsid w:val="00FF2B23"/>
    <w:rsid w:val="00FF3DDE"/>
    <w:rsid w:val="00FF4239"/>
    <w:rsid w:val="00FF508D"/>
    <w:rsid w:val="00FF5763"/>
    <w:rsid w:val="00FF7360"/>
    <w:rsid w:val="00FF7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1AABFB4"/>
  <w15:chartTrackingRefBased/>
  <w15:docId w15:val="{8F9D9462-81C2-424D-9FB6-5FE520466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61F26"/>
    <w:pPr>
      <w:widowControl w:val="0"/>
    </w:pPr>
    <w:rPr>
      <w:sz w:val="24"/>
      <w:szCs w:val="24"/>
      <w:lang w:val="sr-Latn-BA" w:eastAsia="sr-Latn-BA"/>
    </w:rPr>
  </w:style>
  <w:style w:type="paragraph" w:styleId="Heading1">
    <w:name w:val="heading 1"/>
    <w:basedOn w:val="Normal"/>
    <w:next w:val="Normal"/>
    <w:link w:val="Heading1Char"/>
    <w:autoRedefine/>
    <w:uiPriority w:val="9"/>
    <w:qFormat/>
    <w:rsid w:val="006677BD"/>
    <w:pPr>
      <w:keepNext/>
      <w:widowControl/>
      <w:spacing w:before="240" w:after="60"/>
      <w:ind w:left="1418"/>
      <w:jc w:val="both"/>
      <w:outlineLvl w:val="0"/>
    </w:pPr>
    <w:rPr>
      <w:b/>
      <w:bCs/>
      <w:caps/>
      <w:sz w:val="28"/>
      <w:szCs w:val="28"/>
      <w:lang w:val="sr-Latn-RS" w:eastAsia="en-US"/>
    </w:rPr>
  </w:style>
  <w:style w:type="paragraph" w:styleId="Heading2">
    <w:name w:val="heading 2"/>
    <w:basedOn w:val="Normal"/>
    <w:next w:val="Normal"/>
    <w:link w:val="Heading2Char"/>
    <w:uiPriority w:val="9"/>
    <w:unhideWhenUsed/>
    <w:qFormat/>
    <w:rsid w:val="00D2703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525D72"/>
    <w:pPr>
      <w:keepNext/>
      <w:spacing w:before="240" w:after="60"/>
      <w:outlineLvl w:val="2"/>
    </w:pPr>
    <w:rPr>
      <w:rFonts w:ascii="Cambria" w:hAnsi="Cambria"/>
      <w:b/>
      <w:bCs/>
      <w:sz w:val="26"/>
      <w:szCs w:val="26"/>
    </w:rPr>
  </w:style>
  <w:style w:type="paragraph" w:styleId="Heading4">
    <w:name w:val="heading 4"/>
    <w:aliases w:val=" Char2,Char2"/>
    <w:basedOn w:val="Normal"/>
    <w:next w:val="Normal"/>
    <w:link w:val="Heading4Char"/>
    <w:autoRedefine/>
    <w:uiPriority w:val="9"/>
    <w:qFormat/>
    <w:rsid w:val="00D27032"/>
    <w:pPr>
      <w:keepNext/>
      <w:keepLines/>
      <w:widowControl/>
      <w:spacing w:before="360" w:after="240"/>
      <w:ind w:left="993" w:hanging="993"/>
      <w:jc w:val="both"/>
      <w:outlineLvl w:val="3"/>
    </w:pPr>
    <w:rPr>
      <w:b/>
      <w:bCs/>
      <w:iCs/>
      <w:smallCaps/>
      <w:lang w:val="sr-Cyrl-RS" w:eastAsia="en-US"/>
    </w:rPr>
  </w:style>
  <w:style w:type="paragraph" w:styleId="Heading5">
    <w:name w:val="heading 5"/>
    <w:basedOn w:val="Normal"/>
    <w:next w:val="Normal"/>
    <w:link w:val="Heading5Char"/>
    <w:autoRedefine/>
    <w:uiPriority w:val="9"/>
    <w:qFormat/>
    <w:rsid w:val="00D27032"/>
    <w:pPr>
      <w:keepNext/>
      <w:keepLines/>
      <w:widowControl/>
      <w:spacing w:before="360" w:after="240"/>
      <w:ind w:firstLine="1304"/>
      <w:jc w:val="both"/>
      <w:outlineLvl w:val="4"/>
    </w:pPr>
    <w:rPr>
      <w:rFonts w:eastAsia="Batang"/>
      <w:b/>
      <w:noProof/>
      <w:sz w:val="22"/>
      <w:szCs w:val="22"/>
      <w:lang w:val="sr-Latn-CS" w:eastAsia="en-US"/>
    </w:rPr>
  </w:style>
  <w:style w:type="paragraph" w:styleId="Heading6">
    <w:name w:val="heading 6"/>
    <w:basedOn w:val="Normal"/>
    <w:next w:val="Normal"/>
    <w:link w:val="Heading6Char"/>
    <w:autoRedefine/>
    <w:uiPriority w:val="9"/>
    <w:qFormat/>
    <w:rsid w:val="00D27032"/>
    <w:pPr>
      <w:keepNext/>
      <w:keepLines/>
      <w:widowControl/>
      <w:spacing w:before="200"/>
      <w:ind w:left="1418" w:hanging="1418"/>
      <w:jc w:val="both"/>
      <w:outlineLvl w:val="5"/>
    </w:pPr>
    <w:rPr>
      <w:rFonts w:ascii="Cambria" w:hAnsi="Cambria"/>
      <w:b/>
      <w:i/>
      <w:iCs/>
      <w:sz w:val="28"/>
      <w:szCs w:val="22"/>
      <w:lang w:val="sr-Latn-CS" w:eastAsia="en-US"/>
    </w:rPr>
  </w:style>
  <w:style w:type="paragraph" w:styleId="Heading7">
    <w:name w:val="heading 7"/>
    <w:basedOn w:val="Normal"/>
    <w:next w:val="Normal"/>
    <w:link w:val="Heading7Char"/>
    <w:uiPriority w:val="9"/>
    <w:qFormat/>
    <w:rsid w:val="00D27032"/>
    <w:pPr>
      <w:keepNext/>
      <w:keepLines/>
      <w:widowControl/>
      <w:spacing w:before="200"/>
      <w:ind w:left="2572" w:hanging="1296"/>
      <w:jc w:val="both"/>
      <w:outlineLvl w:val="6"/>
    </w:pPr>
    <w:rPr>
      <w:rFonts w:ascii="Cambria" w:hAnsi="Cambria"/>
      <w:i/>
      <w:iCs/>
      <w:color w:val="404040"/>
      <w:sz w:val="26"/>
      <w:szCs w:val="22"/>
      <w:lang w:val="sr-Latn-CS" w:eastAsia="en-US"/>
    </w:rPr>
  </w:style>
  <w:style w:type="paragraph" w:styleId="Heading8">
    <w:name w:val="heading 8"/>
    <w:basedOn w:val="Normal"/>
    <w:next w:val="Normal"/>
    <w:link w:val="Heading8Char"/>
    <w:uiPriority w:val="9"/>
    <w:qFormat/>
    <w:rsid w:val="00D27032"/>
    <w:pPr>
      <w:keepNext/>
      <w:keepLines/>
      <w:widowControl/>
      <w:spacing w:before="200"/>
      <w:ind w:left="2716" w:hanging="1440"/>
      <w:jc w:val="both"/>
      <w:outlineLvl w:val="7"/>
    </w:pPr>
    <w:rPr>
      <w:rFonts w:ascii="Cambria" w:hAnsi="Cambria"/>
      <w:color w:val="404040"/>
      <w:sz w:val="20"/>
      <w:szCs w:val="20"/>
      <w:lang w:val="sr-Latn-CS" w:eastAsia="en-US"/>
    </w:rPr>
  </w:style>
  <w:style w:type="paragraph" w:styleId="Heading9">
    <w:name w:val="heading 9"/>
    <w:basedOn w:val="Normal"/>
    <w:next w:val="Normal"/>
    <w:link w:val="Heading9Char"/>
    <w:uiPriority w:val="9"/>
    <w:qFormat/>
    <w:rsid w:val="00D27032"/>
    <w:pPr>
      <w:keepNext/>
      <w:keepLines/>
      <w:widowControl/>
      <w:spacing w:before="200"/>
      <w:ind w:left="2860" w:hanging="1584"/>
      <w:jc w:val="both"/>
      <w:outlineLvl w:val="8"/>
    </w:pPr>
    <w:rPr>
      <w:rFonts w:ascii="Cambria" w:hAnsi="Cambria"/>
      <w:i/>
      <w:iCs/>
      <w:color w:val="404040"/>
      <w:sz w:val="20"/>
      <w:szCs w:val="20"/>
      <w:lang w:val="sr-Latn-C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25D72"/>
    <w:rPr>
      <w:rFonts w:ascii="Cambria" w:eastAsia="Times New Roman" w:hAnsi="Cambria" w:cs="Times New Roman"/>
      <w:b/>
      <w:bCs/>
      <w:sz w:val="26"/>
      <w:szCs w:val="26"/>
      <w:lang w:val="sr-Latn-BA" w:eastAsia="sr-Latn-BA"/>
    </w:rPr>
  </w:style>
  <w:style w:type="paragraph" w:styleId="ListParagraph">
    <w:name w:val="List Paragraph"/>
    <w:basedOn w:val="Normal"/>
    <w:link w:val="ListParagraphChar"/>
    <w:uiPriority w:val="34"/>
    <w:qFormat/>
    <w:rsid w:val="00B32B4D"/>
    <w:pPr>
      <w:ind w:left="720"/>
      <w:contextualSpacing/>
    </w:pPr>
  </w:style>
  <w:style w:type="table" w:styleId="TableGrid">
    <w:name w:val="Table Grid"/>
    <w:basedOn w:val="TableNormal"/>
    <w:uiPriority w:val="59"/>
    <w:rsid w:val="006C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F34D1"/>
    <w:rPr>
      <w:color w:val="0066CC"/>
      <w:u w:val="single"/>
    </w:rPr>
  </w:style>
  <w:style w:type="character" w:customStyle="1" w:styleId="Bodytext">
    <w:name w:val="Body text_"/>
    <w:link w:val="BodyText28"/>
    <w:locked/>
    <w:rsid w:val="00ED56A0"/>
    <w:rPr>
      <w:sz w:val="22"/>
      <w:szCs w:val="22"/>
      <w:shd w:val="clear" w:color="auto" w:fill="FFFFFF"/>
    </w:rPr>
  </w:style>
  <w:style w:type="paragraph" w:customStyle="1" w:styleId="BodyText28">
    <w:name w:val="Body Text28"/>
    <w:basedOn w:val="Normal"/>
    <w:link w:val="Bodytext"/>
    <w:rsid w:val="00ED56A0"/>
    <w:pPr>
      <w:widowControl/>
      <w:shd w:val="clear" w:color="auto" w:fill="FFFFFF"/>
      <w:spacing w:before="660" w:line="182" w:lineRule="exact"/>
      <w:ind w:hanging="360"/>
      <w:jc w:val="right"/>
    </w:pPr>
    <w:rPr>
      <w:sz w:val="22"/>
      <w:szCs w:val="22"/>
      <w:lang w:val="x-none" w:eastAsia="x-none"/>
    </w:rPr>
  </w:style>
  <w:style w:type="character" w:customStyle="1" w:styleId="Bodytext9">
    <w:name w:val="Body text (9)_"/>
    <w:link w:val="Bodytext90"/>
    <w:locked/>
    <w:rsid w:val="00ED56A0"/>
    <w:rPr>
      <w:sz w:val="22"/>
      <w:szCs w:val="22"/>
      <w:shd w:val="clear" w:color="auto" w:fill="FFFFFF"/>
    </w:rPr>
  </w:style>
  <w:style w:type="paragraph" w:customStyle="1" w:styleId="Bodytext90">
    <w:name w:val="Body text (9)"/>
    <w:basedOn w:val="Normal"/>
    <w:link w:val="Bodytext9"/>
    <w:rsid w:val="00ED56A0"/>
    <w:pPr>
      <w:widowControl/>
      <w:shd w:val="clear" w:color="auto" w:fill="FFFFFF"/>
      <w:spacing w:before="240" w:after="360" w:line="0" w:lineRule="atLeast"/>
      <w:ind w:hanging="660"/>
      <w:jc w:val="both"/>
    </w:pPr>
    <w:rPr>
      <w:sz w:val="22"/>
      <w:szCs w:val="22"/>
      <w:lang w:val="x-none" w:eastAsia="x-none"/>
    </w:rPr>
  </w:style>
  <w:style w:type="character" w:customStyle="1" w:styleId="BodytextBold">
    <w:name w:val="Body text + Bold"/>
    <w:rsid w:val="00ED56A0"/>
    <w:rPr>
      <w:b/>
      <w:bCs/>
      <w:sz w:val="22"/>
      <w:szCs w:val="22"/>
      <w:shd w:val="clear" w:color="auto" w:fill="FFFFFF"/>
    </w:rPr>
  </w:style>
  <w:style w:type="paragraph" w:styleId="NoSpacing">
    <w:name w:val="No Spacing"/>
    <w:uiPriority w:val="1"/>
    <w:qFormat/>
    <w:rsid w:val="00ED56A0"/>
    <w:pPr>
      <w:widowControl w:val="0"/>
    </w:pPr>
    <w:rPr>
      <w:sz w:val="24"/>
      <w:szCs w:val="24"/>
      <w:lang w:val="sr-Latn-BA" w:eastAsia="sr-Latn-BA"/>
    </w:rPr>
  </w:style>
  <w:style w:type="character" w:styleId="PlaceholderText">
    <w:name w:val="Placeholder Text"/>
    <w:uiPriority w:val="99"/>
    <w:semiHidden/>
    <w:rsid w:val="000105BE"/>
    <w:rPr>
      <w:color w:val="808080"/>
    </w:rPr>
  </w:style>
  <w:style w:type="paragraph" w:styleId="BalloonText">
    <w:name w:val="Balloon Text"/>
    <w:basedOn w:val="Normal"/>
    <w:link w:val="BalloonTextChar"/>
    <w:semiHidden/>
    <w:unhideWhenUsed/>
    <w:rsid w:val="000105BE"/>
    <w:rPr>
      <w:rFonts w:ascii="Tahoma" w:hAnsi="Tahoma"/>
      <w:sz w:val="16"/>
      <w:szCs w:val="16"/>
      <w:lang w:val="x-none" w:eastAsia="x-none"/>
    </w:rPr>
  </w:style>
  <w:style w:type="character" w:customStyle="1" w:styleId="BalloonTextChar">
    <w:name w:val="Balloon Text Char"/>
    <w:link w:val="BalloonText"/>
    <w:semiHidden/>
    <w:rsid w:val="000105BE"/>
    <w:rPr>
      <w:rFonts w:ascii="Tahoma" w:hAnsi="Tahoma" w:cs="Tahoma"/>
      <w:sz w:val="16"/>
      <w:szCs w:val="16"/>
    </w:rPr>
  </w:style>
  <w:style w:type="paragraph" w:styleId="Header">
    <w:name w:val="header"/>
    <w:basedOn w:val="Normal"/>
    <w:link w:val="HeaderChar"/>
    <w:uiPriority w:val="99"/>
    <w:unhideWhenUsed/>
    <w:rsid w:val="00811E9F"/>
    <w:pPr>
      <w:tabs>
        <w:tab w:val="center" w:pos="4680"/>
        <w:tab w:val="right" w:pos="9360"/>
      </w:tabs>
    </w:pPr>
  </w:style>
  <w:style w:type="character" w:customStyle="1" w:styleId="HeaderChar">
    <w:name w:val="Header Char"/>
    <w:basedOn w:val="DefaultParagraphFont"/>
    <w:link w:val="Header"/>
    <w:uiPriority w:val="99"/>
    <w:rsid w:val="00811E9F"/>
  </w:style>
  <w:style w:type="paragraph" w:styleId="Footer">
    <w:name w:val="footer"/>
    <w:basedOn w:val="Normal"/>
    <w:link w:val="FooterChar"/>
    <w:uiPriority w:val="99"/>
    <w:unhideWhenUsed/>
    <w:rsid w:val="00811E9F"/>
    <w:pPr>
      <w:tabs>
        <w:tab w:val="center" w:pos="4680"/>
        <w:tab w:val="right" w:pos="9360"/>
      </w:tabs>
    </w:pPr>
  </w:style>
  <w:style w:type="character" w:customStyle="1" w:styleId="FooterChar">
    <w:name w:val="Footer Char"/>
    <w:basedOn w:val="DefaultParagraphFont"/>
    <w:link w:val="Footer"/>
    <w:uiPriority w:val="99"/>
    <w:rsid w:val="00811E9F"/>
  </w:style>
  <w:style w:type="character" w:customStyle="1" w:styleId="Bodytext102">
    <w:name w:val="Body text (102)_"/>
    <w:link w:val="Bodytext1020"/>
    <w:locked/>
    <w:rsid w:val="00811E9F"/>
    <w:rPr>
      <w:spacing w:val="-10"/>
      <w:sz w:val="32"/>
      <w:szCs w:val="32"/>
      <w:shd w:val="clear" w:color="auto" w:fill="FFFFFF"/>
    </w:rPr>
  </w:style>
  <w:style w:type="paragraph" w:customStyle="1" w:styleId="Bodytext1020">
    <w:name w:val="Body text (102)"/>
    <w:basedOn w:val="Normal"/>
    <w:link w:val="Bodytext102"/>
    <w:rsid w:val="00811E9F"/>
    <w:pPr>
      <w:widowControl/>
      <w:shd w:val="clear" w:color="auto" w:fill="FFFFFF"/>
      <w:spacing w:line="0" w:lineRule="atLeast"/>
    </w:pPr>
    <w:rPr>
      <w:spacing w:val="-10"/>
      <w:sz w:val="32"/>
      <w:szCs w:val="32"/>
      <w:lang w:val="x-none" w:eastAsia="x-none"/>
    </w:rPr>
  </w:style>
  <w:style w:type="character" w:customStyle="1" w:styleId="Bodytext103">
    <w:name w:val="Body text (103)_"/>
    <w:link w:val="Bodytext1030"/>
    <w:locked/>
    <w:rsid w:val="006E0376"/>
    <w:rPr>
      <w:rFonts w:ascii="Century Schoolbook" w:eastAsia="Century Schoolbook" w:hAnsi="Century Schoolbook" w:cs="Century Schoolbook"/>
      <w:sz w:val="20"/>
      <w:szCs w:val="20"/>
      <w:shd w:val="clear" w:color="auto" w:fill="FFFFFF"/>
    </w:rPr>
  </w:style>
  <w:style w:type="paragraph" w:customStyle="1" w:styleId="Bodytext1030">
    <w:name w:val="Body text (103)"/>
    <w:basedOn w:val="Normal"/>
    <w:link w:val="Bodytext103"/>
    <w:rsid w:val="006E0376"/>
    <w:pPr>
      <w:widowControl/>
      <w:shd w:val="clear" w:color="auto" w:fill="FFFFFF"/>
      <w:spacing w:line="0" w:lineRule="atLeast"/>
    </w:pPr>
    <w:rPr>
      <w:rFonts w:ascii="Century Schoolbook" w:eastAsia="Century Schoolbook" w:hAnsi="Century Schoolbook"/>
      <w:sz w:val="20"/>
      <w:szCs w:val="20"/>
      <w:lang w:val="x-none" w:eastAsia="x-none"/>
    </w:rPr>
  </w:style>
  <w:style w:type="character" w:customStyle="1" w:styleId="Bodytext9Spacing1pt">
    <w:name w:val="Body text (9) + Spacing 1 pt"/>
    <w:rsid w:val="006E0376"/>
    <w:rPr>
      <w:spacing w:val="30"/>
      <w:sz w:val="22"/>
      <w:szCs w:val="22"/>
      <w:shd w:val="clear" w:color="auto" w:fill="FFFFFF"/>
    </w:rPr>
  </w:style>
  <w:style w:type="character" w:customStyle="1" w:styleId="BodytextSpacing1pt">
    <w:name w:val="Body text + Spacing 1 pt"/>
    <w:rsid w:val="006E0376"/>
    <w:rPr>
      <w:spacing w:val="30"/>
      <w:sz w:val="22"/>
      <w:szCs w:val="22"/>
      <w:shd w:val="clear" w:color="auto" w:fill="FFFFFF"/>
    </w:rPr>
  </w:style>
  <w:style w:type="character" w:customStyle="1" w:styleId="Bodytext109">
    <w:name w:val="Body text (109)_"/>
    <w:link w:val="Bodytext1090"/>
    <w:locked/>
    <w:rsid w:val="006E0376"/>
    <w:rPr>
      <w:rFonts w:ascii="Century Schoolbook" w:eastAsia="Century Schoolbook" w:hAnsi="Century Schoolbook" w:cs="Century Schoolbook"/>
      <w:sz w:val="18"/>
      <w:szCs w:val="18"/>
      <w:shd w:val="clear" w:color="auto" w:fill="FFFFFF"/>
    </w:rPr>
  </w:style>
  <w:style w:type="paragraph" w:customStyle="1" w:styleId="Bodytext1090">
    <w:name w:val="Body text (109)"/>
    <w:basedOn w:val="Normal"/>
    <w:link w:val="Bodytext109"/>
    <w:rsid w:val="006E0376"/>
    <w:pPr>
      <w:widowControl/>
      <w:shd w:val="clear" w:color="auto" w:fill="FFFFFF"/>
      <w:spacing w:line="0" w:lineRule="atLeast"/>
    </w:pPr>
    <w:rPr>
      <w:rFonts w:ascii="Century Schoolbook" w:eastAsia="Century Schoolbook" w:hAnsi="Century Schoolbook"/>
      <w:sz w:val="18"/>
      <w:szCs w:val="18"/>
      <w:lang w:val="x-none" w:eastAsia="x-none"/>
    </w:rPr>
  </w:style>
  <w:style w:type="character" w:customStyle="1" w:styleId="Bodytext105">
    <w:name w:val="Body text (105)_"/>
    <w:link w:val="Bodytext1050"/>
    <w:locked/>
    <w:rsid w:val="006E0376"/>
    <w:rPr>
      <w:rFonts w:ascii="Century Schoolbook" w:eastAsia="Century Schoolbook" w:hAnsi="Century Schoolbook" w:cs="Century Schoolbook"/>
      <w:sz w:val="19"/>
      <w:szCs w:val="19"/>
      <w:shd w:val="clear" w:color="auto" w:fill="FFFFFF"/>
    </w:rPr>
  </w:style>
  <w:style w:type="paragraph" w:customStyle="1" w:styleId="Bodytext1050">
    <w:name w:val="Body text (105)"/>
    <w:basedOn w:val="Normal"/>
    <w:link w:val="Bodytext105"/>
    <w:rsid w:val="006E0376"/>
    <w:pPr>
      <w:widowControl/>
      <w:shd w:val="clear" w:color="auto" w:fill="FFFFFF"/>
      <w:spacing w:line="0" w:lineRule="atLeast"/>
    </w:pPr>
    <w:rPr>
      <w:rFonts w:ascii="Century Schoolbook" w:eastAsia="Century Schoolbook" w:hAnsi="Century Schoolbook"/>
      <w:sz w:val="19"/>
      <w:szCs w:val="19"/>
      <w:lang w:val="x-none" w:eastAsia="x-none"/>
    </w:rPr>
  </w:style>
  <w:style w:type="character" w:customStyle="1" w:styleId="Bodytext108">
    <w:name w:val="Body text (108)_"/>
    <w:link w:val="Bodytext1080"/>
    <w:locked/>
    <w:rsid w:val="006E0376"/>
    <w:rPr>
      <w:rFonts w:ascii="Century Schoolbook" w:eastAsia="Century Schoolbook" w:hAnsi="Century Schoolbook" w:cs="Century Schoolbook"/>
      <w:sz w:val="19"/>
      <w:szCs w:val="19"/>
      <w:shd w:val="clear" w:color="auto" w:fill="FFFFFF"/>
    </w:rPr>
  </w:style>
  <w:style w:type="paragraph" w:customStyle="1" w:styleId="Bodytext1080">
    <w:name w:val="Body text (108)"/>
    <w:basedOn w:val="Normal"/>
    <w:link w:val="Bodytext108"/>
    <w:rsid w:val="006E0376"/>
    <w:pPr>
      <w:widowControl/>
      <w:shd w:val="clear" w:color="auto" w:fill="FFFFFF"/>
      <w:spacing w:line="0" w:lineRule="atLeast"/>
    </w:pPr>
    <w:rPr>
      <w:rFonts w:ascii="Century Schoolbook" w:eastAsia="Century Schoolbook" w:hAnsi="Century Schoolbook"/>
      <w:sz w:val="19"/>
      <w:szCs w:val="19"/>
      <w:lang w:val="x-none" w:eastAsia="x-none"/>
    </w:rPr>
  </w:style>
  <w:style w:type="character" w:customStyle="1" w:styleId="Bodytext104">
    <w:name w:val="Body text (104)_"/>
    <w:link w:val="Bodytext1040"/>
    <w:locked/>
    <w:rsid w:val="006E0376"/>
    <w:rPr>
      <w:rFonts w:ascii="Century Schoolbook" w:eastAsia="Century Schoolbook" w:hAnsi="Century Schoolbook" w:cs="Century Schoolbook"/>
      <w:sz w:val="19"/>
      <w:szCs w:val="19"/>
      <w:shd w:val="clear" w:color="auto" w:fill="FFFFFF"/>
    </w:rPr>
  </w:style>
  <w:style w:type="paragraph" w:customStyle="1" w:styleId="Bodytext1040">
    <w:name w:val="Body text (104)"/>
    <w:basedOn w:val="Normal"/>
    <w:link w:val="Bodytext104"/>
    <w:rsid w:val="006E0376"/>
    <w:pPr>
      <w:widowControl/>
      <w:shd w:val="clear" w:color="auto" w:fill="FFFFFF"/>
      <w:spacing w:line="0" w:lineRule="atLeast"/>
    </w:pPr>
    <w:rPr>
      <w:rFonts w:ascii="Century Schoolbook" w:eastAsia="Century Schoolbook" w:hAnsi="Century Schoolbook"/>
      <w:sz w:val="19"/>
      <w:szCs w:val="19"/>
      <w:lang w:val="x-none" w:eastAsia="x-none"/>
    </w:rPr>
  </w:style>
  <w:style w:type="character" w:customStyle="1" w:styleId="Bodytext106">
    <w:name w:val="Body text (106)_"/>
    <w:link w:val="Bodytext1060"/>
    <w:locked/>
    <w:rsid w:val="006E0376"/>
    <w:rPr>
      <w:rFonts w:ascii="Century Schoolbook" w:eastAsia="Century Schoolbook" w:hAnsi="Century Schoolbook" w:cs="Century Schoolbook"/>
      <w:sz w:val="19"/>
      <w:szCs w:val="19"/>
      <w:shd w:val="clear" w:color="auto" w:fill="FFFFFF"/>
    </w:rPr>
  </w:style>
  <w:style w:type="paragraph" w:customStyle="1" w:styleId="Bodytext1060">
    <w:name w:val="Body text (106)"/>
    <w:basedOn w:val="Normal"/>
    <w:link w:val="Bodytext106"/>
    <w:rsid w:val="006E0376"/>
    <w:pPr>
      <w:widowControl/>
      <w:shd w:val="clear" w:color="auto" w:fill="FFFFFF"/>
      <w:spacing w:line="0" w:lineRule="atLeast"/>
    </w:pPr>
    <w:rPr>
      <w:rFonts w:ascii="Century Schoolbook" w:eastAsia="Century Schoolbook" w:hAnsi="Century Schoolbook"/>
      <w:sz w:val="19"/>
      <w:szCs w:val="19"/>
      <w:lang w:val="x-none" w:eastAsia="x-none"/>
    </w:rPr>
  </w:style>
  <w:style w:type="character" w:customStyle="1" w:styleId="Bodytext107">
    <w:name w:val="Body text (107)_"/>
    <w:link w:val="Bodytext1070"/>
    <w:locked/>
    <w:rsid w:val="006E0376"/>
    <w:rPr>
      <w:rFonts w:ascii="Century Schoolbook" w:eastAsia="Century Schoolbook" w:hAnsi="Century Schoolbook" w:cs="Century Schoolbook"/>
      <w:sz w:val="17"/>
      <w:szCs w:val="17"/>
      <w:shd w:val="clear" w:color="auto" w:fill="FFFFFF"/>
    </w:rPr>
  </w:style>
  <w:style w:type="paragraph" w:customStyle="1" w:styleId="Bodytext1070">
    <w:name w:val="Body text (107)"/>
    <w:basedOn w:val="Normal"/>
    <w:link w:val="Bodytext107"/>
    <w:rsid w:val="006E0376"/>
    <w:pPr>
      <w:widowControl/>
      <w:shd w:val="clear" w:color="auto" w:fill="FFFFFF"/>
      <w:spacing w:line="0" w:lineRule="atLeast"/>
    </w:pPr>
    <w:rPr>
      <w:rFonts w:ascii="Century Schoolbook" w:eastAsia="Century Schoolbook" w:hAnsi="Century Schoolbook"/>
      <w:sz w:val="17"/>
      <w:szCs w:val="17"/>
      <w:lang w:val="x-none" w:eastAsia="x-none"/>
    </w:rPr>
  </w:style>
  <w:style w:type="character" w:customStyle="1" w:styleId="Bodytext7">
    <w:name w:val="Body text (7)_"/>
    <w:link w:val="Bodytext70"/>
    <w:locked/>
    <w:rsid w:val="005D3927"/>
    <w:rPr>
      <w:spacing w:val="70"/>
      <w:sz w:val="26"/>
      <w:szCs w:val="26"/>
      <w:shd w:val="clear" w:color="auto" w:fill="FFFFFF"/>
    </w:rPr>
  </w:style>
  <w:style w:type="paragraph" w:customStyle="1" w:styleId="Bodytext70">
    <w:name w:val="Body text (7)"/>
    <w:basedOn w:val="Normal"/>
    <w:link w:val="Bodytext7"/>
    <w:rsid w:val="005D3927"/>
    <w:pPr>
      <w:widowControl/>
      <w:shd w:val="clear" w:color="auto" w:fill="FFFFFF"/>
      <w:spacing w:before="360" w:line="0" w:lineRule="atLeast"/>
    </w:pPr>
    <w:rPr>
      <w:spacing w:val="70"/>
      <w:sz w:val="26"/>
      <w:szCs w:val="26"/>
      <w:lang w:val="x-none" w:eastAsia="x-none"/>
    </w:rPr>
  </w:style>
  <w:style w:type="character" w:customStyle="1" w:styleId="Bodytext110">
    <w:name w:val="Body text (110)_"/>
    <w:link w:val="Bodytext1100"/>
    <w:locked/>
    <w:rsid w:val="005D3927"/>
    <w:rPr>
      <w:sz w:val="8"/>
      <w:szCs w:val="8"/>
      <w:shd w:val="clear" w:color="auto" w:fill="FFFFFF"/>
    </w:rPr>
  </w:style>
  <w:style w:type="paragraph" w:customStyle="1" w:styleId="Bodytext1100">
    <w:name w:val="Body text (110)"/>
    <w:basedOn w:val="Normal"/>
    <w:link w:val="Bodytext110"/>
    <w:rsid w:val="005D3927"/>
    <w:pPr>
      <w:widowControl/>
      <w:shd w:val="clear" w:color="auto" w:fill="FFFFFF"/>
      <w:spacing w:line="0" w:lineRule="atLeast"/>
    </w:pPr>
    <w:rPr>
      <w:sz w:val="8"/>
      <w:szCs w:val="8"/>
      <w:lang w:val="x-none" w:eastAsia="x-none"/>
    </w:rPr>
  </w:style>
  <w:style w:type="character" w:customStyle="1" w:styleId="Bodytext111">
    <w:name w:val="Body text (111)_"/>
    <w:link w:val="Bodytext1110"/>
    <w:locked/>
    <w:rsid w:val="005D3927"/>
    <w:rPr>
      <w:sz w:val="8"/>
      <w:szCs w:val="8"/>
      <w:shd w:val="clear" w:color="auto" w:fill="FFFFFF"/>
    </w:rPr>
  </w:style>
  <w:style w:type="paragraph" w:customStyle="1" w:styleId="Bodytext1110">
    <w:name w:val="Body text (111)"/>
    <w:basedOn w:val="Normal"/>
    <w:link w:val="Bodytext111"/>
    <w:rsid w:val="005D3927"/>
    <w:pPr>
      <w:widowControl/>
      <w:shd w:val="clear" w:color="auto" w:fill="FFFFFF"/>
      <w:spacing w:line="0" w:lineRule="atLeast"/>
    </w:pPr>
    <w:rPr>
      <w:sz w:val="8"/>
      <w:szCs w:val="8"/>
      <w:lang w:val="x-none" w:eastAsia="x-none"/>
    </w:rPr>
  </w:style>
  <w:style w:type="character" w:customStyle="1" w:styleId="Bodytext17">
    <w:name w:val="Body text (17)_"/>
    <w:link w:val="Bodytext170"/>
    <w:locked/>
    <w:rsid w:val="00A30212"/>
    <w:rPr>
      <w:sz w:val="22"/>
      <w:szCs w:val="22"/>
      <w:shd w:val="clear" w:color="auto" w:fill="FFFFFF"/>
    </w:rPr>
  </w:style>
  <w:style w:type="paragraph" w:customStyle="1" w:styleId="Bodytext170">
    <w:name w:val="Body text (17)"/>
    <w:basedOn w:val="Normal"/>
    <w:link w:val="Bodytext17"/>
    <w:rsid w:val="00A30212"/>
    <w:pPr>
      <w:widowControl/>
      <w:shd w:val="clear" w:color="auto" w:fill="FFFFFF"/>
      <w:spacing w:line="0" w:lineRule="atLeast"/>
    </w:pPr>
    <w:rPr>
      <w:sz w:val="22"/>
      <w:szCs w:val="22"/>
      <w:lang w:val="x-none" w:eastAsia="x-none"/>
    </w:rPr>
  </w:style>
  <w:style w:type="character" w:customStyle="1" w:styleId="Bodytext112">
    <w:name w:val="Body text (112)_"/>
    <w:link w:val="Bodytext1120"/>
    <w:locked/>
    <w:rsid w:val="00A30212"/>
    <w:rPr>
      <w:rFonts w:ascii="Century Schoolbook" w:eastAsia="Century Schoolbook" w:hAnsi="Century Schoolbook" w:cs="Century Schoolbook"/>
      <w:spacing w:val="-10"/>
      <w:sz w:val="26"/>
      <w:szCs w:val="26"/>
      <w:shd w:val="clear" w:color="auto" w:fill="FFFFFF"/>
    </w:rPr>
  </w:style>
  <w:style w:type="paragraph" w:customStyle="1" w:styleId="Bodytext1120">
    <w:name w:val="Body text (112)"/>
    <w:basedOn w:val="Normal"/>
    <w:link w:val="Bodytext112"/>
    <w:rsid w:val="00A30212"/>
    <w:pPr>
      <w:widowControl/>
      <w:shd w:val="clear" w:color="auto" w:fill="FFFFFF"/>
      <w:spacing w:before="60" w:line="0" w:lineRule="atLeast"/>
    </w:pPr>
    <w:rPr>
      <w:rFonts w:ascii="Century Schoolbook" w:eastAsia="Century Schoolbook" w:hAnsi="Century Schoolbook"/>
      <w:spacing w:val="-10"/>
      <w:sz w:val="26"/>
      <w:szCs w:val="26"/>
      <w:lang w:val="x-none" w:eastAsia="x-none"/>
    </w:rPr>
  </w:style>
  <w:style w:type="character" w:customStyle="1" w:styleId="Bodytext17Spacing1pt">
    <w:name w:val="Body text (17) + Spacing 1 pt"/>
    <w:rsid w:val="00A30212"/>
    <w:rPr>
      <w:spacing w:val="30"/>
      <w:sz w:val="22"/>
      <w:szCs w:val="22"/>
      <w:shd w:val="clear" w:color="auto" w:fill="FFFFFF"/>
    </w:rPr>
  </w:style>
  <w:style w:type="character" w:customStyle="1" w:styleId="Bodytext10">
    <w:name w:val="Body text (10)_"/>
    <w:link w:val="Bodytext100"/>
    <w:locked/>
    <w:rsid w:val="00500529"/>
    <w:rPr>
      <w:sz w:val="20"/>
      <w:szCs w:val="20"/>
      <w:shd w:val="clear" w:color="auto" w:fill="FFFFFF"/>
    </w:rPr>
  </w:style>
  <w:style w:type="paragraph" w:customStyle="1" w:styleId="Bodytext100">
    <w:name w:val="Body text (10)"/>
    <w:basedOn w:val="Normal"/>
    <w:link w:val="Bodytext10"/>
    <w:rsid w:val="00500529"/>
    <w:pPr>
      <w:widowControl/>
      <w:shd w:val="clear" w:color="auto" w:fill="FFFFFF"/>
      <w:spacing w:line="0" w:lineRule="atLeast"/>
    </w:pPr>
    <w:rPr>
      <w:sz w:val="20"/>
      <w:szCs w:val="20"/>
      <w:lang w:val="x-none" w:eastAsia="x-none"/>
    </w:rPr>
  </w:style>
  <w:style w:type="character" w:customStyle="1" w:styleId="Bodytext114">
    <w:name w:val="Body text (114)_"/>
    <w:link w:val="Bodytext1140"/>
    <w:locked/>
    <w:rsid w:val="00710EB1"/>
    <w:rPr>
      <w:sz w:val="22"/>
      <w:szCs w:val="22"/>
      <w:shd w:val="clear" w:color="auto" w:fill="FFFFFF"/>
    </w:rPr>
  </w:style>
  <w:style w:type="paragraph" w:customStyle="1" w:styleId="Bodytext1140">
    <w:name w:val="Body text (114)"/>
    <w:basedOn w:val="Normal"/>
    <w:link w:val="Bodytext114"/>
    <w:rsid w:val="00710EB1"/>
    <w:pPr>
      <w:widowControl/>
      <w:shd w:val="clear" w:color="auto" w:fill="FFFFFF"/>
      <w:spacing w:line="0" w:lineRule="atLeast"/>
    </w:pPr>
    <w:rPr>
      <w:sz w:val="22"/>
      <w:szCs w:val="22"/>
      <w:lang w:val="x-none" w:eastAsia="x-none"/>
    </w:rPr>
  </w:style>
  <w:style w:type="character" w:customStyle="1" w:styleId="BodytextSpacing3pt">
    <w:name w:val="Body text + Spacing 3 pt"/>
    <w:rsid w:val="00710EB1"/>
    <w:rPr>
      <w:spacing w:val="60"/>
      <w:sz w:val="22"/>
      <w:szCs w:val="22"/>
      <w:shd w:val="clear" w:color="auto" w:fill="FFFFFF"/>
    </w:rPr>
  </w:style>
  <w:style w:type="character" w:customStyle="1" w:styleId="BodytextItalic">
    <w:name w:val="Body text + Italic"/>
    <w:rsid w:val="00710EB1"/>
    <w:rPr>
      <w:i/>
      <w:iCs/>
      <w:sz w:val="22"/>
      <w:szCs w:val="22"/>
      <w:shd w:val="clear" w:color="auto" w:fill="FFFFFF"/>
    </w:rPr>
  </w:style>
  <w:style w:type="character" w:customStyle="1" w:styleId="BodytextGeorgia">
    <w:name w:val="Body text + Georgia"/>
    <w:aliases w:val="9.5 pt,Italic"/>
    <w:rsid w:val="00710EB1"/>
    <w:rPr>
      <w:rFonts w:ascii="Georgia" w:eastAsia="Georgia" w:hAnsi="Georgia" w:cs="Georgia"/>
      <w:i/>
      <w:iCs/>
      <w:sz w:val="19"/>
      <w:szCs w:val="19"/>
      <w:shd w:val="clear" w:color="auto" w:fill="FFFFFF"/>
    </w:rPr>
  </w:style>
  <w:style w:type="character" w:customStyle="1" w:styleId="Bodytext113">
    <w:name w:val="Body text (113)_"/>
    <w:link w:val="Bodytext1130"/>
    <w:locked/>
    <w:rsid w:val="00305165"/>
    <w:rPr>
      <w:sz w:val="20"/>
      <w:szCs w:val="20"/>
      <w:shd w:val="clear" w:color="auto" w:fill="FFFFFF"/>
    </w:rPr>
  </w:style>
  <w:style w:type="paragraph" w:customStyle="1" w:styleId="Bodytext1130">
    <w:name w:val="Body text (113)"/>
    <w:basedOn w:val="Normal"/>
    <w:link w:val="Bodytext113"/>
    <w:rsid w:val="00305165"/>
    <w:pPr>
      <w:widowControl/>
      <w:shd w:val="clear" w:color="auto" w:fill="FFFFFF"/>
      <w:spacing w:before="180" w:after="180" w:line="0" w:lineRule="atLeast"/>
    </w:pPr>
    <w:rPr>
      <w:sz w:val="20"/>
      <w:szCs w:val="20"/>
      <w:lang w:val="x-none" w:eastAsia="x-none"/>
    </w:rPr>
  </w:style>
  <w:style w:type="character" w:customStyle="1" w:styleId="Bodytext115">
    <w:name w:val="Body text (115)_"/>
    <w:link w:val="Bodytext1150"/>
    <w:locked/>
    <w:rsid w:val="00305165"/>
    <w:rPr>
      <w:sz w:val="22"/>
      <w:szCs w:val="22"/>
      <w:shd w:val="clear" w:color="auto" w:fill="FFFFFF"/>
    </w:rPr>
  </w:style>
  <w:style w:type="paragraph" w:customStyle="1" w:styleId="Bodytext1150">
    <w:name w:val="Body text (115)"/>
    <w:basedOn w:val="Normal"/>
    <w:link w:val="Bodytext115"/>
    <w:rsid w:val="00305165"/>
    <w:pPr>
      <w:widowControl/>
      <w:shd w:val="clear" w:color="auto" w:fill="FFFFFF"/>
      <w:spacing w:line="0" w:lineRule="atLeast"/>
    </w:pPr>
    <w:rPr>
      <w:sz w:val="22"/>
      <w:szCs w:val="22"/>
      <w:lang w:val="x-none" w:eastAsia="x-none"/>
    </w:rPr>
  </w:style>
  <w:style w:type="character" w:customStyle="1" w:styleId="Bodytext116">
    <w:name w:val="Body text (116)_"/>
    <w:link w:val="Bodytext1160"/>
    <w:locked/>
    <w:rsid w:val="00305165"/>
    <w:rPr>
      <w:sz w:val="22"/>
      <w:szCs w:val="22"/>
      <w:shd w:val="clear" w:color="auto" w:fill="FFFFFF"/>
    </w:rPr>
  </w:style>
  <w:style w:type="paragraph" w:customStyle="1" w:styleId="Bodytext1160">
    <w:name w:val="Body text (116)"/>
    <w:basedOn w:val="Normal"/>
    <w:link w:val="Bodytext116"/>
    <w:rsid w:val="00305165"/>
    <w:pPr>
      <w:widowControl/>
      <w:shd w:val="clear" w:color="auto" w:fill="FFFFFF"/>
      <w:spacing w:line="0" w:lineRule="atLeast"/>
    </w:pPr>
    <w:rPr>
      <w:sz w:val="22"/>
      <w:szCs w:val="22"/>
      <w:lang w:val="x-none" w:eastAsia="x-none"/>
    </w:rPr>
  </w:style>
  <w:style w:type="character" w:customStyle="1" w:styleId="Bodytext117">
    <w:name w:val="Body text (117)_"/>
    <w:link w:val="Bodytext1170"/>
    <w:locked/>
    <w:rsid w:val="00305165"/>
    <w:rPr>
      <w:rFonts w:ascii="Century Schoolbook" w:eastAsia="Century Schoolbook" w:hAnsi="Century Schoolbook" w:cs="Century Schoolbook"/>
      <w:sz w:val="8"/>
      <w:szCs w:val="8"/>
      <w:shd w:val="clear" w:color="auto" w:fill="FFFFFF"/>
    </w:rPr>
  </w:style>
  <w:style w:type="paragraph" w:customStyle="1" w:styleId="Bodytext1170">
    <w:name w:val="Body text (117)"/>
    <w:basedOn w:val="Normal"/>
    <w:link w:val="Bodytext117"/>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0">
    <w:name w:val="Body text (120)_"/>
    <w:link w:val="Bodytext1200"/>
    <w:locked/>
    <w:rsid w:val="00305165"/>
    <w:rPr>
      <w:rFonts w:ascii="Century Schoolbook" w:eastAsia="Century Schoolbook" w:hAnsi="Century Schoolbook" w:cs="Century Schoolbook"/>
      <w:sz w:val="8"/>
      <w:szCs w:val="8"/>
      <w:shd w:val="clear" w:color="auto" w:fill="FFFFFF"/>
    </w:rPr>
  </w:style>
  <w:style w:type="paragraph" w:customStyle="1" w:styleId="Bodytext1200">
    <w:name w:val="Body text (120)"/>
    <w:basedOn w:val="Normal"/>
    <w:link w:val="Bodytext120"/>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5">
    <w:name w:val="Body text (125)_"/>
    <w:link w:val="Bodytext1250"/>
    <w:locked/>
    <w:rsid w:val="00305165"/>
    <w:rPr>
      <w:rFonts w:ascii="Century Schoolbook" w:eastAsia="Century Schoolbook" w:hAnsi="Century Schoolbook" w:cs="Century Schoolbook"/>
      <w:sz w:val="8"/>
      <w:szCs w:val="8"/>
      <w:shd w:val="clear" w:color="auto" w:fill="FFFFFF"/>
    </w:rPr>
  </w:style>
  <w:style w:type="paragraph" w:customStyle="1" w:styleId="Bodytext1250">
    <w:name w:val="Body text (125)"/>
    <w:basedOn w:val="Normal"/>
    <w:link w:val="Bodytext125"/>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0">
    <w:name w:val="Body text (130)_"/>
    <w:link w:val="Bodytext1300"/>
    <w:locked/>
    <w:rsid w:val="00305165"/>
    <w:rPr>
      <w:rFonts w:ascii="Century Schoolbook" w:eastAsia="Century Schoolbook" w:hAnsi="Century Schoolbook" w:cs="Century Schoolbook"/>
      <w:sz w:val="8"/>
      <w:szCs w:val="8"/>
      <w:shd w:val="clear" w:color="auto" w:fill="FFFFFF"/>
    </w:rPr>
  </w:style>
  <w:style w:type="paragraph" w:customStyle="1" w:styleId="Bodytext1300">
    <w:name w:val="Body text (130)"/>
    <w:basedOn w:val="Normal"/>
    <w:link w:val="Bodytext130"/>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1">
    <w:name w:val="Body text (131)_"/>
    <w:link w:val="Bodytext1310"/>
    <w:locked/>
    <w:rsid w:val="00305165"/>
    <w:rPr>
      <w:rFonts w:ascii="Century Schoolbook" w:eastAsia="Century Schoolbook" w:hAnsi="Century Schoolbook" w:cs="Century Schoolbook"/>
      <w:sz w:val="8"/>
      <w:szCs w:val="8"/>
      <w:shd w:val="clear" w:color="auto" w:fill="FFFFFF"/>
    </w:rPr>
  </w:style>
  <w:style w:type="paragraph" w:customStyle="1" w:styleId="Bodytext1310">
    <w:name w:val="Body text (131)"/>
    <w:basedOn w:val="Normal"/>
    <w:link w:val="Bodytext131"/>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5">
    <w:name w:val="Body text (135)_"/>
    <w:link w:val="Bodytext1350"/>
    <w:locked/>
    <w:rsid w:val="00305165"/>
    <w:rPr>
      <w:rFonts w:ascii="Century Schoolbook" w:eastAsia="Century Schoolbook" w:hAnsi="Century Schoolbook" w:cs="Century Schoolbook"/>
      <w:sz w:val="8"/>
      <w:szCs w:val="8"/>
      <w:shd w:val="clear" w:color="auto" w:fill="FFFFFF"/>
    </w:rPr>
  </w:style>
  <w:style w:type="paragraph" w:customStyle="1" w:styleId="Bodytext1350">
    <w:name w:val="Body text (135)"/>
    <w:basedOn w:val="Normal"/>
    <w:link w:val="Bodytext135"/>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18">
    <w:name w:val="Body text (118)_"/>
    <w:link w:val="Bodytext1180"/>
    <w:locked/>
    <w:rsid w:val="00305165"/>
    <w:rPr>
      <w:rFonts w:ascii="Century Schoolbook" w:eastAsia="Century Schoolbook" w:hAnsi="Century Schoolbook" w:cs="Century Schoolbook"/>
      <w:sz w:val="8"/>
      <w:szCs w:val="8"/>
      <w:shd w:val="clear" w:color="auto" w:fill="FFFFFF"/>
    </w:rPr>
  </w:style>
  <w:style w:type="paragraph" w:customStyle="1" w:styleId="Bodytext1180">
    <w:name w:val="Body text (118)"/>
    <w:basedOn w:val="Normal"/>
    <w:link w:val="Bodytext118"/>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3">
    <w:name w:val="Body text (123)_"/>
    <w:link w:val="Bodytext1230"/>
    <w:locked/>
    <w:rsid w:val="00305165"/>
    <w:rPr>
      <w:rFonts w:ascii="Century Schoolbook" w:eastAsia="Century Schoolbook" w:hAnsi="Century Schoolbook" w:cs="Century Schoolbook"/>
      <w:sz w:val="8"/>
      <w:szCs w:val="8"/>
      <w:shd w:val="clear" w:color="auto" w:fill="FFFFFF"/>
    </w:rPr>
  </w:style>
  <w:style w:type="paragraph" w:customStyle="1" w:styleId="Bodytext1230">
    <w:name w:val="Body text (123)"/>
    <w:basedOn w:val="Normal"/>
    <w:link w:val="Bodytext123"/>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7">
    <w:name w:val="Body text (127)_"/>
    <w:link w:val="Bodytext1270"/>
    <w:locked/>
    <w:rsid w:val="00305165"/>
    <w:rPr>
      <w:rFonts w:ascii="Century Schoolbook" w:eastAsia="Century Schoolbook" w:hAnsi="Century Schoolbook" w:cs="Century Schoolbook"/>
      <w:sz w:val="8"/>
      <w:szCs w:val="8"/>
      <w:shd w:val="clear" w:color="auto" w:fill="FFFFFF"/>
    </w:rPr>
  </w:style>
  <w:style w:type="paragraph" w:customStyle="1" w:styleId="Bodytext1270">
    <w:name w:val="Body text (127)"/>
    <w:basedOn w:val="Normal"/>
    <w:link w:val="Bodytext127"/>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8">
    <w:name w:val="Body text (128)_"/>
    <w:link w:val="Bodytext1280"/>
    <w:locked/>
    <w:rsid w:val="00305165"/>
    <w:rPr>
      <w:rFonts w:ascii="Century Schoolbook" w:eastAsia="Century Schoolbook" w:hAnsi="Century Schoolbook" w:cs="Century Schoolbook"/>
      <w:sz w:val="8"/>
      <w:szCs w:val="8"/>
      <w:shd w:val="clear" w:color="auto" w:fill="FFFFFF"/>
    </w:rPr>
  </w:style>
  <w:style w:type="paragraph" w:customStyle="1" w:styleId="Bodytext1280">
    <w:name w:val="Body text (128)"/>
    <w:basedOn w:val="Normal"/>
    <w:link w:val="Bodytext128"/>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3">
    <w:name w:val="Body text (133)_"/>
    <w:link w:val="Bodytext1330"/>
    <w:locked/>
    <w:rsid w:val="00305165"/>
    <w:rPr>
      <w:rFonts w:ascii="Century Schoolbook" w:eastAsia="Century Schoolbook" w:hAnsi="Century Schoolbook" w:cs="Century Schoolbook"/>
      <w:sz w:val="8"/>
      <w:szCs w:val="8"/>
      <w:shd w:val="clear" w:color="auto" w:fill="FFFFFF"/>
    </w:rPr>
  </w:style>
  <w:style w:type="paragraph" w:customStyle="1" w:styleId="Bodytext1330">
    <w:name w:val="Body text (133)"/>
    <w:basedOn w:val="Normal"/>
    <w:link w:val="Bodytext133"/>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4">
    <w:name w:val="Body text (134)_"/>
    <w:link w:val="Bodytext1340"/>
    <w:locked/>
    <w:rsid w:val="00305165"/>
    <w:rPr>
      <w:rFonts w:ascii="Century Schoolbook" w:eastAsia="Century Schoolbook" w:hAnsi="Century Schoolbook" w:cs="Century Schoolbook"/>
      <w:sz w:val="8"/>
      <w:szCs w:val="8"/>
      <w:shd w:val="clear" w:color="auto" w:fill="FFFFFF"/>
    </w:rPr>
  </w:style>
  <w:style w:type="paragraph" w:customStyle="1" w:styleId="Bodytext1340">
    <w:name w:val="Body text (134)"/>
    <w:basedOn w:val="Normal"/>
    <w:link w:val="Bodytext134"/>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1">
    <w:name w:val="Body text (121)_"/>
    <w:link w:val="Bodytext1210"/>
    <w:locked/>
    <w:rsid w:val="00305165"/>
    <w:rPr>
      <w:rFonts w:ascii="Century Schoolbook" w:eastAsia="Century Schoolbook" w:hAnsi="Century Schoolbook" w:cs="Century Schoolbook"/>
      <w:sz w:val="8"/>
      <w:szCs w:val="8"/>
      <w:shd w:val="clear" w:color="auto" w:fill="FFFFFF"/>
    </w:rPr>
  </w:style>
  <w:style w:type="paragraph" w:customStyle="1" w:styleId="Bodytext1210">
    <w:name w:val="Body text (121)"/>
    <w:basedOn w:val="Normal"/>
    <w:link w:val="Bodytext121"/>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2">
    <w:name w:val="Body text (122)_"/>
    <w:link w:val="Bodytext1220"/>
    <w:locked/>
    <w:rsid w:val="00305165"/>
    <w:rPr>
      <w:rFonts w:ascii="Georgia" w:eastAsia="Georgia" w:hAnsi="Georgia" w:cs="Georgia"/>
      <w:sz w:val="8"/>
      <w:szCs w:val="8"/>
      <w:shd w:val="clear" w:color="auto" w:fill="FFFFFF"/>
    </w:rPr>
  </w:style>
  <w:style w:type="paragraph" w:customStyle="1" w:styleId="Bodytext1220">
    <w:name w:val="Body text (122)"/>
    <w:basedOn w:val="Normal"/>
    <w:link w:val="Bodytext122"/>
    <w:rsid w:val="00305165"/>
    <w:pPr>
      <w:widowControl/>
      <w:shd w:val="clear" w:color="auto" w:fill="FFFFFF"/>
      <w:spacing w:line="0" w:lineRule="atLeast"/>
    </w:pPr>
    <w:rPr>
      <w:rFonts w:ascii="Georgia" w:eastAsia="Georgia" w:hAnsi="Georgia"/>
      <w:sz w:val="8"/>
      <w:szCs w:val="8"/>
      <w:lang w:val="x-none" w:eastAsia="x-none"/>
    </w:rPr>
  </w:style>
  <w:style w:type="character" w:customStyle="1" w:styleId="Bodytext119">
    <w:name w:val="Body text (119)_"/>
    <w:link w:val="Bodytext1190"/>
    <w:locked/>
    <w:rsid w:val="00305165"/>
    <w:rPr>
      <w:rFonts w:ascii="Century Schoolbook" w:eastAsia="Century Schoolbook" w:hAnsi="Century Schoolbook" w:cs="Century Schoolbook"/>
      <w:sz w:val="8"/>
      <w:szCs w:val="8"/>
      <w:shd w:val="clear" w:color="auto" w:fill="FFFFFF"/>
    </w:rPr>
  </w:style>
  <w:style w:type="paragraph" w:customStyle="1" w:styleId="Bodytext1190">
    <w:name w:val="Body text (119)"/>
    <w:basedOn w:val="Normal"/>
    <w:link w:val="Bodytext119"/>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4">
    <w:name w:val="Body text (124)_"/>
    <w:link w:val="Bodytext1240"/>
    <w:locked/>
    <w:rsid w:val="00305165"/>
    <w:rPr>
      <w:rFonts w:ascii="Century Schoolbook" w:eastAsia="Century Schoolbook" w:hAnsi="Century Schoolbook" w:cs="Century Schoolbook"/>
      <w:sz w:val="8"/>
      <w:szCs w:val="8"/>
      <w:shd w:val="clear" w:color="auto" w:fill="FFFFFF"/>
    </w:rPr>
  </w:style>
  <w:style w:type="paragraph" w:customStyle="1" w:styleId="Bodytext1240">
    <w:name w:val="Body text (124)"/>
    <w:basedOn w:val="Normal"/>
    <w:link w:val="Bodytext124"/>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6">
    <w:name w:val="Body text (126)_"/>
    <w:link w:val="Bodytext1260"/>
    <w:locked/>
    <w:rsid w:val="00305165"/>
    <w:rPr>
      <w:rFonts w:ascii="Century Schoolbook" w:eastAsia="Century Schoolbook" w:hAnsi="Century Schoolbook" w:cs="Century Schoolbook"/>
      <w:sz w:val="8"/>
      <w:szCs w:val="8"/>
      <w:shd w:val="clear" w:color="auto" w:fill="FFFFFF"/>
    </w:rPr>
  </w:style>
  <w:style w:type="paragraph" w:customStyle="1" w:styleId="Bodytext1260">
    <w:name w:val="Body text (126)"/>
    <w:basedOn w:val="Normal"/>
    <w:link w:val="Bodytext126"/>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29">
    <w:name w:val="Body text (129)_"/>
    <w:link w:val="Bodytext1290"/>
    <w:locked/>
    <w:rsid w:val="00305165"/>
    <w:rPr>
      <w:rFonts w:ascii="Century Schoolbook" w:eastAsia="Century Schoolbook" w:hAnsi="Century Schoolbook" w:cs="Century Schoolbook"/>
      <w:sz w:val="8"/>
      <w:szCs w:val="8"/>
      <w:shd w:val="clear" w:color="auto" w:fill="FFFFFF"/>
    </w:rPr>
  </w:style>
  <w:style w:type="paragraph" w:customStyle="1" w:styleId="Bodytext1290">
    <w:name w:val="Body text (129)"/>
    <w:basedOn w:val="Normal"/>
    <w:link w:val="Bodytext129"/>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2">
    <w:name w:val="Body text (132)_"/>
    <w:link w:val="Bodytext1320"/>
    <w:locked/>
    <w:rsid w:val="00305165"/>
    <w:rPr>
      <w:rFonts w:ascii="Century Schoolbook" w:eastAsia="Century Schoolbook" w:hAnsi="Century Schoolbook" w:cs="Century Schoolbook"/>
      <w:sz w:val="8"/>
      <w:szCs w:val="8"/>
      <w:shd w:val="clear" w:color="auto" w:fill="FFFFFF"/>
    </w:rPr>
  </w:style>
  <w:style w:type="paragraph" w:customStyle="1" w:styleId="Bodytext1320">
    <w:name w:val="Body text (132)"/>
    <w:basedOn w:val="Normal"/>
    <w:link w:val="Bodytext132"/>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36">
    <w:name w:val="Body text (136)_"/>
    <w:link w:val="Bodytext1360"/>
    <w:locked/>
    <w:rsid w:val="00305165"/>
    <w:rPr>
      <w:rFonts w:ascii="Century Schoolbook" w:eastAsia="Century Schoolbook" w:hAnsi="Century Schoolbook" w:cs="Century Schoolbook"/>
      <w:sz w:val="8"/>
      <w:szCs w:val="8"/>
      <w:shd w:val="clear" w:color="auto" w:fill="FFFFFF"/>
    </w:rPr>
  </w:style>
  <w:style w:type="paragraph" w:customStyle="1" w:styleId="Bodytext1360">
    <w:name w:val="Body text (136)"/>
    <w:basedOn w:val="Normal"/>
    <w:link w:val="Bodytext136"/>
    <w:rsid w:val="00305165"/>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0NotBold">
    <w:name w:val="Body text (10) + Not Bold"/>
    <w:rsid w:val="00305165"/>
    <w:rPr>
      <w:b/>
      <w:bCs/>
      <w:sz w:val="20"/>
      <w:szCs w:val="20"/>
      <w:shd w:val="clear" w:color="auto" w:fill="FFFFFF"/>
    </w:rPr>
  </w:style>
  <w:style w:type="character" w:customStyle="1" w:styleId="Bodytext910pt">
    <w:name w:val="Body text (9) + 10 pt"/>
    <w:rsid w:val="00305165"/>
    <w:rPr>
      <w:sz w:val="20"/>
      <w:szCs w:val="20"/>
      <w:shd w:val="clear" w:color="auto" w:fill="FFFFFF"/>
    </w:rPr>
  </w:style>
  <w:style w:type="character" w:customStyle="1" w:styleId="Bodytext137">
    <w:name w:val="Body text (137)_"/>
    <w:link w:val="Bodytext1370"/>
    <w:locked/>
    <w:rsid w:val="00BB7684"/>
    <w:rPr>
      <w:sz w:val="21"/>
      <w:szCs w:val="21"/>
      <w:shd w:val="clear" w:color="auto" w:fill="FFFFFF"/>
    </w:rPr>
  </w:style>
  <w:style w:type="paragraph" w:customStyle="1" w:styleId="Bodytext1370">
    <w:name w:val="Body text (137)"/>
    <w:basedOn w:val="Normal"/>
    <w:link w:val="Bodytext137"/>
    <w:rsid w:val="00BB7684"/>
    <w:pPr>
      <w:widowControl/>
      <w:shd w:val="clear" w:color="auto" w:fill="FFFFFF"/>
      <w:spacing w:line="0" w:lineRule="atLeast"/>
    </w:pPr>
    <w:rPr>
      <w:sz w:val="21"/>
      <w:szCs w:val="21"/>
      <w:lang w:val="x-none" w:eastAsia="x-none"/>
    </w:rPr>
  </w:style>
  <w:style w:type="character" w:customStyle="1" w:styleId="Bodytext138">
    <w:name w:val="Body text (138)_"/>
    <w:link w:val="Bodytext1380"/>
    <w:locked/>
    <w:rsid w:val="00BB7684"/>
    <w:rPr>
      <w:rFonts w:ascii="Century Schoolbook" w:eastAsia="Century Schoolbook" w:hAnsi="Century Schoolbook" w:cs="Century Schoolbook"/>
      <w:sz w:val="8"/>
      <w:szCs w:val="8"/>
      <w:shd w:val="clear" w:color="auto" w:fill="FFFFFF"/>
    </w:rPr>
  </w:style>
  <w:style w:type="paragraph" w:customStyle="1" w:styleId="Bodytext1380">
    <w:name w:val="Body text (138)"/>
    <w:basedOn w:val="Normal"/>
    <w:link w:val="Bodytext138"/>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1">
    <w:name w:val="Body text (141)_"/>
    <w:link w:val="Bodytext1410"/>
    <w:locked/>
    <w:rsid w:val="00BB7684"/>
    <w:rPr>
      <w:rFonts w:ascii="Century Schoolbook" w:eastAsia="Century Schoolbook" w:hAnsi="Century Schoolbook" w:cs="Century Schoolbook"/>
      <w:sz w:val="8"/>
      <w:szCs w:val="8"/>
      <w:shd w:val="clear" w:color="auto" w:fill="FFFFFF"/>
    </w:rPr>
  </w:style>
  <w:style w:type="paragraph" w:customStyle="1" w:styleId="Bodytext1410">
    <w:name w:val="Body text (141)"/>
    <w:basedOn w:val="Normal"/>
    <w:link w:val="Bodytext141"/>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3">
    <w:name w:val="Body text (143)_"/>
    <w:link w:val="Bodytext1430"/>
    <w:locked/>
    <w:rsid w:val="00BB7684"/>
    <w:rPr>
      <w:rFonts w:ascii="Century Schoolbook" w:eastAsia="Century Schoolbook" w:hAnsi="Century Schoolbook" w:cs="Century Schoolbook"/>
      <w:sz w:val="8"/>
      <w:szCs w:val="8"/>
      <w:shd w:val="clear" w:color="auto" w:fill="FFFFFF"/>
    </w:rPr>
  </w:style>
  <w:style w:type="paragraph" w:customStyle="1" w:styleId="Bodytext1430">
    <w:name w:val="Body text (143)"/>
    <w:basedOn w:val="Normal"/>
    <w:link w:val="Bodytext143"/>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4">
    <w:name w:val="Body text (144)_"/>
    <w:link w:val="Bodytext1440"/>
    <w:locked/>
    <w:rsid w:val="00BB7684"/>
    <w:rPr>
      <w:rFonts w:ascii="Century Schoolbook" w:eastAsia="Century Schoolbook" w:hAnsi="Century Schoolbook" w:cs="Century Schoolbook"/>
      <w:sz w:val="8"/>
      <w:szCs w:val="8"/>
      <w:shd w:val="clear" w:color="auto" w:fill="FFFFFF"/>
    </w:rPr>
  </w:style>
  <w:style w:type="paragraph" w:customStyle="1" w:styleId="Bodytext1440">
    <w:name w:val="Body text (144)"/>
    <w:basedOn w:val="Normal"/>
    <w:link w:val="Bodytext144"/>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6">
    <w:name w:val="Body text (146)_"/>
    <w:link w:val="Bodytext1460"/>
    <w:locked/>
    <w:rsid w:val="00BB7684"/>
    <w:rPr>
      <w:rFonts w:ascii="Century Schoolbook" w:eastAsia="Century Schoolbook" w:hAnsi="Century Schoolbook" w:cs="Century Schoolbook"/>
      <w:sz w:val="8"/>
      <w:szCs w:val="8"/>
      <w:shd w:val="clear" w:color="auto" w:fill="FFFFFF"/>
    </w:rPr>
  </w:style>
  <w:style w:type="paragraph" w:customStyle="1" w:styleId="Bodytext1460">
    <w:name w:val="Body text (146)"/>
    <w:basedOn w:val="Normal"/>
    <w:link w:val="Bodytext146"/>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8">
    <w:name w:val="Body text (148)_"/>
    <w:link w:val="Bodytext1480"/>
    <w:locked/>
    <w:rsid w:val="00BB7684"/>
    <w:rPr>
      <w:sz w:val="13"/>
      <w:szCs w:val="13"/>
      <w:shd w:val="clear" w:color="auto" w:fill="FFFFFF"/>
    </w:rPr>
  </w:style>
  <w:style w:type="paragraph" w:customStyle="1" w:styleId="Bodytext1480">
    <w:name w:val="Body text (148)"/>
    <w:basedOn w:val="Normal"/>
    <w:link w:val="Bodytext148"/>
    <w:rsid w:val="00BB7684"/>
    <w:pPr>
      <w:widowControl/>
      <w:shd w:val="clear" w:color="auto" w:fill="FFFFFF"/>
      <w:spacing w:line="0" w:lineRule="atLeast"/>
    </w:pPr>
    <w:rPr>
      <w:sz w:val="13"/>
      <w:szCs w:val="13"/>
      <w:lang w:val="x-none" w:eastAsia="x-none"/>
    </w:rPr>
  </w:style>
  <w:style w:type="character" w:customStyle="1" w:styleId="Bodytext139">
    <w:name w:val="Body text (139)_"/>
    <w:link w:val="Bodytext1390"/>
    <w:locked/>
    <w:rsid w:val="00BB7684"/>
    <w:rPr>
      <w:rFonts w:ascii="Century Schoolbook" w:eastAsia="Century Schoolbook" w:hAnsi="Century Schoolbook" w:cs="Century Schoolbook"/>
      <w:sz w:val="8"/>
      <w:szCs w:val="8"/>
      <w:shd w:val="clear" w:color="auto" w:fill="FFFFFF"/>
    </w:rPr>
  </w:style>
  <w:style w:type="paragraph" w:customStyle="1" w:styleId="Bodytext1390">
    <w:name w:val="Body text (139)"/>
    <w:basedOn w:val="Normal"/>
    <w:link w:val="Bodytext139"/>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0">
    <w:name w:val="Body text (140)_"/>
    <w:link w:val="Bodytext1400"/>
    <w:locked/>
    <w:rsid w:val="00BB7684"/>
    <w:rPr>
      <w:rFonts w:ascii="Century Schoolbook" w:eastAsia="Century Schoolbook" w:hAnsi="Century Schoolbook" w:cs="Century Schoolbook"/>
      <w:sz w:val="8"/>
      <w:szCs w:val="8"/>
      <w:shd w:val="clear" w:color="auto" w:fill="FFFFFF"/>
    </w:rPr>
  </w:style>
  <w:style w:type="paragraph" w:customStyle="1" w:styleId="Bodytext1400">
    <w:name w:val="Body text (140)"/>
    <w:basedOn w:val="Normal"/>
    <w:link w:val="Bodytext140"/>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2">
    <w:name w:val="Body text (142)_"/>
    <w:link w:val="Bodytext1420"/>
    <w:locked/>
    <w:rsid w:val="00BB7684"/>
    <w:rPr>
      <w:rFonts w:ascii="Century Schoolbook" w:eastAsia="Century Schoolbook" w:hAnsi="Century Schoolbook" w:cs="Century Schoolbook"/>
      <w:sz w:val="8"/>
      <w:szCs w:val="8"/>
      <w:shd w:val="clear" w:color="auto" w:fill="FFFFFF"/>
    </w:rPr>
  </w:style>
  <w:style w:type="paragraph" w:customStyle="1" w:styleId="Bodytext1420">
    <w:name w:val="Body text (142)"/>
    <w:basedOn w:val="Normal"/>
    <w:link w:val="Bodytext142"/>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5">
    <w:name w:val="Body text (145)_"/>
    <w:link w:val="Bodytext1450"/>
    <w:locked/>
    <w:rsid w:val="00BB7684"/>
    <w:rPr>
      <w:rFonts w:ascii="Century Schoolbook" w:eastAsia="Century Schoolbook" w:hAnsi="Century Schoolbook" w:cs="Century Schoolbook"/>
      <w:sz w:val="8"/>
      <w:szCs w:val="8"/>
      <w:shd w:val="clear" w:color="auto" w:fill="FFFFFF"/>
    </w:rPr>
  </w:style>
  <w:style w:type="paragraph" w:customStyle="1" w:styleId="Bodytext1450">
    <w:name w:val="Body text (145)"/>
    <w:basedOn w:val="Normal"/>
    <w:link w:val="Bodytext145"/>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7">
    <w:name w:val="Body text (147)_"/>
    <w:link w:val="Bodytext1470"/>
    <w:locked/>
    <w:rsid w:val="00BB7684"/>
    <w:rPr>
      <w:rFonts w:ascii="Century Schoolbook" w:eastAsia="Century Schoolbook" w:hAnsi="Century Schoolbook" w:cs="Century Schoolbook"/>
      <w:sz w:val="8"/>
      <w:szCs w:val="8"/>
      <w:shd w:val="clear" w:color="auto" w:fill="FFFFFF"/>
    </w:rPr>
  </w:style>
  <w:style w:type="paragraph" w:customStyle="1" w:styleId="Bodytext1470">
    <w:name w:val="Body text (147)"/>
    <w:basedOn w:val="Normal"/>
    <w:link w:val="Bodytext147"/>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49">
    <w:name w:val="Body text (149)_"/>
    <w:link w:val="Bodytext1490"/>
    <w:locked/>
    <w:rsid w:val="00BB7684"/>
    <w:rPr>
      <w:rFonts w:ascii="Georgia" w:eastAsia="Georgia" w:hAnsi="Georgia" w:cs="Georgia"/>
      <w:sz w:val="8"/>
      <w:szCs w:val="8"/>
      <w:shd w:val="clear" w:color="auto" w:fill="FFFFFF"/>
    </w:rPr>
  </w:style>
  <w:style w:type="paragraph" w:customStyle="1" w:styleId="Bodytext1490">
    <w:name w:val="Body text (149)"/>
    <w:basedOn w:val="Normal"/>
    <w:link w:val="Bodytext149"/>
    <w:rsid w:val="00BB7684"/>
    <w:pPr>
      <w:widowControl/>
      <w:shd w:val="clear" w:color="auto" w:fill="FFFFFF"/>
      <w:spacing w:line="0" w:lineRule="atLeast"/>
    </w:pPr>
    <w:rPr>
      <w:rFonts w:ascii="Georgia" w:eastAsia="Georgia" w:hAnsi="Georgia"/>
      <w:sz w:val="8"/>
      <w:szCs w:val="8"/>
      <w:lang w:val="x-none" w:eastAsia="x-none"/>
    </w:rPr>
  </w:style>
  <w:style w:type="character" w:customStyle="1" w:styleId="Bodytext101">
    <w:name w:val="Body text (101)_"/>
    <w:link w:val="Bodytext1010"/>
    <w:locked/>
    <w:rsid w:val="00BB7684"/>
    <w:rPr>
      <w:sz w:val="19"/>
      <w:szCs w:val="19"/>
      <w:shd w:val="clear" w:color="auto" w:fill="FFFFFF"/>
    </w:rPr>
  </w:style>
  <w:style w:type="paragraph" w:customStyle="1" w:styleId="Bodytext1010">
    <w:name w:val="Body text (101)"/>
    <w:basedOn w:val="Normal"/>
    <w:link w:val="Bodytext101"/>
    <w:rsid w:val="00BB7684"/>
    <w:pPr>
      <w:widowControl/>
      <w:shd w:val="clear" w:color="auto" w:fill="FFFFFF"/>
      <w:spacing w:line="240" w:lineRule="exact"/>
    </w:pPr>
    <w:rPr>
      <w:sz w:val="19"/>
      <w:szCs w:val="19"/>
      <w:lang w:val="x-none" w:eastAsia="x-none"/>
    </w:rPr>
  </w:style>
  <w:style w:type="character" w:customStyle="1" w:styleId="Bodytext150">
    <w:name w:val="Body text (150)_"/>
    <w:link w:val="Bodytext1500"/>
    <w:locked/>
    <w:rsid w:val="00BB7684"/>
    <w:rPr>
      <w:sz w:val="21"/>
      <w:szCs w:val="21"/>
      <w:shd w:val="clear" w:color="auto" w:fill="FFFFFF"/>
    </w:rPr>
  </w:style>
  <w:style w:type="paragraph" w:customStyle="1" w:styleId="Bodytext1500">
    <w:name w:val="Body text (150)"/>
    <w:basedOn w:val="Normal"/>
    <w:link w:val="Bodytext150"/>
    <w:rsid w:val="00BB7684"/>
    <w:pPr>
      <w:widowControl/>
      <w:shd w:val="clear" w:color="auto" w:fill="FFFFFF"/>
      <w:spacing w:line="0" w:lineRule="atLeast"/>
    </w:pPr>
    <w:rPr>
      <w:sz w:val="21"/>
      <w:szCs w:val="21"/>
      <w:lang w:val="x-none" w:eastAsia="x-none"/>
    </w:rPr>
  </w:style>
  <w:style w:type="character" w:customStyle="1" w:styleId="Bodytext152">
    <w:name w:val="Body text (152)_"/>
    <w:link w:val="Bodytext1520"/>
    <w:locked/>
    <w:rsid w:val="00BB7684"/>
    <w:rPr>
      <w:rFonts w:ascii="Century Schoolbook" w:eastAsia="Century Schoolbook" w:hAnsi="Century Schoolbook" w:cs="Century Schoolbook"/>
      <w:sz w:val="8"/>
      <w:szCs w:val="8"/>
      <w:shd w:val="clear" w:color="auto" w:fill="FFFFFF"/>
    </w:rPr>
  </w:style>
  <w:style w:type="paragraph" w:customStyle="1" w:styleId="Bodytext1520">
    <w:name w:val="Body text (152)"/>
    <w:basedOn w:val="Normal"/>
    <w:link w:val="Bodytext152"/>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4">
    <w:name w:val="Body text (154)_"/>
    <w:link w:val="Bodytext1540"/>
    <w:locked/>
    <w:rsid w:val="00BB7684"/>
    <w:rPr>
      <w:rFonts w:ascii="Century Schoolbook" w:eastAsia="Century Schoolbook" w:hAnsi="Century Schoolbook" w:cs="Century Schoolbook"/>
      <w:sz w:val="8"/>
      <w:szCs w:val="8"/>
      <w:shd w:val="clear" w:color="auto" w:fill="FFFFFF"/>
    </w:rPr>
  </w:style>
  <w:style w:type="paragraph" w:customStyle="1" w:styleId="Bodytext1540">
    <w:name w:val="Body text (154)"/>
    <w:basedOn w:val="Normal"/>
    <w:link w:val="Bodytext154"/>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0">
    <w:name w:val="Body text (160)_"/>
    <w:link w:val="Bodytext1600"/>
    <w:locked/>
    <w:rsid w:val="00BB7684"/>
    <w:rPr>
      <w:rFonts w:ascii="Century Schoolbook" w:eastAsia="Century Schoolbook" w:hAnsi="Century Schoolbook" w:cs="Century Schoolbook"/>
      <w:sz w:val="8"/>
      <w:szCs w:val="8"/>
      <w:shd w:val="clear" w:color="auto" w:fill="FFFFFF"/>
    </w:rPr>
  </w:style>
  <w:style w:type="paragraph" w:customStyle="1" w:styleId="Bodytext1600">
    <w:name w:val="Body text (160)"/>
    <w:basedOn w:val="Normal"/>
    <w:link w:val="Bodytext160"/>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2">
    <w:name w:val="Body text (162)_"/>
    <w:link w:val="Bodytext1620"/>
    <w:locked/>
    <w:rsid w:val="00BB7684"/>
    <w:rPr>
      <w:rFonts w:ascii="Century Schoolbook" w:eastAsia="Century Schoolbook" w:hAnsi="Century Schoolbook" w:cs="Century Schoolbook"/>
      <w:sz w:val="8"/>
      <w:szCs w:val="8"/>
      <w:shd w:val="clear" w:color="auto" w:fill="FFFFFF"/>
    </w:rPr>
  </w:style>
  <w:style w:type="paragraph" w:customStyle="1" w:styleId="Bodytext1620">
    <w:name w:val="Body text (162)"/>
    <w:basedOn w:val="Normal"/>
    <w:link w:val="Bodytext162"/>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5">
    <w:name w:val="Body text (165)_"/>
    <w:link w:val="Bodytext1650"/>
    <w:locked/>
    <w:rsid w:val="00BB7684"/>
    <w:rPr>
      <w:rFonts w:ascii="Century Schoolbook" w:eastAsia="Century Schoolbook" w:hAnsi="Century Schoolbook" w:cs="Century Schoolbook"/>
      <w:sz w:val="8"/>
      <w:szCs w:val="8"/>
      <w:shd w:val="clear" w:color="auto" w:fill="FFFFFF"/>
    </w:rPr>
  </w:style>
  <w:style w:type="paragraph" w:customStyle="1" w:styleId="Bodytext1650">
    <w:name w:val="Body text (165)"/>
    <w:basedOn w:val="Normal"/>
    <w:link w:val="Bodytext165"/>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9">
    <w:name w:val="Body text (169)_"/>
    <w:link w:val="Bodytext1690"/>
    <w:locked/>
    <w:rsid w:val="00BB7684"/>
    <w:rPr>
      <w:rFonts w:ascii="Century Schoolbook" w:eastAsia="Century Schoolbook" w:hAnsi="Century Schoolbook" w:cs="Century Schoolbook"/>
      <w:sz w:val="8"/>
      <w:szCs w:val="8"/>
      <w:shd w:val="clear" w:color="auto" w:fill="FFFFFF"/>
    </w:rPr>
  </w:style>
  <w:style w:type="paragraph" w:customStyle="1" w:styleId="Bodytext1690">
    <w:name w:val="Body text (169)"/>
    <w:basedOn w:val="Normal"/>
    <w:link w:val="Bodytext169"/>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3">
    <w:name w:val="Body text (153)_"/>
    <w:link w:val="Bodytext1530"/>
    <w:locked/>
    <w:rsid w:val="00BB7684"/>
    <w:rPr>
      <w:rFonts w:ascii="Century Schoolbook" w:eastAsia="Century Schoolbook" w:hAnsi="Century Schoolbook" w:cs="Century Schoolbook"/>
      <w:sz w:val="8"/>
      <w:szCs w:val="8"/>
      <w:shd w:val="clear" w:color="auto" w:fill="FFFFFF"/>
    </w:rPr>
  </w:style>
  <w:style w:type="paragraph" w:customStyle="1" w:styleId="Bodytext1530">
    <w:name w:val="Body text (153)"/>
    <w:basedOn w:val="Normal"/>
    <w:link w:val="Bodytext153"/>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6">
    <w:name w:val="Body text (156)_"/>
    <w:link w:val="Bodytext1560"/>
    <w:locked/>
    <w:rsid w:val="00BB7684"/>
    <w:rPr>
      <w:rFonts w:ascii="Century Schoolbook" w:eastAsia="Century Schoolbook" w:hAnsi="Century Schoolbook" w:cs="Century Schoolbook"/>
      <w:sz w:val="8"/>
      <w:szCs w:val="8"/>
      <w:shd w:val="clear" w:color="auto" w:fill="FFFFFF"/>
    </w:rPr>
  </w:style>
  <w:style w:type="paragraph" w:customStyle="1" w:styleId="Bodytext1560">
    <w:name w:val="Body text (156)"/>
    <w:basedOn w:val="Normal"/>
    <w:link w:val="Bodytext156"/>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9">
    <w:name w:val="Body text (159)_"/>
    <w:link w:val="Bodytext1590"/>
    <w:locked/>
    <w:rsid w:val="00BB7684"/>
    <w:rPr>
      <w:rFonts w:ascii="Century Schoolbook" w:eastAsia="Century Schoolbook" w:hAnsi="Century Schoolbook" w:cs="Century Schoolbook"/>
      <w:sz w:val="8"/>
      <w:szCs w:val="8"/>
      <w:shd w:val="clear" w:color="auto" w:fill="FFFFFF"/>
    </w:rPr>
  </w:style>
  <w:style w:type="paragraph" w:customStyle="1" w:styleId="Bodytext1590">
    <w:name w:val="Body text (159)"/>
    <w:basedOn w:val="Normal"/>
    <w:link w:val="Bodytext159"/>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3">
    <w:name w:val="Body text (163)_"/>
    <w:link w:val="Bodytext1630"/>
    <w:locked/>
    <w:rsid w:val="00BB7684"/>
    <w:rPr>
      <w:rFonts w:ascii="Century Schoolbook" w:eastAsia="Century Schoolbook" w:hAnsi="Century Schoolbook" w:cs="Century Schoolbook"/>
      <w:sz w:val="8"/>
      <w:szCs w:val="8"/>
      <w:shd w:val="clear" w:color="auto" w:fill="FFFFFF"/>
    </w:rPr>
  </w:style>
  <w:style w:type="paragraph" w:customStyle="1" w:styleId="Bodytext1630">
    <w:name w:val="Body text (163)"/>
    <w:basedOn w:val="Normal"/>
    <w:link w:val="Bodytext163"/>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4">
    <w:name w:val="Body text (164)_"/>
    <w:link w:val="Bodytext1640"/>
    <w:locked/>
    <w:rsid w:val="00BB7684"/>
    <w:rPr>
      <w:rFonts w:ascii="Century Schoolbook" w:eastAsia="Century Schoolbook" w:hAnsi="Century Schoolbook" w:cs="Century Schoolbook"/>
      <w:sz w:val="8"/>
      <w:szCs w:val="8"/>
      <w:shd w:val="clear" w:color="auto" w:fill="FFFFFF"/>
    </w:rPr>
  </w:style>
  <w:style w:type="paragraph" w:customStyle="1" w:styleId="Bodytext1640">
    <w:name w:val="Body text (164)"/>
    <w:basedOn w:val="Normal"/>
    <w:link w:val="Bodytext164"/>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7">
    <w:name w:val="Body text (167)_"/>
    <w:link w:val="Bodytext1670"/>
    <w:locked/>
    <w:rsid w:val="00BB7684"/>
    <w:rPr>
      <w:rFonts w:ascii="Century Schoolbook" w:eastAsia="Century Schoolbook" w:hAnsi="Century Schoolbook" w:cs="Century Schoolbook"/>
      <w:sz w:val="8"/>
      <w:szCs w:val="8"/>
      <w:shd w:val="clear" w:color="auto" w:fill="FFFFFF"/>
    </w:rPr>
  </w:style>
  <w:style w:type="paragraph" w:customStyle="1" w:styleId="Bodytext1670">
    <w:name w:val="Body text (167)"/>
    <w:basedOn w:val="Normal"/>
    <w:link w:val="Bodytext167"/>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5">
    <w:name w:val="Body text (155)_"/>
    <w:link w:val="Bodytext1550"/>
    <w:locked/>
    <w:rsid w:val="00BB7684"/>
    <w:rPr>
      <w:rFonts w:ascii="Century Schoolbook" w:eastAsia="Century Schoolbook" w:hAnsi="Century Schoolbook" w:cs="Century Schoolbook"/>
      <w:sz w:val="8"/>
      <w:szCs w:val="8"/>
      <w:shd w:val="clear" w:color="auto" w:fill="FFFFFF"/>
    </w:rPr>
  </w:style>
  <w:style w:type="paragraph" w:customStyle="1" w:styleId="Bodytext1550">
    <w:name w:val="Body text (155)"/>
    <w:basedOn w:val="Normal"/>
    <w:link w:val="Bodytext155"/>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1">
    <w:name w:val="Body text (151)_"/>
    <w:link w:val="Bodytext1510"/>
    <w:locked/>
    <w:rsid w:val="00BB7684"/>
    <w:rPr>
      <w:rFonts w:ascii="Century Schoolbook" w:eastAsia="Century Schoolbook" w:hAnsi="Century Schoolbook" w:cs="Century Schoolbook"/>
      <w:sz w:val="8"/>
      <w:szCs w:val="8"/>
      <w:shd w:val="clear" w:color="auto" w:fill="FFFFFF"/>
    </w:rPr>
  </w:style>
  <w:style w:type="paragraph" w:customStyle="1" w:styleId="Bodytext1510">
    <w:name w:val="Body text (151)"/>
    <w:basedOn w:val="Normal"/>
    <w:link w:val="Bodytext151"/>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7">
    <w:name w:val="Body text (157)_"/>
    <w:link w:val="Bodytext1570"/>
    <w:locked/>
    <w:rsid w:val="00BB7684"/>
    <w:rPr>
      <w:rFonts w:ascii="Century Schoolbook" w:eastAsia="Century Schoolbook" w:hAnsi="Century Schoolbook" w:cs="Century Schoolbook"/>
      <w:sz w:val="8"/>
      <w:szCs w:val="8"/>
      <w:shd w:val="clear" w:color="auto" w:fill="FFFFFF"/>
    </w:rPr>
  </w:style>
  <w:style w:type="paragraph" w:customStyle="1" w:styleId="Bodytext1570">
    <w:name w:val="Body text (157)"/>
    <w:basedOn w:val="Normal"/>
    <w:link w:val="Bodytext157"/>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58">
    <w:name w:val="Body text (158)_"/>
    <w:link w:val="Bodytext1580"/>
    <w:locked/>
    <w:rsid w:val="00BB7684"/>
    <w:rPr>
      <w:rFonts w:ascii="Century Schoolbook" w:eastAsia="Century Schoolbook" w:hAnsi="Century Schoolbook" w:cs="Century Schoolbook"/>
      <w:sz w:val="8"/>
      <w:szCs w:val="8"/>
      <w:shd w:val="clear" w:color="auto" w:fill="FFFFFF"/>
    </w:rPr>
  </w:style>
  <w:style w:type="paragraph" w:customStyle="1" w:styleId="Bodytext1580">
    <w:name w:val="Body text (158)"/>
    <w:basedOn w:val="Normal"/>
    <w:link w:val="Bodytext158"/>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1">
    <w:name w:val="Body text (161)_"/>
    <w:link w:val="Bodytext1610"/>
    <w:locked/>
    <w:rsid w:val="00BB7684"/>
    <w:rPr>
      <w:rFonts w:ascii="Century Schoolbook" w:eastAsia="Century Schoolbook" w:hAnsi="Century Schoolbook" w:cs="Century Schoolbook"/>
      <w:sz w:val="8"/>
      <w:szCs w:val="8"/>
      <w:shd w:val="clear" w:color="auto" w:fill="FFFFFF"/>
    </w:rPr>
  </w:style>
  <w:style w:type="paragraph" w:customStyle="1" w:styleId="Bodytext1610">
    <w:name w:val="Body text (161)"/>
    <w:basedOn w:val="Normal"/>
    <w:link w:val="Bodytext161"/>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6">
    <w:name w:val="Body text (166)_"/>
    <w:link w:val="Bodytext1660"/>
    <w:locked/>
    <w:rsid w:val="00BB7684"/>
    <w:rPr>
      <w:rFonts w:ascii="Century Schoolbook" w:eastAsia="Century Schoolbook" w:hAnsi="Century Schoolbook" w:cs="Century Schoolbook"/>
      <w:sz w:val="8"/>
      <w:szCs w:val="8"/>
      <w:shd w:val="clear" w:color="auto" w:fill="FFFFFF"/>
    </w:rPr>
  </w:style>
  <w:style w:type="paragraph" w:customStyle="1" w:styleId="Bodytext1660">
    <w:name w:val="Body text (166)"/>
    <w:basedOn w:val="Normal"/>
    <w:link w:val="Bodytext166"/>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68">
    <w:name w:val="Body text (168)_"/>
    <w:link w:val="Bodytext1680"/>
    <w:locked/>
    <w:rsid w:val="00BB7684"/>
    <w:rPr>
      <w:rFonts w:ascii="Century Schoolbook" w:eastAsia="Century Schoolbook" w:hAnsi="Century Schoolbook" w:cs="Century Schoolbook"/>
      <w:sz w:val="8"/>
      <w:szCs w:val="8"/>
      <w:shd w:val="clear" w:color="auto" w:fill="FFFFFF"/>
    </w:rPr>
  </w:style>
  <w:style w:type="paragraph" w:customStyle="1" w:styleId="Bodytext1680">
    <w:name w:val="Body text (168)"/>
    <w:basedOn w:val="Normal"/>
    <w:link w:val="Bodytext168"/>
    <w:rsid w:val="00BB7684"/>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011pt">
    <w:name w:val="Body text (10) + 11 pt"/>
    <w:aliases w:val="Not Bold,Body text (10) + 9.5 pt,Body text (198) + 10 pt,Body text (228) + Angsana New"/>
    <w:rsid w:val="00BB7684"/>
    <w:rPr>
      <w:b/>
      <w:bCs/>
      <w:sz w:val="22"/>
      <w:szCs w:val="22"/>
      <w:shd w:val="clear" w:color="auto" w:fill="FFFFFF"/>
    </w:rPr>
  </w:style>
  <w:style w:type="character" w:customStyle="1" w:styleId="Bodytext10111pt">
    <w:name w:val="Body text (101) + 11 pt"/>
    <w:rsid w:val="00BB7684"/>
    <w:rPr>
      <w:sz w:val="22"/>
      <w:szCs w:val="22"/>
      <w:shd w:val="clear" w:color="auto" w:fill="FFFFFF"/>
    </w:rPr>
  </w:style>
  <w:style w:type="character" w:customStyle="1" w:styleId="Bodytext1700">
    <w:name w:val="Body text (170)_"/>
    <w:link w:val="Bodytext1701"/>
    <w:locked/>
    <w:rsid w:val="0092188F"/>
    <w:rPr>
      <w:rFonts w:ascii="Century Schoolbook" w:eastAsia="Century Schoolbook" w:hAnsi="Century Schoolbook" w:cs="Century Schoolbook"/>
      <w:sz w:val="22"/>
      <w:szCs w:val="22"/>
      <w:shd w:val="clear" w:color="auto" w:fill="FFFFFF"/>
    </w:rPr>
  </w:style>
  <w:style w:type="paragraph" w:customStyle="1" w:styleId="Bodytext1701">
    <w:name w:val="Body text (170)"/>
    <w:basedOn w:val="Normal"/>
    <w:link w:val="Bodytext1700"/>
    <w:rsid w:val="0092188F"/>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171">
    <w:name w:val="Body text (171)_"/>
    <w:link w:val="Bodytext1710"/>
    <w:locked/>
    <w:rsid w:val="0092188F"/>
    <w:rPr>
      <w:sz w:val="21"/>
      <w:szCs w:val="21"/>
      <w:shd w:val="clear" w:color="auto" w:fill="FFFFFF"/>
    </w:rPr>
  </w:style>
  <w:style w:type="paragraph" w:customStyle="1" w:styleId="Bodytext1710">
    <w:name w:val="Body text (171)"/>
    <w:basedOn w:val="Normal"/>
    <w:link w:val="Bodytext171"/>
    <w:rsid w:val="0092188F"/>
    <w:pPr>
      <w:widowControl/>
      <w:shd w:val="clear" w:color="auto" w:fill="FFFFFF"/>
      <w:spacing w:line="0" w:lineRule="atLeast"/>
    </w:pPr>
    <w:rPr>
      <w:sz w:val="21"/>
      <w:szCs w:val="21"/>
      <w:lang w:val="x-none" w:eastAsia="x-none"/>
    </w:rPr>
  </w:style>
  <w:style w:type="character" w:customStyle="1" w:styleId="Bodytext10110pt">
    <w:name w:val="Body text (101) + 10 pt"/>
    <w:aliases w:val="Bold,Body text + 10 pt,Body text + 9.5 pt"/>
    <w:rsid w:val="008D26CD"/>
    <w:rPr>
      <w:b/>
      <w:bCs/>
      <w:sz w:val="20"/>
      <w:szCs w:val="20"/>
      <w:shd w:val="clear" w:color="auto" w:fill="FFFFFF"/>
    </w:rPr>
  </w:style>
  <w:style w:type="character" w:customStyle="1" w:styleId="Bodytext174">
    <w:name w:val="Body text (174)_"/>
    <w:link w:val="Bodytext1740"/>
    <w:locked/>
    <w:rsid w:val="00F216CF"/>
    <w:rPr>
      <w:rFonts w:ascii="Century Schoolbook" w:eastAsia="Century Schoolbook" w:hAnsi="Century Schoolbook" w:cs="Century Schoolbook"/>
      <w:sz w:val="22"/>
      <w:szCs w:val="22"/>
      <w:shd w:val="clear" w:color="auto" w:fill="FFFFFF"/>
    </w:rPr>
  </w:style>
  <w:style w:type="paragraph" w:customStyle="1" w:styleId="Bodytext1740">
    <w:name w:val="Body text (174)"/>
    <w:basedOn w:val="Normal"/>
    <w:link w:val="Bodytext174"/>
    <w:rsid w:val="00F216CF"/>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173">
    <w:name w:val="Body text (173)_"/>
    <w:link w:val="Bodytext1730"/>
    <w:locked/>
    <w:rsid w:val="00F216CF"/>
    <w:rPr>
      <w:rFonts w:ascii="Century Schoolbook" w:eastAsia="Century Schoolbook" w:hAnsi="Century Schoolbook" w:cs="Century Schoolbook"/>
      <w:sz w:val="8"/>
      <w:szCs w:val="8"/>
      <w:shd w:val="clear" w:color="auto" w:fill="FFFFFF"/>
    </w:rPr>
  </w:style>
  <w:style w:type="paragraph" w:customStyle="1" w:styleId="Bodytext1730">
    <w:name w:val="Body text (173)"/>
    <w:basedOn w:val="Normal"/>
    <w:link w:val="Bodytext173"/>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75">
    <w:name w:val="Body text (175)_"/>
    <w:link w:val="Bodytext1750"/>
    <w:locked/>
    <w:rsid w:val="00F216CF"/>
    <w:rPr>
      <w:rFonts w:ascii="Georgia" w:eastAsia="Georgia" w:hAnsi="Georgia" w:cs="Georgia"/>
      <w:sz w:val="12"/>
      <w:szCs w:val="12"/>
      <w:shd w:val="clear" w:color="auto" w:fill="FFFFFF"/>
    </w:rPr>
  </w:style>
  <w:style w:type="paragraph" w:customStyle="1" w:styleId="Bodytext1750">
    <w:name w:val="Body text (175)"/>
    <w:basedOn w:val="Normal"/>
    <w:link w:val="Bodytext175"/>
    <w:rsid w:val="00F216CF"/>
    <w:pPr>
      <w:widowControl/>
      <w:shd w:val="clear" w:color="auto" w:fill="FFFFFF"/>
      <w:spacing w:line="0" w:lineRule="atLeast"/>
    </w:pPr>
    <w:rPr>
      <w:rFonts w:ascii="Georgia" w:eastAsia="Georgia" w:hAnsi="Georgia"/>
      <w:sz w:val="12"/>
      <w:szCs w:val="12"/>
      <w:lang w:val="x-none" w:eastAsia="x-none"/>
    </w:rPr>
  </w:style>
  <w:style w:type="character" w:customStyle="1" w:styleId="Bodytext176">
    <w:name w:val="Body text (176)_"/>
    <w:link w:val="Bodytext1760"/>
    <w:locked/>
    <w:rsid w:val="00F216CF"/>
    <w:rPr>
      <w:rFonts w:ascii="Century Schoolbook" w:eastAsia="Century Schoolbook" w:hAnsi="Century Schoolbook" w:cs="Century Schoolbook"/>
      <w:sz w:val="8"/>
      <w:szCs w:val="8"/>
      <w:shd w:val="clear" w:color="auto" w:fill="FFFFFF"/>
    </w:rPr>
  </w:style>
  <w:style w:type="paragraph" w:customStyle="1" w:styleId="Bodytext1760">
    <w:name w:val="Body text (176)"/>
    <w:basedOn w:val="Normal"/>
    <w:link w:val="Bodytext176"/>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0">
    <w:name w:val="Body text (180)_"/>
    <w:link w:val="Bodytext1800"/>
    <w:locked/>
    <w:rsid w:val="00F216CF"/>
    <w:rPr>
      <w:rFonts w:ascii="Century Schoolbook" w:eastAsia="Century Schoolbook" w:hAnsi="Century Schoolbook" w:cs="Century Schoolbook"/>
      <w:sz w:val="22"/>
      <w:szCs w:val="22"/>
      <w:shd w:val="clear" w:color="auto" w:fill="FFFFFF"/>
    </w:rPr>
  </w:style>
  <w:style w:type="paragraph" w:customStyle="1" w:styleId="Bodytext1800">
    <w:name w:val="Body text (180)"/>
    <w:basedOn w:val="Normal"/>
    <w:link w:val="Bodytext180"/>
    <w:rsid w:val="00F216CF"/>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181">
    <w:name w:val="Body text (181)_"/>
    <w:link w:val="Bodytext1810"/>
    <w:locked/>
    <w:rsid w:val="00F216CF"/>
    <w:rPr>
      <w:sz w:val="14"/>
      <w:szCs w:val="14"/>
      <w:shd w:val="clear" w:color="auto" w:fill="FFFFFF"/>
    </w:rPr>
  </w:style>
  <w:style w:type="paragraph" w:customStyle="1" w:styleId="Bodytext1810">
    <w:name w:val="Body text (181)"/>
    <w:basedOn w:val="Normal"/>
    <w:link w:val="Bodytext181"/>
    <w:rsid w:val="00F216CF"/>
    <w:pPr>
      <w:widowControl/>
      <w:shd w:val="clear" w:color="auto" w:fill="FFFFFF"/>
      <w:spacing w:line="0" w:lineRule="atLeast"/>
    </w:pPr>
    <w:rPr>
      <w:sz w:val="14"/>
      <w:szCs w:val="14"/>
      <w:lang w:val="x-none" w:eastAsia="x-none"/>
    </w:rPr>
  </w:style>
  <w:style w:type="character" w:customStyle="1" w:styleId="Bodytext178">
    <w:name w:val="Body text (178)_"/>
    <w:link w:val="Bodytext1780"/>
    <w:locked/>
    <w:rsid w:val="00F216CF"/>
    <w:rPr>
      <w:rFonts w:ascii="Georgia" w:eastAsia="Georgia" w:hAnsi="Georgia" w:cs="Georgia"/>
      <w:sz w:val="12"/>
      <w:szCs w:val="12"/>
      <w:shd w:val="clear" w:color="auto" w:fill="FFFFFF"/>
    </w:rPr>
  </w:style>
  <w:style w:type="paragraph" w:customStyle="1" w:styleId="Bodytext1780">
    <w:name w:val="Body text (178)"/>
    <w:basedOn w:val="Normal"/>
    <w:link w:val="Bodytext178"/>
    <w:rsid w:val="00F216CF"/>
    <w:pPr>
      <w:widowControl/>
      <w:shd w:val="clear" w:color="auto" w:fill="FFFFFF"/>
      <w:spacing w:line="0" w:lineRule="atLeast"/>
    </w:pPr>
    <w:rPr>
      <w:rFonts w:ascii="Georgia" w:eastAsia="Georgia" w:hAnsi="Georgia"/>
      <w:sz w:val="12"/>
      <w:szCs w:val="12"/>
      <w:lang w:val="x-none" w:eastAsia="x-none"/>
    </w:rPr>
  </w:style>
  <w:style w:type="character" w:customStyle="1" w:styleId="Bodytext183">
    <w:name w:val="Body text (183)_"/>
    <w:link w:val="Bodytext1830"/>
    <w:locked/>
    <w:rsid w:val="00F216CF"/>
    <w:rPr>
      <w:rFonts w:ascii="Century Schoolbook" w:eastAsia="Century Schoolbook" w:hAnsi="Century Schoolbook" w:cs="Century Schoolbook"/>
      <w:sz w:val="8"/>
      <w:szCs w:val="8"/>
      <w:shd w:val="clear" w:color="auto" w:fill="FFFFFF"/>
    </w:rPr>
  </w:style>
  <w:style w:type="paragraph" w:customStyle="1" w:styleId="Bodytext1830">
    <w:name w:val="Body text (183)"/>
    <w:basedOn w:val="Normal"/>
    <w:link w:val="Bodytext183"/>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4">
    <w:name w:val="Body text (184)_"/>
    <w:link w:val="Bodytext1840"/>
    <w:locked/>
    <w:rsid w:val="00F216CF"/>
    <w:rPr>
      <w:rFonts w:ascii="Century Schoolbook" w:eastAsia="Century Schoolbook" w:hAnsi="Century Schoolbook" w:cs="Century Schoolbook"/>
      <w:sz w:val="8"/>
      <w:szCs w:val="8"/>
      <w:shd w:val="clear" w:color="auto" w:fill="FFFFFF"/>
    </w:rPr>
  </w:style>
  <w:style w:type="paragraph" w:customStyle="1" w:styleId="Bodytext1840">
    <w:name w:val="Body text (184)"/>
    <w:basedOn w:val="Normal"/>
    <w:link w:val="Bodytext184"/>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79">
    <w:name w:val="Body text (179)_"/>
    <w:link w:val="Bodytext1790"/>
    <w:locked/>
    <w:rsid w:val="00F216CF"/>
    <w:rPr>
      <w:rFonts w:ascii="Century Schoolbook" w:eastAsia="Century Schoolbook" w:hAnsi="Century Schoolbook" w:cs="Century Schoolbook"/>
      <w:sz w:val="8"/>
      <w:szCs w:val="8"/>
      <w:shd w:val="clear" w:color="auto" w:fill="FFFFFF"/>
    </w:rPr>
  </w:style>
  <w:style w:type="paragraph" w:customStyle="1" w:styleId="Bodytext1790">
    <w:name w:val="Body text (179)"/>
    <w:basedOn w:val="Normal"/>
    <w:link w:val="Bodytext179"/>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6">
    <w:name w:val="Body text (186)_"/>
    <w:link w:val="Bodytext1860"/>
    <w:locked/>
    <w:rsid w:val="00F216CF"/>
    <w:rPr>
      <w:rFonts w:ascii="Century Schoolbook" w:eastAsia="Century Schoolbook" w:hAnsi="Century Schoolbook" w:cs="Century Schoolbook"/>
      <w:sz w:val="8"/>
      <w:szCs w:val="8"/>
      <w:shd w:val="clear" w:color="auto" w:fill="FFFFFF"/>
    </w:rPr>
  </w:style>
  <w:style w:type="paragraph" w:customStyle="1" w:styleId="Bodytext1860">
    <w:name w:val="Body text (186)"/>
    <w:basedOn w:val="Normal"/>
    <w:link w:val="Bodytext186"/>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5">
    <w:name w:val="Body text (185)_"/>
    <w:link w:val="Bodytext1850"/>
    <w:locked/>
    <w:rsid w:val="00F216CF"/>
    <w:rPr>
      <w:rFonts w:ascii="Century Schoolbook" w:eastAsia="Century Schoolbook" w:hAnsi="Century Schoolbook" w:cs="Century Schoolbook"/>
      <w:sz w:val="8"/>
      <w:szCs w:val="8"/>
      <w:shd w:val="clear" w:color="auto" w:fill="FFFFFF"/>
    </w:rPr>
  </w:style>
  <w:style w:type="paragraph" w:customStyle="1" w:styleId="Bodytext1850">
    <w:name w:val="Body text (185)"/>
    <w:basedOn w:val="Normal"/>
    <w:link w:val="Bodytext185"/>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77">
    <w:name w:val="Body text (177)_"/>
    <w:link w:val="Bodytext1770"/>
    <w:locked/>
    <w:rsid w:val="00F216CF"/>
    <w:rPr>
      <w:rFonts w:ascii="Century Schoolbook" w:eastAsia="Century Schoolbook" w:hAnsi="Century Schoolbook" w:cs="Century Schoolbook"/>
      <w:sz w:val="8"/>
      <w:szCs w:val="8"/>
      <w:shd w:val="clear" w:color="auto" w:fill="FFFFFF"/>
    </w:rPr>
  </w:style>
  <w:style w:type="paragraph" w:customStyle="1" w:styleId="Bodytext1770">
    <w:name w:val="Body text (177)"/>
    <w:basedOn w:val="Normal"/>
    <w:link w:val="Bodytext177"/>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2">
    <w:name w:val="Body text (182)_"/>
    <w:link w:val="Bodytext1820"/>
    <w:locked/>
    <w:rsid w:val="00F216CF"/>
    <w:rPr>
      <w:rFonts w:ascii="Century Schoolbook" w:eastAsia="Century Schoolbook" w:hAnsi="Century Schoolbook" w:cs="Century Schoolbook"/>
      <w:sz w:val="8"/>
      <w:szCs w:val="8"/>
      <w:shd w:val="clear" w:color="auto" w:fill="FFFFFF"/>
    </w:rPr>
  </w:style>
  <w:style w:type="paragraph" w:customStyle="1" w:styleId="Bodytext1820">
    <w:name w:val="Body text (182)"/>
    <w:basedOn w:val="Normal"/>
    <w:link w:val="Bodytext182"/>
    <w:rsid w:val="00F216CF"/>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88">
    <w:name w:val="Body text (188)_"/>
    <w:link w:val="Bodytext1880"/>
    <w:locked/>
    <w:rsid w:val="005C2DD8"/>
    <w:rPr>
      <w:rFonts w:ascii="Century Schoolbook" w:eastAsia="Century Schoolbook" w:hAnsi="Century Schoolbook" w:cs="Century Schoolbook"/>
      <w:sz w:val="22"/>
      <w:szCs w:val="22"/>
      <w:shd w:val="clear" w:color="auto" w:fill="FFFFFF"/>
    </w:rPr>
  </w:style>
  <w:style w:type="paragraph" w:customStyle="1" w:styleId="Bodytext1880">
    <w:name w:val="Body text (188)"/>
    <w:basedOn w:val="Normal"/>
    <w:link w:val="Bodytext188"/>
    <w:rsid w:val="005C2DD8"/>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187">
    <w:name w:val="Body text (187)_"/>
    <w:link w:val="Bodytext1870"/>
    <w:locked/>
    <w:rsid w:val="005C2DD8"/>
    <w:rPr>
      <w:rFonts w:ascii="Century Schoolbook" w:eastAsia="Century Schoolbook" w:hAnsi="Century Schoolbook" w:cs="Century Schoolbook"/>
      <w:spacing w:val="20"/>
      <w:sz w:val="20"/>
      <w:szCs w:val="20"/>
      <w:shd w:val="clear" w:color="auto" w:fill="FFFFFF"/>
    </w:rPr>
  </w:style>
  <w:style w:type="paragraph" w:customStyle="1" w:styleId="Bodytext1870">
    <w:name w:val="Body text (187)"/>
    <w:basedOn w:val="Normal"/>
    <w:link w:val="Bodytext187"/>
    <w:rsid w:val="005C2DD8"/>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191">
    <w:name w:val="Body text (191)_"/>
    <w:link w:val="Bodytext1910"/>
    <w:locked/>
    <w:rsid w:val="005C2DD8"/>
    <w:rPr>
      <w:rFonts w:ascii="Century Schoolbook" w:eastAsia="Century Schoolbook" w:hAnsi="Century Schoolbook" w:cs="Century Schoolbook"/>
      <w:spacing w:val="20"/>
      <w:sz w:val="20"/>
      <w:szCs w:val="20"/>
      <w:shd w:val="clear" w:color="auto" w:fill="FFFFFF"/>
    </w:rPr>
  </w:style>
  <w:style w:type="paragraph" w:customStyle="1" w:styleId="Bodytext1910">
    <w:name w:val="Body text (191)"/>
    <w:basedOn w:val="Normal"/>
    <w:link w:val="Bodytext191"/>
    <w:rsid w:val="005C2DD8"/>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189">
    <w:name w:val="Body text (189)_"/>
    <w:link w:val="Bodytext1890"/>
    <w:locked/>
    <w:rsid w:val="005C2DD8"/>
    <w:rPr>
      <w:rFonts w:ascii="Century Schoolbook" w:eastAsia="Century Schoolbook" w:hAnsi="Century Schoolbook" w:cs="Century Schoolbook"/>
      <w:spacing w:val="20"/>
      <w:sz w:val="20"/>
      <w:szCs w:val="20"/>
      <w:shd w:val="clear" w:color="auto" w:fill="FFFFFF"/>
    </w:rPr>
  </w:style>
  <w:style w:type="paragraph" w:customStyle="1" w:styleId="Bodytext1890">
    <w:name w:val="Body text (189)"/>
    <w:basedOn w:val="Normal"/>
    <w:link w:val="Bodytext189"/>
    <w:rsid w:val="005C2DD8"/>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190">
    <w:name w:val="Body text (190)_"/>
    <w:link w:val="Bodytext1900"/>
    <w:locked/>
    <w:rsid w:val="005C2DD8"/>
    <w:rPr>
      <w:rFonts w:ascii="Century Schoolbook" w:eastAsia="Century Schoolbook" w:hAnsi="Century Schoolbook" w:cs="Century Schoolbook"/>
      <w:sz w:val="8"/>
      <w:szCs w:val="8"/>
      <w:shd w:val="clear" w:color="auto" w:fill="FFFFFF"/>
    </w:rPr>
  </w:style>
  <w:style w:type="paragraph" w:customStyle="1" w:styleId="Bodytext1900">
    <w:name w:val="Body text (190)"/>
    <w:basedOn w:val="Normal"/>
    <w:link w:val="Bodytext190"/>
    <w:rsid w:val="005C2DD8"/>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96">
    <w:name w:val="Body text (196)_"/>
    <w:link w:val="Bodytext1960"/>
    <w:locked/>
    <w:rsid w:val="005C2DD8"/>
    <w:rPr>
      <w:rFonts w:ascii="Century Schoolbook" w:eastAsia="Century Schoolbook" w:hAnsi="Century Schoolbook" w:cs="Century Schoolbook"/>
      <w:sz w:val="22"/>
      <w:szCs w:val="22"/>
      <w:shd w:val="clear" w:color="auto" w:fill="FFFFFF"/>
    </w:rPr>
  </w:style>
  <w:style w:type="paragraph" w:customStyle="1" w:styleId="Bodytext1960">
    <w:name w:val="Body text (196)"/>
    <w:basedOn w:val="Normal"/>
    <w:link w:val="Bodytext196"/>
    <w:rsid w:val="005C2DD8"/>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194">
    <w:name w:val="Body text (194)_"/>
    <w:link w:val="Bodytext1940"/>
    <w:locked/>
    <w:rsid w:val="005C2DD8"/>
    <w:rPr>
      <w:rFonts w:ascii="Georgia" w:eastAsia="Georgia" w:hAnsi="Georgia" w:cs="Georgia"/>
      <w:sz w:val="8"/>
      <w:szCs w:val="8"/>
      <w:shd w:val="clear" w:color="auto" w:fill="FFFFFF"/>
    </w:rPr>
  </w:style>
  <w:style w:type="paragraph" w:customStyle="1" w:styleId="Bodytext1940">
    <w:name w:val="Body text (194)"/>
    <w:basedOn w:val="Normal"/>
    <w:link w:val="Bodytext194"/>
    <w:rsid w:val="005C2DD8"/>
    <w:pPr>
      <w:widowControl/>
      <w:shd w:val="clear" w:color="auto" w:fill="FFFFFF"/>
      <w:spacing w:line="0" w:lineRule="atLeast"/>
    </w:pPr>
    <w:rPr>
      <w:rFonts w:ascii="Georgia" w:eastAsia="Georgia" w:hAnsi="Georgia"/>
      <w:sz w:val="8"/>
      <w:szCs w:val="8"/>
      <w:lang w:val="x-none" w:eastAsia="x-none"/>
    </w:rPr>
  </w:style>
  <w:style w:type="character" w:customStyle="1" w:styleId="Bodytext192">
    <w:name w:val="Body text (192)_"/>
    <w:link w:val="Bodytext1920"/>
    <w:locked/>
    <w:rsid w:val="005C2DD8"/>
    <w:rPr>
      <w:rFonts w:ascii="Century Schoolbook" w:eastAsia="Century Schoolbook" w:hAnsi="Century Schoolbook" w:cs="Century Schoolbook"/>
      <w:sz w:val="8"/>
      <w:szCs w:val="8"/>
      <w:shd w:val="clear" w:color="auto" w:fill="FFFFFF"/>
    </w:rPr>
  </w:style>
  <w:style w:type="paragraph" w:customStyle="1" w:styleId="Bodytext1920">
    <w:name w:val="Body text (192)"/>
    <w:basedOn w:val="Normal"/>
    <w:link w:val="Bodytext192"/>
    <w:rsid w:val="005C2DD8"/>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97">
    <w:name w:val="Body text (197)_"/>
    <w:link w:val="Bodytext1970"/>
    <w:locked/>
    <w:rsid w:val="005C2DD8"/>
    <w:rPr>
      <w:rFonts w:ascii="Century Schoolbook" w:eastAsia="Century Schoolbook" w:hAnsi="Century Schoolbook" w:cs="Century Schoolbook"/>
      <w:sz w:val="8"/>
      <w:szCs w:val="8"/>
      <w:shd w:val="clear" w:color="auto" w:fill="FFFFFF"/>
    </w:rPr>
  </w:style>
  <w:style w:type="paragraph" w:customStyle="1" w:styleId="Bodytext1970">
    <w:name w:val="Body text (197)"/>
    <w:basedOn w:val="Normal"/>
    <w:link w:val="Bodytext197"/>
    <w:rsid w:val="005C2DD8"/>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95">
    <w:name w:val="Body text (195)_"/>
    <w:link w:val="Bodytext1950"/>
    <w:locked/>
    <w:rsid w:val="005C2DD8"/>
    <w:rPr>
      <w:rFonts w:ascii="Century Schoolbook" w:eastAsia="Century Schoolbook" w:hAnsi="Century Schoolbook" w:cs="Century Schoolbook"/>
      <w:sz w:val="8"/>
      <w:szCs w:val="8"/>
      <w:shd w:val="clear" w:color="auto" w:fill="FFFFFF"/>
    </w:rPr>
  </w:style>
  <w:style w:type="paragraph" w:customStyle="1" w:styleId="Bodytext1950">
    <w:name w:val="Body text (195)"/>
    <w:basedOn w:val="Normal"/>
    <w:link w:val="Bodytext195"/>
    <w:rsid w:val="005C2DD8"/>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93">
    <w:name w:val="Body text (193)_"/>
    <w:link w:val="Bodytext1930"/>
    <w:locked/>
    <w:rsid w:val="005C2DD8"/>
    <w:rPr>
      <w:rFonts w:ascii="Century Schoolbook" w:eastAsia="Century Schoolbook" w:hAnsi="Century Schoolbook" w:cs="Century Schoolbook"/>
      <w:sz w:val="8"/>
      <w:szCs w:val="8"/>
      <w:shd w:val="clear" w:color="auto" w:fill="FFFFFF"/>
    </w:rPr>
  </w:style>
  <w:style w:type="paragraph" w:customStyle="1" w:styleId="Bodytext1930">
    <w:name w:val="Body text (193)"/>
    <w:basedOn w:val="Normal"/>
    <w:link w:val="Bodytext193"/>
    <w:rsid w:val="005C2DD8"/>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98">
    <w:name w:val="Body text (198)_"/>
    <w:link w:val="Bodytext1980"/>
    <w:locked/>
    <w:rsid w:val="00FA5C77"/>
    <w:rPr>
      <w:sz w:val="19"/>
      <w:szCs w:val="19"/>
      <w:shd w:val="clear" w:color="auto" w:fill="FFFFFF"/>
    </w:rPr>
  </w:style>
  <w:style w:type="paragraph" w:customStyle="1" w:styleId="Bodytext1980">
    <w:name w:val="Body text (198)"/>
    <w:basedOn w:val="Normal"/>
    <w:link w:val="Bodytext198"/>
    <w:rsid w:val="00FA5C77"/>
    <w:pPr>
      <w:widowControl/>
      <w:shd w:val="clear" w:color="auto" w:fill="FFFFFF"/>
      <w:spacing w:line="0" w:lineRule="atLeast"/>
    </w:pPr>
    <w:rPr>
      <w:sz w:val="19"/>
      <w:szCs w:val="19"/>
      <w:lang w:val="x-none" w:eastAsia="x-none"/>
    </w:rPr>
  </w:style>
  <w:style w:type="character" w:customStyle="1" w:styleId="Bodytext199">
    <w:name w:val="Body text (199)_"/>
    <w:link w:val="Bodytext1990"/>
    <w:locked/>
    <w:rsid w:val="00FA5C77"/>
    <w:rPr>
      <w:rFonts w:ascii="Century Schoolbook" w:eastAsia="Century Schoolbook" w:hAnsi="Century Schoolbook" w:cs="Century Schoolbook"/>
      <w:sz w:val="22"/>
      <w:szCs w:val="22"/>
      <w:shd w:val="clear" w:color="auto" w:fill="FFFFFF"/>
    </w:rPr>
  </w:style>
  <w:style w:type="paragraph" w:customStyle="1" w:styleId="Bodytext1990">
    <w:name w:val="Body text (199)"/>
    <w:basedOn w:val="Normal"/>
    <w:link w:val="Bodytext199"/>
    <w:rsid w:val="00FA5C77"/>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200">
    <w:name w:val="Body text (200)_"/>
    <w:link w:val="Bodytext2000"/>
    <w:locked/>
    <w:rsid w:val="00FA5C77"/>
    <w:rPr>
      <w:sz w:val="11"/>
      <w:szCs w:val="11"/>
      <w:shd w:val="clear" w:color="auto" w:fill="FFFFFF"/>
    </w:rPr>
  </w:style>
  <w:style w:type="paragraph" w:customStyle="1" w:styleId="Bodytext2000">
    <w:name w:val="Body text (200)"/>
    <w:basedOn w:val="Normal"/>
    <w:link w:val="Bodytext200"/>
    <w:rsid w:val="00FA5C77"/>
    <w:pPr>
      <w:widowControl/>
      <w:shd w:val="clear" w:color="auto" w:fill="FFFFFF"/>
      <w:spacing w:line="0" w:lineRule="atLeast"/>
    </w:pPr>
    <w:rPr>
      <w:sz w:val="11"/>
      <w:szCs w:val="11"/>
      <w:lang w:val="x-none" w:eastAsia="x-none"/>
    </w:rPr>
  </w:style>
  <w:style w:type="character" w:customStyle="1" w:styleId="Bodytext201">
    <w:name w:val="Body text (201)_"/>
    <w:link w:val="Bodytext2010"/>
    <w:locked/>
    <w:rsid w:val="00FA5C77"/>
    <w:rPr>
      <w:rFonts w:ascii="Georgia" w:eastAsia="Georgia" w:hAnsi="Georgia" w:cs="Georgia"/>
      <w:sz w:val="8"/>
      <w:szCs w:val="8"/>
      <w:shd w:val="clear" w:color="auto" w:fill="FFFFFF"/>
    </w:rPr>
  </w:style>
  <w:style w:type="paragraph" w:customStyle="1" w:styleId="Bodytext2010">
    <w:name w:val="Body text (201)"/>
    <w:basedOn w:val="Normal"/>
    <w:link w:val="Bodytext201"/>
    <w:rsid w:val="00FA5C77"/>
    <w:pPr>
      <w:widowControl/>
      <w:shd w:val="clear" w:color="auto" w:fill="FFFFFF"/>
      <w:spacing w:line="0" w:lineRule="atLeast"/>
    </w:pPr>
    <w:rPr>
      <w:rFonts w:ascii="Georgia" w:eastAsia="Georgia" w:hAnsi="Georgia"/>
      <w:sz w:val="8"/>
      <w:szCs w:val="8"/>
      <w:lang w:val="x-none" w:eastAsia="x-none"/>
    </w:rPr>
  </w:style>
  <w:style w:type="character" w:customStyle="1" w:styleId="Bodytext202">
    <w:name w:val="Body text (202)_"/>
    <w:link w:val="Bodytext2020"/>
    <w:locked/>
    <w:rsid w:val="00FA5C77"/>
    <w:rPr>
      <w:rFonts w:ascii="Century Schoolbook" w:eastAsia="Century Schoolbook" w:hAnsi="Century Schoolbook" w:cs="Century Schoolbook"/>
      <w:sz w:val="8"/>
      <w:szCs w:val="8"/>
      <w:shd w:val="clear" w:color="auto" w:fill="FFFFFF"/>
    </w:rPr>
  </w:style>
  <w:style w:type="paragraph" w:customStyle="1" w:styleId="Bodytext2020">
    <w:name w:val="Body text (202)"/>
    <w:basedOn w:val="Normal"/>
    <w:link w:val="Bodytext202"/>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03">
    <w:name w:val="Body text (203)_"/>
    <w:link w:val="Bodytext2030"/>
    <w:locked/>
    <w:rsid w:val="00FA5C77"/>
    <w:rPr>
      <w:rFonts w:ascii="Century Schoolbook" w:eastAsia="Century Schoolbook" w:hAnsi="Century Schoolbook" w:cs="Century Schoolbook"/>
      <w:sz w:val="22"/>
      <w:szCs w:val="22"/>
      <w:shd w:val="clear" w:color="auto" w:fill="FFFFFF"/>
    </w:rPr>
  </w:style>
  <w:style w:type="paragraph" w:customStyle="1" w:styleId="Bodytext2030">
    <w:name w:val="Body text (203)"/>
    <w:basedOn w:val="Normal"/>
    <w:link w:val="Bodytext203"/>
    <w:rsid w:val="00FA5C77"/>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205">
    <w:name w:val="Body text (205)_"/>
    <w:link w:val="Bodytext2050"/>
    <w:locked/>
    <w:rsid w:val="00FA5C77"/>
    <w:rPr>
      <w:rFonts w:ascii="Century Schoolbook" w:eastAsia="Century Schoolbook" w:hAnsi="Century Schoolbook" w:cs="Century Schoolbook"/>
      <w:sz w:val="8"/>
      <w:szCs w:val="8"/>
      <w:shd w:val="clear" w:color="auto" w:fill="FFFFFF"/>
    </w:rPr>
  </w:style>
  <w:style w:type="paragraph" w:customStyle="1" w:styleId="Bodytext2050">
    <w:name w:val="Body text (205)"/>
    <w:basedOn w:val="Normal"/>
    <w:link w:val="Bodytext205"/>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07">
    <w:name w:val="Body text (207)_"/>
    <w:link w:val="Bodytext2070"/>
    <w:locked/>
    <w:rsid w:val="00FA5C77"/>
    <w:rPr>
      <w:sz w:val="11"/>
      <w:szCs w:val="11"/>
      <w:shd w:val="clear" w:color="auto" w:fill="FFFFFF"/>
    </w:rPr>
  </w:style>
  <w:style w:type="paragraph" w:customStyle="1" w:styleId="Bodytext2070">
    <w:name w:val="Body text (207)"/>
    <w:basedOn w:val="Normal"/>
    <w:link w:val="Bodytext207"/>
    <w:rsid w:val="00FA5C77"/>
    <w:pPr>
      <w:widowControl/>
      <w:shd w:val="clear" w:color="auto" w:fill="FFFFFF"/>
      <w:spacing w:line="0" w:lineRule="atLeast"/>
    </w:pPr>
    <w:rPr>
      <w:sz w:val="11"/>
      <w:szCs w:val="11"/>
      <w:lang w:val="x-none" w:eastAsia="x-none"/>
    </w:rPr>
  </w:style>
  <w:style w:type="character" w:customStyle="1" w:styleId="Bodytext213">
    <w:name w:val="Body text (213)_"/>
    <w:link w:val="Bodytext2130"/>
    <w:locked/>
    <w:rsid w:val="00FA5C77"/>
    <w:rPr>
      <w:rFonts w:ascii="Century Schoolbook" w:eastAsia="Century Schoolbook" w:hAnsi="Century Schoolbook" w:cs="Century Schoolbook"/>
      <w:spacing w:val="20"/>
      <w:sz w:val="20"/>
      <w:szCs w:val="20"/>
      <w:shd w:val="clear" w:color="auto" w:fill="FFFFFF"/>
    </w:rPr>
  </w:style>
  <w:style w:type="paragraph" w:customStyle="1" w:styleId="Bodytext2130">
    <w:name w:val="Body text (213)"/>
    <w:basedOn w:val="Normal"/>
    <w:link w:val="Bodytext213"/>
    <w:rsid w:val="00FA5C77"/>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211">
    <w:name w:val="Body text (211)_"/>
    <w:link w:val="Bodytext2110"/>
    <w:locked/>
    <w:rsid w:val="00FA5C77"/>
    <w:rPr>
      <w:rFonts w:ascii="Century Schoolbook" w:eastAsia="Century Schoolbook" w:hAnsi="Century Schoolbook" w:cs="Century Schoolbook"/>
      <w:sz w:val="10"/>
      <w:szCs w:val="10"/>
      <w:shd w:val="clear" w:color="auto" w:fill="FFFFFF"/>
    </w:rPr>
  </w:style>
  <w:style w:type="paragraph" w:customStyle="1" w:styleId="Bodytext2110">
    <w:name w:val="Body text (211)"/>
    <w:basedOn w:val="Normal"/>
    <w:link w:val="Bodytext211"/>
    <w:rsid w:val="00FA5C77"/>
    <w:pPr>
      <w:widowControl/>
      <w:shd w:val="clear" w:color="auto" w:fill="FFFFFF"/>
      <w:spacing w:line="0" w:lineRule="atLeast"/>
    </w:pPr>
    <w:rPr>
      <w:rFonts w:ascii="Century Schoolbook" w:eastAsia="Century Schoolbook" w:hAnsi="Century Schoolbook"/>
      <w:sz w:val="10"/>
      <w:szCs w:val="10"/>
      <w:lang w:val="x-none" w:eastAsia="x-none"/>
    </w:rPr>
  </w:style>
  <w:style w:type="character" w:customStyle="1" w:styleId="Bodytext216">
    <w:name w:val="Body text (216)_"/>
    <w:link w:val="Bodytext2160"/>
    <w:locked/>
    <w:rsid w:val="00FA5C77"/>
    <w:rPr>
      <w:rFonts w:ascii="Century Schoolbook" w:eastAsia="Century Schoolbook" w:hAnsi="Century Schoolbook" w:cs="Century Schoolbook"/>
      <w:spacing w:val="20"/>
      <w:sz w:val="20"/>
      <w:szCs w:val="20"/>
      <w:shd w:val="clear" w:color="auto" w:fill="FFFFFF"/>
    </w:rPr>
  </w:style>
  <w:style w:type="paragraph" w:customStyle="1" w:styleId="Bodytext2160">
    <w:name w:val="Body text (216)"/>
    <w:basedOn w:val="Normal"/>
    <w:link w:val="Bodytext216"/>
    <w:rsid w:val="00FA5C77"/>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214">
    <w:name w:val="Body text (214)_"/>
    <w:link w:val="Bodytext2140"/>
    <w:locked/>
    <w:rsid w:val="00FA5C77"/>
    <w:rPr>
      <w:rFonts w:ascii="Century Schoolbook" w:eastAsia="Century Schoolbook" w:hAnsi="Century Schoolbook" w:cs="Century Schoolbook"/>
      <w:spacing w:val="20"/>
      <w:sz w:val="20"/>
      <w:szCs w:val="20"/>
      <w:shd w:val="clear" w:color="auto" w:fill="FFFFFF"/>
    </w:rPr>
  </w:style>
  <w:style w:type="paragraph" w:customStyle="1" w:styleId="Bodytext2140">
    <w:name w:val="Body text (214)"/>
    <w:basedOn w:val="Normal"/>
    <w:link w:val="Bodytext214"/>
    <w:rsid w:val="00FA5C77"/>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212">
    <w:name w:val="Body text (212)_"/>
    <w:link w:val="Bodytext2120"/>
    <w:locked/>
    <w:rsid w:val="00FA5C77"/>
    <w:rPr>
      <w:rFonts w:ascii="Georgia" w:eastAsia="Georgia" w:hAnsi="Georgia" w:cs="Georgia"/>
      <w:sz w:val="8"/>
      <w:szCs w:val="8"/>
      <w:shd w:val="clear" w:color="auto" w:fill="FFFFFF"/>
    </w:rPr>
  </w:style>
  <w:style w:type="paragraph" w:customStyle="1" w:styleId="Bodytext2120">
    <w:name w:val="Body text (212)"/>
    <w:basedOn w:val="Normal"/>
    <w:link w:val="Bodytext212"/>
    <w:rsid w:val="00FA5C77"/>
    <w:pPr>
      <w:widowControl/>
      <w:shd w:val="clear" w:color="auto" w:fill="FFFFFF"/>
      <w:spacing w:line="0" w:lineRule="atLeast"/>
    </w:pPr>
    <w:rPr>
      <w:rFonts w:ascii="Georgia" w:eastAsia="Georgia" w:hAnsi="Georgia"/>
      <w:sz w:val="8"/>
      <w:szCs w:val="8"/>
      <w:lang w:val="x-none" w:eastAsia="x-none"/>
    </w:rPr>
  </w:style>
  <w:style w:type="character" w:customStyle="1" w:styleId="Bodytext204">
    <w:name w:val="Body text (204)_"/>
    <w:link w:val="Bodytext2040"/>
    <w:locked/>
    <w:rsid w:val="00FA5C77"/>
    <w:rPr>
      <w:rFonts w:ascii="Century Schoolbook" w:eastAsia="Century Schoolbook" w:hAnsi="Century Schoolbook" w:cs="Century Schoolbook"/>
      <w:sz w:val="10"/>
      <w:szCs w:val="10"/>
      <w:shd w:val="clear" w:color="auto" w:fill="FFFFFF"/>
    </w:rPr>
  </w:style>
  <w:style w:type="paragraph" w:customStyle="1" w:styleId="Bodytext2040">
    <w:name w:val="Body text (204)"/>
    <w:basedOn w:val="Normal"/>
    <w:link w:val="Bodytext204"/>
    <w:rsid w:val="00FA5C77"/>
    <w:pPr>
      <w:widowControl/>
      <w:shd w:val="clear" w:color="auto" w:fill="FFFFFF"/>
      <w:spacing w:line="0" w:lineRule="atLeast"/>
    </w:pPr>
    <w:rPr>
      <w:rFonts w:ascii="Century Schoolbook" w:eastAsia="Century Schoolbook" w:hAnsi="Century Schoolbook"/>
      <w:sz w:val="10"/>
      <w:szCs w:val="10"/>
      <w:lang w:val="x-none" w:eastAsia="x-none"/>
    </w:rPr>
  </w:style>
  <w:style w:type="character" w:customStyle="1" w:styleId="Bodytext215">
    <w:name w:val="Body text (215)_"/>
    <w:link w:val="Bodytext2150"/>
    <w:locked/>
    <w:rsid w:val="00FA5C77"/>
    <w:rPr>
      <w:rFonts w:ascii="Century Schoolbook" w:eastAsia="Century Schoolbook" w:hAnsi="Century Schoolbook" w:cs="Century Schoolbook"/>
      <w:spacing w:val="20"/>
      <w:sz w:val="20"/>
      <w:szCs w:val="20"/>
      <w:shd w:val="clear" w:color="auto" w:fill="FFFFFF"/>
    </w:rPr>
  </w:style>
  <w:style w:type="paragraph" w:customStyle="1" w:styleId="Bodytext2150">
    <w:name w:val="Body text (215)"/>
    <w:basedOn w:val="Normal"/>
    <w:link w:val="Bodytext215"/>
    <w:rsid w:val="00FA5C77"/>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208">
    <w:name w:val="Body text (208)_"/>
    <w:link w:val="Bodytext2080"/>
    <w:locked/>
    <w:rsid w:val="00FA5C77"/>
    <w:rPr>
      <w:rFonts w:ascii="Century Schoolbook" w:eastAsia="Century Schoolbook" w:hAnsi="Century Schoolbook" w:cs="Century Schoolbook"/>
      <w:sz w:val="8"/>
      <w:szCs w:val="8"/>
      <w:shd w:val="clear" w:color="auto" w:fill="FFFFFF"/>
    </w:rPr>
  </w:style>
  <w:style w:type="paragraph" w:customStyle="1" w:styleId="Bodytext2080">
    <w:name w:val="Body text (208)"/>
    <w:basedOn w:val="Normal"/>
    <w:link w:val="Bodytext208"/>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09">
    <w:name w:val="Body text (209)_"/>
    <w:link w:val="Bodytext2090"/>
    <w:locked/>
    <w:rsid w:val="00FA5C77"/>
    <w:rPr>
      <w:rFonts w:ascii="Century Schoolbook" w:eastAsia="Century Schoolbook" w:hAnsi="Century Schoolbook" w:cs="Century Schoolbook"/>
      <w:sz w:val="8"/>
      <w:szCs w:val="8"/>
      <w:shd w:val="clear" w:color="auto" w:fill="FFFFFF"/>
    </w:rPr>
  </w:style>
  <w:style w:type="paragraph" w:customStyle="1" w:styleId="Bodytext2090">
    <w:name w:val="Body text (209)"/>
    <w:basedOn w:val="Normal"/>
    <w:link w:val="Bodytext209"/>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18">
    <w:name w:val="Body text (218)_"/>
    <w:link w:val="Bodytext2180"/>
    <w:locked/>
    <w:rsid w:val="00FA5C77"/>
    <w:rPr>
      <w:rFonts w:ascii="Century Schoolbook" w:eastAsia="Century Schoolbook" w:hAnsi="Century Schoolbook" w:cs="Century Schoolbook"/>
      <w:sz w:val="8"/>
      <w:szCs w:val="8"/>
      <w:shd w:val="clear" w:color="auto" w:fill="FFFFFF"/>
    </w:rPr>
  </w:style>
  <w:style w:type="paragraph" w:customStyle="1" w:styleId="Bodytext2180">
    <w:name w:val="Body text (218)"/>
    <w:basedOn w:val="Normal"/>
    <w:link w:val="Bodytext218"/>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19">
    <w:name w:val="Body text (219)_"/>
    <w:link w:val="Bodytext2190"/>
    <w:locked/>
    <w:rsid w:val="00FA5C77"/>
    <w:rPr>
      <w:rFonts w:ascii="Century Schoolbook" w:eastAsia="Century Schoolbook" w:hAnsi="Century Schoolbook" w:cs="Century Schoolbook"/>
      <w:sz w:val="8"/>
      <w:szCs w:val="8"/>
      <w:shd w:val="clear" w:color="auto" w:fill="FFFFFF"/>
    </w:rPr>
  </w:style>
  <w:style w:type="paragraph" w:customStyle="1" w:styleId="Bodytext2190">
    <w:name w:val="Body text (219)"/>
    <w:basedOn w:val="Normal"/>
    <w:link w:val="Bodytext219"/>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06">
    <w:name w:val="Body text (206)_"/>
    <w:link w:val="Bodytext2060"/>
    <w:locked/>
    <w:rsid w:val="00FA5C77"/>
    <w:rPr>
      <w:rFonts w:ascii="Georgia" w:eastAsia="Georgia" w:hAnsi="Georgia" w:cs="Georgia"/>
      <w:sz w:val="8"/>
      <w:szCs w:val="8"/>
      <w:shd w:val="clear" w:color="auto" w:fill="FFFFFF"/>
    </w:rPr>
  </w:style>
  <w:style w:type="paragraph" w:customStyle="1" w:styleId="Bodytext2060">
    <w:name w:val="Body text (206)"/>
    <w:basedOn w:val="Normal"/>
    <w:link w:val="Bodytext206"/>
    <w:rsid w:val="00FA5C77"/>
    <w:pPr>
      <w:widowControl/>
      <w:shd w:val="clear" w:color="auto" w:fill="FFFFFF"/>
      <w:spacing w:line="0" w:lineRule="atLeast"/>
    </w:pPr>
    <w:rPr>
      <w:rFonts w:ascii="Georgia" w:eastAsia="Georgia" w:hAnsi="Georgia"/>
      <w:sz w:val="8"/>
      <w:szCs w:val="8"/>
      <w:lang w:val="x-none" w:eastAsia="x-none"/>
    </w:rPr>
  </w:style>
  <w:style w:type="character" w:customStyle="1" w:styleId="Bodytext217">
    <w:name w:val="Body text (217)_"/>
    <w:link w:val="Bodytext2170"/>
    <w:locked/>
    <w:rsid w:val="00FA5C77"/>
    <w:rPr>
      <w:rFonts w:ascii="Century Schoolbook" w:eastAsia="Century Schoolbook" w:hAnsi="Century Schoolbook" w:cs="Century Schoolbook"/>
      <w:sz w:val="13"/>
      <w:szCs w:val="13"/>
      <w:shd w:val="clear" w:color="auto" w:fill="FFFFFF"/>
    </w:rPr>
  </w:style>
  <w:style w:type="paragraph" w:customStyle="1" w:styleId="Bodytext2170">
    <w:name w:val="Body text (217)"/>
    <w:basedOn w:val="Normal"/>
    <w:link w:val="Bodytext217"/>
    <w:rsid w:val="00FA5C77"/>
    <w:pPr>
      <w:widowControl/>
      <w:shd w:val="clear" w:color="auto" w:fill="FFFFFF"/>
      <w:spacing w:line="0" w:lineRule="atLeast"/>
    </w:pPr>
    <w:rPr>
      <w:rFonts w:ascii="Century Schoolbook" w:eastAsia="Century Schoolbook" w:hAnsi="Century Schoolbook"/>
      <w:sz w:val="13"/>
      <w:szCs w:val="13"/>
      <w:lang w:val="x-none" w:eastAsia="x-none"/>
    </w:rPr>
  </w:style>
  <w:style w:type="character" w:customStyle="1" w:styleId="Bodytext210">
    <w:name w:val="Body text (210)_"/>
    <w:link w:val="Bodytext2100"/>
    <w:locked/>
    <w:rsid w:val="00FA5C77"/>
    <w:rPr>
      <w:rFonts w:ascii="Century Schoolbook" w:eastAsia="Century Schoolbook" w:hAnsi="Century Schoolbook" w:cs="Century Schoolbook"/>
      <w:spacing w:val="20"/>
      <w:sz w:val="20"/>
      <w:szCs w:val="20"/>
      <w:shd w:val="clear" w:color="auto" w:fill="FFFFFF"/>
    </w:rPr>
  </w:style>
  <w:style w:type="paragraph" w:customStyle="1" w:styleId="Bodytext2100">
    <w:name w:val="Body text (210)"/>
    <w:basedOn w:val="Normal"/>
    <w:link w:val="Bodytext210"/>
    <w:rsid w:val="00FA5C77"/>
    <w:pPr>
      <w:widowControl/>
      <w:shd w:val="clear" w:color="auto" w:fill="FFFFFF"/>
      <w:spacing w:line="0" w:lineRule="atLeast"/>
    </w:pPr>
    <w:rPr>
      <w:rFonts w:ascii="Century Schoolbook" w:eastAsia="Century Schoolbook" w:hAnsi="Century Schoolbook"/>
      <w:spacing w:val="20"/>
      <w:sz w:val="20"/>
      <w:szCs w:val="20"/>
      <w:lang w:val="x-none" w:eastAsia="x-none"/>
    </w:rPr>
  </w:style>
  <w:style w:type="character" w:customStyle="1" w:styleId="Bodytext113Spacing3pt">
    <w:name w:val="Body text (113) + Spacing 3 pt"/>
    <w:rsid w:val="00FA5C77"/>
    <w:rPr>
      <w:spacing w:val="60"/>
      <w:sz w:val="20"/>
      <w:szCs w:val="20"/>
      <w:shd w:val="clear" w:color="auto" w:fill="FFFFFF"/>
    </w:rPr>
  </w:style>
  <w:style w:type="character" w:customStyle="1" w:styleId="Bodytext220">
    <w:name w:val="Body text (220)_"/>
    <w:link w:val="Bodytext2200"/>
    <w:locked/>
    <w:rsid w:val="00FA5C77"/>
    <w:rPr>
      <w:rFonts w:ascii="Century Schoolbook" w:eastAsia="Century Schoolbook" w:hAnsi="Century Schoolbook" w:cs="Century Schoolbook"/>
      <w:sz w:val="22"/>
      <w:szCs w:val="22"/>
      <w:shd w:val="clear" w:color="auto" w:fill="FFFFFF"/>
    </w:rPr>
  </w:style>
  <w:style w:type="paragraph" w:customStyle="1" w:styleId="Bodytext2200">
    <w:name w:val="Body text (220)"/>
    <w:basedOn w:val="Normal"/>
    <w:link w:val="Bodytext220"/>
    <w:rsid w:val="00FA5C77"/>
    <w:pPr>
      <w:widowControl/>
      <w:shd w:val="clear" w:color="auto" w:fill="FFFFFF"/>
      <w:spacing w:line="0" w:lineRule="atLeast"/>
    </w:pPr>
    <w:rPr>
      <w:rFonts w:ascii="Century Schoolbook" w:eastAsia="Century Schoolbook" w:hAnsi="Century Schoolbook"/>
      <w:sz w:val="22"/>
      <w:szCs w:val="22"/>
      <w:lang w:val="x-none" w:eastAsia="x-none"/>
    </w:rPr>
  </w:style>
  <w:style w:type="character" w:customStyle="1" w:styleId="Bodytext222">
    <w:name w:val="Body text (222)_"/>
    <w:link w:val="Bodytext2220"/>
    <w:locked/>
    <w:rsid w:val="00FA5C77"/>
    <w:rPr>
      <w:sz w:val="11"/>
      <w:szCs w:val="11"/>
      <w:shd w:val="clear" w:color="auto" w:fill="FFFFFF"/>
    </w:rPr>
  </w:style>
  <w:style w:type="paragraph" w:customStyle="1" w:styleId="Bodytext2220">
    <w:name w:val="Body text (222)"/>
    <w:basedOn w:val="Normal"/>
    <w:link w:val="Bodytext222"/>
    <w:rsid w:val="00FA5C77"/>
    <w:pPr>
      <w:widowControl/>
      <w:shd w:val="clear" w:color="auto" w:fill="FFFFFF"/>
      <w:spacing w:line="0" w:lineRule="atLeast"/>
    </w:pPr>
    <w:rPr>
      <w:sz w:val="11"/>
      <w:szCs w:val="11"/>
      <w:lang w:val="x-none" w:eastAsia="x-none"/>
    </w:rPr>
  </w:style>
  <w:style w:type="character" w:customStyle="1" w:styleId="Bodytext223">
    <w:name w:val="Body text (223)_"/>
    <w:link w:val="Bodytext2230"/>
    <w:locked/>
    <w:rsid w:val="00FA5C77"/>
    <w:rPr>
      <w:rFonts w:ascii="Georgia" w:eastAsia="Georgia" w:hAnsi="Georgia" w:cs="Georgia"/>
      <w:sz w:val="8"/>
      <w:szCs w:val="8"/>
      <w:shd w:val="clear" w:color="auto" w:fill="FFFFFF"/>
    </w:rPr>
  </w:style>
  <w:style w:type="paragraph" w:customStyle="1" w:styleId="Bodytext2230">
    <w:name w:val="Body text (223)"/>
    <w:basedOn w:val="Normal"/>
    <w:link w:val="Bodytext223"/>
    <w:rsid w:val="00FA5C77"/>
    <w:pPr>
      <w:widowControl/>
      <w:shd w:val="clear" w:color="auto" w:fill="FFFFFF"/>
      <w:spacing w:line="0" w:lineRule="atLeast"/>
    </w:pPr>
    <w:rPr>
      <w:rFonts w:ascii="Georgia" w:eastAsia="Georgia" w:hAnsi="Georgia"/>
      <w:sz w:val="8"/>
      <w:szCs w:val="8"/>
      <w:lang w:val="x-none" w:eastAsia="x-none"/>
    </w:rPr>
  </w:style>
  <w:style w:type="character" w:customStyle="1" w:styleId="Bodytext225">
    <w:name w:val="Body text (225)_"/>
    <w:link w:val="Bodytext2250"/>
    <w:locked/>
    <w:rsid w:val="00FA5C77"/>
    <w:rPr>
      <w:rFonts w:ascii="Century Schoolbook" w:eastAsia="Century Schoolbook" w:hAnsi="Century Schoolbook" w:cs="Century Schoolbook"/>
      <w:sz w:val="8"/>
      <w:szCs w:val="8"/>
      <w:shd w:val="clear" w:color="auto" w:fill="FFFFFF"/>
    </w:rPr>
  </w:style>
  <w:style w:type="paragraph" w:customStyle="1" w:styleId="Bodytext2250">
    <w:name w:val="Body text (225)"/>
    <w:basedOn w:val="Normal"/>
    <w:link w:val="Bodytext225"/>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21">
    <w:name w:val="Body text (221)_"/>
    <w:link w:val="Bodytext2210"/>
    <w:locked/>
    <w:rsid w:val="00FA5C77"/>
    <w:rPr>
      <w:rFonts w:ascii="Century Schoolbook" w:eastAsia="Century Schoolbook" w:hAnsi="Century Schoolbook" w:cs="Century Schoolbook"/>
      <w:sz w:val="8"/>
      <w:szCs w:val="8"/>
      <w:shd w:val="clear" w:color="auto" w:fill="FFFFFF"/>
    </w:rPr>
  </w:style>
  <w:style w:type="paragraph" w:customStyle="1" w:styleId="Bodytext2210">
    <w:name w:val="Body text (221)"/>
    <w:basedOn w:val="Normal"/>
    <w:link w:val="Bodytext221"/>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24">
    <w:name w:val="Body text (224)_"/>
    <w:link w:val="Bodytext2240"/>
    <w:locked/>
    <w:rsid w:val="00FA5C77"/>
    <w:rPr>
      <w:rFonts w:ascii="Century Schoolbook" w:eastAsia="Century Schoolbook" w:hAnsi="Century Schoolbook" w:cs="Century Schoolbook"/>
      <w:sz w:val="8"/>
      <w:szCs w:val="8"/>
      <w:shd w:val="clear" w:color="auto" w:fill="FFFFFF"/>
    </w:rPr>
  </w:style>
  <w:style w:type="paragraph" w:customStyle="1" w:styleId="Bodytext2240">
    <w:name w:val="Body text (224)"/>
    <w:basedOn w:val="Normal"/>
    <w:link w:val="Bodytext224"/>
    <w:rsid w:val="00FA5C77"/>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113Spacing8pt">
    <w:name w:val="Body text (113) + Spacing 8 pt"/>
    <w:rsid w:val="00266644"/>
    <w:rPr>
      <w:spacing w:val="170"/>
      <w:sz w:val="20"/>
      <w:szCs w:val="20"/>
      <w:shd w:val="clear" w:color="auto" w:fill="FFFFFF"/>
    </w:rPr>
  </w:style>
  <w:style w:type="character" w:customStyle="1" w:styleId="Bodytext11311pt">
    <w:name w:val="Body text (113) + 11 pt"/>
    <w:rsid w:val="00674B00"/>
    <w:rPr>
      <w:sz w:val="22"/>
      <w:szCs w:val="22"/>
      <w:shd w:val="clear" w:color="auto" w:fill="FFFFFF"/>
    </w:rPr>
  </w:style>
  <w:style w:type="character" w:customStyle="1" w:styleId="BodytextSpacing8pt">
    <w:name w:val="Body text + Spacing 8 pt"/>
    <w:rsid w:val="00674B00"/>
    <w:rPr>
      <w:spacing w:val="170"/>
      <w:sz w:val="22"/>
      <w:szCs w:val="22"/>
      <w:shd w:val="clear" w:color="auto" w:fill="FFFFFF"/>
    </w:rPr>
  </w:style>
  <w:style w:type="character" w:customStyle="1" w:styleId="Bodytext234">
    <w:name w:val="Body text (234)_"/>
    <w:link w:val="Bodytext2340"/>
    <w:locked/>
    <w:rsid w:val="00674B00"/>
    <w:rPr>
      <w:rFonts w:ascii="Angsana New" w:eastAsia="Angsana New" w:hAnsi="Angsana New" w:cs="Angsana New"/>
      <w:sz w:val="11"/>
      <w:szCs w:val="11"/>
      <w:shd w:val="clear" w:color="auto" w:fill="FFFFFF"/>
    </w:rPr>
  </w:style>
  <w:style w:type="paragraph" w:customStyle="1" w:styleId="Bodytext2340">
    <w:name w:val="Body text (234)"/>
    <w:basedOn w:val="Normal"/>
    <w:link w:val="Bodytext234"/>
    <w:rsid w:val="00674B00"/>
    <w:pPr>
      <w:widowControl/>
      <w:shd w:val="clear" w:color="auto" w:fill="FFFFFF"/>
      <w:spacing w:line="0" w:lineRule="atLeast"/>
    </w:pPr>
    <w:rPr>
      <w:rFonts w:ascii="Angsana New" w:eastAsia="Angsana New" w:hAnsi="Angsana New"/>
      <w:sz w:val="11"/>
      <w:szCs w:val="11"/>
      <w:lang w:val="x-none" w:eastAsia="x-none"/>
    </w:rPr>
  </w:style>
  <w:style w:type="character" w:customStyle="1" w:styleId="Bodytext235">
    <w:name w:val="Body text (235)_"/>
    <w:link w:val="Bodytext2350"/>
    <w:locked/>
    <w:rsid w:val="00674B00"/>
    <w:rPr>
      <w:spacing w:val="10"/>
      <w:sz w:val="11"/>
      <w:szCs w:val="11"/>
      <w:shd w:val="clear" w:color="auto" w:fill="FFFFFF"/>
    </w:rPr>
  </w:style>
  <w:style w:type="paragraph" w:customStyle="1" w:styleId="Bodytext2350">
    <w:name w:val="Body text (235)"/>
    <w:basedOn w:val="Normal"/>
    <w:link w:val="Bodytext235"/>
    <w:rsid w:val="00674B00"/>
    <w:pPr>
      <w:widowControl/>
      <w:shd w:val="clear" w:color="auto" w:fill="FFFFFF"/>
      <w:spacing w:line="0" w:lineRule="atLeast"/>
    </w:pPr>
    <w:rPr>
      <w:spacing w:val="10"/>
      <w:sz w:val="11"/>
      <w:szCs w:val="11"/>
      <w:lang w:val="x-none" w:eastAsia="x-none"/>
    </w:rPr>
  </w:style>
  <w:style w:type="character" w:customStyle="1" w:styleId="Bodytext239">
    <w:name w:val="Body text (239)_"/>
    <w:link w:val="Bodytext2390"/>
    <w:locked/>
    <w:rsid w:val="00674B00"/>
    <w:rPr>
      <w:rFonts w:ascii="Angsana New" w:eastAsia="Angsana New" w:hAnsi="Angsana New" w:cs="Angsana New"/>
      <w:sz w:val="11"/>
      <w:szCs w:val="11"/>
      <w:shd w:val="clear" w:color="auto" w:fill="FFFFFF"/>
    </w:rPr>
  </w:style>
  <w:style w:type="paragraph" w:customStyle="1" w:styleId="Bodytext2390">
    <w:name w:val="Body text (239)"/>
    <w:basedOn w:val="Normal"/>
    <w:link w:val="Bodytext239"/>
    <w:rsid w:val="00674B00"/>
    <w:pPr>
      <w:widowControl/>
      <w:shd w:val="clear" w:color="auto" w:fill="FFFFFF"/>
      <w:spacing w:line="0" w:lineRule="atLeast"/>
    </w:pPr>
    <w:rPr>
      <w:rFonts w:ascii="Angsana New" w:eastAsia="Angsana New" w:hAnsi="Angsana New"/>
      <w:sz w:val="11"/>
      <w:szCs w:val="11"/>
      <w:lang w:val="x-none" w:eastAsia="x-none"/>
    </w:rPr>
  </w:style>
  <w:style w:type="character" w:customStyle="1" w:styleId="Bodytext238">
    <w:name w:val="Body text (238)_"/>
    <w:link w:val="Bodytext2380"/>
    <w:locked/>
    <w:rsid w:val="00674B00"/>
    <w:rPr>
      <w:rFonts w:ascii="Angsana New" w:eastAsia="Angsana New" w:hAnsi="Angsana New" w:cs="Angsana New"/>
      <w:sz w:val="8"/>
      <w:szCs w:val="8"/>
      <w:shd w:val="clear" w:color="auto" w:fill="FFFFFF"/>
    </w:rPr>
  </w:style>
  <w:style w:type="paragraph" w:customStyle="1" w:styleId="Bodytext2380">
    <w:name w:val="Body text (238)"/>
    <w:basedOn w:val="Normal"/>
    <w:link w:val="Bodytext238"/>
    <w:rsid w:val="00674B00"/>
    <w:pPr>
      <w:widowControl/>
      <w:shd w:val="clear" w:color="auto" w:fill="FFFFFF"/>
      <w:spacing w:line="0" w:lineRule="atLeast"/>
    </w:pPr>
    <w:rPr>
      <w:rFonts w:ascii="Angsana New" w:eastAsia="Angsana New" w:hAnsi="Angsana New"/>
      <w:sz w:val="8"/>
      <w:szCs w:val="8"/>
      <w:lang w:val="x-none" w:eastAsia="x-none"/>
    </w:rPr>
  </w:style>
  <w:style w:type="character" w:customStyle="1" w:styleId="Bodytext237">
    <w:name w:val="Body text (237)_"/>
    <w:link w:val="Bodytext2370"/>
    <w:locked/>
    <w:rsid w:val="00674B00"/>
    <w:rPr>
      <w:rFonts w:ascii="Angsana New" w:eastAsia="Angsana New" w:hAnsi="Angsana New" w:cs="Angsana New"/>
      <w:sz w:val="8"/>
      <w:szCs w:val="8"/>
      <w:shd w:val="clear" w:color="auto" w:fill="FFFFFF"/>
    </w:rPr>
  </w:style>
  <w:style w:type="paragraph" w:customStyle="1" w:styleId="Bodytext2370">
    <w:name w:val="Body text (237)"/>
    <w:basedOn w:val="Normal"/>
    <w:link w:val="Bodytext237"/>
    <w:rsid w:val="00674B00"/>
    <w:pPr>
      <w:widowControl/>
      <w:shd w:val="clear" w:color="auto" w:fill="FFFFFF"/>
      <w:spacing w:line="0" w:lineRule="atLeast"/>
    </w:pPr>
    <w:rPr>
      <w:rFonts w:ascii="Angsana New" w:eastAsia="Angsana New" w:hAnsi="Angsana New"/>
      <w:sz w:val="8"/>
      <w:szCs w:val="8"/>
      <w:lang w:val="x-none" w:eastAsia="x-none"/>
    </w:rPr>
  </w:style>
  <w:style w:type="character" w:customStyle="1" w:styleId="Bodytext240">
    <w:name w:val="Body text (240)_"/>
    <w:link w:val="Bodytext2400"/>
    <w:locked/>
    <w:rsid w:val="00674B00"/>
    <w:rPr>
      <w:rFonts w:ascii="Angsana New" w:eastAsia="Angsana New" w:hAnsi="Angsana New" w:cs="Angsana New"/>
      <w:sz w:val="8"/>
      <w:szCs w:val="8"/>
      <w:shd w:val="clear" w:color="auto" w:fill="FFFFFF"/>
    </w:rPr>
  </w:style>
  <w:style w:type="paragraph" w:customStyle="1" w:styleId="Bodytext2400">
    <w:name w:val="Body text (240)"/>
    <w:basedOn w:val="Normal"/>
    <w:link w:val="Bodytext240"/>
    <w:rsid w:val="00674B00"/>
    <w:pPr>
      <w:widowControl/>
      <w:shd w:val="clear" w:color="auto" w:fill="FFFFFF"/>
      <w:spacing w:line="0" w:lineRule="atLeast"/>
    </w:pPr>
    <w:rPr>
      <w:rFonts w:ascii="Angsana New" w:eastAsia="Angsana New" w:hAnsi="Angsana New"/>
      <w:sz w:val="8"/>
      <w:szCs w:val="8"/>
      <w:lang w:val="x-none" w:eastAsia="x-none"/>
    </w:rPr>
  </w:style>
  <w:style w:type="character" w:customStyle="1" w:styleId="Bodytext236">
    <w:name w:val="Body text (236)_"/>
    <w:link w:val="Bodytext2360"/>
    <w:locked/>
    <w:rsid w:val="00674B00"/>
    <w:rPr>
      <w:rFonts w:ascii="Angsana New" w:eastAsia="Angsana New" w:hAnsi="Angsana New" w:cs="Angsana New"/>
      <w:sz w:val="11"/>
      <w:szCs w:val="11"/>
      <w:shd w:val="clear" w:color="auto" w:fill="FFFFFF"/>
    </w:rPr>
  </w:style>
  <w:style w:type="paragraph" w:customStyle="1" w:styleId="Bodytext2360">
    <w:name w:val="Body text (236)"/>
    <w:basedOn w:val="Normal"/>
    <w:link w:val="Bodytext236"/>
    <w:rsid w:val="00674B00"/>
    <w:pPr>
      <w:widowControl/>
      <w:shd w:val="clear" w:color="auto" w:fill="FFFFFF"/>
      <w:spacing w:line="0" w:lineRule="atLeast"/>
    </w:pPr>
    <w:rPr>
      <w:rFonts w:ascii="Angsana New" w:eastAsia="Angsana New" w:hAnsi="Angsana New"/>
      <w:sz w:val="11"/>
      <w:szCs w:val="11"/>
      <w:lang w:val="x-none" w:eastAsia="x-none"/>
    </w:rPr>
  </w:style>
  <w:style w:type="character" w:customStyle="1" w:styleId="BodyText23">
    <w:name w:val="Body Text23"/>
    <w:rsid w:val="00674B00"/>
    <w:rPr>
      <w:sz w:val="22"/>
      <w:szCs w:val="22"/>
      <w:shd w:val="clear" w:color="auto" w:fill="FFFFFF"/>
    </w:rPr>
  </w:style>
  <w:style w:type="character" w:customStyle="1" w:styleId="Bodytext26">
    <w:name w:val="Body text (26)"/>
    <w:rsid w:val="00674B00"/>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Spacing2pt">
    <w:name w:val="Body text + Spacing 2 pt"/>
    <w:rsid w:val="00674B00"/>
    <w:rPr>
      <w:spacing w:val="50"/>
      <w:sz w:val="22"/>
      <w:szCs w:val="22"/>
      <w:shd w:val="clear" w:color="auto" w:fill="FFFFFF"/>
    </w:rPr>
  </w:style>
  <w:style w:type="character" w:customStyle="1" w:styleId="Bodytext241">
    <w:name w:val="Body text (241)_"/>
    <w:link w:val="Bodytext2410"/>
    <w:locked/>
    <w:rsid w:val="00761F26"/>
    <w:rPr>
      <w:rFonts w:ascii="Angsana New" w:eastAsia="Angsana New" w:hAnsi="Angsana New" w:cs="Angsana New"/>
      <w:sz w:val="11"/>
      <w:szCs w:val="11"/>
      <w:shd w:val="clear" w:color="auto" w:fill="FFFFFF"/>
    </w:rPr>
  </w:style>
  <w:style w:type="paragraph" w:customStyle="1" w:styleId="Bodytext2410">
    <w:name w:val="Body text (241)"/>
    <w:basedOn w:val="Normal"/>
    <w:link w:val="Bodytext241"/>
    <w:rsid w:val="00761F26"/>
    <w:pPr>
      <w:widowControl/>
      <w:shd w:val="clear" w:color="auto" w:fill="FFFFFF"/>
      <w:spacing w:line="0" w:lineRule="atLeast"/>
    </w:pPr>
    <w:rPr>
      <w:rFonts w:ascii="Angsana New" w:eastAsia="Angsana New" w:hAnsi="Angsana New"/>
      <w:sz w:val="11"/>
      <w:szCs w:val="11"/>
      <w:lang w:val="x-none" w:eastAsia="x-none"/>
    </w:rPr>
  </w:style>
  <w:style w:type="character" w:customStyle="1" w:styleId="Bodytext228">
    <w:name w:val="Body text (228)_"/>
    <w:link w:val="Bodytext2280"/>
    <w:locked/>
    <w:rsid w:val="00761F26"/>
    <w:rPr>
      <w:rFonts w:ascii="Century Schoolbook" w:eastAsia="Century Schoolbook" w:hAnsi="Century Schoolbook" w:cs="Century Schoolbook"/>
      <w:sz w:val="11"/>
      <w:szCs w:val="11"/>
      <w:shd w:val="clear" w:color="auto" w:fill="FFFFFF"/>
    </w:rPr>
  </w:style>
  <w:style w:type="paragraph" w:customStyle="1" w:styleId="Bodytext2280">
    <w:name w:val="Body text (228)"/>
    <w:basedOn w:val="Normal"/>
    <w:link w:val="Bodytext228"/>
    <w:rsid w:val="00761F26"/>
    <w:pPr>
      <w:widowControl/>
      <w:shd w:val="clear" w:color="auto" w:fill="FFFFFF"/>
      <w:spacing w:line="0" w:lineRule="atLeast"/>
    </w:pPr>
    <w:rPr>
      <w:rFonts w:ascii="Century Schoolbook" w:eastAsia="Century Schoolbook" w:hAnsi="Century Schoolbook"/>
      <w:sz w:val="11"/>
      <w:szCs w:val="11"/>
      <w:lang w:val="x-none" w:eastAsia="x-none"/>
    </w:rPr>
  </w:style>
  <w:style w:type="character" w:customStyle="1" w:styleId="Bodytext232">
    <w:name w:val="Body text (232)_"/>
    <w:link w:val="Bodytext2320"/>
    <w:locked/>
    <w:rsid w:val="00761F26"/>
    <w:rPr>
      <w:rFonts w:ascii="Century Schoolbook" w:eastAsia="Century Schoolbook" w:hAnsi="Century Schoolbook" w:cs="Century Schoolbook"/>
      <w:sz w:val="8"/>
      <w:szCs w:val="8"/>
      <w:shd w:val="clear" w:color="auto" w:fill="FFFFFF"/>
    </w:rPr>
  </w:style>
  <w:style w:type="paragraph" w:customStyle="1" w:styleId="Bodytext2320">
    <w:name w:val="Body text (232)"/>
    <w:basedOn w:val="Normal"/>
    <w:link w:val="Bodytext232"/>
    <w:rsid w:val="00761F26"/>
    <w:pPr>
      <w:widowControl/>
      <w:shd w:val="clear" w:color="auto" w:fill="FFFFFF"/>
      <w:spacing w:line="0" w:lineRule="atLeast"/>
    </w:pPr>
    <w:rPr>
      <w:rFonts w:ascii="Century Schoolbook" w:eastAsia="Century Schoolbook" w:hAnsi="Century Schoolbook"/>
      <w:sz w:val="8"/>
      <w:szCs w:val="8"/>
      <w:lang w:val="x-none" w:eastAsia="x-none"/>
    </w:rPr>
  </w:style>
  <w:style w:type="character" w:customStyle="1" w:styleId="Bodytext232AngsanaNew">
    <w:name w:val="Body text (232) + Angsana New"/>
    <w:rsid w:val="00761F26"/>
    <w:rPr>
      <w:rFonts w:ascii="Angsana New" w:eastAsia="Angsana New" w:hAnsi="Angsana New" w:cs="Angsana New"/>
      <w:sz w:val="8"/>
      <w:szCs w:val="8"/>
      <w:shd w:val="clear" w:color="auto" w:fill="FFFFFF"/>
    </w:rPr>
  </w:style>
  <w:style w:type="character" w:customStyle="1" w:styleId="Bodytext242">
    <w:name w:val="Body text (242)_"/>
    <w:link w:val="Bodytext2420"/>
    <w:locked/>
    <w:rsid w:val="00F96CAF"/>
    <w:rPr>
      <w:rFonts w:ascii="Microsoft Sans Serif" w:eastAsia="Microsoft Sans Serif" w:hAnsi="Microsoft Sans Serif" w:cs="Microsoft Sans Serif"/>
      <w:sz w:val="21"/>
      <w:szCs w:val="21"/>
      <w:shd w:val="clear" w:color="auto" w:fill="FFFFFF"/>
    </w:rPr>
  </w:style>
  <w:style w:type="paragraph" w:customStyle="1" w:styleId="Bodytext2420">
    <w:name w:val="Body text (242)"/>
    <w:basedOn w:val="Normal"/>
    <w:link w:val="Bodytext242"/>
    <w:rsid w:val="00F96CAF"/>
    <w:pPr>
      <w:widowControl/>
      <w:shd w:val="clear" w:color="auto" w:fill="FFFFFF"/>
      <w:spacing w:line="0" w:lineRule="atLeast"/>
    </w:pPr>
    <w:rPr>
      <w:rFonts w:ascii="Microsoft Sans Serif" w:eastAsia="Microsoft Sans Serif" w:hAnsi="Microsoft Sans Serif"/>
      <w:sz w:val="21"/>
      <w:szCs w:val="21"/>
      <w:lang w:val="x-none" w:eastAsia="x-none"/>
    </w:rPr>
  </w:style>
  <w:style w:type="character" w:customStyle="1" w:styleId="Bodytext243">
    <w:name w:val="Body text (243)_"/>
    <w:link w:val="Bodytext2430"/>
    <w:locked/>
    <w:rsid w:val="00167453"/>
    <w:rPr>
      <w:rFonts w:ascii="Angsana New" w:eastAsia="Angsana New" w:hAnsi="Angsana New" w:cs="Angsana New"/>
      <w:sz w:val="8"/>
      <w:szCs w:val="8"/>
      <w:shd w:val="clear" w:color="auto" w:fill="FFFFFF"/>
    </w:rPr>
  </w:style>
  <w:style w:type="paragraph" w:customStyle="1" w:styleId="Bodytext2430">
    <w:name w:val="Body text (243)"/>
    <w:basedOn w:val="Normal"/>
    <w:link w:val="Bodytext243"/>
    <w:rsid w:val="00167453"/>
    <w:pPr>
      <w:widowControl/>
      <w:shd w:val="clear" w:color="auto" w:fill="FFFFFF"/>
      <w:spacing w:line="0" w:lineRule="atLeast"/>
    </w:pPr>
    <w:rPr>
      <w:rFonts w:ascii="Angsana New" w:eastAsia="Angsana New" w:hAnsi="Angsana New"/>
      <w:sz w:val="8"/>
      <w:szCs w:val="8"/>
      <w:lang w:val="x-none" w:eastAsia="x-none"/>
    </w:rPr>
  </w:style>
  <w:style w:type="character" w:customStyle="1" w:styleId="Bodytext244">
    <w:name w:val="Body text (244)_"/>
    <w:link w:val="Bodytext2440"/>
    <w:locked/>
    <w:rsid w:val="00167453"/>
    <w:rPr>
      <w:rFonts w:ascii="Angsana New" w:eastAsia="Angsana New" w:hAnsi="Angsana New" w:cs="Angsana New"/>
      <w:sz w:val="11"/>
      <w:szCs w:val="11"/>
      <w:shd w:val="clear" w:color="auto" w:fill="FFFFFF"/>
    </w:rPr>
  </w:style>
  <w:style w:type="paragraph" w:customStyle="1" w:styleId="Bodytext2440">
    <w:name w:val="Body text (244)"/>
    <w:basedOn w:val="Normal"/>
    <w:link w:val="Bodytext244"/>
    <w:rsid w:val="00167453"/>
    <w:pPr>
      <w:widowControl/>
      <w:shd w:val="clear" w:color="auto" w:fill="FFFFFF"/>
      <w:spacing w:line="0" w:lineRule="atLeast"/>
    </w:pPr>
    <w:rPr>
      <w:rFonts w:ascii="Angsana New" w:eastAsia="Angsana New" w:hAnsi="Angsana New"/>
      <w:sz w:val="11"/>
      <w:szCs w:val="11"/>
      <w:lang w:val="x-none" w:eastAsia="x-none"/>
    </w:rPr>
  </w:style>
  <w:style w:type="character" w:customStyle="1" w:styleId="BodytextSpacing5pt">
    <w:name w:val="Body text + Spacing 5 pt"/>
    <w:rsid w:val="00984D5C"/>
    <w:rPr>
      <w:rFonts w:ascii="Times New Roman" w:eastAsia="Times New Roman" w:hAnsi="Times New Roman" w:cs="Times New Roman" w:hint="default"/>
      <w:b w:val="0"/>
      <w:bCs w:val="0"/>
      <w:i w:val="0"/>
      <w:iCs w:val="0"/>
      <w:smallCaps w:val="0"/>
      <w:strike w:val="0"/>
      <w:dstrike w:val="0"/>
      <w:spacing w:val="110"/>
      <w:sz w:val="22"/>
      <w:szCs w:val="22"/>
      <w:u w:val="none"/>
      <w:effect w:val="none"/>
    </w:rPr>
  </w:style>
  <w:style w:type="character" w:customStyle="1" w:styleId="Bodytext23SimHei">
    <w:name w:val="Body text (23) + SimHei"/>
    <w:aliases w:val="10 pt,Spacing 0 pt"/>
    <w:rsid w:val="00984D5C"/>
    <w:rPr>
      <w:rFonts w:ascii="SimHei" w:eastAsia="SimHei" w:hAnsi="SimHei" w:cs="SimHei" w:hint="eastAsia"/>
      <w:b w:val="0"/>
      <w:bCs w:val="0"/>
      <w:i w:val="0"/>
      <w:iCs w:val="0"/>
      <w:smallCaps w:val="0"/>
      <w:strike w:val="0"/>
      <w:dstrike w:val="0"/>
      <w:spacing w:val="0"/>
      <w:sz w:val="20"/>
      <w:szCs w:val="20"/>
      <w:u w:val="none"/>
      <w:effect w:val="none"/>
    </w:rPr>
  </w:style>
  <w:style w:type="character" w:customStyle="1" w:styleId="Bodytext23Spacing0pt">
    <w:name w:val="Body text (23) + Spacing 0 pt"/>
    <w:rsid w:val="00984D5C"/>
    <w:rPr>
      <w:rFonts w:ascii="Times New Roman" w:eastAsia="Times New Roman" w:hAnsi="Times New Roman" w:cs="Times New Roman" w:hint="default"/>
      <w:b w:val="0"/>
      <w:bCs w:val="0"/>
      <w:i w:val="0"/>
      <w:iCs w:val="0"/>
      <w:smallCaps w:val="0"/>
      <w:strike w:val="0"/>
      <w:dstrike w:val="0"/>
      <w:spacing w:val="0"/>
      <w:sz w:val="8"/>
      <w:szCs w:val="8"/>
      <w:u w:val="none"/>
      <w:effect w:val="none"/>
    </w:rPr>
  </w:style>
  <w:style w:type="character" w:customStyle="1" w:styleId="Bodytext283">
    <w:name w:val="Body text (283)"/>
    <w:rsid w:val="004C6D79"/>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paragraph" w:styleId="BodyText2">
    <w:name w:val="Body Text 2"/>
    <w:basedOn w:val="Normal"/>
    <w:link w:val="BodyText2Char"/>
    <w:rsid w:val="007573B6"/>
    <w:pPr>
      <w:widowControl/>
      <w:jc w:val="both"/>
    </w:pPr>
    <w:rPr>
      <w:rFonts w:ascii="AriYU" w:hAnsi="AriYU"/>
      <w:sz w:val="20"/>
      <w:szCs w:val="20"/>
      <w:lang w:val="en-US" w:eastAsia="en-US"/>
    </w:rPr>
  </w:style>
  <w:style w:type="character" w:customStyle="1" w:styleId="BodyText2Char">
    <w:name w:val="Body Text 2 Char"/>
    <w:link w:val="BodyText2"/>
    <w:rsid w:val="007573B6"/>
    <w:rPr>
      <w:rFonts w:ascii="AriYU" w:hAnsi="AriYU"/>
      <w:szCs w:val="20"/>
      <w:lang w:val="en-US" w:eastAsia="en-US"/>
    </w:rPr>
  </w:style>
  <w:style w:type="paragraph" w:styleId="BodyText0">
    <w:name w:val="Body Text"/>
    <w:aliases w:val=" Char Char, Char"/>
    <w:basedOn w:val="Normal"/>
    <w:link w:val="BodyTextChar"/>
    <w:unhideWhenUsed/>
    <w:rsid w:val="000B767D"/>
    <w:pPr>
      <w:spacing w:after="120"/>
    </w:pPr>
  </w:style>
  <w:style w:type="character" w:customStyle="1" w:styleId="BodyTextChar">
    <w:name w:val="Body Text Char"/>
    <w:aliases w:val=" Char Char Char, Char Char1"/>
    <w:basedOn w:val="DefaultParagraphFont"/>
    <w:link w:val="BodyText0"/>
    <w:rsid w:val="000B767D"/>
  </w:style>
  <w:style w:type="paragraph" w:customStyle="1" w:styleId="Hang127">
    <w:name w:val="Hang 1.27"/>
    <w:basedOn w:val="Normal"/>
    <w:link w:val="Hang127Char1"/>
    <w:qFormat/>
    <w:rsid w:val="006062C0"/>
    <w:pPr>
      <w:widowControl/>
      <w:spacing w:after="120"/>
      <w:ind w:left="720" w:hanging="720"/>
      <w:jc w:val="both"/>
    </w:pPr>
    <w:rPr>
      <w:sz w:val="20"/>
      <w:szCs w:val="20"/>
      <w:lang w:val="en-US" w:eastAsia="en-US"/>
    </w:rPr>
  </w:style>
  <w:style w:type="character" w:customStyle="1" w:styleId="Hang127Char1">
    <w:name w:val="Hang 1.27 Char1"/>
    <w:link w:val="Hang127"/>
    <w:rsid w:val="006062C0"/>
    <w:rPr>
      <w:sz w:val="20"/>
      <w:szCs w:val="20"/>
      <w:lang w:val="en-US" w:eastAsia="en-US"/>
    </w:rPr>
  </w:style>
  <w:style w:type="paragraph" w:styleId="BodyTextIndent">
    <w:name w:val="Body Text Indent"/>
    <w:basedOn w:val="Normal"/>
    <w:link w:val="BodyTextIndentChar"/>
    <w:unhideWhenUsed/>
    <w:rsid w:val="00CC75EA"/>
    <w:pPr>
      <w:spacing w:after="120"/>
      <w:ind w:left="360"/>
    </w:pPr>
  </w:style>
  <w:style w:type="character" w:customStyle="1" w:styleId="BodyTextIndentChar">
    <w:name w:val="Body Text Indent Char"/>
    <w:link w:val="BodyTextIndent"/>
    <w:rsid w:val="00CC75EA"/>
    <w:rPr>
      <w:sz w:val="24"/>
      <w:szCs w:val="24"/>
      <w:lang w:val="sr-Latn-BA" w:eastAsia="sr-Latn-BA"/>
    </w:rPr>
  </w:style>
  <w:style w:type="paragraph" w:customStyle="1" w:styleId="Normal4">
    <w:name w:val="Normal4"/>
    <w:basedOn w:val="Normal"/>
    <w:rsid w:val="00CC75EA"/>
    <w:pPr>
      <w:widowControl/>
      <w:spacing w:before="100" w:beforeAutospacing="1" w:after="100" w:afterAutospacing="1"/>
    </w:pPr>
    <w:rPr>
      <w:rFonts w:ascii="Arial" w:hAnsi="Arial" w:cs="Arial"/>
      <w:sz w:val="22"/>
      <w:szCs w:val="22"/>
      <w:lang w:val="en-US" w:eastAsia="en-US"/>
    </w:rPr>
  </w:style>
  <w:style w:type="paragraph" w:customStyle="1" w:styleId="BodyText1">
    <w:name w:val="Body Text1"/>
    <w:basedOn w:val="Normal"/>
    <w:rsid w:val="00CC75EA"/>
    <w:pPr>
      <w:widowControl/>
      <w:shd w:val="clear" w:color="auto" w:fill="FFFFFF"/>
      <w:spacing w:before="660" w:line="182" w:lineRule="exact"/>
      <w:ind w:hanging="360"/>
      <w:jc w:val="right"/>
    </w:pPr>
    <w:rPr>
      <w:sz w:val="22"/>
      <w:szCs w:val="22"/>
      <w:lang w:val="en-US" w:eastAsia="en-US"/>
    </w:rPr>
  </w:style>
  <w:style w:type="character" w:customStyle="1" w:styleId="Bodytext9Spacing3pt">
    <w:name w:val="Body text (9) + Spacing 3 pt"/>
    <w:rsid w:val="00CC75EA"/>
    <w:rPr>
      <w:spacing w:val="60"/>
      <w:sz w:val="22"/>
      <w:szCs w:val="22"/>
      <w:shd w:val="clear" w:color="auto" w:fill="FFFFFF"/>
    </w:rPr>
  </w:style>
  <w:style w:type="character" w:customStyle="1" w:styleId="Bodytext18">
    <w:name w:val="Body text (18)_"/>
    <w:link w:val="Bodytext18a"/>
    <w:rsid w:val="00CC75EA"/>
    <w:rPr>
      <w:rFonts w:ascii="Century Schoolbook" w:eastAsia="Century Schoolbook" w:hAnsi="Century Schoolbook" w:cs="Century Schoolbook"/>
      <w:sz w:val="12"/>
      <w:szCs w:val="12"/>
      <w:shd w:val="clear" w:color="auto" w:fill="FFFFFF"/>
    </w:rPr>
  </w:style>
  <w:style w:type="paragraph" w:customStyle="1" w:styleId="Bodytext18a">
    <w:name w:val="Body text (18)"/>
    <w:basedOn w:val="Normal"/>
    <w:link w:val="Bodytext18"/>
    <w:rsid w:val="00CC75EA"/>
    <w:pPr>
      <w:widowControl/>
      <w:shd w:val="clear" w:color="auto" w:fill="FFFFFF"/>
      <w:spacing w:line="0" w:lineRule="atLeast"/>
    </w:pPr>
    <w:rPr>
      <w:rFonts w:ascii="Century Schoolbook" w:eastAsia="Century Schoolbook" w:hAnsi="Century Schoolbook"/>
      <w:sz w:val="12"/>
      <w:szCs w:val="12"/>
      <w:lang w:val="x-none" w:eastAsia="x-none"/>
    </w:rPr>
  </w:style>
  <w:style w:type="character" w:customStyle="1" w:styleId="BodytextCenturySchoolbook">
    <w:name w:val="Body text + Century Schoolbook"/>
    <w:aliases w:val="6 pt"/>
    <w:rsid w:val="00CC75EA"/>
    <w:rPr>
      <w:rFonts w:ascii="Century Schoolbook" w:eastAsia="Century Schoolbook" w:hAnsi="Century Schoolbook" w:cs="Century Schoolbook"/>
      <w:sz w:val="12"/>
      <w:szCs w:val="12"/>
      <w:shd w:val="clear" w:color="auto" w:fill="FFFFFF"/>
    </w:rPr>
  </w:style>
  <w:style w:type="character" w:customStyle="1" w:styleId="Bodytext20">
    <w:name w:val="Body text (20)_"/>
    <w:link w:val="Bodytext20a"/>
    <w:rsid w:val="00CC75EA"/>
    <w:rPr>
      <w:rFonts w:ascii="Century Schoolbook" w:eastAsia="Century Schoolbook" w:hAnsi="Century Schoolbook" w:cs="Century Schoolbook"/>
      <w:sz w:val="12"/>
      <w:szCs w:val="12"/>
      <w:shd w:val="clear" w:color="auto" w:fill="FFFFFF"/>
    </w:rPr>
  </w:style>
  <w:style w:type="paragraph" w:customStyle="1" w:styleId="Bodytext20a">
    <w:name w:val="Body text (20)"/>
    <w:basedOn w:val="Normal"/>
    <w:link w:val="Bodytext20"/>
    <w:rsid w:val="00CC75EA"/>
    <w:pPr>
      <w:widowControl/>
      <w:shd w:val="clear" w:color="auto" w:fill="FFFFFF"/>
      <w:spacing w:line="0" w:lineRule="atLeast"/>
    </w:pPr>
    <w:rPr>
      <w:rFonts w:ascii="Century Schoolbook" w:eastAsia="Century Schoolbook" w:hAnsi="Century Schoolbook"/>
      <w:sz w:val="12"/>
      <w:szCs w:val="12"/>
      <w:lang w:val="x-none" w:eastAsia="x-none"/>
    </w:rPr>
  </w:style>
  <w:style w:type="character" w:customStyle="1" w:styleId="Bodytext19">
    <w:name w:val="Body text (19)_"/>
    <w:link w:val="Bodytext19a"/>
    <w:rsid w:val="00CC75EA"/>
    <w:rPr>
      <w:rFonts w:ascii="Century Schoolbook" w:eastAsia="Century Schoolbook" w:hAnsi="Century Schoolbook" w:cs="Century Schoolbook"/>
      <w:sz w:val="12"/>
      <w:szCs w:val="12"/>
      <w:shd w:val="clear" w:color="auto" w:fill="FFFFFF"/>
    </w:rPr>
  </w:style>
  <w:style w:type="paragraph" w:customStyle="1" w:styleId="Bodytext19a">
    <w:name w:val="Body text (19)"/>
    <w:basedOn w:val="Normal"/>
    <w:link w:val="Bodytext19"/>
    <w:rsid w:val="00CC75EA"/>
    <w:pPr>
      <w:widowControl/>
      <w:shd w:val="clear" w:color="auto" w:fill="FFFFFF"/>
      <w:spacing w:line="0" w:lineRule="atLeast"/>
    </w:pPr>
    <w:rPr>
      <w:rFonts w:ascii="Century Schoolbook" w:eastAsia="Century Schoolbook" w:hAnsi="Century Schoolbook"/>
      <w:sz w:val="12"/>
      <w:szCs w:val="12"/>
      <w:lang w:val="x-none" w:eastAsia="x-none"/>
    </w:rPr>
  </w:style>
  <w:style w:type="character" w:customStyle="1" w:styleId="Bodytext21">
    <w:name w:val="Body text (21)_"/>
    <w:link w:val="Bodytext21a"/>
    <w:rsid w:val="00CC75EA"/>
    <w:rPr>
      <w:rFonts w:ascii="Century Schoolbook" w:eastAsia="Century Schoolbook" w:hAnsi="Century Schoolbook" w:cs="Century Schoolbook"/>
      <w:sz w:val="12"/>
      <w:szCs w:val="12"/>
      <w:shd w:val="clear" w:color="auto" w:fill="FFFFFF"/>
    </w:rPr>
  </w:style>
  <w:style w:type="paragraph" w:customStyle="1" w:styleId="Bodytext21a">
    <w:name w:val="Body text (21)"/>
    <w:basedOn w:val="Normal"/>
    <w:link w:val="Bodytext21"/>
    <w:rsid w:val="00CC75EA"/>
    <w:pPr>
      <w:widowControl/>
      <w:shd w:val="clear" w:color="auto" w:fill="FFFFFF"/>
      <w:spacing w:line="0" w:lineRule="atLeast"/>
    </w:pPr>
    <w:rPr>
      <w:rFonts w:ascii="Century Schoolbook" w:eastAsia="Century Schoolbook" w:hAnsi="Century Schoolbook"/>
      <w:sz w:val="12"/>
      <w:szCs w:val="12"/>
      <w:lang w:val="x-none" w:eastAsia="x-none"/>
    </w:rPr>
  </w:style>
  <w:style w:type="character" w:customStyle="1" w:styleId="Hang127Char">
    <w:name w:val="Hang 1.27 Char"/>
    <w:locked/>
    <w:rsid w:val="00AF5D57"/>
    <w:rPr>
      <w:rFonts w:ascii="Times New Roman" w:eastAsia="Times New Roman" w:hAnsi="Times New Roman" w:cs="Times New Roman"/>
      <w:iCs/>
      <w:sz w:val="20"/>
      <w:szCs w:val="20"/>
      <w:lang w:val="hr-HR"/>
    </w:rPr>
  </w:style>
  <w:style w:type="paragraph" w:customStyle="1" w:styleId="Style3">
    <w:name w:val="Style3"/>
    <w:basedOn w:val="Heading3"/>
    <w:rsid w:val="00525D72"/>
    <w:pPr>
      <w:widowControl/>
      <w:numPr>
        <w:ilvl w:val="2"/>
        <w:numId w:val="13"/>
      </w:numPr>
      <w:spacing w:before="0" w:after="120"/>
    </w:pPr>
    <w:rPr>
      <w:rFonts w:ascii="Times New Roman" w:hAnsi="Times New Roman"/>
      <w:szCs w:val="24"/>
      <w:lang w:val="sr-Cyrl-CS" w:eastAsia="en-US"/>
    </w:rPr>
  </w:style>
  <w:style w:type="paragraph" w:styleId="BodyTextIndent2">
    <w:name w:val="Body Text Indent 2"/>
    <w:basedOn w:val="Normal"/>
    <w:link w:val="BodyTextIndent2Char"/>
    <w:unhideWhenUsed/>
    <w:rsid w:val="00857AC5"/>
    <w:pPr>
      <w:spacing w:after="120" w:line="480" w:lineRule="auto"/>
      <w:ind w:left="360"/>
    </w:pPr>
  </w:style>
  <w:style w:type="character" w:customStyle="1" w:styleId="BodyTextIndent2Char">
    <w:name w:val="Body Text Indent 2 Char"/>
    <w:link w:val="BodyTextIndent2"/>
    <w:rsid w:val="00857AC5"/>
    <w:rPr>
      <w:sz w:val="24"/>
      <w:szCs w:val="24"/>
      <w:lang w:val="sr-Latn-BA" w:eastAsia="sr-Latn-BA"/>
    </w:rPr>
  </w:style>
  <w:style w:type="character" w:customStyle="1" w:styleId="Bodytext3">
    <w:name w:val="Body text (3)_"/>
    <w:link w:val="Bodytext30"/>
    <w:rsid w:val="006C1D0E"/>
    <w:rPr>
      <w:sz w:val="22"/>
      <w:szCs w:val="22"/>
      <w:shd w:val="clear" w:color="auto" w:fill="FFFFFF"/>
    </w:rPr>
  </w:style>
  <w:style w:type="paragraph" w:customStyle="1" w:styleId="Bodytext30">
    <w:name w:val="Body text (3)"/>
    <w:basedOn w:val="Normal"/>
    <w:link w:val="Bodytext3"/>
    <w:rsid w:val="006C1D0E"/>
    <w:pPr>
      <w:widowControl/>
      <w:shd w:val="clear" w:color="auto" w:fill="FFFFFF"/>
      <w:spacing w:before="360" w:after="360" w:line="0" w:lineRule="atLeast"/>
      <w:jc w:val="center"/>
    </w:pPr>
    <w:rPr>
      <w:sz w:val="22"/>
      <w:szCs w:val="22"/>
      <w:lang w:val="x-none" w:eastAsia="x-none"/>
    </w:rPr>
  </w:style>
  <w:style w:type="character" w:customStyle="1" w:styleId="Bodytext8">
    <w:name w:val="Body text (8)_"/>
    <w:link w:val="Bodytext80"/>
    <w:rsid w:val="00D16645"/>
    <w:rPr>
      <w:shd w:val="clear" w:color="auto" w:fill="FFFFFF"/>
    </w:rPr>
  </w:style>
  <w:style w:type="paragraph" w:customStyle="1" w:styleId="Bodytext80">
    <w:name w:val="Body text (8)"/>
    <w:basedOn w:val="Normal"/>
    <w:link w:val="Bodytext8"/>
    <w:rsid w:val="00D16645"/>
    <w:pPr>
      <w:widowControl/>
      <w:shd w:val="clear" w:color="auto" w:fill="FFFFFF"/>
      <w:spacing w:line="0" w:lineRule="atLeast"/>
    </w:pPr>
    <w:rPr>
      <w:sz w:val="20"/>
      <w:szCs w:val="20"/>
      <w:lang w:val="x-none" w:eastAsia="x-none"/>
    </w:rPr>
  </w:style>
  <w:style w:type="character" w:customStyle="1" w:styleId="Bodytext9Spacing2pt">
    <w:name w:val="Body text (9) + Spacing 2 pt"/>
    <w:rsid w:val="00D16645"/>
    <w:rPr>
      <w:rFonts w:ascii="Times New Roman" w:eastAsia="Times New Roman" w:hAnsi="Times New Roman" w:cs="Times New Roman"/>
      <w:b w:val="0"/>
      <w:bCs w:val="0"/>
      <w:i w:val="0"/>
      <w:iCs w:val="0"/>
      <w:smallCaps w:val="0"/>
      <w:strike w:val="0"/>
      <w:spacing w:val="40"/>
      <w:sz w:val="20"/>
      <w:szCs w:val="20"/>
      <w:shd w:val="clear" w:color="auto" w:fill="FFFFFF"/>
    </w:rPr>
  </w:style>
  <w:style w:type="character" w:customStyle="1" w:styleId="Bodytext22">
    <w:name w:val="Body text (2)"/>
    <w:rsid w:val="00A12203"/>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211pt">
    <w:name w:val="Body text (2) + 11 pt"/>
    <w:aliases w:val="Spacing 2 pt"/>
    <w:rsid w:val="00A1220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styleId="NormalWeb">
    <w:name w:val="Normal (Web)"/>
    <w:basedOn w:val="Normal"/>
    <w:uiPriority w:val="99"/>
    <w:unhideWhenUsed/>
    <w:rsid w:val="002C1879"/>
    <w:pPr>
      <w:widowControl/>
      <w:spacing w:before="100" w:beforeAutospacing="1" w:after="100" w:afterAutospacing="1"/>
    </w:pPr>
    <w:rPr>
      <w:lang w:val="en-US" w:eastAsia="en-US"/>
    </w:rPr>
  </w:style>
  <w:style w:type="character" w:styleId="FollowedHyperlink">
    <w:name w:val="FollowedHyperlink"/>
    <w:uiPriority w:val="99"/>
    <w:unhideWhenUsed/>
    <w:rsid w:val="002400FD"/>
    <w:rPr>
      <w:color w:val="954F72"/>
      <w:u w:val="single"/>
    </w:rPr>
  </w:style>
  <w:style w:type="paragraph" w:customStyle="1" w:styleId="msonormal0">
    <w:name w:val="msonormal"/>
    <w:basedOn w:val="Normal"/>
    <w:rsid w:val="002400FD"/>
    <w:pPr>
      <w:widowControl/>
      <w:spacing w:before="100" w:beforeAutospacing="1" w:after="100" w:afterAutospacing="1"/>
    </w:pPr>
    <w:rPr>
      <w:lang w:val="en-US" w:eastAsia="en-US"/>
    </w:rPr>
  </w:style>
  <w:style w:type="paragraph" w:customStyle="1" w:styleId="xl64">
    <w:name w:val="xl64"/>
    <w:basedOn w:val="Normal"/>
    <w:rsid w:val="002400FD"/>
    <w:pPr>
      <w:widowControl/>
      <w:spacing w:before="100" w:beforeAutospacing="1" w:after="100" w:afterAutospacing="1"/>
    </w:pPr>
    <w:rPr>
      <w:sz w:val="18"/>
      <w:szCs w:val="18"/>
      <w:lang w:val="en-US" w:eastAsia="en-US"/>
    </w:rPr>
  </w:style>
  <w:style w:type="paragraph" w:customStyle="1" w:styleId="xl65">
    <w:name w:val="xl65"/>
    <w:basedOn w:val="Normal"/>
    <w:rsid w:val="002400FD"/>
    <w:pPr>
      <w:widowControl/>
      <w:spacing w:before="100" w:beforeAutospacing="1" w:after="100" w:afterAutospacing="1"/>
    </w:pPr>
    <w:rPr>
      <w:sz w:val="18"/>
      <w:szCs w:val="18"/>
      <w:lang w:val="en-US" w:eastAsia="en-US"/>
    </w:rPr>
  </w:style>
  <w:style w:type="paragraph" w:customStyle="1" w:styleId="xl66">
    <w:name w:val="xl66"/>
    <w:basedOn w:val="Normal"/>
    <w:rsid w:val="002400FD"/>
    <w:pPr>
      <w:widowControl/>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lang w:val="en-US" w:eastAsia="en-US"/>
    </w:rPr>
  </w:style>
  <w:style w:type="paragraph" w:customStyle="1" w:styleId="xl67">
    <w:name w:val="xl67"/>
    <w:basedOn w:val="Normal"/>
    <w:rsid w:val="002400FD"/>
    <w:pPr>
      <w:widowControl/>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lang w:val="en-US" w:eastAsia="en-US"/>
    </w:rPr>
  </w:style>
  <w:style w:type="paragraph" w:customStyle="1" w:styleId="xl68">
    <w:name w:val="xl68"/>
    <w:basedOn w:val="Normal"/>
    <w:rsid w:val="002400FD"/>
    <w:pPr>
      <w:widowControl/>
      <w:pBdr>
        <w:top w:val="single" w:sz="4" w:space="0" w:color="auto"/>
        <w:left w:val="single" w:sz="4" w:space="0" w:color="auto"/>
        <w:bottom w:val="single" w:sz="8" w:space="0" w:color="auto"/>
        <w:right w:val="single" w:sz="8" w:space="0" w:color="auto"/>
      </w:pBdr>
      <w:spacing w:before="100" w:beforeAutospacing="1" w:after="100" w:afterAutospacing="1"/>
    </w:pPr>
    <w:rPr>
      <w:b/>
      <w:bCs/>
      <w:sz w:val="18"/>
      <w:szCs w:val="18"/>
      <w:lang w:val="en-US" w:eastAsia="en-US"/>
    </w:rPr>
  </w:style>
  <w:style w:type="paragraph" w:customStyle="1" w:styleId="xl69">
    <w:name w:val="xl69"/>
    <w:basedOn w:val="Normal"/>
    <w:rsid w:val="002400F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xl70">
    <w:name w:val="xl70"/>
    <w:basedOn w:val="Normal"/>
    <w:rsid w:val="002400F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xl71">
    <w:name w:val="xl71"/>
    <w:basedOn w:val="Normal"/>
    <w:rsid w:val="002400F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xl72">
    <w:name w:val="xl72"/>
    <w:basedOn w:val="Normal"/>
    <w:rsid w:val="002400F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xl73">
    <w:name w:val="xl73"/>
    <w:basedOn w:val="Normal"/>
    <w:rsid w:val="002400FD"/>
    <w:pPr>
      <w:widowControl/>
      <w:pBdr>
        <w:top w:val="single" w:sz="4" w:space="0" w:color="auto"/>
        <w:left w:val="single" w:sz="8" w:space="0" w:color="auto"/>
        <w:bottom w:val="single" w:sz="8" w:space="0" w:color="auto"/>
        <w:right w:val="single" w:sz="4" w:space="0" w:color="auto"/>
      </w:pBdr>
      <w:spacing w:before="100" w:beforeAutospacing="1" w:after="100" w:afterAutospacing="1"/>
    </w:pPr>
    <w:rPr>
      <w:b/>
      <w:bCs/>
      <w:sz w:val="18"/>
      <w:szCs w:val="18"/>
      <w:lang w:val="en-US" w:eastAsia="en-US"/>
    </w:rPr>
  </w:style>
  <w:style w:type="paragraph" w:customStyle="1" w:styleId="xl74">
    <w:name w:val="xl74"/>
    <w:basedOn w:val="Normal"/>
    <w:rsid w:val="002400F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en-US" w:eastAsia="en-US"/>
    </w:rPr>
  </w:style>
  <w:style w:type="paragraph" w:customStyle="1" w:styleId="xl75">
    <w:name w:val="xl75"/>
    <w:basedOn w:val="Normal"/>
    <w:rsid w:val="002400FD"/>
    <w:pPr>
      <w:widowControl/>
      <w:pBdr>
        <w:left w:val="single" w:sz="8"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76">
    <w:name w:val="xl76"/>
    <w:basedOn w:val="Normal"/>
    <w:rsid w:val="002400FD"/>
    <w:pPr>
      <w:widowControl/>
      <w:pBdr>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77">
    <w:name w:val="xl77"/>
    <w:basedOn w:val="Normal"/>
    <w:rsid w:val="002400FD"/>
    <w:pPr>
      <w:widowControl/>
      <w:pBdr>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78">
    <w:name w:val="xl78"/>
    <w:basedOn w:val="Normal"/>
    <w:rsid w:val="002400FD"/>
    <w:pPr>
      <w:widowControl/>
      <w:pBdr>
        <w:left w:val="single" w:sz="4" w:space="0" w:color="auto"/>
        <w:bottom w:val="single" w:sz="4" w:space="0" w:color="auto"/>
        <w:right w:val="single" w:sz="8" w:space="0" w:color="auto"/>
      </w:pBdr>
      <w:spacing w:before="100" w:beforeAutospacing="1" w:after="100" w:afterAutospacing="1"/>
    </w:pPr>
    <w:rPr>
      <w:sz w:val="18"/>
      <w:szCs w:val="18"/>
      <w:lang w:val="en-US" w:eastAsia="en-US"/>
    </w:rPr>
  </w:style>
  <w:style w:type="paragraph" w:customStyle="1" w:styleId="xl79">
    <w:name w:val="xl79"/>
    <w:basedOn w:val="Normal"/>
    <w:rsid w:val="002400F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n-US" w:eastAsia="en-US"/>
    </w:rPr>
  </w:style>
  <w:style w:type="paragraph" w:customStyle="1" w:styleId="xl80">
    <w:name w:val="xl80"/>
    <w:basedOn w:val="Normal"/>
    <w:rsid w:val="002400F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lang w:val="en-US" w:eastAsia="en-US"/>
    </w:rPr>
  </w:style>
  <w:style w:type="paragraph" w:customStyle="1" w:styleId="xl81">
    <w:name w:val="xl81"/>
    <w:basedOn w:val="Normal"/>
    <w:rsid w:val="002400F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xl82">
    <w:name w:val="xl82"/>
    <w:basedOn w:val="Normal"/>
    <w:rsid w:val="002400F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8"/>
      <w:szCs w:val="18"/>
      <w:lang w:val="en-US" w:eastAsia="en-US"/>
    </w:rPr>
  </w:style>
  <w:style w:type="paragraph" w:customStyle="1" w:styleId="BodyText91">
    <w:name w:val="Body Text9"/>
    <w:basedOn w:val="Normal"/>
    <w:rsid w:val="00F4437D"/>
    <w:pPr>
      <w:widowControl/>
      <w:shd w:val="clear" w:color="auto" w:fill="FFFFFF"/>
      <w:spacing w:before="900" w:after="420" w:line="0" w:lineRule="atLeast"/>
      <w:ind w:hanging="1680"/>
      <w:jc w:val="center"/>
    </w:pPr>
    <w:rPr>
      <w:color w:val="000000"/>
      <w:sz w:val="23"/>
      <w:szCs w:val="23"/>
      <w:lang w:val="en-US" w:eastAsia="en-US"/>
    </w:rPr>
  </w:style>
  <w:style w:type="paragraph" w:customStyle="1" w:styleId="xl63">
    <w:name w:val="xl63"/>
    <w:basedOn w:val="Normal"/>
    <w:rsid w:val="007E713F"/>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character" w:customStyle="1" w:styleId="apple-converted-space">
    <w:name w:val="apple-converted-space"/>
    <w:rsid w:val="00644947"/>
  </w:style>
  <w:style w:type="numbering" w:customStyle="1" w:styleId="NoList1">
    <w:name w:val="No List1"/>
    <w:next w:val="NoList"/>
    <w:semiHidden/>
    <w:unhideWhenUsed/>
    <w:rsid w:val="00644947"/>
  </w:style>
  <w:style w:type="numbering" w:customStyle="1" w:styleId="NoList11">
    <w:name w:val="No List11"/>
    <w:next w:val="NoList"/>
    <w:semiHidden/>
    <w:unhideWhenUsed/>
    <w:rsid w:val="00644947"/>
  </w:style>
  <w:style w:type="character" w:customStyle="1" w:styleId="BodyText4">
    <w:name w:val="Body Text4"/>
    <w:rsid w:val="005109D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paragraph" w:customStyle="1" w:styleId="BodyText6">
    <w:name w:val="Body Text6"/>
    <w:basedOn w:val="Normal"/>
    <w:rsid w:val="00AB357B"/>
    <w:pPr>
      <w:widowControl/>
      <w:shd w:val="clear" w:color="auto" w:fill="FFFFFF"/>
      <w:spacing w:before="360" w:after="660" w:line="0" w:lineRule="atLeast"/>
      <w:ind w:hanging="360"/>
    </w:pPr>
    <w:rPr>
      <w:color w:val="000000"/>
      <w:sz w:val="23"/>
      <w:szCs w:val="23"/>
      <w:lang w:val="sr-Cyrl" w:eastAsia="en-US"/>
    </w:rPr>
  </w:style>
  <w:style w:type="paragraph" w:customStyle="1" w:styleId="font5">
    <w:name w:val="font5"/>
    <w:basedOn w:val="Normal"/>
    <w:rsid w:val="0058500E"/>
    <w:pPr>
      <w:widowControl/>
      <w:spacing w:before="100" w:beforeAutospacing="1" w:after="100" w:afterAutospacing="1"/>
    </w:pPr>
    <w:rPr>
      <w:b/>
      <w:bCs/>
      <w:sz w:val="20"/>
      <w:szCs w:val="20"/>
      <w:lang w:val="en-US" w:eastAsia="en-US"/>
    </w:rPr>
  </w:style>
  <w:style w:type="character" w:customStyle="1" w:styleId="Bodytext24">
    <w:name w:val="Body text (2)_"/>
    <w:rsid w:val="008F6E9A"/>
    <w:rPr>
      <w:rFonts w:ascii="Times New Roman" w:eastAsia="Times New Roman" w:hAnsi="Times New Roman" w:cs="Times New Roman"/>
      <w:b w:val="0"/>
      <w:bCs w:val="0"/>
      <w:i w:val="0"/>
      <w:iCs w:val="0"/>
      <w:smallCaps w:val="0"/>
      <w:strike w:val="0"/>
      <w:spacing w:val="0"/>
      <w:sz w:val="29"/>
      <w:szCs w:val="29"/>
    </w:rPr>
  </w:style>
  <w:style w:type="character" w:customStyle="1" w:styleId="Heading2Char">
    <w:name w:val="Heading 2 Char"/>
    <w:link w:val="Heading2"/>
    <w:uiPriority w:val="9"/>
    <w:rsid w:val="00D27032"/>
    <w:rPr>
      <w:rFonts w:ascii="Calibri Light" w:eastAsia="Times New Roman" w:hAnsi="Calibri Light" w:cs="Times New Roman"/>
      <w:b/>
      <w:bCs/>
      <w:i/>
      <w:iCs/>
      <w:sz w:val="28"/>
      <w:szCs w:val="28"/>
      <w:lang w:val="sr-Latn-BA" w:eastAsia="sr-Latn-BA"/>
    </w:rPr>
  </w:style>
  <w:style w:type="character" w:customStyle="1" w:styleId="Heading1Char">
    <w:name w:val="Heading 1 Char"/>
    <w:link w:val="Heading1"/>
    <w:uiPriority w:val="9"/>
    <w:rsid w:val="006677BD"/>
    <w:rPr>
      <w:b/>
      <w:bCs/>
      <w:caps/>
      <w:sz w:val="28"/>
      <w:szCs w:val="28"/>
      <w:lang w:val="sr-Latn-RS"/>
    </w:rPr>
  </w:style>
  <w:style w:type="character" w:customStyle="1" w:styleId="Heading4Char">
    <w:name w:val="Heading 4 Char"/>
    <w:aliases w:val=" Char2 Char,Char2 Char"/>
    <w:link w:val="Heading4"/>
    <w:uiPriority w:val="9"/>
    <w:rsid w:val="00D27032"/>
    <w:rPr>
      <w:b/>
      <w:bCs/>
      <w:iCs/>
      <w:smallCaps/>
      <w:sz w:val="24"/>
      <w:szCs w:val="24"/>
      <w:lang w:val="sr-Cyrl-RS"/>
    </w:rPr>
  </w:style>
  <w:style w:type="character" w:customStyle="1" w:styleId="Heading5Char">
    <w:name w:val="Heading 5 Char"/>
    <w:link w:val="Heading5"/>
    <w:uiPriority w:val="9"/>
    <w:rsid w:val="00D27032"/>
    <w:rPr>
      <w:rFonts w:eastAsia="Batang"/>
      <w:b/>
      <w:noProof/>
      <w:sz w:val="22"/>
      <w:szCs w:val="22"/>
      <w:lang w:val="sr-Latn-CS"/>
    </w:rPr>
  </w:style>
  <w:style w:type="character" w:customStyle="1" w:styleId="Heading6Char">
    <w:name w:val="Heading 6 Char"/>
    <w:link w:val="Heading6"/>
    <w:uiPriority w:val="9"/>
    <w:rsid w:val="00D27032"/>
    <w:rPr>
      <w:rFonts w:ascii="Cambria" w:hAnsi="Cambria"/>
      <w:b/>
      <w:i/>
      <w:iCs/>
      <w:sz w:val="28"/>
      <w:szCs w:val="22"/>
      <w:lang w:val="sr-Latn-CS"/>
    </w:rPr>
  </w:style>
  <w:style w:type="character" w:customStyle="1" w:styleId="Heading7Char">
    <w:name w:val="Heading 7 Char"/>
    <w:link w:val="Heading7"/>
    <w:uiPriority w:val="9"/>
    <w:rsid w:val="00D27032"/>
    <w:rPr>
      <w:rFonts w:ascii="Cambria" w:hAnsi="Cambria"/>
      <w:i/>
      <w:iCs/>
      <w:color w:val="404040"/>
      <w:sz w:val="26"/>
      <w:szCs w:val="22"/>
      <w:lang w:val="sr-Latn-CS"/>
    </w:rPr>
  </w:style>
  <w:style w:type="character" w:customStyle="1" w:styleId="Heading8Char">
    <w:name w:val="Heading 8 Char"/>
    <w:link w:val="Heading8"/>
    <w:uiPriority w:val="9"/>
    <w:rsid w:val="00D27032"/>
    <w:rPr>
      <w:rFonts w:ascii="Cambria" w:hAnsi="Cambria"/>
      <w:color w:val="404040"/>
      <w:lang w:val="sr-Latn-CS"/>
    </w:rPr>
  </w:style>
  <w:style w:type="character" w:customStyle="1" w:styleId="Heading9Char">
    <w:name w:val="Heading 9 Char"/>
    <w:link w:val="Heading9"/>
    <w:uiPriority w:val="9"/>
    <w:rsid w:val="00D27032"/>
    <w:rPr>
      <w:rFonts w:ascii="Cambria" w:hAnsi="Cambria"/>
      <w:i/>
      <w:iCs/>
      <w:color w:val="404040"/>
      <w:lang w:val="sr-Latn-CS"/>
    </w:rPr>
  </w:style>
  <w:style w:type="paragraph" w:customStyle="1" w:styleId="Tabele">
    <w:name w:val="Tabele"/>
    <w:basedOn w:val="Normal"/>
    <w:link w:val="TabeleChar"/>
    <w:qFormat/>
    <w:rsid w:val="00D27032"/>
    <w:pPr>
      <w:widowControl/>
      <w:jc w:val="center"/>
    </w:pPr>
    <w:rPr>
      <w:rFonts w:ascii="Segoe UI" w:eastAsia="Calibri" w:hAnsi="Segoe UI"/>
      <w:w w:val="95"/>
      <w:sz w:val="22"/>
      <w:szCs w:val="22"/>
      <w:lang w:val="sr-Latn-CS" w:eastAsia="en-US"/>
    </w:rPr>
  </w:style>
  <w:style w:type="character" w:customStyle="1" w:styleId="TabeleChar">
    <w:name w:val="Tabele Char"/>
    <w:link w:val="Tabele"/>
    <w:rsid w:val="00D27032"/>
    <w:rPr>
      <w:rFonts w:ascii="Segoe UI" w:eastAsia="Calibri" w:hAnsi="Segoe UI"/>
      <w:w w:val="95"/>
      <w:sz w:val="22"/>
      <w:szCs w:val="22"/>
      <w:lang w:val="sr-Latn-CS"/>
    </w:rPr>
  </w:style>
  <w:style w:type="paragraph" w:customStyle="1" w:styleId="Sadraj">
    <w:name w:val="Sadržaj"/>
    <w:basedOn w:val="Normal"/>
    <w:next w:val="Normal"/>
    <w:autoRedefine/>
    <w:qFormat/>
    <w:rsid w:val="00D27032"/>
    <w:pPr>
      <w:pageBreakBefore/>
      <w:widowControl/>
      <w:spacing w:before="480" w:after="480"/>
      <w:jc w:val="center"/>
    </w:pPr>
    <w:rPr>
      <w:rFonts w:ascii="Cambria" w:eastAsia="Calibri" w:hAnsi="Cambria"/>
      <w:b/>
      <w:smallCaps/>
      <w:spacing w:val="30"/>
      <w:sz w:val="50"/>
      <w:szCs w:val="50"/>
      <w:lang w:val="sr-Latn-CS" w:eastAsia="en-US"/>
    </w:rPr>
  </w:style>
  <w:style w:type="paragraph" w:styleId="TOC1">
    <w:name w:val="toc 1"/>
    <w:basedOn w:val="Normal"/>
    <w:next w:val="Normal"/>
    <w:autoRedefine/>
    <w:uiPriority w:val="39"/>
    <w:unhideWhenUsed/>
    <w:rsid w:val="00D27032"/>
    <w:pPr>
      <w:widowControl/>
      <w:pBdr>
        <w:bottom w:val="single" w:sz="18" w:space="1" w:color="595959"/>
      </w:pBdr>
      <w:tabs>
        <w:tab w:val="left" w:pos="284"/>
        <w:tab w:val="right" w:leader="dot" w:pos="14278"/>
      </w:tabs>
      <w:spacing w:before="480" w:after="120"/>
      <w:ind w:left="284" w:hanging="284"/>
      <w:jc w:val="both"/>
    </w:pPr>
    <w:rPr>
      <w:rFonts w:eastAsia="Calibri"/>
      <w:b/>
      <w:caps/>
      <w:noProof/>
      <w:sz w:val="20"/>
      <w:szCs w:val="20"/>
      <w:lang w:val="sr-Latn-CS" w:eastAsia="en-US"/>
    </w:rPr>
  </w:style>
  <w:style w:type="paragraph" w:styleId="TOC2">
    <w:name w:val="toc 2"/>
    <w:basedOn w:val="Normal"/>
    <w:next w:val="Normal"/>
    <w:autoRedefine/>
    <w:uiPriority w:val="39"/>
    <w:unhideWhenUsed/>
    <w:rsid w:val="00D27032"/>
    <w:pPr>
      <w:widowControl/>
      <w:tabs>
        <w:tab w:val="left" w:pos="709"/>
        <w:tab w:val="right" w:leader="dot" w:pos="14278"/>
      </w:tabs>
      <w:spacing w:after="100"/>
      <w:ind w:left="709" w:hanging="425"/>
      <w:jc w:val="both"/>
    </w:pPr>
    <w:rPr>
      <w:rFonts w:ascii="Cambria" w:eastAsia="Calibri" w:hAnsi="Cambria"/>
      <w:smallCaps/>
      <w:noProof/>
      <w:sz w:val="32"/>
      <w:szCs w:val="22"/>
      <w:lang w:val="sr-Latn-CS" w:eastAsia="en-US"/>
    </w:rPr>
  </w:style>
  <w:style w:type="paragraph" w:styleId="TOC3">
    <w:name w:val="toc 3"/>
    <w:basedOn w:val="Normal"/>
    <w:next w:val="Normal"/>
    <w:autoRedefine/>
    <w:uiPriority w:val="39"/>
    <w:unhideWhenUsed/>
    <w:rsid w:val="00D27032"/>
    <w:pPr>
      <w:widowControl/>
      <w:tabs>
        <w:tab w:val="left" w:pos="1320"/>
        <w:tab w:val="right" w:leader="dot" w:pos="14278"/>
      </w:tabs>
      <w:spacing w:after="100"/>
      <w:ind w:left="1276" w:hanging="567"/>
      <w:jc w:val="both"/>
    </w:pPr>
    <w:rPr>
      <w:rFonts w:ascii="Cambria" w:eastAsia="Calibri" w:hAnsi="Cambria"/>
      <w:smallCaps/>
      <w:noProof/>
      <w:sz w:val="26"/>
      <w:szCs w:val="22"/>
      <w:lang w:val="sr-Latn-CS" w:eastAsia="en-US"/>
    </w:rPr>
  </w:style>
  <w:style w:type="paragraph" w:styleId="TOC4">
    <w:name w:val="toc 4"/>
    <w:basedOn w:val="Normal"/>
    <w:next w:val="Normal"/>
    <w:autoRedefine/>
    <w:uiPriority w:val="39"/>
    <w:unhideWhenUsed/>
    <w:rsid w:val="00D27032"/>
    <w:pPr>
      <w:widowControl/>
      <w:tabs>
        <w:tab w:val="right" w:leader="dot" w:pos="14278"/>
      </w:tabs>
      <w:spacing w:after="100"/>
      <w:ind w:left="2127" w:hanging="811"/>
      <w:jc w:val="both"/>
    </w:pPr>
    <w:rPr>
      <w:rFonts w:ascii="Cambria" w:eastAsia="Calibri" w:hAnsi="Cambria"/>
      <w:sz w:val="26"/>
      <w:szCs w:val="22"/>
      <w:lang w:val="sr-Latn-CS" w:eastAsia="en-US"/>
    </w:rPr>
  </w:style>
  <w:style w:type="paragraph" w:styleId="TOC5">
    <w:name w:val="toc 5"/>
    <w:basedOn w:val="Normal"/>
    <w:next w:val="Normal"/>
    <w:autoRedefine/>
    <w:uiPriority w:val="39"/>
    <w:unhideWhenUsed/>
    <w:rsid w:val="00D27032"/>
    <w:pPr>
      <w:widowControl/>
      <w:tabs>
        <w:tab w:val="left" w:pos="3206"/>
        <w:tab w:val="right" w:leader="dot" w:pos="14278"/>
      </w:tabs>
      <w:spacing w:after="100"/>
      <w:ind w:left="3220" w:hanging="1036"/>
      <w:jc w:val="both"/>
    </w:pPr>
    <w:rPr>
      <w:rFonts w:ascii="Cambria" w:eastAsia="Calibri" w:hAnsi="Cambria"/>
      <w:sz w:val="26"/>
      <w:szCs w:val="22"/>
      <w:lang w:val="sr-Latn-CS" w:eastAsia="en-US"/>
    </w:rPr>
  </w:style>
  <w:style w:type="paragraph" w:styleId="TOC6">
    <w:name w:val="toc 6"/>
    <w:basedOn w:val="Normal"/>
    <w:next w:val="Normal"/>
    <w:autoRedefine/>
    <w:uiPriority w:val="39"/>
    <w:unhideWhenUsed/>
    <w:rsid w:val="00D27032"/>
    <w:pPr>
      <w:widowControl/>
      <w:tabs>
        <w:tab w:val="left" w:pos="4395"/>
        <w:tab w:val="right" w:leader="dot" w:pos="14278"/>
      </w:tabs>
      <w:spacing w:after="100"/>
      <w:ind w:left="4395" w:hanging="1134"/>
      <w:jc w:val="both"/>
    </w:pPr>
    <w:rPr>
      <w:rFonts w:ascii="Cambria" w:eastAsia="Calibri" w:hAnsi="Cambria"/>
      <w:sz w:val="26"/>
      <w:szCs w:val="22"/>
      <w:lang w:val="sr-Latn-CS" w:eastAsia="en-US"/>
    </w:rPr>
  </w:style>
  <w:style w:type="paragraph" w:customStyle="1" w:styleId="Uvod">
    <w:name w:val="Uvod"/>
    <w:basedOn w:val="Heading1"/>
    <w:autoRedefine/>
    <w:qFormat/>
    <w:rsid w:val="00D27032"/>
    <w:pPr>
      <w:ind w:left="0"/>
    </w:pPr>
  </w:style>
  <w:style w:type="paragraph" w:customStyle="1" w:styleId="StyleHeading2BottomSinglesolidline05ptLinewidth">
    <w:name w:val="Style Heading 2 + Bottom: (Single solid line  0.5 pt Line width)"/>
    <w:basedOn w:val="Heading2"/>
    <w:autoRedefine/>
    <w:rsid w:val="00D27032"/>
    <w:pPr>
      <w:keepLines/>
      <w:widowControl/>
      <w:numPr>
        <w:ilvl w:val="1"/>
      </w:numPr>
      <w:pBdr>
        <w:bottom w:val="single" w:sz="4" w:space="1" w:color="000000"/>
      </w:pBdr>
      <w:spacing w:before="360" w:after="240"/>
      <w:ind w:left="2123" w:hanging="434"/>
      <w:jc w:val="both"/>
    </w:pPr>
    <w:rPr>
      <w:rFonts w:ascii="Times New Roman" w:hAnsi="Times New Roman"/>
      <w:i w:val="0"/>
      <w:iCs w:val="0"/>
      <w:smallCaps/>
      <w:sz w:val="36"/>
      <w:szCs w:val="20"/>
      <w:lang w:val="sr-Cyrl-RS" w:eastAsia="en-US"/>
    </w:rPr>
  </w:style>
  <w:style w:type="paragraph" w:customStyle="1" w:styleId="Stil2">
    <w:name w:val="Stil 2"/>
    <w:basedOn w:val="Normal"/>
    <w:next w:val="Normal"/>
    <w:link w:val="Stil2Char"/>
    <w:autoRedefine/>
    <w:rsid w:val="00D27032"/>
    <w:pPr>
      <w:keepNext/>
      <w:widowControl/>
      <w:pBdr>
        <w:bottom w:val="single" w:sz="6" w:space="1" w:color="auto"/>
      </w:pBdr>
      <w:spacing w:before="480" w:after="360"/>
      <w:ind w:left="720"/>
      <w:jc w:val="both"/>
    </w:pPr>
    <w:rPr>
      <w:rFonts w:ascii="Arial" w:hAnsi="Arial"/>
      <w:b/>
      <w:i/>
      <w:kern w:val="32"/>
      <w:sz w:val="32"/>
      <w:szCs w:val="20"/>
      <w:lang w:val="en-US" w:eastAsia="en-US"/>
    </w:rPr>
  </w:style>
  <w:style w:type="character" w:customStyle="1" w:styleId="Hang127Char2">
    <w:name w:val="Hang 1.27 Char2"/>
    <w:rsid w:val="00D27032"/>
    <w:rPr>
      <w:rFonts w:ascii="Trebuchet MS" w:eastAsia="Times New Roman" w:hAnsi="Trebuchet MS"/>
      <w:spacing w:val="2"/>
      <w:w w:val="90"/>
      <w:sz w:val="18"/>
      <w:szCs w:val="18"/>
      <w:lang w:val="en-US" w:eastAsia="en-US"/>
    </w:rPr>
  </w:style>
  <w:style w:type="paragraph" w:styleId="DocumentMap">
    <w:name w:val="Document Map"/>
    <w:basedOn w:val="Normal"/>
    <w:link w:val="DocumentMapChar"/>
    <w:semiHidden/>
    <w:rsid w:val="00D27032"/>
    <w:pPr>
      <w:widowControl/>
      <w:shd w:val="clear" w:color="auto" w:fill="000080"/>
      <w:ind w:firstLine="851"/>
      <w:jc w:val="both"/>
    </w:pPr>
    <w:rPr>
      <w:rFonts w:ascii="Tahoma" w:eastAsia="Calibri" w:hAnsi="Tahoma" w:cs="Tahoma"/>
      <w:sz w:val="20"/>
      <w:szCs w:val="20"/>
      <w:lang w:val="sr-Latn-CS" w:eastAsia="en-US"/>
    </w:rPr>
  </w:style>
  <w:style w:type="character" w:customStyle="1" w:styleId="DocumentMapChar">
    <w:name w:val="Document Map Char"/>
    <w:link w:val="DocumentMap"/>
    <w:semiHidden/>
    <w:rsid w:val="00D27032"/>
    <w:rPr>
      <w:rFonts w:ascii="Tahoma" w:eastAsia="Calibri" w:hAnsi="Tahoma" w:cs="Tahoma"/>
      <w:shd w:val="clear" w:color="auto" w:fill="000080"/>
      <w:lang w:val="sr-Latn-CS"/>
    </w:rPr>
  </w:style>
  <w:style w:type="character" w:customStyle="1" w:styleId="Hang127CharChar">
    <w:name w:val="Hang 1.27 Char Char"/>
    <w:rsid w:val="00D27032"/>
    <w:rPr>
      <w:rFonts w:ascii="Trebuchet MS" w:hAnsi="Trebuchet MS"/>
      <w:lang w:val="en-US" w:eastAsia="en-US"/>
    </w:rPr>
  </w:style>
  <w:style w:type="paragraph" w:customStyle="1" w:styleId="Style1">
    <w:name w:val="Style1"/>
    <w:basedOn w:val="Normal"/>
    <w:link w:val="Style1Char"/>
    <w:rsid w:val="00D27032"/>
    <w:pPr>
      <w:widowControl/>
      <w:jc w:val="both"/>
    </w:pPr>
    <w:rPr>
      <w:sz w:val="20"/>
      <w:szCs w:val="20"/>
      <w:lang w:val="en-US" w:eastAsia="en-US"/>
    </w:rPr>
  </w:style>
  <w:style w:type="paragraph" w:customStyle="1" w:styleId="StyleHang127Left0cmFirstline1cmAfter0pt1">
    <w:name w:val="Style Hang 1.27 + Left:  0 cm First line:  1 cm After:  0 pt1"/>
    <w:basedOn w:val="Normal"/>
    <w:rsid w:val="00D27032"/>
    <w:pPr>
      <w:widowControl/>
      <w:ind w:firstLine="567"/>
    </w:pPr>
    <w:rPr>
      <w:rFonts w:ascii="Trebuchet MS" w:hAnsi="Trebuchet MS"/>
      <w:sz w:val="22"/>
      <w:szCs w:val="20"/>
      <w:lang w:val="en-US" w:eastAsia="en-US"/>
    </w:rPr>
  </w:style>
  <w:style w:type="paragraph" w:customStyle="1" w:styleId="Normal1">
    <w:name w:val="Normal1"/>
    <w:basedOn w:val="Normal"/>
    <w:rsid w:val="00D27032"/>
    <w:pPr>
      <w:widowControl/>
      <w:spacing w:before="100" w:beforeAutospacing="1" w:after="100" w:afterAutospacing="1"/>
    </w:pPr>
    <w:rPr>
      <w:lang w:val="en-US" w:eastAsia="en-US"/>
    </w:rPr>
  </w:style>
  <w:style w:type="paragraph" w:customStyle="1" w:styleId="normaluvuceni3">
    <w:name w:val="normal_uvuceni3"/>
    <w:basedOn w:val="Normal"/>
    <w:rsid w:val="00D27032"/>
    <w:pPr>
      <w:widowControl/>
      <w:spacing w:before="100" w:beforeAutospacing="1" w:after="100" w:afterAutospacing="1"/>
    </w:pPr>
    <w:rPr>
      <w:lang w:val="en-US" w:eastAsia="en-US"/>
    </w:rPr>
  </w:style>
  <w:style w:type="paragraph" w:styleId="TOCHeading">
    <w:name w:val="TOC Heading"/>
    <w:basedOn w:val="Heading1"/>
    <w:next w:val="Normal"/>
    <w:uiPriority w:val="39"/>
    <w:qFormat/>
    <w:rsid w:val="00D27032"/>
    <w:pPr>
      <w:spacing w:after="0" w:line="276" w:lineRule="auto"/>
      <w:ind w:left="0"/>
      <w:outlineLvl w:val="9"/>
    </w:pPr>
    <w:rPr>
      <w:rFonts w:ascii="Cambria" w:eastAsia="MS Gothic" w:hAnsi="Cambria"/>
      <w:caps w:val="0"/>
      <w:color w:val="365F91"/>
      <w:lang w:val="en-US" w:eastAsia="ja-JP"/>
    </w:rPr>
  </w:style>
  <w:style w:type="paragraph" w:styleId="TOC7">
    <w:name w:val="toc 7"/>
    <w:basedOn w:val="Normal"/>
    <w:next w:val="Normal"/>
    <w:autoRedefine/>
    <w:uiPriority w:val="39"/>
    <w:unhideWhenUsed/>
    <w:rsid w:val="00D27032"/>
    <w:pPr>
      <w:widowControl/>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D27032"/>
    <w:pPr>
      <w:widowControl/>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D27032"/>
    <w:pPr>
      <w:widowControl/>
      <w:spacing w:after="100" w:line="276" w:lineRule="auto"/>
      <w:ind w:left="1760"/>
    </w:pPr>
    <w:rPr>
      <w:rFonts w:ascii="Calibri" w:hAnsi="Calibri"/>
      <w:sz w:val="22"/>
      <w:szCs w:val="22"/>
      <w:lang w:val="en-GB" w:eastAsia="en-GB"/>
    </w:rPr>
  </w:style>
  <w:style w:type="paragraph" w:customStyle="1" w:styleId="Table">
    <w:name w:val="Table"/>
    <w:basedOn w:val="Normal"/>
    <w:link w:val="TableChar"/>
    <w:qFormat/>
    <w:rsid w:val="00D27032"/>
    <w:pPr>
      <w:widowControl/>
      <w:jc w:val="center"/>
    </w:pPr>
    <w:rPr>
      <w:sz w:val="20"/>
      <w:szCs w:val="20"/>
      <w:lang w:val="en-US" w:eastAsia="en-US"/>
    </w:rPr>
  </w:style>
  <w:style w:type="character" w:customStyle="1" w:styleId="TableChar">
    <w:name w:val="Table Char"/>
    <w:link w:val="Table"/>
    <w:rsid w:val="00D27032"/>
  </w:style>
  <w:style w:type="table" w:customStyle="1" w:styleId="TableGrid1">
    <w:name w:val="Table Grid1"/>
    <w:basedOn w:val="TableNormal"/>
    <w:next w:val="TableGrid"/>
    <w:uiPriority w:val="59"/>
    <w:rsid w:val="00D2703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D27032"/>
    <w:pPr>
      <w:numPr>
        <w:numId w:val="20"/>
      </w:numPr>
    </w:pPr>
  </w:style>
  <w:style w:type="paragraph" w:styleId="FootnoteText">
    <w:name w:val="footnote text"/>
    <w:basedOn w:val="Normal"/>
    <w:link w:val="FootnoteTextChar1"/>
    <w:semiHidden/>
    <w:rsid w:val="00D27032"/>
    <w:pPr>
      <w:widowControl/>
      <w:jc w:val="both"/>
    </w:pPr>
    <w:rPr>
      <w:sz w:val="20"/>
      <w:szCs w:val="20"/>
      <w:lang w:val="en-US" w:eastAsia="en-US"/>
    </w:rPr>
  </w:style>
  <w:style w:type="character" w:customStyle="1" w:styleId="FootnoteTextChar">
    <w:name w:val="Footnote Text Char"/>
    <w:semiHidden/>
    <w:rsid w:val="00D27032"/>
    <w:rPr>
      <w:lang w:val="sr-Latn-BA" w:eastAsia="sr-Latn-BA"/>
    </w:rPr>
  </w:style>
  <w:style w:type="character" w:styleId="FootnoteReference">
    <w:name w:val="footnote reference"/>
    <w:semiHidden/>
    <w:rsid w:val="00D27032"/>
    <w:rPr>
      <w:vertAlign w:val="superscript"/>
    </w:rPr>
  </w:style>
  <w:style w:type="paragraph" w:customStyle="1" w:styleId="Stil1">
    <w:name w:val="Stil 1"/>
    <w:basedOn w:val="Normal"/>
    <w:next w:val="Normal"/>
    <w:rsid w:val="00D27032"/>
    <w:pPr>
      <w:keepNext/>
      <w:widowControl/>
      <w:shd w:val="solid" w:color="auto" w:fill="auto"/>
      <w:spacing w:before="240" w:after="120"/>
      <w:jc w:val="both"/>
    </w:pPr>
    <w:rPr>
      <w:rFonts w:ascii="Arial" w:hAnsi="Arial"/>
      <w:b/>
      <w:kern w:val="32"/>
      <w:sz w:val="40"/>
      <w:szCs w:val="20"/>
      <w:lang w:val="en-US" w:eastAsia="en-US"/>
    </w:rPr>
  </w:style>
  <w:style w:type="paragraph" w:customStyle="1" w:styleId="Stil3">
    <w:name w:val="Stil 3"/>
    <w:basedOn w:val="Normal"/>
    <w:next w:val="Hang127"/>
    <w:link w:val="Stil3Char"/>
    <w:rsid w:val="00D27032"/>
    <w:pPr>
      <w:keepNext/>
      <w:widowControl/>
      <w:spacing w:before="480" w:after="360"/>
      <w:ind w:left="720"/>
      <w:jc w:val="both"/>
    </w:pPr>
    <w:rPr>
      <w:b/>
      <w:szCs w:val="20"/>
      <w:lang w:val="en-US" w:eastAsia="en-US"/>
    </w:rPr>
  </w:style>
  <w:style w:type="paragraph" w:customStyle="1" w:styleId="Stil4">
    <w:name w:val="Stil 4"/>
    <w:basedOn w:val="Normal"/>
    <w:next w:val="Hang127"/>
    <w:link w:val="Stil4Char"/>
    <w:rsid w:val="00D27032"/>
    <w:pPr>
      <w:keepNext/>
      <w:widowControl/>
      <w:spacing w:before="480" w:after="360"/>
      <w:ind w:left="720"/>
      <w:jc w:val="both"/>
    </w:pPr>
    <w:rPr>
      <w:b/>
      <w:i/>
      <w:sz w:val="20"/>
      <w:szCs w:val="20"/>
      <w:lang w:val="en-US" w:eastAsia="en-US"/>
    </w:rPr>
  </w:style>
  <w:style w:type="character" w:styleId="PageNumber">
    <w:name w:val="page number"/>
    <w:rsid w:val="00D27032"/>
  </w:style>
  <w:style w:type="paragraph" w:customStyle="1" w:styleId="xl24">
    <w:name w:val="xl24"/>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b/>
      <w:bCs/>
      <w:lang w:val="en-GB" w:eastAsia="en-US"/>
    </w:rPr>
  </w:style>
  <w:style w:type="paragraph" w:customStyle="1" w:styleId="xl25">
    <w:name w:val="xl25"/>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lang w:val="en-GB" w:eastAsia="en-US"/>
    </w:rPr>
  </w:style>
  <w:style w:type="paragraph" w:customStyle="1" w:styleId="xl26">
    <w:name w:val="xl26"/>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b/>
      <w:bCs/>
      <w:lang w:val="en-GB" w:eastAsia="en-US"/>
    </w:rPr>
  </w:style>
  <w:style w:type="paragraph" w:customStyle="1" w:styleId="xl27">
    <w:name w:val="xl27"/>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lang w:val="en-GB" w:eastAsia="en-US"/>
    </w:rPr>
  </w:style>
  <w:style w:type="paragraph" w:customStyle="1" w:styleId="xl28">
    <w:name w:val="xl28"/>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US"/>
    </w:rPr>
  </w:style>
  <w:style w:type="paragraph" w:customStyle="1" w:styleId="xl29">
    <w:name w:val="xl29"/>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GB" w:eastAsia="en-US"/>
    </w:rPr>
  </w:style>
  <w:style w:type="paragraph" w:customStyle="1" w:styleId="xl30">
    <w:name w:val="xl3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US"/>
    </w:rPr>
  </w:style>
  <w:style w:type="character" w:customStyle="1" w:styleId="Stil3Char">
    <w:name w:val="Stil 3 Char"/>
    <w:link w:val="Stil3"/>
    <w:rsid w:val="00D27032"/>
    <w:rPr>
      <w:b/>
      <w:sz w:val="24"/>
    </w:rPr>
  </w:style>
  <w:style w:type="paragraph" w:styleId="Caption">
    <w:name w:val="caption"/>
    <w:basedOn w:val="Normal"/>
    <w:next w:val="Normal"/>
    <w:qFormat/>
    <w:rsid w:val="00D27032"/>
    <w:pPr>
      <w:widowControl/>
      <w:spacing w:before="120" w:after="120"/>
      <w:ind w:firstLine="720"/>
      <w:jc w:val="both"/>
    </w:pPr>
    <w:rPr>
      <w:b/>
      <w:sz w:val="20"/>
      <w:szCs w:val="20"/>
      <w:lang w:val="en-US" w:eastAsia="en-US"/>
    </w:rPr>
  </w:style>
  <w:style w:type="paragraph" w:styleId="Index1">
    <w:name w:val="index 1"/>
    <w:basedOn w:val="Normal"/>
    <w:next w:val="Normal"/>
    <w:autoRedefine/>
    <w:semiHidden/>
    <w:rsid w:val="00D27032"/>
    <w:pPr>
      <w:widowControl/>
      <w:ind w:left="200" w:hanging="200"/>
      <w:jc w:val="both"/>
    </w:pPr>
    <w:rPr>
      <w:sz w:val="20"/>
      <w:szCs w:val="20"/>
      <w:lang w:val="en-US" w:eastAsia="en-US"/>
    </w:rPr>
  </w:style>
  <w:style w:type="paragraph" w:customStyle="1" w:styleId="xl31">
    <w:name w:val="xl31"/>
    <w:basedOn w:val="Normal"/>
    <w:rsid w:val="00D27032"/>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32">
    <w:name w:val="xl32"/>
    <w:basedOn w:val="Normal"/>
    <w:rsid w:val="00D27032"/>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33">
    <w:name w:val="xl33"/>
    <w:basedOn w:val="Normal"/>
    <w:rsid w:val="00D27032"/>
    <w:pPr>
      <w:widowControl/>
      <w:pBdr>
        <w:top w:val="single" w:sz="4" w:space="0" w:color="auto"/>
        <w:left w:val="single" w:sz="4" w:space="0" w:color="auto"/>
        <w:bottom w:val="single" w:sz="4" w:space="0" w:color="auto"/>
      </w:pBdr>
      <w:spacing w:before="100" w:beforeAutospacing="1" w:after="100" w:afterAutospacing="1"/>
      <w:jc w:val="center"/>
    </w:pPr>
    <w:rPr>
      <w:rFonts w:eastAsia="Arial Unicode MS"/>
      <w:lang w:val="en-US" w:eastAsia="en-US"/>
    </w:rPr>
  </w:style>
  <w:style w:type="paragraph" w:customStyle="1" w:styleId="xl34">
    <w:name w:val="xl34"/>
    <w:basedOn w:val="Normal"/>
    <w:rsid w:val="00D27032"/>
    <w:pPr>
      <w:widowControl/>
      <w:pBdr>
        <w:lef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35">
    <w:name w:val="xl35"/>
    <w:basedOn w:val="Normal"/>
    <w:rsid w:val="00D27032"/>
    <w:pPr>
      <w:widowControl/>
      <w:pBdr>
        <w:right w:val="single" w:sz="4" w:space="0" w:color="auto"/>
      </w:pBdr>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36">
    <w:name w:val="xl36"/>
    <w:basedOn w:val="Normal"/>
    <w:rsid w:val="00D27032"/>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37">
    <w:name w:val="xl37"/>
    <w:basedOn w:val="Normal"/>
    <w:rsid w:val="00D27032"/>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38">
    <w:name w:val="xl38"/>
    <w:basedOn w:val="Normal"/>
    <w:rsid w:val="00D27032"/>
    <w:pPr>
      <w:widowControl/>
      <w:pBdr>
        <w:left w:val="single" w:sz="4" w:space="0" w:color="auto"/>
        <w:bottom w:val="double" w:sz="6"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39">
    <w:name w:val="xl39"/>
    <w:basedOn w:val="Normal"/>
    <w:rsid w:val="00D27032"/>
    <w:pPr>
      <w:widowControl/>
      <w:pBdr>
        <w:top w:val="single" w:sz="4" w:space="0" w:color="auto"/>
        <w:bottom w:val="double" w:sz="6" w:space="0" w:color="auto"/>
      </w:pBdr>
      <w:spacing w:before="100" w:beforeAutospacing="1" w:after="100" w:afterAutospacing="1"/>
      <w:jc w:val="center"/>
    </w:pPr>
    <w:rPr>
      <w:rFonts w:ascii="Arial Unicode MS" w:eastAsia="Arial Unicode MS" w:hAnsi="Arial Unicode MS" w:cs="Arial Unicode MS"/>
      <w:lang w:val="en-US" w:eastAsia="en-US"/>
    </w:rPr>
  </w:style>
  <w:style w:type="paragraph" w:customStyle="1" w:styleId="xl40">
    <w:name w:val="xl40"/>
    <w:basedOn w:val="Normal"/>
    <w:rsid w:val="00D27032"/>
    <w:pPr>
      <w:widowControl/>
      <w:pBdr>
        <w:top w:val="single" w:sz="4" w:space="0" w:color="auto"/>
        <w:left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1">
    <w:name w:val="xl41"/>
    <w:basedOn w:val="Normal"/>
    <w:rsid w:val="00D27032"/>
    <w:pPr>
      <w:widowControl/>
      <w:pBdr>
        <w:top w:val="single" w:sz="4" w:space="0" w:color="auto"/>
        <w:left w:val="single" w:sz="4" w:space="0" w:color="auto"/>
        <w:bottom w:val="double" w:sz="6"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2">
    <w:name w:val="xl42"/>
    <w:basedOn w:val="Normal"/>
    <w:rsid w:val="00D27032"/>
    <w:pPr>
      <w:widowControl/>
      <w:pBdr>
        <w:top w:val="single" w:sz="4" w:space="0" w:color="auto"/>
        <w:bottom w:val="double" w:sz="6"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3">
    <w:name w:val="xl43"/>
    <w:basedOn w:val="Normal"/>
    <w:rsid w:val="00D27032"/>
    <w:pPr>
      <w:widowControl/>
      <w:pBdr>
        <w:top w:val="single" w:sz="4" w:space="0" w:color="auto"/>
        <w:bottom w:val="double" w:sz="6"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4">
    <w:name w:val="xl44"/>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5">
    <w:name w:val="xl45"/>
    <w:basedOn w:val="Normal"/>
    <w:rsid w:val="00D27032"/>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46">
    <w:name w:val="xl46"/>
    <w:basedOn w:val="Normal"/>
    <w:rsid w:val="00D27032"/>
    <w:pPr>
      <w:widowControl/>
      <w:spacing w:before="100" w:beforeAutospacing="1" w:after="100" w:afterAutospacing="1"/>
    </w:pPr>
    <w:rPr>
      <w:rFonts w:eastAsia="Arial Unicode MS"/>
      <w:lang w:val="en-US" w:eastAsia="en-US"/>
    </w:rPr>
  </w:style>
  <w:style w:type="paragraph" w:customStyle="1" w:styleId="Hang07">
    <w:name w:val="Hang 07"/>
    <w:basedOn w:val="Normal"/>
    <w:rsid w:val="00D27032"/>
    <w:pPr>
      <w:widowControl/>
      <w:overflowPunct w:val="0"/>
      <w:autoSpaceDE w:val="0"/>
      <w:autoSpaceDN w:val="0"/>
      <w:adjustRightInd w:val="0"/>
      <w:ind w:left="397" w:hanging="397"/>
      <w:jc w:val="both"/>
      <w:textAlignment w:val="baseline"/>
    </w:pPr>
    <w:rPr>
      <w:rFonts w:ascii="AriYU" w:hAnsi="AriYU"/>
      <w:sz w:val="20"/>
      <w:szCs w:val="20"/>
      <w:lang w:val="en-US" w:eastAsia="zh-CN"/>
    </w:rPr>
  </w:style>
  <w:style w:type="paragraph" w:customStyle="1" w:styleId="xl47">
    <w:name w:val="xl47"/>
    <w:basedOn w:val="Normal"/>
    <w:rsid w:val="00D27032"/>
    <w:pPr>
      <w:widowControl/>
      <w:pBdr>
        <w:top w:val="single" w:sz="4" w:space="0" w:color="auto"/>
        <w:bottom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48">
    <w:name w:val="xl48"/>
    <w:basedOn w:val="Normal"/>
    <w:rsid w:val="00D2703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49">
    <w:name w:val="xl49"/>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styleId="CommentText">
    <w:name w:val="annotation text"/>
    <w:basedOn w:val="Normal"/>
    <w:link w:val="CommentTextChar"/>
    <w:semiHidden/>
    <w:rsid w:val="00D27032"/>
    <w:rPr>
      <w:rFonts w:ascii="Arial" w:hAnsi="Arial"/>
      <w:sz w:val="20"/>
      <w:szCs w:val="20"/>
      <w:lang w:val="en-GB" w:eastAsia="en-US"/>
    </w:rPr>
  </w:style>
  <w:style w:type="character" w:customStyle="1" w:styleId="CommentTextChar">
    <w:name w:val="Comment Text Char"/>
    <w:link w:val="CommentText"/>
    <w:semiHidden/>
    <w:rsid w:val="00D27032"/>
    <w:rPr>
      <w:rFonts w:ascii="Arial" w:hAnsi="Arial"/>
      <w:lang w:val="en-GB"/>
    </w:rPr>
  </w:style>
  <w:style w:type="character" w:styleId="CommentReference">
    <w:name w:val="annotation reference"/>
    <w:rsid w:val="00D27032"/>
    <w:rPr>
      <w:sz w:val="16"/>
      <w:szCs w:val="16"/>
    </w:rPr>
  </w:style>
  <w:style w:type="table" w:customStyle="1" w:styleId="TableGrid2">
    <w:name w:val="Table Grid2"/>
    <w:basedOn w:val="TableNormal"/>
    <w:next w:val="TableGrid"/>
    <w:rsid w:val="00D27032"/>
    <w:pPr>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D27032"/>
    <w:rPr>
      <w:lang w:val="en-GB" w:eastAsia="en-GB"/>
    </w:rPr>
    <w:tblPr/>
  </w:style>
  <w:style w:type="paragraph" w:styleId="List3">
    <w:name w:val="List 3"/>
    <w:basedOn w:val="Normal"/>
    <w:rsid w:val="00D27032"/>
    <w:pPr>
      <w:widowControl/>
      <w:ind w:left="1080" w:hanging="360"/>
    </w:pPr>
    <w:rPr>
      <w:rFonts w:eastAsia="Batang"/>
      <w:lang w:val="sr-Latn-CS" w:eastAsia="en-US"/>
    </w:rPr>
  </w:style>
  <w:style w:type="paragraph" w:styleId="ListBullet3">
    <w:name w:val="List Bullet 3"/>
    <w:basedOn w:val="Normal"/>
    <w:autoRedefine/>
    <w:rsid w:val="00D27032"/>
    <w:pPr>
      <w:widowControl/>
      <w:numPr>
        <w:numId w:val="21"/>
      </w:numPr>
    </w:pPr>
    <w:rPr>
      <w:rFonts w:eastAsia="Batang"/>
      <w:lang w:val="sr-Latn-CS" w:eastAsia="en-US"/>
    </w:rPr>
  </w:style>
  <w:style w:type="numbering" w:customStyle="1" w:styleId="Style21">
    <w:name w:val="Style21"/>
    <w:rsid w:val="00D27032"/>
    <w:pPr>
      <w:numPr>
        <w:numId w:val="19"/>
      </w:numPr>
    </w:pPr>
  </w:style>
  <w:style w:type="paragraph" w:customStyle="1" w:styleId="xl50">
    <w:name w:val="xl5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b/>
      <w:bCs/>
      <w:i/>
      <w:iCs/>
      <w:lang w:val="en-US" w:eastAsia="en-US"/>
    </w:rPr>
  </w:style>
  <w:style w:type="paragraph" w:customStyle="1" w:styleId="xl51">
    <w:name w:val="xl51"/>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b/>
      <w:bCs/>
      <w:i/>
      <w:iCs/>
      <w:lang w:val="en-US" w:eastAsia="en-US"/>
    </w:rPr>
  </w:style>
  <w:style w:type="paragraph" w:customStyle="1" w:styleId="xl52">
    <w:name w:val="xl52"/>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b/>
      <w:bCs/>
      <w:i/>
      <w:iCs/>
      <w:lang w:val="en-US" w:eastAsia="en-US"/>
    </w:rPr>
  </w:style>
  <w:style w:type="paragraph" w:customStyle="1" w:styleId="xl53">
    <w:name w:val="xl53"/>
    <w:basedOn w:val="Normal"/>
    <w:rsid w:val="00D27032"/>
    <w:pPr>
      <w:widowControl/>
      <w:pBdr>
        <w:top w:val="single" w:sz="4" w:space="0" w:color="auto"/>
        <w:bottom w:val="single" w:sz="4" w:space="0" w:color="auto"/>
      </w:pBdr>
      <w:spacing w:before="100" w:beforeAutospacing="1" w:after="100" w:afterAutospacing="1"/>
    </w:pPr>
    <w:rPr>
      <w:rFonts w:eastAsia="Batang"/>
      <w:b/>
      <w:bCs/>
      <w:i/>
      <w:iCs/>
      <w:lang w:val="en-US" w:eastAsia="en-US"/>
    </w:rPr>
  </w:style>
  <w:style w:type="paragraph" w:customStyle="1" w:styleId="xl54">
    <w:name w:val="xl54"/>
    <w:basedOn w:val="Normal"/>
    <w:rsid w:val="00D27032"/>
    <w:pPr>
      <w:widowControl/>
      <w:pBdr>
        <w:top w:val="single" w:sz="4" w:space="0" w:color="auto"/>
        <w:bottom w:val="single" w:sz="4" w:space="0" w:color="auto"/>
      </w:pBdr>
      <w:spacing w:before="100" w:beforeAutospacing="1" w:after="100" w:afterAutospacing="1"/>
    </w:pPr>
    <w:rPr>
      <w:rFonts w:eastAsia="Batang"/>
      <w:b/>
      <w:bCs/>
      <w:i/>
      <w:iCs/>
      <w:lang w:val="en-US" w:eastAsia="en-US"/>
    </w:rPr>
  </w:style>
  <w:style w:type="paragraph" w:customStyle="1" w:styleId="xl55">
    <w:name w:val="xl55"/>
    <w:basedOn w:val="Normal"/>
    <w:rsid w:val="00D27032"/>
    <w:pPr>
      <w:widowControl/>
      <w:pBdr>
        <w:top w:val="single" w:sz="4" w:space="0" w:color="auto"/>
        <w:bottom w:val="single" w:sz="4" w:space="0" w:color="auto"/>
        <w:right w:val="single" w:sz="4" w:space="0" w:color="auto"/>
      </w:pBdr>
      <w:spacing w:before="100" w:beforeAutospacing="1" w:after="100" w:afterAutospacing="1"/>
    </w:pPr>
    <w:rPr>
      <w:rFonts w:eastAsia="Batang"/>
      <w:b/>
      <w:bCs/>
      <w:i/>
      <w:iCs/>
      <w:lang w:val="en-US" w:eastAsia="en-US"/>
    </w:rPr>
  </w:style>
  <w:style w:type="paragraph" w:customStyle="1" w:styleId="Naslov-opsta">
    <w:name w:val="Naslov-opsta"/>
    <w:basedOn w:val="Hang127"/>
    <w:rsid w:val="00D27032"/>
    <w:pPr>
      <w:pBdr>
        <w:bottom w:val="single" w:sz="4" w:space="1" w:color="auto"/>
      </w:pBdr>
      <w:spacing w:before="360" w:after="360"/>
    </w:pPr>
    <w:rPr>
      <w:rFonts w:ascii="Verdana" w:eastAsia="Batang" w:hAnsi="Verdana"/>
      <w:iCs/>
      <w:noProof/>
      <w:color w:val="000000"/>
      <w:sz w:val="32"/>
      <w:lang w:eastAsia="x-none"/>
    </w:rPr>
  </w:style>
  <w:style w:type="paragraph" w:customStyle="1" w:styleId="xl56">
    <w:name w:val="xl56"/>
    <w:basedOn w:val="Normal"/>
    <w:rsid w:val="00D27032"/>
    <w:pPr>
      <w:widowControl/>
      <w:pBdr>
        <w:left w:val="single" w:sz="4" w:space="0" w:color="auto"/>
        <w:right w:val="single" w:sz="4" w:space="0" w:color="auto"/>
      </w:pBdr>
      <w:spacing w:before="100" w:beforeAutospacing="1" w:after="100" w:afterAutospacing="1"/>
      <w:jc w:val="center"/>
      <w:textAlignment w:val="center"/>
    </w:pPr>
    <w:rPr>
      <w:rFonts w:eastAsia="Batang"/>
      <w:lang w:val="en-GB" w:eastAsia="en-US"/>
    </w:rPr>
  </w:style>
  <w:style w:type="paragraph" w:customStyle="1" w:styleId="xl57">
    <w:name w:val="xl57"/>
    <w:basedOn w:val="Normal"/>
    <w:rsid w:val="00D2703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Batang"/>
      <w:lang w:val="en-GB" w:eastAsia="en-US"/>
    </w:rPr>
  </w:style>
  <w:style w:type="paragraph" w:customStyle="1" w:styleId="xl58">
    <w:name w:val="xl58"/>
    <w:basedOn w:val="Normal"/>
    <w:rsid w:val="00D27032"/>
    <w:pPr>
      <w:widowControl/>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Batang"/>
      <w:sz w:val="14"/>
      <w:szCs w:val="14"/>
      <w:lang w:val="en-GB" w:eastAsia="en-US"/>
    </w:rPr>
  </w:style>
  <w:style w:type="paragraph" w:customStyle="1" w:styleId="xl59">
    <w:name w:val="xl59"/>
    <w:basedOn w:val="Normal"/>
    <w:rsid w:val="00D27032"/>
    <w:pPr>
      <w:widowControl/>
      <w:pBdr>
        <w:top w:val="single" w:sz="4" w:space="0" w:color="auto"/>
        <w:bottom w:val="single" w:sz="4" w:space="0" w:color="auto"/>
      </w:pBdr>
      <w:shd w:val="clear" w:color="auto" w:fill="C0C0C0"/>
      <w:spacing w:before="100" w:beforeAutospacing="1" w:after="100" w:afterAutospacing="1"/>
      <w:jc w:val="center"/>
    </w:pPr>
    <w:rPr>
      <w:rFonts w:eastAsia="Batang"/>
      <w:sz w:val="14"/>
      <w:szCs w:val="14"/>
      <w:lang w:val="en-GB" w:eastAsia="en-US"/>
    </w:rPr>
  </w:style>
  <w:style w:type="paragraph" w:customStyle="1" w:styleId="xl60">
    <w:name w:val="xl6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61">
    <w:name w:val="xl61"/>
    <w:basedOn w:val="Normal"/>
    <w:rsid w:val="00D2703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62">
    <w:name w:val="xl62"/>
    <w:basedOn w:val="Normal"/>
    <w:rsid w:val="00D27032"/>
    <w:pPr>
      <w:widowControl/>
      <w:pBdr>
        <w:left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22">
    <w:name w:val="xl22"/>
    <w:basedOn w:val="Normal"/>
    <w:rsid w:val="00D27032"/>
    <w:pPr>
      <w:widowControl/>
      <w:pBdr>
        <w:top w:val="single" w:sz="4" w:space="0" w:color="auto"/>
        <w:bottom w:val="single" w:sz="4" w:space="0" w:color="auto"/>
        <w:right w:val="single" w:sz="4" w:space="0" w:color="auto"/>
      </w:pBdr>
      <w:spacing w:before="100" w:beforeAutospacing="1" w:after="100" w:afterAutospacing="1"/>
    </w:pPr>
    <w:rPr>
      <w:rFonts w:eastAsia="Arial Unicode MS"/>
      <w:lang w:val="en-GB" w:eastAsia="en-US"/>
    </w:rPr>
  </w:style>
  <w:style w:type="paragraph" w:customStyle="1" w:styleId="xl23">
    <w:name w:val="xl23"/>
    <w:basedOn w:val="Normal"/>
    <w:rsid w:val="00D27032"/>
    <w:pPr>
      <w:widowControl/>
      <w:pBdr>
        <w:top w:val="single" w:sz="4" w:space="0" w:color="auto"/>
        <w:left w:val="single" w:sz="4" w:space="0" w:color="auto"/>
        <w:bottom w:val="single" w:sz="4" w:space="0" w:color="auto"/>
      </w:pBdr>
      <w:spacing w:before="100" w:beforeAutospacing="1" w:after="100" w:afterAutospacing="1"/>
    </w:pPr>
    <w:rPr>
      <w:rFonts w:eastAsia="Arial Unicode MS"/>
      <w:lang w:val="en-GB" w:eastAsia="en-US"/>
    </w:rPr>
  </w:style>
  <w:style w:type="paragraph" w:customStyle="1" w:styleId="font6">
    <w:name w:val="font6"/>
    <w:basedOn w:val="Normal"/>
    <w:rsid w:val="00D27032"/>
    <w:pPr>
      <w:widowControl/>
      <w:spacing w:before="100" w:beforeAutospacing="1" w:after="100" w:afterAutospacing="1"/>
    </w:pPr>
    <w:rPr>
      <w:rFonts w:eastAsia="Batang"/>
      <w:b/>
      <w:bCs/>
      <w:sz w:val="20"/>
      <w:szCs w:val="20"/>
      <w:lang w:val="en-US" w:eastAsia="en-US"/>
    </w:rPr>
  </w:style>
  <w:style w:type="paragraph" w:styleId="List">
    <w:name w:val="List"/>
    <w:basedOn w:val="Normal"/>
    <w:rsid w:val="00D27032"/>
    <w:pPr>
      <w:widowControl/>
      <w:ind w:left="360" w:hanging="360"/>
      <w:jc w:val="both"/>
    </w:pPr>
    <w:rPr>
      <w:rFonts w:eastAsia="Batang"/>
      <w:sz w:val="20"/>
      <w:szCs w:val="20"/>
      <w:lang w:val="en-US" w:eastAsia="en-US"/>
    </w:rPr>
  </w:style>
  <w:style w:type="paragraph" w:styleId="List2">
    <w:name w:val="List 2"/>
    <w:basedOn w:val="Normal"/>
    <w:rsid w:val="00D27032"/>
    <w:pPr>
      <w:widowControl/>
      <w:ind w:left="720" w:hanging="360"/>
      <w:jc w:val="both"/>
    </w:pPr>
    <w:rPr>
      <w:rFonts w:eastAsia="Batang"/>
      <w:sz w:val="20"/>
      <w:szCs w:val="20"/>
      <w:lang w:val="en-US" w:eastAsia="en-US"/>
    </w:rPr>
  </w:style>
  <w:style w:type="paragraph" w:styleId="List4">
    <w:name w:val="List 4"/>
    <w:basedOn w:val="Normal"/>
    <w:rsid w:val="00D27032"/>
    <w:pPr>
      <w:widowControl/>
      <w:ind w:left="1440" w:hanging="360"/>
      <w:jc w:val="both"/>
    </w:pPr>
    <w:rPr>
      <w:rFonts w:eastAsia="Batang"/>
      <w:sz w:val="20"/>
      <w:szCs w:val="20"/>
      <w:lang w:val="en-US" w:eastAsia="en-US"/>
    </w:rPr>
  </w:style>
  <w:style w:type="paragraph" w:styleId="List5">
    <w:name w:val="List 5"/>
    <w:basedOn w:val="Normal"/>
    <w:rsid w:val="00D27032"/>
    <w:pPr>
      <w:widowControl/>
      <w:ind w:left="1800" w:hanging="360"/>
      <w:jc w:val="both"/>
    </w:pPr>
    <w:rPr>
      <w:rFonts w:eastAsia="Batang"/>
      <w:sz w:val="20"/>
      <w:szCs w:val="20"/>
      <w:lang w:val="en-US" w:eastAsia="en-US"/>
    </w:rPr>
  </w:style>
  <w:style w:type="paragraph" w:styleId="ListBullet2">
    <w:name w:val="List Bullet 2"/>
    <w:basedOn w:val="Normal"/>
    <w:rsid w:val="00D27032"/>
    <w:pPr>
      <w:widowControl/>
      <w:numPr>
        <w:numId w:val="22"/>
      </w:numPr>
      <w:jc w:val="both"/>
    </w:pPr>
    <w:rPr>
      <w:rFonts w:eastAsia="Batang"/>
      <w:sz w:val="20"/>
      <w:szCs w:val="20"/>
      <w:lang w:val="en-US" w:eastAsia="en-US"/>
    </w:rPr>
  </w:style>
  <w:style w:type="paragraph" w:styleId="BodyTextFirstIndent2">
    <w:name w:val="Body Text First Indent 2"/>
    <w:basedOn w:val="BodyTextIndent"/>
    <w:link w:val="BodyTextFirstIndent2Char"/>
    <w:rsid w:val="00D27032"/>
    <w:pPr>
      <w:widowControl/>
      <w:ind w:firstLine="210"/>
      <w:jc w:val="both"/>
    </w:pPr>
    <w:rPr>
      <w:rFonts w:eastAsia="Batang"/>
      <w:sz w:val="20"/>
      <w:szCs w:val="20"/>
      <w:lang w:val="en-US" w:eastAsia="en-US"/>
    </w:rPr>
  </w:style>
  <w:style w:type="character" w:customStyle="1" w:styleId="BodyTextFirstIndent2Char">
    <w:name w:val="Body Text First Indent 2 Char"/>
    <w:link w:val="BodyTextFirstIndent2"/>
    <w:rsid w:val="00D27032"/>
    <w:rPr>
      <w:rFonts w:eastAsia="Batang"/>
      <w:sz w:val="24"/>
      <w:szCs w:val="24"/>
      <w:lang w:val="sr-Latn-BA" w:eastAsia="sr-Latn-BA"/>
    </w:rPr>
  </w:style>
  <w:style w:type="character" w:styleId="Strong">
    <w:name w:val="Strong"/>
    <w:uiPriority w:val="22"/>
    <w:qFormat/>
    <w:rsid w:val="00D27032"/>
    <w:rPr>
      <w:b/>
      <w:bCs/>
    </w:rPr>
  </w:style>
  <w:style w:type="paragraph" w:styleId="BodyTextIndent3">
    <w:name w:val="Body Text Indent 3"/>
    <w:basedOn w:val="Normal"/>
    <w:link w:val="BodyTextIndent3Char"/>
    <w:rsid w:val="00D27032"/>
    <w:pPr>
      <w:widowControl/>
      <w:ind w:left="720"/>
      <w:jc w:val="both"/>
    </w:pPr>
    <w:rPr>
      <w:rFonts w:eastAsia="Batang"/>
      <w:sz w:val="20"/>
      <w:szCs w:val="20"/>
      <w:lang w:val="en-US" w:eastAsia="en-US"/>
    </w:rPr>
  </w:style>
  <w:style w:type="character" w:customStyle="1" w:styleId="BodyTextIndent3Char">
    <w:name w:val="Body Text Indent 3 Char"/>
    <w:link w:val="BodyTextIndent3"/>
    <w:rsid w:val="00D27032"/>
    <w:rPr>
      <w:rFonts w:eastAsia="Batang"/>
    </w:rPr>
  </w:style>
  <w:style w:type="character" w:customStyle="1" w:styleId="CharChar1">
    <w:name w:val="Char Char1"/>
    <w:rsid w:val="00D27032"/>
    <w:rPr>
      <w:sz w:val="14"/>
      <w:lang w:val="hr-HR" w:eastAsia="en-US" w:bidi="ar-SA"/>
    </w:rPr>
  </w:style>
  <w:style w:type="paragraph" w:customStyle="1" w:styleId="Stil5">
    <w:name w:val="Stil 5"/>
    <w:basedOn w:val="Stil4"/>
    <w:rsid w:val="00D27032"/>
    <w:rPr>
      <w:i w:val="0"/>
    </w:rPr>
  </w:style>
  <w:style w:type="paragraph" w:customStyle="1" w:styleId="2zakon">
    <w:name w:val="2zakon"/>
    <w:basedOn w:val="Normal"/>
    <w:rsid w:val="00D27032"/>
    <w:pPr>
      <w:widowControl/>
      <w:spacing w:before="100" w:beforeAutospacing="1" w:after="100" w:afterAutospacing="1"/>
      <w:jc w:val="center"/>
    </w:pPr>
    <w:rPr>
      <w:rFonts w:ascii="Arial" w:hAnsi="Arial" w:cs="Arial"/>
      <w:color w:val="0033CC"/>
      <w:sz w:val="36"/>
      <w:szCs w:val="36"/>
      <w:lang w:val="sr-Cyrl-RS" w:eastAsia="sr-Cyrl-RS"/>
    </w:rPr>
  </w:style>
  <w:style w:type="paragraph" w:customStyle="1" w:styleId="3mesto">
    <w:name w:val="3mesto"/>
    <w:basedOn w:val="Normal"/>
    <w:rsid w:val="00D27032"/>
    <w:pPr>
      <w:widowControl/>
      <w:spacing w:before="100" w:beforeAutospacing="1" w:after="100" w:afterAutospacing="1"/>
      <w:ind w:left="1377" w:right="1377"/>
      <w:jc w:val="center"/>
    </w:pPr>
    <w:rPr>
      <w:rFonts w:ascii="Arial" w:hAnsi="Arial" w:cs="Arial"/>
      <w:i/>
      <w:iCs/>
      <w:lang w:val="sr-Cyrl-RS" w:eastAsia="sr-Cyrl-RS"/>
    </w:rPr>
  </w:style>
  <w:style w:type="paragraph" w:customStyle="1" w:styleId="1tekst">
    <w:name w:val="1tekst"/>
    <w:basedOn w:val="Normal"/>
    <w:rsid w:val="00D27032"/>
    <w:pPr>
      <w:widowControl/>
      <w:ind w:left="313" w:right="313" w:firstLine="240"/>
      <w:jc w:val="both"/>
    </w:pPr>
    <w:rPr>
      <w:rFonts w:ascii="Arial" w:hAnsi="Arial" w:cs="Arial"/>
      <w:sz w:val="20"/>
      <w:szCs w:val="20"/>
      <w:lang w:val="sr-Cyrl-RS" w:eastAsia="sr-Cyrl-RS"/>
    </w:rPr>
  </w:style>
  <w:style w:type="paragraph" w:styleId="PlainText">
    <w:name w:val="Plain Text"/>
    <w:basedOn w:val="Normal"/>
    <w:link w:val="PlainTextChar"/>
    <w:rsid w:val="00D27032"/>
    <w:pPr>
      <w:widowControl/>
    </w:pPr>
    <w:rPr>
      <w:rFonts w:ascii="Courier New" w:hAnsi="Courier New"/>
      <w:sz w:val="20"/>
      <w:szCs w:val="20"/>
      <w:lang w:val="en-US" w:eastAsia="en-US"/>
    </w:rPr>
  </w:style>
  <w:style w:type="character" w:customStyle="1" w:styleId="PlainTextChar">
    <w:name w:val="Plain Text Char"/>
    <w:link w:val="PlainText"/>
    <w:rsid w:val="00D27032"/>
    <w:rPr>
      <w:rFonts w:ascii="Courier New" w:hAnsi="Courier New"/>
    </w:rPr>
  </w:style>
  <w:style w:type="paragraph" w:customStyle="1" w:styleId="Style4">
    <w:name w:val="Style4"/>
    <w:basedOn w:val="Normal"/>
    <w:rsid w:val="00D27032"/>
    <w:pPr>
      <w:widowControl/>
      <w:spacing w:after="120"/>
      <w:jc w:val="both"/>
    </w:pPr>
    <w:rPr>
      <w:sz w:val="20"/>
      <w:szCs w:val="20"/>
      <w:lang w:val="en-US" w:eastAsia="en-US"/>
    </w:rPr>
  </w:style>
  <w:style w:type="paragraph" w:customStyle="1" w:styleId="Style5">
    <w:name w:val="Style5"/>
    <w:basedOn w:val="Normal"/>
    <w:rsid w:val="00D27032"/>
    <w:pPr>
      <w:widowControl/>
      <w:spacing w:after="120"/>
      <w:ind w:left="720" w:hanging="720"/>
      <w:jc w:val="both"/>
    </w:pPr>
    <w:rPr>
      <w:sz w:val="20"/>
      <w:szCs w:val="20"/>
      <w:lang w:val="en-US" w:eastAsia="en-US"/>
    </w:rPr>
  </w:style>
  <w:style w:type="character" w:customStyle="1" w:styleId="Hang127CharCharChar">
    <w:name w:val="Hang 1.27 Char Char Char"/>
    <w:rsid w:val="00D27032"/>
    <w:rPr>
      <w:lang w:val="en-US" w:eastAsia="en-US" w:bidi="ar-SA"/>
    </w:rPr>
  </w:style>
  <w:style w:type="character" w:customStyle="1" w:styleId="FootnoteTextChar1">
    <w:name w:val="Footnote Text Char1"/>
    <w:link w:val="FootnoteText"/>
    <w:uiPriority w:val="99"/>
    <w:semiHidden/>
    <w:rsid w:val="00D27032"/>
  </w:style>
  <w:style w:type="paragraph" w:customStyle="1" w:styleId="CharChar4CharCharCharCharCharCharCharCharCharCharCharCharCharCharCharCharCharChar">
    <w:name w:val="Char Char4 Char Char Char Char Char Char Char Char Char Char Char Char Char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character" w:customStyle="1" w:styleId="Stil2Char">
    <w:name w:val="Stil 2 Char"/>
    <w:link w:val="Stil2"/>
    <w:rsid w:val="00D27032"/>
    <w:rPr>
      <w:rFonts w:ascii="Arial" w:hAnsi="Arial"/>
      <w:b/>
      <w:i/>
      <w:kern w:val="32"/>
      <w:sz w:val="32"/>
    </w:rPr>
  </w:style>
  <w:style w:type="character" w:customStyle="1" w:styleId="Hang127CharCharChar2CharCharCharCharCharChar">
    <w:name w:val="Hang 1.27 Char Char Char2 Char Char Char Char Char Char"/>
    <w:link w:val="Hang127CharCharChar2CharCharCharCharChar"/>
    <w:rsid w:val="00D27032"/>
  </w:style>
  <w:style w:type="paragraph" w:customStyle="1" w:styleId="Hang127CharCharChar2CharCharCharCharChar">
    <w:name w:val="Hang 1.27 Char Char Char2 Char Char Char Char Char"/>
    <w:basedOn w:val="Normal"/>
    <w:link w:val="Hang127CharCharChar2CharCharCharCharCharChar"/>
    <w:rsid w:val="00D27032"/>
    <w:pPr>
      <w:widowControl/>
      <w:spacing w:after="120"/>
      <w:ind w:left="720" w:hanging="720"/>
      <w:jc w:val="both"/>
    </w:pPr>
    <w:rPr>
      <w:sz w:val="20"/>
      <w:szCs w:val="20"/>
      <w:lang w:val="en-US" w:eastAsia="en-US"/>
    </w:rPr>
  </w:style>
  <w:style w:type="paragraph" w:customStyle="1" w:styleId="Hang127CharCharChar5">
    <w:name w:val="Hang 1.27 Char Char Char5"/>
    <w:basedOn w:val="Normal"/>
    <w:link w:val="Hang127CharCharCharChar3"/>
    <w:rsid w:val="00D27032"/>
    <w:pPr>
      <w:widowControl/>
      <w:spacing w:after="120"/>
      <w:ind w:left="720" w:hanging="720"/>
      <w:jc w:val="both"/>
    </w:pPr>
    <w:rPr>
      <w:sz w:val="20"/>
      <w:szCs w:val="20"/>
      <w:lang w:val="en-US" w:eastAsia="en-US"/>
    </w:rPr>
  </w:style>
  <w:style w:type="character" w:customStyle="1" w:styleId="Hang127CharCharCharChar3">
    <w:name w:val="Hang 1.27 Char Char Char Char3"/>
    <w:link w:val="Hang127CharCharChar5"/>
    <w:rsid w:val="00D27032"/>
  </w:style>
  <w:style w:type="paragraph" w:customStyle="1" w:styleId="CharChar13CharChar">
    <w:name w:val="Char Char13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Normal2">
    <w:name w:val="Normal 2"/>
    <w:basedOn w:val="Normal"/>
    <w:link w:val="Normal2Char"/>
    <w:rsid w:val="00D27032"/>
    <w:pPr>
      <w:widowControl/>
      <w:ind w:firstLine="720"/>
      <w:jc w:val="both"/>
    </w:pPr>
    <w:rPr>
      <w:lang w:val="en-US" w:eastAsia="en-US"/>
    </w:rPr>
  </w:style>
  <w:style w:type="character" w:customStyle="1" w:styleId="Normal2Char">
    <w:name w:val="Normal 2 Char"/>
    <w:link w:val="Normal2"/>
    <w:rsid w:val="00D27032"/>
    <w:rPr>
      <w:sz w:val="24"/>
      <w:szCs w:val="24"/>
    </w:rPr>
  </w:style>
  <w:style w:type="paragraph" w:styleId="CommentSubject">
    <w:name w:val="annotation subject"/>
    <w:basedOn w:val="CommentText"/>
    <w:next w:val="CommentText"/>
    <w:link w:val="CommentSubjectChar"/>
    <w:rsid w:val="00D27032"/>
    <w:pPr>
      <w:widowControl/>
      <w:spacing w:before="40" w:after="40" w:line="312" w:lineRule="auto"/>
    </w:pPr>
    <w:rPr>
      <w:rFonts w:ascii="Helvetica-Cirilica" w:hAnsi="Helvetica-Cirilica"/>
      <w:b/>
      <w:bCs/>
      <w:lang w:val="en-US"/>
    </w:rPr>
  </w:style>
  <w:style w:type="character" w:customStyle="1" w:styleId="CommentSubjectChar">
    <w:name w:val="Comment Subject Char"/>
    <w:link w:val="CommentSubject"/>
    <w:rsid w:val="00D27032"/>
    <w:rPr>
      <w:rFonts w:ascii="Helvetica-Cirilica" w:hAnsi="Helvetica-Cirilica"/>
      <w:b/>
      <w:bCs/>
      <w:lang w:val="en-GB"/>
    </w:rPr>
  </w:style>
  <w:style w:type="paragraph" w:customStyle="1" w:styleId="Tablenormal0">
    <w:name w:val="Table normal"/>
    <w:basedOn w:val="Normal"/>
    <w:rsid w:val="00D27032"/>
    <w:pPr>
      <w:keepLines/>
      <w:widowControl/>
      <w:spacing w:before="60" w:after="60"/>
    </w:pPr>
    <w:rPr>
      <w:rFonts w:ascii="Arial" w:hAnsi="Arial"/>
      <w:sz w:val="18"/>
      <w:lang w:val="en-GB" w:eastAsia="en-US"/>
    </w:rPr>
  </w:style>
  <w:style w:type="paragraph" w:customStyle="1" w:styleId="CharChar4CharChar">
    <w:name w:val="Char Char4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Style6">
    <w:name w:val="Style6"/>
    <w:basedOn w:val="Normal"/>
    <w:rsid w:val="00D27032"/>
    <w:pPr>
      <w:keepNext/>
      <w:widowControl/>
      <w:spacing w:before="480" w:after="360"/>
      <w:ind w:left="720"/>
      <w:jc w:val="both"/>
    </w:pPr>
    <w:rPr>
      <w:rFonts w:ascii="Cambria" w:eastAsia="Batang" w:hAnsi="Cambria"/>
      <w:b/>
      <w:sz w:val="28"/>
      <w:szCs w:val="20"/>
      <w:lang w:val="en-US" w:eastAsia="en-US"/>
    </w:rPr>
  </w:style>
  <w:style w:type="character" w:customStyle="1" w:styleId="CharChar2">
    <w:name w:val="Char Char2"/>
    <w:rsid w:val="00D27032"/>
    <w:rPr>
      <w:sz w:val="14"/>
      <w:lang w:val="hr-HR" w:eastAsia="en-US" w:bidi="ar-SA"/>
    </w:rPr>
  </w:style>
  <w:style w:type="paragraph" w:customStyle="1" w:styleId="CharCharChar">
    <w:name w:val="Char Char Char"/>
    <w:basedOn w:val="Normal"/>
    <w:rsid w:val="00D27032"/>
    <w:pPr>
      <w:widowControl/>
      <w:spacing w:after="160" w:line="240" w:lineRule="exact"/>
    </w:pPr>
    <w:rPr>
      <w:rFonts w:ascii="Verdana" w:hAnsi="Verdana"/>
      <w:sz w:val="20"/>
      <w:szCs w:val="20"/>
      <w:lang w:val="en-US" w:eastAsia="en-US"/>
    </w:rPr>
  </w:style>
  <w:style w:type="character" w:customStyle="1" w:styleId="hps">
    <w:name w:val="hps"/>
    <w:rsid w:val="00D27032"/>
  </w:style>
  <w:style w:type="character" w:customStyle="1" w:styleId="hpsatn">
    <w:name w:val="hps atn"/>
    <w:rsid w:val="00D27032"/>
  </w:style>
  <w:style w:type="paragraph" w:customStyle="1" w:styleId="Default">
    <w:name w:val="Default"/>
    <w:rsid w:val="00D27032"/>
    <w:pPr>
      <w:autoSpaceDE w:val="0"/>
      <w:autoSpaceDN w:val="0"/>
      <w:adjustRightInd w:val="0"/>
    </w:pPr>
    <w:rPr>
      <w:color w:val="000000"/>
      <w:sz w:val="24"/>
      <w:szCs w:val="24"/>
    </w:rPr>
  </w:style>
  <w:style w:type="character" w:customStyle="1" w:styleId="BodyTextCharCharCharChar">
    <w:name w:val="Body Text Char Char Char Char"/>
    <w:rsid w:val="00D27032"/>
    <w:rPr>
      <w:sz w:val="14"/>
      <w:lang w:val="hr-HR" w:eastAsia="en-US" w:bidi="ar-SA"/>
    </w:rPr>
  </w:style>
  <w:style w:type="paragraph" w:customStyle="1" w:styleId="Char">
    <w:name w:val="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PEXON-NORMAL">
    <w:name w:val="PEXON-NORMAL"/>
    <w:basedOn w:val="Normal"/>
    <w:next w:val="Normal"/>
    <w:link w:val="PEXON-NORMALChar"/>
    <w:rsid w:val="00D27032"/>
    <w:pPr>
      <w:autoSpaceDE w:val="0"/>
      <w:autoSpaceDN w:val="0"/>
      <w:adjustRightInd w:val="0"/>
      <w:spacing w:before="80" w:after="80"/>
      <w:jc w:val="both"/>
    </w:pPr>
    <w:rPr>
      <w:rFonts w:ascii="Arial" w:hAnsi="Arial"/>
      <w:sz w:val="22"/>
      <w:szCs w:val="22"/>
      <w:lang w:val="sr-Latn-CS" w:eastAsia="en-US"/>
    </w:rPr>
  </w:style>
  <w:style w:type="character" w:customStyle="1" w:styleId="PEXON-NORMALChar">
    <w:name w:val="PEXON-NORMAL Char"/>
    <w:link w:val="PEXON-NORMAL"/>
    <w:locked/>
    <w:rsid w:val="00D27032"/>
    <w:rPr>
      <w:rFonts w:ascii="Arial" w:hAnsi="Arial"/>
      <w:sz w:val="22"/>
      <w:szCs w:val="22"/>
      <w:lang w:val="sr-Latn-CS"/>
    </w:rPr>
  </w:style>
  <w:style w:type="paragraph" w:customStyle="1" w:styleId="PEXON-H2">
    <w:name w:val="PEXON-H2"/>
    <w:basedOn w:val="Heading2"/>
    <w:rsid w:val="00D27032"/>
    <w:pPr>
      <w:numPr>
        <w:ilvl w:val="3"/>
        <w:numId w:val="23"/>
      </w:numPr>
      <w:tabs>
        <w:tab w:val="num" w:pos="994"/>
      </w:tabs>
      <w:autoSpaceDE w:val="0"/>
      <w:autoSpaceDN w:val="0"/>
      <w:adjustRightInd w:val="0"/>
      <w:spacing w:before="80" w:after="80"/>
      <w:ind w:left="1731" w:hanging="737"/>
    </w:pPr>
    <w:rPr>
      <w:rFonts w:ascii="Arial" w:hAnsi="Arial" w:cs="Arial"/>
      <w:i w:val="0"/>
      <w:iCs w:val="0"/>
      <w:caps/>
      <w:sz w:val="24"/>
      <w:szCs w:val="24"/>
      <w:lang w:val="sr-Cyrl-RS" w:eastAsia="en-US"/>
    </w:rPr>
  </w:style>
  <w:style w:type="paragraph" w:customStyle="1" w:styleId="PEXON-H3">
    <w:name w:val="PEXON-H3"/>
    <w:basedOn w:val="Heading3"/>
    <w:rsid w:val="00D27032"/>
    <w:pPr>
      <w:numPr>
        <w:ilvl w:val="3"/>
        <w:numId w:val="24"/>
      </w:numPr>
      <w:tabs>
        <w:tab w:val="clear" w:pos="1450"/>
        <w:tab w:val="left" w:pos="567"/>
        <w:tab w:val="num" w:pos="1021"/>
        <w:tab w:val="left" w:pos="1134"/>
        <w:tab w:val="num" w:pos="1220"/>
        <w:tab w:val="num" w:pos="1363"/>
      </w:tabs>
      <w:autoSpaceDE w:val="0"/>
      <w:autoSpaceDN w:val="0"/>
      <w:adjustRightInd w:val="0"/>
      <w:spacing w:before="100" w:after="100"/>
      <w:ind w:left="1701" w:hanging="907"/>
    </w:pPr>
    <w:rPr>
      <w:rFonts w:ascii="Arial" w:hAnsi="Arial" w:cs="Arial"/>
      <w:smallCaps/>
      <w:sz w:val="22"/>
      <w:szCs w:val="22"/>
      <w:lang w:val="sr-Cyrl-RS" w:eastAsia="en-US"/>
    </w:rPr>
  </w:style>
  <w:style w:type="paragraph" w:customStyle="1" w:styleId="PEXON-H4">
    <w:name w:val="PEXON-H4"/>
    <w:basedOn w:val="Heading4"/>
    <w:next w:val="Normal"/>
    <w:rsid w:val="00D27032"/>
    <w:pPr>
      <w:keepLines w:val="0"/>
      <w:widowControl w:val="0"/>
      <w:numPr>
        <w:ilvl w:val="2"/>
        <w:numId w:val="24"/>
      </w:numPr>
      <w:tabs>
        <w:tab w:val="clear" w:pos="1363"/>
        <w:tab w:val="num" w:pos="882"/>
        <w:tab w:val="num" w:pos="1080"/>
        <w:tab w:val="num" w:pos="1450"/>
      </w:tabs>
      <w:autoSpaceDE w:val="0"/>
      <w:autoSpaceDN w:val="0"/>
      <w:adjustRightInd w:val="0"/>
      <w:spacing w:before="240" w:after="60"/>
      <w:ind w:left="2155" w:hanging="964"/>
      <w:jc w:val="left"/>
    </w:pPr>
    <w:rPr>
      <w:rFonts w:ascii="Arial" w:hAnsi="Arial" w:cs="Arial"/>
      <w:i/>
      <w:smallCaps w:val="0"/>
      <w:sz w:val="22"/>
    </w:rPr>
  </w:style>
  <w:style w:type="paragraph" w:customStyle="1" w:styleId="clan">
    <w:name w:val="clan"/>
    <w:basedOn w:val="Normal"/>
    <w:rsid w:val="00D27032"/>
    <w:pPr>
      <w:widowControl/>
      <w:spacing w:before="240" w:after="120"/>
      <w:jc w:val="center"/>
    </w:pPr>
    <w:rPr>
      <w:rFonts w:ascii="Arial" w:hAnsi="Arial" w:cs="Arial"/>
      <w:b/>
      <w:bCs/>
      <w:lang w:val="en-US" w:eastAsia="en-US"/>
    </w:rPr>
  </w:style>
  <w:style w:type="paragraph" w:customStyle="1" w:styleId="wyq120---podnaslov-clana">
    <w:name w:val="wyq120---podnaslov-clana"/>
    <w:basedOn w:val="Normal"/>
    <w:rsid w:val="00D27032"/>
    <w:pPr>
      <w:widowControl/>
      <w:spacing w:before="240" w:after="240"/>
      <w:jc w:val="center"/>
    </w:pPr>
    <w:rPr>
      <w:rFonts w:ascii="Arial" w:hAnsi="Arial" w:cs="Arial"/>
      <w:i/>
      <w:iCs/>
      <w:lang w:val="en-US" w:eastAsia="en-US"/>
    </w:rPr>
  </w:style>
  <w:style w:type="paragraph" w:customStyle="1" w:styleId="DefaultText">
    <w:name w:val="Default Text"/>
    <w:rsid w:val="00D27032"/>
    <w:rPr>
      <w:snapToGrid w:val="0"/>
      <w:color w:val="000000"/>
      <w:sz w:val="24"/>
      <w:lang w:val="en-AU"/>
    </w:rPr>
  </w:style>
  <w:style w:type="paragraph" w:customStyle="1" w:styleId="font7">
    <w:name w:val="font7"/>
    <w:basedOn w:val="Normal"/>
    <w:rsid w:val="00D27032"/>
    <w:pPr>
      <w:widowControl/>
      <w:spacing w:before="100" w:beforeAutospacing="1" w:after="100" w:afterAutospacing="1"/>
    </w:pPr>
    <w:rPr>
      <w:b/>
      <w:bCs/>
      <w:color w:val="000000"/>
      <w:sz w:val="20"/>
      <w:szCs w:val="20"/>
      <w:lang w:val="en-US" w:eastAsia="en-US"/>
    </w:rPr>
  </w:style>
  <w:style w:type="character" w:customStyle="1" w:styleId="style30">
    <w:name w:val="style3"/>
    <w:rsid w:val="00D27032"/>
  </w:style>
  <w:style w:type="character" w:customStyle="1" w:styleId="Stil3Char1">
    <w:name w:val="Stil 3 Char1"/>
    <w:locked/>
    <w:rsid w:val="00D27032"/>
    <w:rPr>
      <w:b/>
      <w:sz w:val="24"/>
      <w:lang w:val="en-US" w:eastAsia="en-US" w:bidi="ar-SA"/>
    </w:rPr>
  </w:style>
  <w:style w:type="character" w:customStyle="1" w:styleId="Stil4Char">
    <w:name w:val="Stil 4 Char"/>
    <w:link w:val="Stil4"/>
    <w:rsid w:val="00D27032"/>
    <w:rPr>
      <w:b/>
      <w:i/>
    </w:rPr>
  </w:style>
  <w:style w:type="paragraph" w:customStyle="1" w:styleId="Tabela">
    <w:name w:val="Tabela"/>
    <w:basedOn w:val="Normal"/>
    <w:rsid w:val="00D27032"/>
    <w:pPr>
      <w:widowControl/>
      <w:jc w:val="center"/>
    </w:pPr>
    <w:rPr>
      <w:rFonts w:eastAsia="Batang"/>
      <w:noProof/>
      <w:kern w:val="24"/>
      <w:sz w:val="20"/>
      <w:szCs w:val="20"/>
      <w:lang w:val="sr-Latn-CS" w:eastAsia="en-US"/>
    </w:rPr>
  </w:style>
  <w:style w:type="paragraph" w:customStyle="1" w:styleId="font8">
    <w:name w:val="font8"/>
    <w:basedOn w:val="Normal"/>
    <w:rsid w:val="00D27032"/>
    <w:pPr>
      <w:widowControl/>
      <w:spacing w:before="100" w:beforeAutospacing="1" w:after="100" w:afterAutospacing="1"/>
    </w:pPr>
    <w:rPr>
      <w:rFonts w:ascii="Tahoma" w:eastAsia="Arial Unicode MS" w:hAnsi="Tahoma" w:cs="Tahoma"/>
      <w:b/>
      <w:bCs/>
      <w:color w:val="000000"/>
      <w:sz w:val="16"/>
      <w:szCs w:val="16"/>
      <w:lang w:val="en-US" w:eastAsia="en-US"/>
    </w:rPr>
  </w:style>
  <w:style w:type="numbering" w:styleId="111111">
    <w:name w:val="Outline List 2"/>
    <w:basedOn w:val="NoList"/>
    <w:rsid w:val="00D27032"/>
    <w:pPr>
      <w:numPr>
        <w:numId w:val="25"/>
      </w:numPr>
    </w:pPr>
  </w:style>
  <w:style w:type="character" w:customStyle="1" w:styleId="Hang127CharCharCharChar">
    <w:name w:val="Hang 1.27 Char Char Char Char"/>
    <w:rsid w:val="00D27032"/>
    <w:rPr>
      <w:lang w:val="sr-Latn-CS"/>
    </w:rPr>
  </w:style>
  <w:style w:type="character" w:customStyle="1" w:styleId="BodyTextChar1">
    <w:name w:val="Body Text Char1"/>
    <w:locked/>
    <w:rsid w:val="00D27032"/>
    <w:rPr>
      <w:rFonts w:ascii="Times New Roman" w:hAnsi="Times New Roman" w:cs="Times New Roman"/>
      <w:sz w:val="21"/>
      <w:szCs w:val="21"/>
      <w:u w:val="none"/>
    </w:rPr>
  </w:style>
  <w:style w:type="character" w:customStyle="1" w:styleId="BodytextSpacing0pt">
    <w:name w:val="Body text + Spacing 0 pt"/>
    <w:rsid w:val="00D27032"/>
    <w:rPr>
      <w:rFonts w:ascii="Times New Roman" w:hAnsi="Times New Roman" w:cs="Times New Roman"/>
      <w:spacing w:val="10"/>
      <w:sz w:val="21"/>
      <w:szCs w:val="21"/>
      <w:u w:val="none"/>
    </w:rPr>
  </w:style>
  <w:style w:type="character" w:customStyle="1" w:styleId="st1">
    <w:name w:val="st1"/>
    <w:rsid w:val="00D27032"/>
  </w:style>
  <w:style w:type="character" w:styleId="HTMLCite">
    <w:name w:val="HTML Cite"/>
    <w:rsid w:val="00D27032"/>
    <w:rPr>
      <w:i w:val="0"/>
      <w:iCs w:val="0"/>
      <w:color w:val="00802A"/>
    </w:rPr>
  </w:style>
  <w:style w:type="character" w:customStyle="1" w:styleId="Heading7Char1">
    <w:name w:val="Heading 7 Char1"/>
    <w:rsid w:val="00D27032"/>
    <w:rPr>
      <w:b/>
      <w:lang w:val="en-US" w:eastAsia="en-US"/>
    </w:rPr>
  </w:style>
  <w:style w:type="character" w:customStyle="1" w:styleId="Heading9Char1">
    <w:name w:val="Heading 9 Char1"/>
    <w:rsid w:val="00D27032"/>
    <w:rPr>
      <w:b/>
      <w:bCs/>
      <w:lang w:val="en-US" w:eastAsia="en-US"/>
    </w:rPr>
  </w:style>
  <w:style w:type="character" w:customStyle="1" w:styleId="HeaderChar1">
    <w:name w:val="Header Char1"/>
    <w:rsid w:val="00D27032"/>
    <w:rPr>
      <w:lang w:val="en-US" w:eastAsia="en-US"/>
    </w:rPr>
  </w:style>
  <w:style w:type="character" w:customStyle="1" w:styleId="CharChar11">
    <w:name w:val="Char Char11"/>
    <w:rsid w:val="00D27032"/>
    <w:rPr>
      <w:rFonts w:ascii="Times New Roman" w:eastAsia="Times New Roman" w:hAnsi="Times New Roman" w:cs="Times New Roman"/>
      <w:sz w:val="14"/>
      <w:szCs w:val="20"/>
      <w:lang w:val="hr-HR"/>
    </w:rPr>
  </w:style>
  <w:style w:type="character" w:customStyle="1" w:styleId="CharChar7">
    <w:name w:val="Char Char7"/>
    <w:semiHidden/>
    <w:rsid w:val="00D27032"/>
    <w:rPr>
      <w:rFonts w:ascii="Tahoma" w:eastAsia="Batang" w:hAnsi="Tahoma" w:cs="Tahoma"/>
      <w:sz w:val="20"/>
      <w:szCs w:val="20"/>
      <w:shd w:val="clear" w:color="auto" w:fill="000080"/>
    </w:rPr>
  </w:style>
  <w:style w:type="character" w:customStyle="1" w:styleId="Stil3CharChar">
    <w:name w:val="Stil 3 Char Char"/>
    <w:rsid w:val="00D27032"/>
    <w:rPr>
      <w:rFonts w:eastAsia="Batang"/>
      <w:b/>
      <w:bCs/>
      <w:sz w:val="24"/>
      <w:szCs w:val="24"/>
      <w:lang w:val="en-US" w:eastAsia="en-US"/>
    </w:rPr>
  </w:style>
  <w:style w:type="character" w:customStyle="1" w:styleId="Hang127CharChar1">
    <w:name w:val="Hang 1.27 Char Char1"/>
    <w:rsid w:val="00D27032"/>
    <w:rPr>
      <w:rFonts w:eastAsia="Batang"/>
      <w:lang w:val="en-US" w:eastAsia="en-US"/>
    </w:rPr>
  </w:style>
  <w:style w:type="paragraph" w:customStyle="1" w:styleId="style31">
    <w:name w:val="style31"/>
    <w:basedOn w:val="Normal"/>
    <w:rsid w:val="00D27032"/>
    <w:pPr>
      <w:widowControl/>
      <w:spacing w:before="100" w:beforeAutospacing="1" w:after="100" w:afterAutospacing="1"/>
    </w:pPr>
    <w:rPr>
      <w:lang w:val="en-US" w:eastAsia="en-US"/>
    </w:rPr>
  </w:style>
  <w:style w:type="paragraph" w:customStyle="1" w:styleId="bodytext5">
    <w:name w:val="body_text"/>
    <w:basedOn w:val="Normal"/>
    <w:rsid w:val="00D27032"/>
    <w:pPr>
      <w:widowControl/>
      <w:spacing w:before="100" w:beforeAutospacing="1" w:after="100" w:afterAutospacing="1"/>
    </w:pPr>
    <w:rPr>
      <w:lang w:val="en-US" w:eastAsia="en-US"/>
    </w:rPr>
  </w:style>
  <w:style w:type="paragraph" w:customStyle="1" w:styleId="Caption1">
    <w:name w:val="Caption1"/>
    <w:basedOn w:val="Normal"/>
    <w:rsid w:val="00D27032"/>
    <w:pPr>
      <w:widowControl/>
      <w:spacing w:before="100" w:beforeAutospacing="1" w:after="100" w:afterAutospacing="1"/>
    </w:pPr>
    <w:rPr>
      <w:lang w:val="en-US" w:eastAsia="en-US"/>
    </w:rPr>
  </w:style>
  <w:style w:type="character" w:customStyle="1" w:styleId="editsection">
    <w:name w:val="editsection"/>
    <w:rsid w:val="00D27032"/>
  </w:style>
  <w:style w:type="character" w:customStyle="1" w:styleId="mw-headline">
    <w:name w:val="mw-headline"/>
    <w:rsid w:val="00D27032"/>
  </w:style>
  <w:style w:type="character" w:styleId="Emphasis">
    <w:name w:val="Emphasis"/>
    <w:qFormat/>
    <w:rsid w:val="00D27032"/>
    <w:rPr>
      <w:i/>
      <w:iCs/>
    </w:rPr>
  </w:style>
  <w:style w:type="character" w:customStyle="1" w:styleId="toctoggle">
    <w:name w:val="toctoggle"/>
    <w:rsid w:val="00D27032"/>
  </w:style>
  <w:style w:type="character" w:customStyle="1" w:styleId="tocnumber">
    <w:name w:val="tocnumber"/>
    <w:rsid w:val="00D27032"/>
  </w:style>
  <w:style w:type="character" w:customStyle="1" w:styleId="toctext">
    <w:name w:val="toctext"/>
    <w:rsid w:val="00D27032"/>
  </w:style>
  <w:style w:type="paragraph" w:styleId="BodyText31">
    <w:name w:val="Body Text 3"/>
    <w:basedOn w:val="Normal"/>
    <w:link w:val="BodyText3Char"/>
    <w:unhideWhenUsed/>
    <w:rsid w:val="00D27032"/>
    <w:pPr>
      <w:widowControl/>
      <w:spacing w:after="120"/>
      <w:jc w:val="both"/>
    </w:pPr>
    <w:rPr>
      <w:sz w:val="16"/>
      <w:szCs w:val="16"/>
      <w:lang w:val="en-US" w:eastAsia="en-US"/>
    </w:rPr>
  </w:style>
  <w:style w:type="character" w:customStyle="1" w:styleId="BodyText3Char">
    <w:name w:val="Body Text 3 Char"/>
    <w:link w:val="BodyText31"/>
    <w:rsid w:val="00D27032"/>
    <w:rPr>
      <w:sz w:val="16"/>
      <w:szCs w:val="16"/>
    </w:rPr>
  </w:style>
  <w:style w:type="paragraph" w:customStyle="1" w:styleId="CharChar4CharCharCharCharCharCharCharChar">
    <w:name w:val="Char Char4 Char Char Char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character" w:customStyle="1" w:styleId="Tableofcontents4NotBold3">
    <w:name w:val="Table of contents (4) + Not Bold3"/>
    <w:rsid w:val="00D27032"/>
    <w:rPr>
      <w:rFonts w:ascii="Microsoft Sans Serif" w:hAnsi="Microsoft Sans Serif" w:cs="Microsoft Sans Serif"/>
      <w:b/>
      <w:bCs/>
      <w:noProof/>
      <w:lang w:bidi="ar-SA"/>
    </w:rPr>
  </w:style>
  <w:style w:type="paragraph" w:customStyle="1" w:styleId="WW-BodyText2">
    <w:name w:val="WW-Body Text 2"/>
    <w:basedOn w:val="Normal"/>
    <w:rsid w:val="00D27032"/>
    <w:pPr>
      <w:widowControl/>
      <w:suppressAutoHyphens/>
      <w:jc w:val="both"/>
    </w:pPr>
    <w:rPr>
      <w:rFonts w:ascii="CHelvPlain" w:hAnsi="CHelvPlain"/>
      <w:szCs w:val="20"/>
      <w:lang w:val="en-US" w:eastAsia="sr-Latn-RS"/>
    </w:rPr>
  </w:style>
  <w:style w:type="character" w:customStyle="1" w:styleId="CharChar25">
    <w:name w:val="Char Char25"/>
    <w:rsid w:val="00D27032"/>
    <w:rPr>
      <w:b/>
      <w:kern w:val="28"/>
      <w:sz w:val="28"/>
    </w:rPr>
  </w:style>
  <w:style w:type="character" w:customStyle="1" w:styleId="CharChar24">
    <w:name w:val="Char Char24"/>
    <w:rsid w:val="00D27032"/>
    <w:rPr>
      <w:rFonts w:ascii="Arial" w:hAnsi="Arial"/>
      <w:b/>
      <w:i/>
      <w:sz w:val="24"/>
    </w:rPr>
  </w:style>
  <w:style w:type="character" w:customStyle="1" w:styleId="CharChar23">
    <w:name w:val="Char Char23"/>
    <w:rsid w:val="00D27032"/>
    <w:rPr>
      <w:rFonts w:ascii="Arial" w:hAnsi="Arial"/>
      <w:sz w:val="24"/>
    </w:rPr>
  </w:style>
  <w:style w:type="character" w:customStyle="1" w:styleId="CharChar22">
    <w:name w:val="Char Char22"/>
    <w:rsid w:val="00D27032"/>
    <w:rPr>
      <w:rFonts w:ascii="Arial" w:hAnsi="Arial"/>
      <w:b/>
      <w:sz w:val="24"/>
    </w:rPr>
  </w:style>
  <w:style w:type="paragraph" w:customStyle="1" w:styleId="CharChar4CharCharCharCharCharCharCharCharCharCharCharCharCharChar">
    <w:name w:val="Char Char4 Char Char Char Char Char Char Char Char Char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xl83">
    <w:name w:val="xl83"/>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sr-Latn-RS" w:eastAsia="sr-Latn-RS"/>
    </w:rPr>
  </w:style>
  <w:style w:type="paragraph" w:customStyle="1" w:styleId="xl84">
    <w:name w:val="xl84"/>
    <w:basedOn w:val="Normal"/>
    <w:rsid w:val="00D2703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lang w:val="sr-Latn-RS" w:eastAsia="sr-Latn-RS"/>
    </w:rPr>
  </w:style>
  <w:style w:type="paragraph" w:customStyle="1" w:styleId="xl85">
    <w:name w:val="xl85"/>
    <w:basedOn w:val="Normal"/>
    <w:rsid w:val="00D27032"/>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86">
    <w:name w:val="xl86"/>
    <w:basedOn w:val="Normal"/>
    <w:rsid w:val="00D27032"/>
    <w:pPr>
      <w:widowControl/>
      <w:pBdr>
        <w:top w:val="single" w:sz="4" w:space="0" w:color="auto"/>
        <w:bottom w:val="single" w:sz="4" w:space="0" w:color="auto"/>
      </w:pBdr>
      <w:shd w:val="clear" w:color="000000" w:fill="FFFFFF"/>
      <w:spacing w:before="100" w:beforeAutospacing="1" w:after="100" w:afterAutospacing="1"/>
      <w:jc w:val="center"/>
    </w:pPr>
    <w:rPr>
      <w:b/>
      <w:bCs/>
      <w:lang w:val="sr-Latn-RS" w:eastAsia="sr-Latn-RS"/>
    </w:rPr>
  </w:style>
  <w:style w:type="paragraph" w:customStyle="1" w:styleId="xl87">
    <w:name w:val="xl87"/>
    <w:basedOn w:val="Normal"/>
    <w:rsid w:val="00D27032"/>
    <w:pPr>
      <w:widowControl/>
      <w:pBdr>
        <w:top w:val="single" w:sz="4" w:space="0" w:color="auto"/>
        <w:bottom w:val="single" w:sz="4" w:space="0" w:color="auto"/>
      </w:pBdr>
      <w:shd w:val="clear" w:color="000000" w:fill="FFFFFF"/>
      <w:spacing w:before="100" w:beforeAutospacing="1" w:after="100" w:afterAutospacing="1"/>
      <w:jc w:val="center"/>
    </w:pPr>
    <w:rPr>
      <w:b/>
      <w:bCs/>
      <w:lang w:val="sr-Latn-RS" w:eastAsia="sr-Latn-RS"/>
    </w:rPr>
  </w:style>
  <w:style w:type="paragraph" w:customStyle="1" w:styleId="xl88">
    <w:name w:val="xl88"/>
    <w:basedOn w:val="Normal"/>
    <w:rsid w:val="00D27032"/>
    <w:pPr>
      <w:widowControl/>
      <w:pBdr>
        <w:top w:val="single" w:sz="4" w:space="0" w:color="auto"/>
        <w:bottom w:val="single" w:sz="4" w:space="0" w:color="auto"/>
      </w:pBdr>
      <w:spacing w:before="100" w:beforeAutospacing="1" w:after="100" w:afterAutospacing="1"/>
      <w:jc w:val="center"/>
    </w:pPr>
    <w:rPr>
      <w:b/>
      <w:bCs/>
      <w:lang w:val="sr-Latn-RS" w:eastAsia="sr-Latn-RS"/>
    </w:rPr>
  </w:style>
  <w:style w:type="paragraph" w:customStyle="1" w:styleId="xl89">
    <w:name w:val="xl89"/>
    <w:basedOn w:val="Normal"/>
    <w:rsid w:val="00D27032"/>
    <w:pPr>
      <w:widowControl/>
      <w:pBdr>
        <w:top w:val="single" w:sz="4" w:space="0" w:color="auto"/>
        <w:bottom w:val="single" w:sz="4" w:space="0" w:color="auto"/>
        <w:right w:val="single" w:sz="4" w:space="0" w:color="auto"/>
      </w:pBdr>
      <w:spacing w:before="100" w:beforeAutospacing="1" w:after="100" w:afterAutospacing="1"/>
      <w:jc w:val="center"/>
    </w:pPr>
    <w:rPr>
      <w:b/>
      <w:bCs/>
      <w:lang w:val="sr-Latn-RS" w:eastAsia="sr-Latn-RS"/>
    </w:rPr>
  </w:style>
  <w:style w:type="paragraph" w:customStyle="1" w:styleId="xl90">
    <w:name w:val="xl9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i/>
      <w:iCs/>
      <w:lang w:val="sr-Latn-RS" w:eastAsia="sr-Latn-RS"/>
    </w:rPr>
  </w:style>
  <w:style w:type="paragraph" w:customStyle="1" w:styleId="xl91">
    <w:name w:val="xl91"/>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i/>
      <w:iCs/>
      <w:lang w:val="sr-Latn-RS" w:eastAsia="sr-Latn-RS"/>
    </w:rPr>
  </w:style>
  <w:style w:type="paragraph" w:customStyle="1" w:styleId="xl92">
    <w:name w:val="xl92"/>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i/>
      <w:iCs/>
      <w:lang w:val="sr-Latn-RS" w:eastAsia="sr-Latn-RS"/>
    </w:rPr>
  </w:style>
  <w:style w:type="paragraph" w:customStyle="1" w:styleId="xl93">
    <w:name w:val="xl93"/>
    <w:basedOn w:val="Normal"/>
    <w:rsid w:val="00D27032"/>
    <w:pPr>
      <w:widowControl/>
      <w:spacing w:before="100" w:beforeAutospacing="1" w:after="100" w:afterAutospacing="1"/>
    </w:pPr>
    <w:rPr>
      <w:b/>
      <w:bCs/>
      <w:i/>
      <w:iCs/>
      <w:lang w:val="sr-Latn-RS" w:eastAsia="sr-Latn-RS"/>
    </w:rPr>
  </w:style>
  <w:style w:type="paragraph" w:customStyle="1" w:styleId="xl94">
    <w:name w:val="xl94"/>
    <w:basedOn w:val="Normal"/>
    <w:rsid w:val="00D27032"/>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95">
    <w:name w:val="xl95"/>
    <w:basedOn w:val="Normal"/>
    <w:rsid w:val="00D27032"/>
    <w:pPr>
      <w:widowControl/>
      <w:pBdr>
        <w:left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96">
    <w:name w:val="xl96"/>
    <w:basedOn w:val="Normal"/>
    <w:rsid w:val="00D27032"/>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97">
    <w:name w:val="xl97"/>
    <w:basedOn w:val="Normal"/>
    <w:rsid w:val="00D27032"/>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lang w:val="sr-Latn-RS" w:eastAsia="sr-Latn-RS"/>
    </w:rPr>
  </w:style>
  <w:style w:type="paragraph" w:customStyle="1" w:styleId="xl98">
    <w:name w:val="xl98"/>
    <w:basedOn w:val="Normal"/>
    <w:rsid w:val="00D27032"/>
    <w:pPr>
      <w:widowControl/>
      <w:pBdr>
        <w:top w:val="single" w:sz="4" w:space="0" w:color="auto"/>
        <w:bottom w:val="single" w:sz="4" w:space="0" w:color="auto"/>
        <w:right w:val="single" w:sz="4" w:space="0" w:color="auto"/>
      </w:pBdr>
      <w:spacing w:before="100" w:beforeAutospacing="1" w:after="100" w:afterAutospacing="1"/>
      <w:jc w:val="center"/>
      <w:textAlignment w:val="center"/>
    </w:pPr>
    <w:rPr>
      <w:b/>
      <w:bCs/>
      <w:lang w:val="sr-Latn-RS" w:eastAsia="sr-Latn-RS"/>
    </w:rPr>
  </w:style>
  <w:style w:type="paragraph" w:customStyle="1" w:styleId="xl99">
    <w:name w:val="xl99"/>
    <w:basedOn w:val="Normal"/>
    <w:rsid w:val="00D27032"/>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lang w:val="sr-Latn-RS" w:eastAsia="sr-Latn-RS"/>
    </w:rPr>
  </w:style>
  <w:style w:type="paragraph" w:customStyle="1" w:styleId="xl100">
    <w:name w:val="xl100"/>
    <w:basedOn w:val="Normal"/>
    <w:rsid w:val="00D2703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lang w:val="sr-Latn-RS" w:eastAsia="sr-Latn-RS"/>
    </w:rPr>
  </w:style>
  <w:style w:type="paragraph" w:customStyle="1" w:styleId="xl101">
    <w:name w:val="xl101"/>
    <w:basedOn w:val="Normal"/>
    <w:rsid w:val="00D27032"/>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lang w:val="sr-Latn-RS" w:eastAsia="sr-Latn-RS"/>
    </w:rPr>
  </w:style>
  <w:style w:type="paragraph" w:customStyle="1" w:styleId="CharChar4CharCharCharCharCharChar">
    <w:name w:val="Char Char4 Char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teloteksta">
    <w:name w:val="teloteksta"/>
    <w:basedOn w:val="Normal"/>
    <w:rsid w:val="00D27032"/>
    <w:pPr>
      <w:widowControl/>
      <w:spacing w:before="100" w:beforeAutospacing="1" w:after="100" w:afterAutospacing="1"/>
    </w:pPr>
    <w:rPr>
      <w:lang w:val="sr-Latn-RS" w:eastAsia="sr-Latn-RS"/>
    </w:rPr>
  </w:style>
  <w:style w:type="paragraph" w:customStyle="1" w:styleId="xl102">
    <w:name w:val="xl102"/>
    <w:basedOn w:val="Normal"/>
    <w:rsid w:val="00D2703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b/>
      <w:bCs/>
      <w:lang w:val="en-US" w:eastAsia="en-US"/>
    </w:rPr>
  </w:style>
  <w:style w:type="paragraph" w:customStyle="1" w:styleId="xl103">
    <w:name w:val="xl103"/>
    <w:basedOn w:val="Normal"/>
    <w:rsid w:val="00D27032"/>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b/>
      <w:bCs/>
      <w:lang w:val="en-US" w:eastAsia="en-US"/>
    </w:rPr>
  </w:style>
  <w:style w:type="paragraph" w:customStyle="1" w:styleId="xl104">
    <w:name w:val="xl104"/>
    <w:basedOn w:val="Normal"/>
    <w:rsid w:val="00D2703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b/>
      <w:bCs/>
      <w:lang w:val="en-US" w:eastAsia="en-US"/>
    </w:rPr>
  </w:style>
  <w:style w:type="paragraph" w:customStyle="1" w:styleId="xl105">
    <w:name w:val="xl105"/>
    <w:basedOn w:val="Normal"/>
    <w:rsid w:val="00D27032"/>
    <w:pPr>
      <w:widowControl/>
      <w:pBdr>
        <w:top w:val="single" w:sz="4" w:space="0" w:color="auto"/>
        <w:bottom w:val="single" w:sz="4" w:space="0" w:color="auto"/>
      </w:pBdr>
      <w:shd w:val="clear" w:color="auto" w:fill="FFFFFF"/>
      <w:spacing w:before="100" w:beforeAutospacing="1" w:after="100" w:afterAutospacing="1"/>
      <w:jc w:val="center"/>
    </w:pPr>
    <w:rPr>
      <w:b/>
      <w:bCs/>
      <w:lang w:val="en-US" w:eastAsia="en-US"/>
    </w:rPr>
  </w:style>
  <w:style w:type="paragraph" w:customStyle="1" w:styleId="xl106">
    <w:name w:val="xl106"/>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CharChar13">
    <w:name w:val="Char Char13"/>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character" w:customStyle="1" w:styleId="Stil3CharCharChar">
    <w:name w:val="Stil 3 Char Char Char"/>
    <w:rsid w:val="00D27032"/>
    <w:rPr>
      <w:b/>
      <w:sz w:val="24"/>
      <w:lang w:val="en-US" w:eastAsia="en-US" w:bidi="ar-SA"/>
    </w:rPr>
  </w:style>
  <w:style w:type="paragraph" w:customStyle="1" w:styleId="Hang127CharCharChar1">
    <w:name w:val="Hang 1.27 Char Char Char1"/>
    <w:basedOn w:val="Normal"/>
    <w:link w:val="Hang127CharCharCharChar2"/>
    <w:rsid w:val="00D27032"/>
    <w:pPr>
      <w:widowControl/>
      <w:spacing w:after="120"/>
      <w:ind w:left="720" w:hanging="720"/>
      <w:jc w:val="both"/>
    </w:pPr>
    <w:rPr>
      <w:sz w:val="20"/>
      <w:szCs w:val="20"/>
      <w:lang w:val="hr-HR" w:eastAsia="en-US"/>
    </w:rPr>
  </w:style>
  <w:style w:type="character" w:customStyle="1" w:styleId="Hang127CharCharCharChar2">
    <w:name w:val="Hang 1.27 Char Char Char Char2"/>
    <w:link w:val="Hang127CharCharChar1"/>
    <w:rsid w:val="00D27032"/>
    <w:rPr>
      <w:lang w:val="hr-HR"/>
    </w:rPr>
  </w:style>
  <w:style w:type="paragraph" w:customStyle="1" w:styleId="TableContents">
    <w:name w:val="Table Contents"/>
    <w:basedOn w:val="BodyText0"/>
    <w:rsid w:val="00D27032"/>
    <w:pPr>
      <w:suppressLineNumbers/>
      <w:suppressAutoHyphens/>
    </w:pPr>
    <w:rPr>
      <w:rFonts w:eastAsia="HG Mincho Light J"/>
      <w:color w:val="000000"/>
      <w:szCs w:val="20"/>
      <w:lang w:val="sl-SI" w:eastAsia="en-GB"/>
    </w:rPr>
  </w:style>
  <w:style w:type="paragraph" w:customStyle="1" w:styleId="CharChar4CharCharCharCharChar">
    <w:name w:val="Char Char4 Char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character" w:customStyle="1" w:styleId="Stil2CharChar">
    <w:name w:val="Stil 2 Char Char"/>
    <w:rsid w:val="00D27032"/>
    <w:rPr>
      <w:rFonts w:ascii="Arial" w:hAnsi="Arial"/>
      <w:b/>
      <w:i/>
      <w:kern w:val="32"/>
      <w:sz w:val="32"/>
      <w:lang w:val="en-US" w:eastAsia="en-US" w:bidi="ar-SA"/>
    </w:rPr>
  </w:style>
  <w:style w:type="paragraph" w:customStyle="1" w:styleId="xl107">
    <w:name w:val="xl107"/>
    <w:basedOn w:val="Normal"/>
    <w:rsid w:val="00D27032"/>
    <w:pPr>
      <w:widowControl/>
      <w:pBdr>
        <w:left w:val="single" w:sz="12" w:space="0" w:color="auto"/>
        <w:right w:val="single" w:sz="8" w:space="0" w:color="auto"/>
      </w:pBdr>
      <w:shd w:val="clear" w:color="auto" w:fill="C0C0C0"/>
      <w:spacing w:before="100" w:beforeAutospacing="1" w:after="100" w:afterAutospacing="1"/>
      <w:jc w:val="center"/>
      <w:textAlignment w:val="center"/>
    </w:pPr>
    <w:rPr>
      <w:rFonts w:eastAsia="Arial Unicode MS"/>
      <w:b/>
      <w:bCs/>
      <w:lang w:val="en-US" w:eastAsia="en-US"/>
    </w:rPr>
  </w:style>
  <w:style w:type="paragraph" w:customStyle="1" w:styleId="xl108">
    <w:name w:val="xl108"/>
    <w:basedOn w:val="Normal"/>
    <w:rsid w:val="00D27032"/>
    <w:pPr>
      <w:widowControl/>
      <w:pBdr>
        <w:top w:val="single" w:sz="12" w:space="0" w:color="auto"/>
        <w:left w:val="single" w:sz="8" w:space="0" w:color="auto"/>
        <w:right w:val="single" w:sz="8"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09">
    <w:name w:val="xl109"/>
    <w:basedOn w:val="Normal"/>
    <w:rsid w:val="00D27032"/>
    <w:pPr>
      <w:widowControl/>
      <w:pBdr>
        <w:left w:val="single" w:sz="8" w:space="0" w:color="auto"/>
        <w:right w:val="single" w:sz="8"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10">
    <w:name w:val="xl110"/>
    <w:basedOn w:val="Normal"/>
    <w:rsid w:val="00D27032"/>
    <w:pPr>
      <w:widowControl/>
      <w:pBdr>
        <w:top w:val="single" w:sz="12" w:space="0" w:color="auto"/>
        <w:left w:val="single" w:sz="8"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11">
    <w:name w:val="xl111"/>
    <w:basedOn w:val="Normal"/>
    <w:rsid w:val="00D27032"/>
    <w:pPr>
      <w:widowControl/>
      <w:pBdr>
        <w:top w:val="single" w:sz="12"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12">
    <w:name w:val="xl112"/>
    <w:basedOn w:val="Normal"/>
    <w:rsid w:val="00D27032"/>
    <w:pPr>
      <w:widowControl/>
      <w:pBdr>
        <w:top w:val="single" w:sz="12" w:space="0" w:color="auto"/>
        <w:right w:val="single" w:sz="8"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13">
    <w:name w:val="xl113"/>
    <w:basedOn w:val="Normal"/>
    <w:rsid w:val="00D27032"/>
    <w:pPr>
      <w:widowControl/>
      <w:pBdr>
        <w:left w:val="single" w:sz="8" w:space="0" w:color="auto"/>
        <w:bottom w:val="single" w:sz="8" w:space="0" w:color="auto"/>
      </w:pBdr>
      <w:shd w:val="clear" w:color="auto" w:fill="C0C0C0"/>
      <w:spacing w:before="100" w:beforeAutospacing="1" w:after="100" w:afterAutospacing="1"/>
      <w:jc w:val="center"/>
      <w:textAlignment w:val="center"/>
    </w:pPr>
    <w:rPr>
      <w:rFonts w:eastAsia="Arial Unicode MS"/>
      <w:lang w:val="en-US" w:eastAsia="en-US"/>
    </w:rPr>
  </w:style>
  <w:style w:type="paragraph" w:customStyle="1" w:styleId="xl114">
    <w:name w:val="xl114"/>
    <w:basedOn w:val="Normal"/>
    <w:rsid w:val="00D27032"/>
    <w:pPr>
      <w:widowControl/>
      <w:pBdr>
        <w:left w:val="single" w:sz="12" w:space="0" w:color="auto"/>
        <w:right w:val="single" w:sz="8" w:space="0" w:color="auto"/>
      </w:pBdr>
      <w:shd w:val="clear" w:color="auto" w:fill="C0C0C0"/>
      <w:spacing w:before="100" w:beforeAutospacing="1" w:after="100" w:afterAutospacing="1"/>
      <w:jc w:val="center"/>
      <w:textAlignment w:val="center"/>
    </w:pPr>
    <w:rPr>
      <w:rFonts w:ascii="Arial Unicode MS" w:eastAsia="Arial Unicode MS" w:hAnsi="Arial Unicode MS"/>
      <w:b/>
      <w:bCs/>
      <w:lang w:val="en-GB" w:eastAsia="en-US"/>
    </w:rPr>
  </w:style>
  <w:style w:type="paragraph" w:customStyle="1" w:styleId="xl115">
    <w:name w:val="xl115"/>
    <w:basedOn w:val="Normal"/>
    <w:rsid w:val="00D27032"/>
    <w:pPr>
      <w:widowControl/>
      <w:pBdr>
        <w:top w:val="single" w:sz="12" w:space="0" w:color="auto"/>
        <w:bottom w:val="single" w:sz="12" w:space="0" w:color="auto"/>
      </w:pBdr>
      <w:shd w:val="clear" w:color="auto" w:fill="C0C0C0"/>
      <w:spacing w:before="100" w:beforeAutospacing="1" w:after="100" w:afterAutospacing="1"/>
      <w:textAlignment w:val="center"/>
    </w:pPr>
    <w:rPr>
      <w:rFonts w:ascii="Arial Unicode MS" w:eastAsia="Arial Unicode MS" w:hAnsi="Arial Unicode MS"/>
      <w:lang w:val="en-GB" w:eastAsia="en-US"/>
    </w:rPr>
  </w:style>
  <w:style w:type="paragraph" w:customStyle="1" w:styleId="xl116">
    <w:name w:val="xl116"/>
    <w:basedOn w:val="Normal"/>
    <w:rsid w:val="00D27032"/>
    <w:pPr>
      <w:widowControl/>
      <w:pBdr>
        <w:top w:val="single" w:sz="12" w:space="0" w:color="auto"/>
        <w:bottom w:val="single" w:sz="12" w:space="0" w:color="auto"/>
        <w:right w:val="single" w:sz="12" w:space="0" w:color="auto"/>
      </w:pBdr>
      <w:shd w:val="clear" w:color="auto" w:fill="C0C0C0"/>
      <w:spacing w:before="100" w:beforeAutospacing="1" w:after="100" w:afterAutospacing="1"/>
      <w:textAlignment w:val="center"/>
    </w:pPr>
    <w:rPr>
      <w:rFonts w:ascii="Arial Unicode MS" w:eastAsia="Arial Unicode MS" w:hAnsi="Arial Unicode MS"/>
      <w:lang w:val="en-GB" w:eastAsia="en-US"/>
    </w:rPr>
  </w:style>
  <w:style w:type="paragraph" w:customStyle="1" w:styleId="xl117">
    <w:name w:val="xl117"/>
    <w:basedOn w:val="Normal"/>
    <w:rsid w:val="00D27032"/>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18">
    <w:name w:val="xl118"/>
    <w:basedOn w:val="Normal"/>
    <w:rsid w:val="00D27032"/>
    <w:pPr>
      <w:widowControl/>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19">
    <w:name w:val="xl119"/>
    <w:basedOn w:val="Normal"/>
    <w:rsid w:val="00D27032"/>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20">
    <w:name w:val="xl120"/>
    <w:basedOn w:val="Normal"/>
    <w:rsid w:val="00D27032"/>
    <w:pPr>
      <w:widowControl/>
      <w:pBdr>
        <w:left w:val="single" w:sz="4"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21">
    <w:name w:val="xl121"/>
    <w:basedOn w:val="Normal"/>
    <w:rsid w:val="00D27032"/>
    <w:pPr>
      <w:widowControl/>
      <w:pBdr>
        <w:top w:val="single" w:sz="8" w:space="0" w:color="auto"/>
        <w:left w:val="single" w:sz="4" w:space="0" w:color="auto"/>
      </w:pBdr>
      <w:spacing w:before="100" w:beforeAutospacing="1" w:after="100" w:afterAutospacing="1"/>
      <w:jc w:val="center"/>
      <w:textAlignment w:val="center"/>
    </w:pPr>
    <w:rPr>
      <w:rFonts w:eastAsia="Arial Unicode MS"/>
      <w:lang w:val="en-US" w:eastAsia="en-US"/>
    </w:rPr>
  </w:style>
  <w:style w:type="paragraph" w:customStyle="1" w:styleId="xl122">
    <w:name w:val="xl122"/>
    <w:basedOn w:val="Normal"/>
    <w:rsid w:val="00D27032"/>
    <w:pPr>
      <w:widowControl/>
      <w:pBdr>
        <w:top w:val="single" w:sz="8" w:space="0" w:color="auto"/>
        <w:left w:val="single" w:sz="8" w:space="0" w:color="auto"/>
      </w:pBdr>
      <w:spacing w:before="100" w:beforeAutospacing="1" w:after="100" w:afterAutospacing="1"/>
      <w:jc w:val="center"/>
      <w:textAlignment w:val="center"/>
    </w:pPr>
    <w:rPr>
      <w:rFonts w:eastAsia="Arial Unicode MS"/>
      <w:lang w:val="en-US" w:eastAsia="en-US"/>
    </w:rPr>
  </w:style>
  <w:style w:type="paragraph" w:customStyle="1" w:styleId="xl123">
    <w:name w:val="xl123"/>
    <w:basedOn w:val="Normal"/>
    <w:rsid w:val="00D27032"/>
    <w:pPr>
      <w:widowControl/>
      <w:pBdr>
        <w:top w:val="single" w:sz="8"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124">
    <w:name w:val="xl124"/>
    <w:basedOn w:val="Normal"/>
    <w:rsid w:val="00D27032"/>
    <w:pPr>
      <w:widowControl/>
      <w:pBdr>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25">
    <w:name w:val="xl125"/>
    <w:basedOn w:val="Normal"/>
    <w:rsid w:val="00D27032"/>
    <w:pPr>
      <w:widowControl/>
      <w:pBdr>
        <w:left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26">
    <w:name w:val="xl126"/>
    <w:basedOn w:val="Normal"/>
    <w:rsid w:val="00D27032"/>
    <w:pPr>
      <w:widowControl/>
      <w:pBdr>
        <w:right w:val="single" w:sz="4" w:space="0" w:color="auto"/>
      </w:pBdr>
      <w:spacing w:before="100" w:beforeAutospacing="1" w:after="100" w:afterAutospacing="1"/>
      <w:jc w:val="center"/>
      <w:textAlignment w:val="center"/>
    </w:pPr>
    <w:rPr>
      <w:rFonts w:ascii="Arial Unicode MS" w:eastAsia="Arial Unicode MS" w:hAnsi="Arial Unicode MS"/>
      <w:b/>
      <w:bCs/>
      <w:color w:val="FF0000"/>
      <w:lang w:val="en-US" w:eastAsia="en-US"/>
    </w:rPr>
  </w:style>
  <w:style w:type="paragraph" w:customStyle="1" w:styleId="xl127">
    <w:name w:val="xl127"/>
    <w:basedOn w:val="Normal"/>
    <w:rsid w:val="00D27032"/>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b/>
      <w:bCs/>
      <w:color w:val="FF0000"/>
      <w:lang w:val="en-US" w:eastAsia="en-US"/>
    </w:rPr>
  </w:style>
  <w:style w:type="paragraph" w:customStyle="1" w:styleId="xl128">
    <w:name w:val="xl128"/>
    <w:basedOn w:val="Normal"/>
    <w:rsid w:val="00D27032"/>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29">
    <w:name w:val="xl129"/>
    <w:basedOn w:val="Normal"/>
    <w:rsid w:val="00D27032"/>
    <w:pPr>
      <w:widowControl/>
      <w:pBdr>
        <w:right w:val="single" w:sz="4"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30">
    <w:name w:val="xl130"/>
    <w:basedOn w:val="Normal"/>
    <w:rsid w:val="00D27032"/>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31">
    <w:name w:val="xl131"/>
    <w:basedOn w:val="Normal"/>
    <w:rsid w:val="00D27032"/>
    <w:pPr>
      <w:widowControl/>
      <w:pBdr>
        <w:top w:val="single" w:sz="12" w:space="0" w:color="auto"/>
        <w:right w:val="single" w:sz="4" w:space="0" w:color="auto"/>
      </w:pBdr>
      <w:shd w:val="clear" w:color="auto" w:fill="C0C0C0"/>
      <w:spacing w:before="100" w:beforeAutospacing="1" w:after="100" w:afterAutospacing="1"/>
      <w:jc w:val="center"/>
      <w:textAlignment w:val="center"/>
    </w:pPr>
    <w:rPr>
      <w:rFonts w:eastAsia="Arial Unicode MS"/>
      <w:b/>
      <w:bCs/>
      <w:color w:val="FF0000"/>
      <w:lang w:val="en-US" w:eastAsia="en-US"/>
    </w:rPr>
  </w:style>
  <w:style w:type="paragraph" w:customStyle="1" w:styleId="xl132">
    <w:name w:val="xl132"/>
    <w:basedOn w:val="Normal"/>
    <w:rsid w:val="00D27032"/>
    <w:pPr>
      <w:widowControl/>
      <w:pBdr>
        <w:top w:val="single" w:sz="12" w:space="0" w:color="auto"/>
        <w:left w:val="single" w:sz="4" w:space="0" w:color="auto"/>
        <w:right w:val="single" w:sz="8" w:space="0" w:color="auto"/>
      </w:pBdr>
      <w:shd w:val="clear" w:color="auto" w:fill="C0C0C0"/>
      <w:spacing w:before="100" w:beforeAutospacing="1" w:after="100" w:afterAutospacing="1"/>
      <w:jc w:val="center"/>
      <w:textAlignment w:val="center"/>
    </w:pPr>
    <w:rPr>
      <w:rFonts w:eastAsia="Arial Unicode MS"/>
      <w:b/>
      <w:bCs/>
      <w:color w:val="FF0000"/>
      <w:lang w:val="en-US" w:eastAsia="en-US"/>
    </w:rPr>
  </w:style>
  <w:style w:type="paragraph" w:customStyle="1" w:styleId="xl133">
    <w:name w:val="xl133"/>
    <w:basedOn w:val="Normal"/>
    <w:rsid w:val="00D27032"/>
    <w:pPr>
      <w:widowControl/>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lang w:val="en-US" w:eastAsia="en-US"/>
    </w:rPr>
  </w:style>
  <w:style w:type="paragraph" w:customStyle="1" w:styleId="xl134">
    <w:name w:val="xl134"/>
    <w:basedOn w:val="Normal"/>
    <w:rsid w:val="00D27032"/>
    <w:pPr>
      <w:widowControl/>
      <w:pBdr>
        <w:left w:val="single" w:sz="4" w:space="0" w:color="auto"/>
        <w:bottom w:val="single" w:sz="12" w:space="0" w:color="auto"/>
        <w:right w:val="single" w:sz="8" w:space="0" w:color="auto"/>
      </w:pBdr>
      <w:shd w:val="clear" w:color="auto" w:fill="C0C0C0"/>
      <w:spacing w:before="100" w:beforeAutospacing="1" w:after="100" w:afterAutospacing="1"/>
      <w:jc w:val="center"/>
      <w:textAlignment w:val="center"/>
    </w:pPr>
    <w:rPr>
      <w:rFonts w:ascii="Arial Unicode MS" w:eastAsia="Arial Unicode MS" w:hAnsi="Arial Unicode MS"/>
      <w:b/>
      <w:bCs/>
      <w:color w:val="FF0000"/>
      <w:lang w:val="en-US" w:eastAsia="en-US"/>
    </w:rPr>
  </w:style>
  <w:style w:type="paragraph" w:customStyle="1" w:styleId="xl135">
    <w:name w:val="xl135"/>
    <w:basedOn w:val="Normal"/>
    <w:rsid w:val="00D27032"/>
    <w:pPr>
      <w:widowControl/>
      <w:pBdr>
        <w:left w:val="single" w:sz="8"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36">
    <w:name w:val="xl136"/>
    <w:basedOn w:val="Normal"/>
    <w:rsid w:val="00D27032"/>
    <w:pPr>
      <w:widowControl/>
      <w:pBdr>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xl137">
    <w:name w:val="xl137"/>
    <w:basedOn w:val="Normal"/>
    <w:rsid w:val="00D27032"/>
    <w:pPr>
      <w:widowControl/>
      <w:pBdr>
        <w:left w:val="single" w:sz="4" w:space="0" w:color="auto"/>
        <w:bottom w:val="single" w:sz="12"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b/>
      <w:bCs/>
      <w:lang w:val="en-US" w:eastAsia="en-US"/>
    </w:rPr>
  </w:style>
  <w:style w:type="paragraph" w:customStyle="1" w:styleId="grafikon">
    <w:name w:val="grafikon"/>
    <w:basedOn w:val="Normal"/>
    <w:autoRedefine/>
    <w:rsid w:val="00D27032"/>
    <w:pPr>
      <w:widowControl/>
      <w:jc w:val="both"/>
    </w:pPr>
    <w:rPr>
      <w:sz w:val="23"/>
      <w:szCs w:val="23"/>
      <w:lang w:val="sr-Latn-CS" w:eastAsia="en-US"/>
    </w:rPr>
  </w:style>
  <w:style w:type="paragraph" w:customStyle="1" w:styleId="Grafikon0">
    <w:name w:val="Grafikon"/>
    <w:basedOn w:val="Normal"/>
    <w:next w:val="Normal"/>
    <w:autoRedefine/>
    <w:rsid w:val="00D27032"/>
    <w:pPr>
      <w:widowControl/>
      <w:spacing w:after="120"/>
      <w:jc w:val="center"/>
    </w:pPr>
    <w:rPr>
      <w:noProof/>
      <w:kern w:val="24"/>
      <w:szCs w:val="20"/>
      <w:lang w:val="sr-Latn-CS" w:eastAsia="en-US"/>
    </w:rPr>
  </w:style>
  <w:style w:type="paragraph" w:customStyle="1" w:styleId="normalcentar">
    <w:name w:val="normalcentar"/>
    <w:basedOn w:val="Normal"/>
    <w:rsid w:val="00D27032"/>
    <w:pPr>
      <w:widowControl/>
      <w:spacing w:before="100" w:beforeAutospacing="1" w:after="100" w:afterAutospacing="1"/>
    </w:pPr>
    <w:rPr>
      <w:lang w:val="sr-Latn-CS" w:eastAsia="sr-Latn-CS"/>
    </w:rPr>
  </w:style>
  <w:style w:type="paragraph" w:customStyle="1" w:styleId="xl138">
    <w:name w:val="xl138"/>
    <w:basedOn w:val="Normal"/>
    <w:rsid w:val="00D27032"/>
    <w:pPr>
      <w:widowControl/>
      <w:pBdr>
        <w:bottom w:val="single" w:sz="12" w:space="0" w:color="auto"/>
        <w:right w:val="single" w:sz="12" w:space="0" w:color="auto"/>
      </w:pBdr>
      <w:shd w:val="clear" w:color="auto" w:fill="C0C0C0"/>
      <w:spacing w:before="100" w:beforeAutospacing="1" w:after="100" w:afterAutospacing="1"/>
      <w:jc w:val="center"/>
      <w:textAlignment w:val="center"/>
    </w:pPr>
    <w:rPr>
      <w:b/>
      <w:bCs/>
      <w:sz w:val="19"/>
      <w:szCs w:val="19"/>
      <w:lang w:val="sr-Latn-CS" w:eastAsia="sr-Latn-CS"/>
    </w:rPr>
  </w:style>
  <w:style w:type="paragraph" w:customStyle="1" w:styleId="xl139">
    <w:name w:val="xl139"/>
    <w:basedOn w:val="Normal"/>
    <w:rsid w:val="00D27032"/>
    <w:pPr>
      <w:widowControl/>
      <w:pBdr>
        <w:top w:val="single" w:sz="12"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9"/>
      <w:szCs w:val="19"/>
      <w:lang w:val="sr-Latn-CS" w:eastAsia="sr-Latn-CS"/>
    </w:rPr>
  </w:style>
  <w:style w:type="paragraph" w:customStyle="1" w:styleId="xl140">
    <w:name w:val="xl140"/>
    <w:basedOn w:val="Normal"/>
    <w:rsid w:val="00D2703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b/>
      <w:bCs/>
      <w:sz w:val="19"/>
      <w:szCs w:val="19"/>
      <w:lang w:val="sr-Latn-CS" w:eastAsia="sr-Latn-CS"/>
    </w:rPr>
  </w:style>
  <w:style w:type="paragraph" w:customStyle="1" w:styleId="xl141">
    <w:name w:val="xl141"/>
    <w:basedOn w:val="Normal"/>
    <w:rsid w:val="00D27032"/>
    <w:pPr>
      <w:widowControl/>
      <w:pBdr>
        <w:left w:val="single" w:sz="8" w:space="0" w:color="auto"/>
        <w:bottom w:val="single" w:sz="12" w:space="0" w:color="auto"/>
        <w:right w:val="single" w:sz="8" w:space="0" w:color="auto"/>
      </w:pBdr>
      <w:shd w:val="clear" w:color="auto" w:fill="C0C0C0"/>
      <w:spacing w:before="100" w:beforeAutospacing="1" w:after="100" w:afterAutospacing="1"/>
      <w:jc w:val="center"/>
      <w:textAlignment w:val="center"/>
    </w:pPr>
    <w:rPr>
      <w:b/>
      <w:bCs/>
      <w:sz w:val="19"/>
      <w:szCs w:val="19"/>
      <w:lang w:val="sr-Latn-CS" w:eastAsia="sr-Latn-CS"/>
    </w:rPr>
  </w:style>
  <w:style w:type="paragraph" w:customStyle="1" w:styleId="xl142">
    <w:name w:val="xl142"/>
    <w:basedOn w:val="Normal"/>
    <w:rsid w:val="00D27032"/>
    <w:pPr>
      <w:widowControl/>
      <w:pBdr>
        <w:left w:val="single" w:sz="8" w:space="0" w:color="auto"/>
        <w:bottom w:val="single" w:sz="4" w:space="0" w:color="auto"/>
        <w:right w:val="single" w:sz="8" w:space="0" w:color="auto"/>
      </w:pBdr>
      <w:spacing w:before="100" w:beforeAutospacing="1" w:after="100" w:afterAutospacing="1"/>
      <w:jc w:val="center"/>
      <w:textAlignment w:val="center"/>
    </w:pPr>
    <w:rPr>
      <w:sz w:val="19"/>
      <w:szCs w:val="19"/>
      <w:lang w:val="sr-Latn-CS" w:eastAsia="sr-Latn-CS"/>
    </w:rPr>
  </w:style>
  <w:style w:type="paragraph" w:styleId="EndnoteText">
    <w:name w:val="endnote text"/>
    <w:basedOn w:val="Normal"/>
    <w:link w:val="EndnoteTextChar"/>
    <w:rsid w:val="00D27032"/>
    <w:pPr>
      <w:widowControl/>
      <w:jc w:val="both"/>
    </w:pPr>
    <w:rPr>
      <w:sz w:val="20"/>
      <w:szCs w:val="20"/>
      <w:lang w:val="en-US" w:eastAsia="en-US"/>
    </w:rPr>
  </w:style>
  <w:style w:type="character" w:customStyle="1" w:styleId="EndnoteTextChar">
    <w:name w:val="Endnote Text Char"/>
    <w:basedOn w:val="DefaultParagraphFont"/>
    <w:link w:val="EndnoteText"/>
    <w:rsid w:val="00D27032"/>
  </w:style>
  <w:style w:type="character" w:styleId="EndnoteReference">
    <w:name w:val="endnote reference"/>
    <w:rsid w:val="00D27032"/>
    <w:rPr>
      <w:vertAlign w:val="superscript"/>
    </w:rPr>
  </w:style>
  <w:style w:type="character" w:customStyle="1" w:styleId="CharCharChar1">
    <w:name w:val="Char Char Char1"/>
    <w:rsid w:val="00D27032"/>
    <w:rPr>
      <w:rFonts w:ascii="Times New Roman" w:eastAsia="Times New Roman" w:hAnsi="Times New Roman"/>
      <w:b/>
      <w:bCs/>
      <w:i/>
      <w:noProof/>
      <w:kern w:val="24"/>
      <w:sz w:val="24"/>
      <w:szCs w:val="22"/>
      <w:lang w:val="sr-Cyrl-CS"/>
    </w:rPr>
  </w:style>
  <w:style w:type="paragraph" w:customStyle="1" w:styleId="ListParagraph1">
    <w:name w:val="List Paragraph1"/>
    <w:basedOn w:val="Normal"/>
    <w:qFormat/>
    <w:rsid w:val="00D27032"/>
    <w:pPr>
      <w:widowControl/>
      <w:spacing w:before="480" w:after="720"/>
      <w:ind w:left="720" w:hanging="454"/>
    </w:pPr>
    <w:rPr>
      <w:lang w:val="sr-Cyrl-CS" w:eastAsia="sr-Latn-CS"/>
    </w:rPr>
  </w:style>
  <w:style w:type="paragraph" w:customStyle="1" w:styleId="CharChar4CharCharCharCharCharChar2">
    <w:name w:val="Char Char4 Char Char Char Char Char Char2"/>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character" w:customStyle="1" w:styleId="Style1Char">
    <w:name w:val="Style1 Char"/>
    <w:link w:val="Style1"/>
    <w:rsid w:val="00D27032"/>
  </w:style>
  <w:style w:type="character" w:customStyle="1" w:styleId="Hang127Char3">
    <w:name w:val="Hang 1.27 Char3"/>
    <w:uiPriority w:val="99"/>
    <w:rsid w:val="00D27032"/>
    <w:rPr>
      <w:lang w:val="en-US" w:eastAsia="en-US" w:bidi="ar-SA"/>
    </w:rPr>
  </w:style>
  <w:style w:type="paragraph" w:customStyle="1" w:styleId="StyleHang127Left0cmFirstline1cmAfter0pt">
    <w:name w:val="Style Hang 1.27 + Left:  0 cm First line:  1 cm After:  0 pt"/>
    <w:rsid w:val="00D27032"/>
    <w:pPr>
      <w:ind w:firstLine="567"/>
    </w:pPr>
    <w:rPr>
      <w:rFonts w:ascii="Trebuchet MS" w:hAnsi="Trebuchet MS"/>
      <w:sz w:val="22"/>
      <w:lang w:eastAsia="en-GB"/>
    </w:rPr>
  </w:style>
  <w:style w:type="character" w:customStyle="1" w:styleId="CharChar15">
    <w:name w:val="Char Char15"/>
    <w:semiHidden/>
    <w:rsid w:val="00D27032"/>
    <w:rPr>
      <w:lang w:val="en-US" w:eastAsia="en-US"/>
    </w:rPr>
  </w:style>
  <w:style w:type="character" w:customStyle="1" w:styleId="CharChar5">
    <w:name w:val="Char Char5"/>
    <w:rsid w:val="00D27032"/>
    <w:rPr>
      <w:sz w:val="24"/>
      <w:szCs w:val="24"/>
      <w:lang w:val="en-GB" w:eastAsia="en-GB"/>
    </w:rPr>
  </w:style>
  <w:style w:type="character" w:customStyle="1" w:styleId="CharChar20">
    <w:name w:val="Char Char20"/>
    <w:rsid w:val="00D27032"/>
    <w:rPr>
      <w:b/>
      <w:lang w:val="en-US" w:eastAsia="en-US"/>
    </w:rPr>
  </w:style>
  <w:style w:type="paragraph" w:customStyle="1" w:styleId="CharChar4CharCharCharChar">
    <w:name w:val="Char Char4 Char Char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paragraph" w:customStyle="1" w:styleId="CharChar18CharChar">
    <w:name w:val="Char Char18 Char Char"/>
    <w:basedOn w:val="Normal"/>
    <w:rsid w:val="00D27032"/>
    <w:pPr>
      <w:widowControl/>
      <w:tabs>
        <w:tab w:val="left" w:pos="567"/>
      </w:tabs>
      <w:spacing w:before="120" w:after="160" w:line="240" w:lineRule="exact"/>
      <w:ind w:left="1584" w:hanging="504"/>
    </w:pPr>
    <w:rPr>
      <w:rFonts w:ascii="Arial" w:hAnsi="Arial"/>
      <w:b/>
      <w:bCs/>
      <w:color w:val="000080"/>
      <w:sz w:val="20"/>
      <w:szCs w:val="20"/>
      <w:lang w:val="en-US" w:eastAsia="en-US"/>
    </w:rPr>
  </w:style>
  <w:style w:type="numbering" w:customStyle="1" w:styleId="NoList2">
    <w:name w:val="No List2"/>
    <w:next w:val="NoList"/>
    <w:uiPriority w:val="99"/>
    <w:semiHidden/>
    <w:unhideWhenUsed/>
    <w:rsid w:val="00D27032"/>
  </w:style>
  <w:style w:type="paragraph" w:customStyle="1" w:styleId="StyleHang127CambriaLeft0cmFirstline16cm">
    <w:name w:val="Style Hang 1.27 + Cambria Left:  0 cm First line:  1.6 cm"/>
    <w:basedOn w:val="Hang127"/>
    <w:rsid w:val="00D27032"/>
    <w:pPr>
      <w:ind w:left="0" w:firstLine="907"/>
    </w:pPr>
    <w:rPr>
      <w:rFonts w:ascii="Cambria" w:eastAsia="Calibri" w:hAnsi="Cambria"/>
    </w:rPr>
  </w:style>
  <w:style w:type="table" w:customStyle="1" w:styleId="TableGrid3">
    <w:name w:val="Table Grid3"/>
    <w:basedOn w:val="TableNormal"/>
    <w:next w:val="TableGrid"/>
    <w:uiPriority w:val="59"/>
    <w:rsid w:val="00D2703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27032"/>
    <w:rPr>
      <w:color w:val="605E5C"/>
      <w:shd w:val="clear" w:color="auto" w:fill="E1DFDD"/>
    </w:rPr>
  </w:style>
  <w:style w:type="paragraph" w:styleId="Revision">
    <w:name w:val="Revision"/>
    <w:hidden/>
    <w:uiPriority w:val="99"/>
    <w:semiHidden/>
    <w:rsid w:val="00D27032"/>
    <w:rPr>
      <w:rFonts w:ascii="Cambria" w:eastAsia="Calibri" w:hAnsi="Cambria"/>
      <w:sz w:val="26"/>
      <w:szCs w:val="22"/>
      <w:lang w:val="sr-Latn-CS"/>
    </w:rPr>
  </w:style>
  <w:style w:type="numbering" w:customStyle="1" w:styleId="Style211111">
    <w:name w:val="Style211111"/>
    <w:rsid w:val="00D27032"/>
    <w:pPr>
      <w:numPr>
        <w:numId w:val="27"/>
      </w:numPr>
    </w:pPr>
  </w:style>
  <w:style w:type="numbering" w:customStyle="1" w:styleId="Style712">
    <w:name w:val="Style712"/>
    <w:rsid w:val="00D27032"/>
    <w:pPr>
      <w:numPr>
        <w:numId w:val="28"/>
      </w:numPr>
    </w:pPr>
  </w:style>
  <w:style w:type="numbering" w:customStyle="1" w:styleId="Style7212">
    <w:name w:val="Style7212"/>
    <w:rsid w:val="00D27032"/>
    <w:pPr>
      <w:numPr>
        <w:numId w:val="31"/>
      </w:numPr>
    </w:pPr>
  </w:style>
  <w:style w:type="numbering" w:customStyle="1" w:styleId="Style251111">
    <w:name w:val="Style251111"/>
    <w:rsid w:val="00D27032"/>
    <w:pPr>
      <w:numPr>
        <w:numId w:val="29"/>
      </w:numPr>
    </w:pPr>
  </w:style>
  <w:style w:type="numbering" w:customStyle="1" w:styleId="Style2517">
    <w:name w:val="Style2517"/>
    <w:rsid w:val="00D27032"/>
    <w:pPr>
      <w:numPr>
        <w:numId w:val="18"/>
      </w:numPr>
    </w:pPr>
  </w:style>
  <w:style w:type="numbering" w:customStyle="1" w:styleId="111111210">
    <w:name w:val="1 / 1.1 / 1.1.1210"/>
    <w:basedOn w:val="NoList"/>
    <w:next w:val="111111"/>
    <w:rsid w:val="00D27032"/>
    <w:pPr>
      <w:numPr>
        <w:numId w:val="32"/>
      </w:numPr>
    </w:pPr>
  </w:style>
  <w:style w:type="numbering" w:customStyle="1" w:styleId="Style73311">
    <w:name w:val="Style73311"/>
    <w:rsid w:val="00D27032"/>
    <w:pPr>
      <w:numPr>
        <w:numId w:val="30"/>
      </w:numPr>
    </w:pPr>
  </w:style>
  <w:style w:type="numbering" w:customStyle="1" w:styleId="Style7242">
    <w:name w:val="Style7242"/>
    <w:rsid w:val="00D27032"/>
    <w:pPr>
      <w:numPr>
        <w:numId w:val="33"/>
      </w:numPr>
    </w:pPr>
  </w:style>
  <w:style w:type="numbering" w:customStyle="1" w:styleId="Style7118">
    <w:name w:val="Style7118"/>
    <w:rsid w:val="00D27032"/>
    <w:pPr>
      <w:numPr>
        <w:numId w:val="34"/>
      </w:numPr>
    </w:pPr>
  </w:style>
  <w:style w:type="numbering" w:customStyle="1" w:styleId="Style762">
    <w:name w:val="Style762"/>
    <w:rsid w:val="00D27032"/>
    <w:pPr>
      <w:numPr>
        <w:numId w:val="36"/>
      </w:numPr>
    </w:pPr>
  </w:style>
  <w:style w:type="numbering" w:customStyle="1" w:styleId="Style72421">
    <w:name w:val="Style72421"/>
    <w:rsid w:val="00D27032"/>
    <w:pPr>
      <w:numPr>
        <w:numId w:val="35"/>
      </w:numPr>
    </w:pPr>
  </w:style>
  <w:style w:type="numbering" w:customStyle="1" w:styleId="NoList3">
    <w:name w:val="No List3"/>
    <w:next w:val="NoList"/>
    <w:uiPriority w:val="99"/>
    <w:semiHidden/>
    <w:unhideWhenUsed/>
    <w:rsid w:val="00D27032"/>
  </w:style>
  <w:style w:type="paragraph" w:customStyle="1" w:styleId="Title1">
    <w:name w:val="Title1"/>
    <w:basedOn w:val="Normal"/>
    <w:next w:val="Normal"/>
    <w:uiPriority w:val="10"/>
    <w:qFormat/>
    <w:rsid w:val="00D27032"/>
    <w:pPr>
      <w:widowControl/>
      <w:spacing w:after="80"/>
      <w:contextualSpacing/>
    </w:pPr>
    <w:rPr>
      <w:rFonts w:ascii="Cambria" w:hAnsi="Cambria"/>
      <w:spacing w:val="-10"/>
      <w:kern w:val="28"/>
      <w:sz w:val="56"/>
      <w:szCs w:val="56"/>
      <w:lang w:val="en-GB" w:eastAsia="en-US"/>
    </w:rPr>
  </w:style>
  <w:style w:type="character" w:customStyle="1" w:styleId="TitleChar">
    <w:name w:val="Title Char"/>
    <w:link w:val="Title"/>
    <w:uiPriority w:val="10"/>
    <w:rsid w:val="00D27032"/>
    <w:rPr>
      <w:rFonts w:ascii="Cambria" w:hAnsi="Cambria"/>
      <w:spacing w:val="-10"/>
      <w:kern w:val="28"/>
      <w:sz w:val="56"/>
      <w:szCs w:val="56"/>
    </w:rPr>
  </w:style>
  <w:style w:type="paragraph" w:customStyle="1" w:styleId="Subtitle1">
    <w:name w:val="Subtitle1"/>
    <w:basedOn w:val="Normal"/>
    <w:next w:val="Normal"/>
    <w:uiPriority w:val="11"/>
    <w:qFormat/>
    <w:rsid w:val="00D27032"/>
    <w:pPr>
      <w:widowControl/>
      <w:numPr>
        <w:ilvl w:val="1"/>
      </w:numPr>
      <w:spacing w:after="160" w:line="276" w:lineRule="auto"/>
      <w:ind w:firstLine="851"/>
    </w:pPr>
    <w:rPr>
      <w:rFonts w:ascii="Calibri" w:hAnsi="Calibri"/>
      <w:color w:val="595959"/>
      <w:spacing w:val="15"/>
      <w:kern w:val="2"/>
      <w:sz w:val="28"/>
      <w:szCs w:val="28"/>
      <w:lang w:val="en-GB" w:eastAsia="en-US"/>
    </w:rPr>
  </w:style>
  <w:style w:type="character" w:customStyle="1" w:styleId="SubtitleChar">
    <w:name w:val="Subtitle Char"/>
    <w:link w:val="Subtitle"/>
    <w:uiPriority w:val="11"/>
    <w:rsid w:val="00D27032"/>
    <w:rPr>
      <w:color w:val="595959"/>
      <w:spacing w:val="15"/>
      <w:sz w:val="28"/>
      <w:szCs w:val="28"/>
    </w:rPr>
  </w:style>
  <w:style w:type="paragraph" w:customStyle="1" w:styleId="Quote1">
    <w:name w:val="Quote1"/>
    <w:basedOn w:val="Normal"/>
    <w:next w:val="Normal"/>
    <w:uiPriority w:val="29"/>
    <w:qFormat/>
    <w:rsid w:val="00D27032"/>
    <w:pPr>
      <w:widowControl/>
      <w:spacing w:before="160" w:after="160" w:line="276" w:lineRule="auto"/>
      <w:jc w:val="center"/>
    </w:pPr>
    <w:rPr>
      <w:rFonts w:ascii="Calibri" w:eastAsia="Calibri" w:hAnsi="Calibri"/>
      <w:i/>
      <w:iCs/>
      <w:color w:val="404040"/>
      <w:kern w:val="2"/>
      <w:sz w:val="22"/>
      <w:szCs w:val="22"/>
      <w:lang w:val="en-GB" w:eastAsia="en-US"/>
    </w:rPr>
  </w:style>
  <w:style w:type="character" w:customStyle="1" w:styleId="QuoteChar">
    <w:name w:val="Quote Char"/>
    <w:link w:val="Quote"/>
    <w:uiPriority w:val="29"/>
    <w:rsid w:val="00D27032"/>
    <w:rPr>
      <w:i/>
      <w:iCs/>
      <w:color w:val="404040"/>
    </w:rPr>
  </w:style>
  <w:style w:type="character" w:customStyle="1" w:styleId="IntenseEmphasis1">
    <w:name w:val="Intense Emphasis1"/>
    <w:uiPriority w:val="21"/>
    <w:qFormat/>
    <w:rsid w:val="00D27032"/>
    <w:rPr>
      <w:i/>
      <w:iCs/>
      <w:color w:val="365F91"/>
    </w:rPr>
  </w:style>
  <w:style w:type="paragraph" w:customStyle="1" w:styleId="IntenseQuote1">
    <w:name w:val="Intense Quote1"/>
    <w:basedOn w:val="Normal"/>
    <w:next w:val="Normal"/>
    <w:uiPriority w:val="30"/>
    <w:qFormat/>
    <w:rsid w:val="00D27032"/>
    <w:pPr>
      <w:widowControl/>
      <w:pBdr>
        <w:top w:val="single" w:sz="4" w:space="10" w:color="365F91"/>
        <w:bottom w:val="single" w:sz="4" w:space="10" w:color="365F91"/>
      </w:pBdr>
      <w:spacing w:before="360" w:after="360" w:line="276" w:lineRule="auto"/>
      <w:ind w:left="864" w:right="864"/>
      <w:jc w:val="center"/>
    </w:pPr>
    <w:rPr>
      <w:rFonts w:ascii="Calibri" w:eastAsia="Calibri" w:hAnsi="Calibri"/>
      <w:i/>
      <w:iCs/>
      <w:color w:val="365F91"/>
      <w:kern w:val="2"/>
      <w:sz w:val="22"/>
      <w:szCs w:val="22"/>
      <w:lang w:val="en-GB" w:eastAsia="en-US"/>
    </w:rPr>
  </w:style>
  <w:style w:type="character" w:customStyle="1" w:styleId="IntenseQuoteChar">
    <w:name w:val="Intense Quote Char"/>
    <w:link w:val="IntenseQuote"/>
    <w:uiPriority w:val="30"/>
    <w:rsid w:val="00D27032"/>
    <w:rPr>
      <w:i/>
      <w:iCs/>
      <w:color w:val="365F91"/>
    </w:rPr>
  </w:style>
  <w:style w:type="character" w:customStyle="1" w:styleId="IntenseReference1">
    <w:name w:val="Intense Reference1"/>
    <w:uiPriority w:val="32"/>
    <w:qFormat/>
    <w:rsid w:val="00D27032"/>
    <w:rPr>
      <w:b/>
      <w:bCs/>
      <w:smallCaps/>
      <w:color w:val="365F91"/>
      <w:spacing w:val="5"/>
    </w:rPr>
  </w:style>
  <w:style w:type="paragraph" w:styleId="Title">
    <w:name w:val="Title"/>
    <w:basedOn w:val="Normal"/>
    <w:next w:val="Normal"/>
    <w:link w:val="TitleChar"/>
    <w:uiPriority w:val="10"/>
    <w:qFormat/>
    <w:rsid w:val="00D27032"/>
    <w:pPr>
      <w:widowControl/>
      <w:ind w:firstLine="851"/>
      <w:contextualSpacing/>
      <w:jc w:val="both"/>
    </w:pPr>
    <w:rPr>
      <w:rFonts w:ascii="Cambria" w:hAnsi="Cambria"/>
      <w:spacing w:val="-10"/>
      <w:kern w:val="28"/>
      <w:sz w:val="56"/>
      <w:szCs w:val="56"/>
      <w:lang w:val="en-US" w:eastAsia="en-US"/>
    </w:rPr>
  </w:style>
  <w:style w:type="character" w:customStyle="1" w:styleId="TitleChar1">
    <w:name w:val="Title Char1"/>
    <w:uiPriority w:val="10"/>
    <w:rsid w:val="00D27032"/>
    <w:rPr>
      <w:rFonts w:ascii="Calibri Light" w:eastAsia="Times New Roman" w:hAnsi="Calibri Light" w:cs="Times New Roman"/>
      <w:b/>
      <w:bCs/>
      <w:kern w:val="28"/>
      <w:sz w:val="32"/>
      <w:szCs w:val="32"/>
      <w:lang w:val="sr-Latn-BA" w:eastAsia="sr-Latn-BA"/>
    </w:rPr>
  </w:style>
  <w:style w:type="paragraph" w:styleId="Subtitle">
    <w:name w:val="Subtitle"/>
    <w:basedOn w:val="Normal"/>
    <w:next w:val="Normal"/>
    <w:link w:val="SubtitleChar"/>
    <w:uiPriority w:val="11"/>
    <w:qFormat/>
    <w:rsid w:val="00D27032"/>
    <w:pPr>
      <w:widowControl/>
      <w:numPr>
        <w:ilvl w:val="1"/>
      </w:numPr>
      <w:spacing w:after="160"/>
      <w:ind w:firstLine="851"/>
      <w:jc w:val="both"/>
    </w:pPr>
    <w:rPr>
      <w:color w:val="595959"/>
      <w:spacing w:val="15"/>
      <w:sz w:val="28"/>
      <w:szCs w:val="28"/>
      <w:lang w:val="en-US" w:eastAsia="en-US"/>
    </w:rPr>
  </w:style>
  <w:style w:type="character" w:customStyle="1" w:styleId="SubtitleChar1">
    <w:name w:val="Subtitle Char1"/>
    <w:uiPriority w:val="11"/>
    <w:rsid w:val="00D27032"/>
    <w:rPr>
      <w:rFonts w:ascii="Calibri Light" w:eastAsia="Times New Roman" w:hAnsi="Calibri Light" w:cs="Times New Roman"/>
      <w:sz w:val="24"/>
      <w:szCs w:val="24"/>
      <w:lang w:val="sr-Latn-BA" w:eastAsia="sr-Latn-BA"/>
    </w:rPr>
  </w:style>
  <w:style w:type="paragraph" w:styleId="Quote">
    <w:name w:val="Quote"/>
    <w:basedOn w:val="Normal"/>
    <w:next w:val="Normal"/>
    <w:link w:val="QuoteChar"/>
    <w:qFormat/>
    <w:rsid w:val="00D27032"/>
    <w:pPr>
      <w:widowControl/>
      <w:spacing w:before="200" w:after="160"/>
      <w:ind w:left="864" w:right="864" w:firstLine="851"/>
      <w:jc w:val="center"/>
    </w:pPr>
    <w:rPr>
      <w:i/>
      <w:iCs/>
      <w:color w:val="404040"/>
      <w:sz w:val="20"/>
      <w:szCs w:val="20"/>
      <w:lang w:val="en-US" w:eastAsia="en-US"/>
    </w:rPr>
  </w:style>
  <w:style w:type="character" w:customStyle="1" w:styleId="QuoteChar1">
    <w:name w:val="Quote Char1"/>
    <w:uiPriority w:val="29"/>
    <w:rsid w:val="00D27032"/>
    <w:rPr>
      <w:i/>
      <w:iCs/>
      <w:color w:val="404040"/>
      <w:sz w:val="24"/>
      <w:szCs w:val="24"/>
      <w:lang w:val="sr-Latn-BA" w:eastAsia="sr-Latn-BA"/>
    </w:rPr>
  </w:style>
  <w:style w:type="character" w:styleId="IntenseEmphasis">
    <w:name w:val="Intense Emphasis"/>
    <w:uiPriority w:val="21"/>
    <w:qFormat/>
    <w:rsid w:val="00D27032"/>
    <w:rPr>
      <w:i/>
      <w:iCs/>
      <w:color w:val="4472C4"/>
    </w:rPr>
  </w:style>
  <w:style w:type="paragraph" w:styleId="IntenseQuote">
    <w:name w:val="Intense Quote"/>
    <w:basedOn w:val="Normal"/>
    <w:next w:val="Normal"/>
    <w:link w:val="IntenseQuoteChar"/>
    <w:uiPriority w:val="30"/>
    <w:qFormat/>
    <w:rsid w:val="00D27032"/>
    <w:pPr>
      <w:widowControl/>
      <w:pBdr>
        <w:top w:val="single" w:sz="4" w:space="10" w:color="4472C4"/>
        <w:bottom w:val="single" w:sz="4" w:space="10" w:color="4472C4"/>
      </w:pBdr>
      <w:spacing w:before="360" w:after="360"/>
      <w:ind w:left="864" w:right="864" w:firstLine="851"/>
      <w:jc w:val="center"/>
    </w:pPr>
    <w:rPr>
      <w:i/>
      <w:iCs/>
      <w:color w:val="365F91"/>
      <w:sz w:val="20"/>
      <w:szCs w:val="20"/>
      <w:lang w:val="en-US" w:eastAsia="en-US"/>
    </w:rPr>
  </w:style>
  <w:style w:type="character" w:customStyle="1" w:styleId="IntenseQuoteChar1">
    <w:name w:val="Intense Quote Char1"/>
    <w:uiPriority w:val="30"/>
    <w:rsid w:val="00D27032"/>
    <w:rPr>
      <w:i/>
      <w:iCs/>
      <w:color w:val="5B9BD5"/>
      <w:sz w:val="24"/>
      <w:szCs w:val="24"/>
      <w:lang w:val="sr-Latn-BA" w:eastAsia="sr-Latn-BA"/>
    </w:rPr>
  </w:style>
  <w:style w:type="character" w:styleId="IntenseReference">
    <w:name w:val="Intense Reference"/>
    <w:uiPriority w:val="32"/>
    <w:qFormat/>
    <w:rsid w:val="00D27032"/>
    <w:rPr>
      <w:b/>
      <w:bCs/>
      <w:smallCaps/>
      <w:color w:val="4472C4"/>
      <w:spacing w:val="5"/>
    </w:rPr>
  </w:style>
  <w:style w:type="numbering" w:customStyle="1" w:styleId="NoList4">
    <w:name w:val="No List4"/>
    <w:next w:val="NoList"/>
    <w:uiPriority w:val="99"/>
    <w:semiHidden/>
    <w:unhideWhenUsed/>
    <w:rsid w:val="00D27032"/>
  </w:style>
  <w:style w:type="numbering" w:customStyle="1" w:styleId="NoList5">
    <w:name w:val="No List5"/>
    <w:next w:val="NoList"/>
    <w:uiPriority w:val="99"/>
    <w:semiHidden/>
    <w:unhideWhenUsed/>
    <w:rsid w:val="00D27032"/>
  </w:style>
  <w:style w:type="numbering" w:customStyle="1" w:styleId="Style245">
    <w:name w:val="Style245"/>
    <w:rsid w:val="00D27032"/>
    <w:pPr>
      <w:numPr>
        <w:numId w:val="37"/>
      </w:numPr>
    </w:pPr>
  </w:style>
  <w:style w:type="numbering" w:customStyle="1" w:styleId="Style71321">
    <w:name w:val="Style71321"/>
    <w:rsid w:val="00D27032"/>
    <w:pPr>
      <w:numPr>
        <w:numId w:val="39"/>
      </w:numPr>
    </w:pPr>
  </w:style>
  <w:style w:type="numbering" w:customStyle="1" w:styleId="Style7129">
    <w:name w:val="Style7129"/>
    <w:rsid w:val="00D27032"/>
    <w:pPr>
      <w:numPr>
        <w:numId w:val="38"/>
      </w:numPr>
    </w:pPr>
  </w:style>
  <w:style w:type="numbering" w:customStyle="1" w:styleId="NoList6">
    <w:name w:val="No List6"/>
    <w:next w:val="NoList"/>
    <w:uiPriority w:val="99"/>
    <w:semiHidden/>
    <w:unhideWhenUsed/>
    <w:rsid w:val="00D27032"/>
  </w:style>
  <w:style w:type="numbering" w:customStyle="1" w:styleId="Style221101">
    <w:name w:val="Style221101"/>
    <w:rsid w:val="00D27032"/>
    <w:pPr>
      <w:numPr>
        <w:numId w:val="40"/>
      </w:numPr>
    </w:pPr>
  </w:style>
  <w:style w:type="numbering" w:customStyle="1" w:styleId="Style72131">
    <w:name w:val="Style72131"/>
    <w:rsid w:val="00D27032"/>
    <w:pPr>
      <w:numPr>
        <w:numId w:val="41"/>
      </w:numPr>
    </w:pPr>
  </w:style>
  <w:style w:type="numbering" w:customStyle="1" w:styleId="NoList7">
    <w:name w:val="No List7"/>
    <w:next w:val="NoList"/>
    <w:uiPriority w:val="99"/>
    <w:semiHidden/>
    <w:unhideWhenUsed/>
    <w:rsid w:val="00D27032"/>
  </w:style>
  <w:style w:type="numbering" w:customStyle="1" w:styleId="NoList8">
    <w:name w:val="No List8"/>
    <w:next w:val="NoList"/>
    <w:uiPriority w:val="99"/>
    <w:semiHidden/>
    <w:unhideWhenUsed/>
    <w:rsid w:val="00D27032"/>
  </w:style>
  <w:style w:type="numbering" w:customStyle="1" w:styleId="NoList9">
    <w:name w:val="No List9"/>
    <w:next w:val="NoList"/>
    <w:uiPriority w:val="99"/>
    <w:semiHidden/>
    <w:unhideWhenUsed/>
    <w:rsid w:val="00D27032"/>
  </w:style>
  <w:style w:type="numbering" w:customStyle="1" w:styleId="111111251">
    <w:name w:val="1 / 1.1 / 1.1.1251"/>
    <w:basedOn w:val="NoList"/>
    <w:next w:val="111111"/>
    <w:rsid w:val="00D27032"/>
    <w:pPr>
      <w:numPr>
        <w:numId w:val="42"/>
      </w:numPr>
    </w:pPr>
  </w:style>
  <w:style w:type="numbering" w:customStyle="1" w:styleId="Style71181">
    <w:name w:val="Style71181"/>
    <w:rsid w:val="00D27032"/>
  </w:style>
  <w:style w:type="numbering" w:customStyle="1" w:styleId="NoList10">
    <w:name w:val="No List10"/>
    <w:next w:val="NoList"/>
    <w:uiPriority w:val="99"/>
    <w:semiHidden/>
    <w:unhideWhenUsed/>
    <w:rsid w:val="00D27032"/>
  </w:style>
  <w:style w:type="numbering" w:customStyle="1" w:styleId="Style72422">
    <w:name w:val="Style72422"/>
    <w:rsid w:val="00D27032"/>
  </w:style>
  <w:style w:type="numbering" w:customStyle="1" w:styleId="Style71182">
    <w:name w:val="Style71182"/>
    <w:rsid w:val="00D27032"/>
  </w:style>
  <w:style w:type="numbering" w:customStyle="1" w:styleId="NoList12">
    <w:name w:val="No List12"/>
    <w:next w:val="NoList"/>
    <w:uiPriority w:val="99"/>
    <w:semiHidden/>
    <w:unhideWhenUsed/>
    <w:rsid w:val="00D27032"/>
  </w:style>
  <w:style w:type="numbering" w:customStyle="1" w:styleId="Style7621">
    <w:name w:val="Style7621"/>
    <w:rsid w:val="00D27032"/>
  </w:style>
  <w:style w:type="numbering" w:customStyle="1" w:styleId="Style724211">
    <w:name w:val="Style724211"/>
    <w:rsid w:val="00D27032"/>
  </w:style>
  <w:style w:type="numbering" w:customStyle="1" w:styleId="NoList13">
    <w:name w:val="No List13"/>
    <w:next w:val="NoList"/>
    <w:uiPriority w:val="99"/>
    <w:semiHidden/>
    <w:unhideWhenUsed/>
    <w:rsid w:val="00D27032"/>
  </w:style>
  <w:style w:type="numbering" w:customStyle="1" w:styleId="Style72423">
    <w:name w:val="Style72423"/>
    <w:rsid w:val="00D27032"/>
  </w:style>
  <w:style w:type="numbering" w:customStyle="1" w:styleId="Style71183">
    <w:name w:val="Style71183"/>
    <w:rsid w:val="00D27032"/>
  </w:style>
  <w:style w:type="numbering" w:customStyle="1" w:styleId="NoList14">
    <w:name w:val="No List14"/>
    <w:next w:val="NoList"/>
    <w:uiPriority w:val="99"/>
    <w:semiHidden/>
    <w:unhideWhenUsed/>
    <w:rsid w:val="00D27032"/>
  </w:style>
  <w:style w:type="numbering" w:customStyle="1" w:styleId="Style7622">
    <w:name w:val="Style7622"/>
    <w:rsid w:val="00D27032"/>
  </w:style>
  <w:style w:type="numbering" w:customStyle="1" w:styleId="Style724212">
    <w:name w:val="Style724212"/>
    <w:rsid w:val="00D27032"/>
  </w:style>
  <w:style w:type="numbering" w:customStyle="1" w:styleId="NoList15">
    <w:name w:val="No List15"/>
    <w:next w:val="NoList"/>
    <w:uiPriority w:val="99"/>
    <w:semiHidden/>
    <w:unhideWhenUsed/>
    <w:rsid w:val="00D27032"/>
  </w:style>
  <w:style w:type="numbering" w:customStyle="1" w:styleId="Style72424">
    <w:name w:val="Style72424"/>
    <w:rsid w:val="00D27032"/>
  </w:style>
  <w:style w:type="numbering" w:customStyle="1" w:styleId="Style71184">
    <w:name w:val="Style71184"/>
    <w:rsid w:val="00D27032"/>
  </w:style>
  <w:style w:type="numbering" w:customStyle="1" w:styleId="NoList16">
    <w:name w:val="No List16"/>
    <w:next w:val="NoList"/>
    <w:uiPriority w:val="99"/>
    <w:semiHidden/>
    <w:unhideWhenUsed/>
    <w:rsid w:val="00D27032"/>
  </w:style>
  <w:style w:type="numbering" w:customStyle="1" w:styleId="Style7623">
    <w:name w:val="Style7623"/>
    <w:rsid w:val="00D27032"/>
  </w:style>
  <w:style w:type="numbering" w:customStyle="1" w:styleId="Style724213">
    <w:name w:val="Style724213"/>
    <w:rsid w:val="00D27032"/>
  </w:style>
  <w:style w:type="paragraph" w:customStyle="1" w:styleId="xl319">
    <w:name w:val="xl319"/>
    <w:basedOn w:val="Normal"/>
    <w:rsid w:val="00D2703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320">
    <w:name w:val="xl32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22">
    <w:name w:val="xl322"/>
    <w:basedOn w:val="Normal"/>
    <w:rsid w:val="00D2703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323">
    <w:name w:val="xl323"/>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25">
    <w:name w:val="xl325"/>
    <w:basedOn w:val="Normal"/>
    <w:rsid w:val="00D2703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eastAsia="en-US"/>
    </w:rPr>
  </w:style>
  <w:style w:type="paragraph" w:customStyle="1" w:styleId="xl326">
    <w:name w:val="xl326"/>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28">
    <w:name w:val="xl328"/>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eastAsia="en-US"/>
    </w:rPr>
  </w:style>
  <w:style w:type="paragraph" w:customStyle="1" w:styleId="xl329">
    <w:name w:val="xl329"/>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eastAsia="en-US"/>
    </w:rPr>
  </w:style>
  <w:style w:type="paragraph" w:customStyle="1" w:styleId="xl330">
    <w:name w:val="xl330"/>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31">
    <w:name w:val="xl331"/>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332">
    <w:name w:val="xl332"/>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333">
    <w:name w:val="xl333"/>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334">
    <w:name w:val="xl334"/>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335">
    <w:name w:val="xl335"/>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336">
    <w:name w:val="xl336"/>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eastAsia="en-US"/>
    </w:rPr>
  </w:style>
  <w:style w:type="paragraph" w:customStyle="1" w:styleId="xl337">
    <w:name w:val="xl337"/>
    <w:basedOn w:val="Normal"/>
    <w:rsid w:val="00D27032"/>
    <w:pPr>
      <w:widowControl/>
      <w:spacing w:before="100" w:beforeAutospacing="1" w:after="100" w:afterAutospacing="1"/>
    </w:pPr>
    <w:rPr>
      <w:b/>
      <w:bCs/>
      <w:lang w:val="en-US" w:eastAsia="en-US"/>
    </w:rPr>
  </w:style>
  <w:style w:type="paragraph" w:customStyle="1" w:styleId="xl338">
    <w:name w:val="xl338"/>
    <w:basedOn w:val="Normal"/>
    <w:rsid w:val="00D27032"/>
    <w:pPr>
      <w:widowControl/>
      <w:pBdr>
        <w:top w:val="single" w:sz="4" w:space="0" w:color="auto"/>
        <w:left w:val="single" w:sz="4" w:space="0" w:color="auto"/>
        <w:bottom w:val="single" w:sz="4" w:space="0" w:color="auto"/>
      </w:pBdr>
      <w:spacing w:before="100" w:beforeAutospacing="1" w:after="100" w:afterAutospacing="1"/>
    </w:pPr>
    <w:rPr>
      <w:b/>
      <w:bCs/>
      <w:lang w:val="en-US" w:eastAsia="en-US"/>
    </w:rPr>
  </w:style>
  <w:style w:type="paragraph" w:customStyle="1" w:styleId="xl339">
    <w:name w:val="xl339"/>
    <w:basedOn w:val="Normal"/>
    <w:rsid w:val="00D27032"/>
    <w:pPr>
      <w:widowControl/>
      <w:pBdr>
        <w:top w:val="single" w:sz="4" w:space="0" w:color="auto"/>
        <w:bottom w:val="single" w:sz="4" w:space="0" w:color="auto"/>
      </w:pBdr>
      <w:spacing w:before="100" w:beforeAutospacing="1" w:after="100" w:afterAutospacing="1"/>
    </w:pPr>
    <w:rPr>
      <w:b/>
      <w:bCs/>
      <w:lang w:val="en-US" w:eastAsia="en-US"/>
    </w:rPr>
  </w:style>
  <w:style w:type="paragraph" w:customStyle="1" w:styleId="xl340">
    <w:name w:val="xl340"/>
    <w:basedOn w:val="Normal"/>
    <w:rsid w:val="00D27032"/>
    <w:pPr>
      <w:widowControl/>
      <w:pBdr>
        <w:top w:val="single" w:sz="4" w:space="0" w:color="auto"/>
        <w:bottom w:val="single" w:sz="4" w:space="0" w:color="auto"/>
      </w:pBdr>
      <w:spacing w:before="100" w:beforeAutospacing="1" w:after="100" w:afterAutospacing="1"/>
    </w:pPr>
    <w:rPr>
      <w:b/>
      <w:bCs/>
      <w:lang w:val="en-US" w:eastAsia="en-US"/>
    </w:rPr>
  </w:style>
  <w:style w:type="paragraph" w:customStyle="1" w:styleId="xl321">
    <w:name w:val="xl321"/>
    <w:basedOn w:val="Normal"/>
    <w:rsid w:val="00D27032"/>
    <w:pPr>
      <w:widowControl/>
      <w:pBdr>
        <w:top w:val="single" w:sz="4" w:space="0" w:color="auto"/>
        <w:left w:val="single" w:sz="4" w:space="0" w:color="auto"/>
        <w:bottom w:val="single" w:sz="4" w:space="0" w:color="auto"/>
      </w:pBdr>
      <w:spacing w:before="100" w:beforeAutospacing="1" w:after="100" w:afterAutospacing="1"/>
    </w:pPr>
    <w:rPr>
      <w:lang w:val="en-US" w:eastAsia="en-US"/>
    </w:rPr>
  </w:style>
  <w:style w:type="paragraph" w:customStyle="1" w:styleId="xl324">
    <w:name w:val="xl324"/>
    <w:basedOn w:val="Normal"/>
    <w:rsid w:val="00D2703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327">
    <w:name w:val="xl327"/>
    <w:basedOn w:val="Normal"/>
    <w:rsid w:val="00D27032"/>
    <w:pPr>
      <w:widowControl/>
      <w:pBdr>
        <w:top w:val="single" w:sz="4" w:space="0" w:color="auto"/>
        <w:bottom w:val="single" w:sz="4" w:space="0" w:color="auto"/>
      </w:pBdr>
      <w:spacing w:before="100" w:beforeAutospacing="1" w:after="100" w:afterAutospacing="1"/>
    </w:pPr>
    <w:rPr>
      <w:lang w:val="en-US" w:eastAsia="en-US"/>
    </w:rPr>
  </w:style>
  <w:style w:type="paragraph" w:customStyle="1" w:styleId="text-align-justify">
    <w:name w:val="text-align-justify"/>
    <w:basedOn w:val="Normal"/>
    <w:rsid w:val="00D27032"/>
    <w:pPr>
      <w:widowControl/>
      <w:spacing w:before="100" w:beforeAutospacing="1" w:after="100" w:afterAutospacing="1"/>
    </w:pPr>
    <w:rPr>
      <w:lang w:val="en-GB" w:eastAsia="en-GB"/>
    </w:rPr>
  </w:style>
  <w:style w:type="numbering" w:customStyle="1" w:styleId="Style281">
    <w:name w:val="Style281"/>
    <w:rsid w:val="00D27032"/>
  </w:style>
  <w:style w:type="paragraph" w:customStyle="1" w:styleId="rvps1">
    <w:name w:val="rvps1"/>
    <w:basedOn w:val="Normal"/>
    <w:rsid w:val="00FC70ED"/>
    <w:pPr>
      <w:widowControl/>
      <w:suppressAutoHyphens/>
    </w:pPr>
    <w:rPr>
      <w:lang w:val="sr-Latn-CS" w:eastAsia="zh-CN"/>
    </w:rPr>
  </w:style>
  <w:style w:type="paragraph" w:customStyle="1" w:styleId="BodyText25">
    <w:name w:val="Body Text2"/>
    <w:basedOn w:val="Normal"/>
    <w:rsid w:val="000774C1"/>
    <w:pPr>
      <w:widowControl/>
      <w:shd w:val="clear" w:color="auto" w:fill="FFFFFF"/>
      <w:spacing w:before="660" w:line="182" w:lineRule="exact"/>
      <w:ind w:hanging="360"/>
      <w:jc w:val="right"/>
    </w:pPr>
    <w:rPr>
      <w:sz w:val="22"/>
      <w:szCs w:val="22"/>
      <w:lang w:val="en-US" w:eastAsia="en-US"/>
    </w:rPr>
  </w:style>
  <w:style w:type="character" w:customStyle="1" w:styleId="ListParagraphChar">
    <w:name w:val="List Paragraph Char"/>
    <w:basedOn w:val="DefaultParagraphFont"/>
    <w:link w:val="ListParagraph"/>
    <w:uiPriority w:val="1"/>
    <w:rsid w:val="00360C4B"/>
    <w:rPr>
      <w:sz w:val="24"/>
      <w:szCs w:val="24"/>
      <w:lang w:val="sr-Latn-BA" w:eastAsia="sr-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66">
      <w:bodyDiv w:val="1"/>
      <w:marLeft w:val="0"/>
      <w:marRight w:val="0"/>
      <w:marTop w:val="0"/>
      <w:marBottom w:val="0"/>
      <w:divBdr>
        <w:top w:val="none" w:sz="0" w:space="0" w:color="auto"/>
        <w:left w:val="none" w:sz="0" w:space="0" w:color="auto"/>
        <w:bottom w:val="none" w:sz="0" w:space="0" w:color="auto"/>
        <w:right w:val="none" w:sz="0" w:space="0" w:color="auto"/>
      </w:divBdr>
    </w:div>
    <w:div w:id="5327089">
      <w:bodyDiv w:val="1"/>
      <w:marLeft w:val="0"/>
      <w:marRight w:val="0"/>
      <w:marTop w:val="0"/>
      <w:marBottom w:val="0"/>
      <w:divBdr>
        <w:top w:val="none" w:sz="0" w:space="0" w:color="auto"/>
        <w:left w:val="none" w:sz="0" w:space="0" w:color="auto"/>
        <w:bottom w:val="none" w:sz="0" w:space="0" w:color="auto"/>
        <w:right w:val="none" w:sz="0" w:space="0" w:color="auto"/>
      </w:divBdr>
    </w:div>
    <w:div w:id="13113670">
      <w:bodyDiv w:val="1"/>
      <w:marLeft w:val="0"/>
      <w:marRight w:val="0"/>
      <w:marTop w:val="0"/>
      <w:marBottom w:val="0"/>
      <w:divBdr>
        <w:top w:val="none" w:sz="0" w:space="0" w:color="auto"/>
        <w:left w:val="none" w:sz="0" w:space="0" w:color="auto"/>
        <w:bottom w:val="none" w:sz="0" w:space="0" w:color="auto"/>
        <w:right w:val="none" w:sz="0" w:space="0" w:color="auto"/>
      </w:divBdr>
    </w:div>
    <w:div w:id="18701177">
      <w:bodyDiv w:val="1"/>
      <w:marLeft w:val="0"/>
      <w:marRight w:val="0"/>
      <w:marTop w:val="0"/>
      <w:marBottom w:val="0"/>
      <w:divBdr>
        <w:top w:val="none" w:sz="0" w:space="0" w:color="auto"/>
        <w:left w:val="none" w:sz="0" w:space="0" w:color="auto"/>
        <w:bottom w:val="none" w:sz="0" w:space="0" w:color="auto"/>
        <w:right w:val="none" w:sz="0" w:space="0" w:color="auto"/>
      </w:divBdr>
    </w:div>
    <w:div w:id="21514563">
      <w:bodyDiv w:val="1"/>
      <w:marLeft w:val="0"/>
      <w:marRight w:val="0"/>
      <w:marTop w:val="0"/>
      <w:marBottom w:val="0"/>
      <w:divBdr>
        <w:top w:val="none" w:sz="0" w:space="0" w:color="auto"/>
        <w:left w:val="none" w:sz="0" w:space="0" w:color="auto"/>
        <w:bottom w:val="none" w:sz="0" w:space="0" w:color="auto"/>
        <w:right w:val="none" w:sz="0" w:space="0" w:color="auto"/>
      </w:divBdr>
    </w:div>
    <w:div w:id="24062557">
      <w:bodyDiv w:val="1"/>
      <w:marLeft w:val="0"/>
      <w:marRight w:val="0"/>
      <w:marTop w:val="0"/>
      <w:marBottom w:val="0"/>
      <w:divBdr>
        <w:top w:val="none" w:sz="0" w:space="0" w:color="auto"/>
        <w:left w:val="none" w:sz="0" w:space="0" w:color="auto"/>
        <w:bottom w:val="none" w:sz="0" w:space="0" w:color="auto"/>
        <w:right w:val="none" w:sz="0" w:space="0" w:color="auto"/>
      </w:divBdr>
    </w:div>
    <w:div w:id="29694406">
      <w:bodyDiv w:val="1"/>
      <w:marLeft w:val="0"/>
      <w:marRight w:val="0"/>
      <w:marTop w:val="0"/>
      <w:marBottom w:val="0"/>
      <w:divBdr>
        <w:top w:val="none" w:sz="0" w:space="0" w:color="auto"/>
        <w:left w:val="none" w:sz="0" w:space="0" w:color="auto"/>
        <w:bottom w:val="none" w:sz="0" w:space="0" w:color="auto"/>
        <w:right w:val="none" w:sz="0" w:space="0" w:color="auto"/>
      </w:divBdr>
    </w:div>
    <w:div w:id="38557256">
      <w:bodyDiv w:val="1"/>
      <w:marLeft w:val="0"/>
      <w:marRight w:val="0"/>
      <w:marTop w:val="0"/>
      <w:marBottom w:val="0"/>
      <w:divBdr>
        <w:top w:val="none" w:sz="0" w:space="0" w:color="auto"/>
        <w:left w:val="none" w:sz="0" w:space="0" w:color="auto"/>
        <w:bottom w:val="none" w:sz="0" w:space="0" w:color="auto"/>
        <w:right w:val="none" w:sz="0" w:space="0" w:color="auto"/>
      </w:divBdr>
    </w:div>
    <w:div w:id="38866611">
      <w:bodyDiv w:val="1"/>
      <w:marLeft w:val="0"/>
      <w:marRight w:val="0"/>
      <w:marTop w:val="0"/>
      <w:marBottom w:val="0"/>
      <w:divBdr>
        <w:top w:val="none" w:sz="0" w:space="0" w:color="auto"/>
        <w:left w:val="none" w:sz="0" w:space="0" w:color="auto"/>
        <w:bottom w:val="none" w:sz="0" w:space="0" w:color="auto"/>
        <w:right w:val="none" w:sz="0" w:space="0" w:color="auto"/>
      </w:divBdr>
    </w:div>
    <w:div w:id="41950091">
      <w:bodyDiv w:val="1"/>
      <w:marLeft w:val="0"/>
      <w:marRight w:val="0"/>
      <w:marTop w:val="0"/>
      <w:marBottom w:val="0"/>
      <w:divBdr>
        <w:top w:val="none" w:sz="0" w:space="0" w:color="auto"/>
        <w:left w:val="none" w:sz="0" w:space="0" w:color="auto"/>
        <w:bottom w:val="none" w:sz="0" w:space="0" w:color="auto"/>
        <w:right w:val="none" w:sz="0" w:space="0" w:color="auto"/>
      </w:divBdr>
    </w:div>
    <w:div w:id="45682573">
      <w:bodyDiv w:val="1"/>
      <w:marLeft w:val="0"/>
      <w:marRight w:val="0"/>
      <w:marTop w:val="0"/>
      <w:marBottom w:val="0"/>
      <w:divBdr>
        <w:top w:val="none" w:sz="0" w:space="0" w:color="auto"/>
        <w:left w:val="none" w:sz="0" w:space="0" w:color="auto"/>
        <w:bottom w:val="none" w:sz="0" w:space="0" w:color="auto"/>
        <w:right w:val="none" w:sz="0" w:space="0" w:color="auto"/>
      </w:divBdr>
    </w:div>
    <w:div w:id="45684696">
      <w:bodyDiv w:val="1"/>
      <w:marLeft w:val="0"/>
      <w:marRight w:val="0"/>
      <w:marTop w:val="0"/>
      <w:marBottom w:val="0"/>
      <w:divBdr>
        <w:top w:val="none" w:sz="0" w:space="0" w:color="auto"/>
        <w:left w:val="none" w:sz="0" w:space="0" w:color="auto"/>
        <w:bottom w:val="none" w:sz="0" w:space="0" w:color="auto"/>
        <w:right w:val="none" w:sz="0" w:space="0" w:color="auto"/>
      </w:divBdr>
    </w:div>
    <w:div w:id="46802498">
      <w:bodyDiv w:val="1"/>
      <w:marLeft w:val="0"/>
      <w:marRight w:val="0"/>
      <w:marTop w:val="0"/>
      <w:marBottom w:val="0"/>
      <w:divBdr>
        <w:top w:val="none" w:sz="0" w:space="0" w:color="auto"/>
        <w:left w:val="none" w:sz="0" w:space="0" w:color="auto"/>
        <w:bottom w:val="none" w:sz="0" w:space="0" w:color="auto"/>
        <w:right w:val="none" w:sz="0" w:space="0" w:color="auto"/>
      </w:divBdr>
    </w:div>
    <w:div w:id="53818643">
      <w:bodyDiv w:val="1"/>
      <w:marLeft w:val="0"/>
      <w:marRight w:val="0"/>
      <w:marTop w:val="0"/>
      <w:marBottom w:val="0"/>
      <w:divBdr>
        <w:top w:val="none" w:sz="0" w:space="0" w:color="auto"/>
        <w:left w:val="none" w:sz="0" w:space="0" w:color="auto"/>
        <w:bottom w:val="none" w:sz="0" w:space="0" w:color="auto"/>
        <w:right w:val="none" w:sz="0" w:space="0" w:color="auto"/>
      </w:divBdr>
    </w:div>
    <w:div w:id="55664089">
      <w:bodyDiv w:val="1"/>
      <w:marLeft w:val="0"/>
      <w:marRight w:val="0"/>
      <w:marTop w:val="0"/>
      <w:marBottom w:val="0"/>
      <w:divBdr>
        <w:top w:val="none" w:sz="0" w:space="0" w:color="auto"/>
        <w:left w:val="none" w:sz="0" w:space="0" w:color="auto"/>
        <w:bottom w:val="none" w:sz="0" w:space="0" w:color="auto"/>
        <w:right w:val="none" w:sz="0" w:space="0" w:color="auto"/>
      </w:divBdr>
    </w:div>
    <w:div w:id="66268865">
      <w:bodyDiv w:val="1"/>
      <w:marLeft w:val="0"/>
      <w:marRight w:val="0"/>
      <w:marTop w:val="0"/>
      <w:marBottom w:val="0"/>
      <w:divBdr>
        <w:top w:val="none" w:sz="0" w:space="0" w:color="auto"/>
        <w:left w:val="none" w:sz="0" w:space="0" w:color="auto"/>
        <w:bottom w:val="none" w:sz="0" w:space="0" w:color="auto"/>
        <w:right w:val="none" w:sz="0" w:space="0" w:color="auto"/>
      </w:divBdr>
    </w:div>
    <w:div w:id="66465876">
      <w:bodyDiv w:val="1"/>
      <w:marLeft w:val="0"/>
      <w:marRight w:val="0"/>
      <w:marTop w:val="0"/>
      <w:marBottom w:val="0"/>
      <w:divBdr>
        <w:top w:val="none" w:sz="0" w:space="0" w:color="auto"/>
        <w:left w:val="none" w:sz="0" w:space="0" w:color="auto"/>
        <w:bottom w:val="none" w:sz="0" w:space="0" w:color="auto"/>
        <w:right w:val="none" w:sz="0" w:space="0" w:color="auto"/>
      </w:divBdr>
    </w:div>
    <w:div w:id="68694882">
      <w:bodyDiv w:val="1"/>
      <w:marLeft w:val="0"/>
      <w:marRight w:val="0"/>
      <w:marTop w:val="0"/>
      <w:marBottom w:val="0"/>
      <w:divBdr>
        <w:top w:val="none" w:sz="0" w:space="0" w:color="auto"/>
        <w:left w:val="none" w:sz="0" w:space="0" w:color="auto"/>
        <w:bottom w:val="none" w:sz="0" w:space="0" w:color="auto"/>
        <w:right w:val="none" w:sz="0" w:space="0" w:color="auto"/>
      </w:divBdr>
    </w:div>
    <w:div w:id="75329044">
      <w:bodyDiv w:val="1"/>
      <w:marLeft w:val="0"/>
      <w:marRight w:val="0"/>
      <w:marTop w:val="0"/>
      <w:marBottom w:val="0"/>
      <w:divBdr>
        <w:top w:val="none" w:sz="0" w:space="0" w:color="auto"/>
        <w:left w:val="none" w:sz="0" w:space="0" w:color="auto"/>
        <w:bottom w:val="none" w:sz="0" w:space="0" w:color="auto"/>
        <w:right w:val="none" w:sz="0" w:space="0" w:color="auto"/>
      </w:divBdr>
    </w:div>
    <w:div w:id="83187851">
      <w:bodyDiv w:val="1"/>
      <w:marLeft w:val="0"/>
      <w:marRight w:val="0"/>
      <w:marTop w:val="0"/>
      <w:marBottom w:val="0"/>
      <w:divBdr>
        <w:top w:val="none" w:sz="0" w:space="0" w:color="auto"/>
        <w:left w:val="none" w:sz="0" w:space="0" w:color="auto"/>
        <w:bottom w:val="none" w:sz="0" w:space="0" w:color="auto"/>
        <w:right w:val="none" w:sz="0" w:space="0" w:color="auto"/>
      </w:divBdr>
    </w:div>
    <w:div w:id="83192386">
      <w:bodyDiv w:val="1"/>
      <w:marLeft w:val="0"/>
      <w:marRight w:val="0"/>
      <w:marTop w:val="0"/>
      <w:marBottom w:val="0"/>
      <w:divBdr>
        <w:top w:val="none" w:sz="0" w:space="0" w:color="auto"/>
        <w:left w:val="none" w:sz="0" w:space="0" w:color="auto"/>
        <w:bottom w:val="none" w:sz="0" w:space="0" w:color="auto"/>
        <w:right w:val="none" w:sz="0" w:space="0" w:color="auto"/>
      </w:divBdr>
    </w:div>
    <w:div w:id="92560275">
      <w:bodyDiv w:val="1"/>
      <w:marLeft w:val="0"/>
      <w:marRight w:val="0"/>
      <w:marTop w:val="0"/>
      <w:marBottom w:val="0"/>
      <w:divBdr>
        <w:top w:val="none" w:sz="0" w:space="0" w:color="auto"/>
        <w:left w:val="none" w:sz="0" w:space="0" w:color="auto"/>
        <w:bottom w:val="none" w:sz="0" w:space="0" w:color="auto"/>
        <w:right w:val="none" w:sz="0" w:space="0" w:color="auto"/>
      </w:divBdr>
    </w:div>
    <w:div w:id="95297194">
      <w:bodyDiv w:val="1"/>
      <w:marLeft w:val="0"/>
      <w:marRight w:val="0"/>
      <w:marTop w:val="0"/>
      <w:marBottom w:val="0"/>
      <w:divBdr>
        <w:top w:val="none" w:sz="0" w:space="0" w:color="auto"/>
        <w:left w:val="none" w:sz="0" w:space="0" w:color="auto"/>
        <w:bottom w:val="none" w:sz="0" w:space="0" w:color="auto"/>
        <w:right w:val="none" w:sz="0" w:space="0" w:color="auto"/>
      </w:divBdr>
    </w:div>
    <w:div w:id="97915402">
      <w:bodyDiv w:val="1"/>
      <w:marLeft w:val="0"/>
      <w:marRight w:val="0"/>
      <w:marTop w:val="0"/>
      <w:marBottom w:val="0"/>
      <w:divBdr>
        <w:top w:val="none" w:sz="0" w:space="0" w:color="auto"/>
        <w:left w:val="none" w:sz="0" w:space="0" w:color="auto"/>
        <w:bottom w:val="none" w:sz="0" w:space="0" w:color="auto"/>
        <w:right w:val="none" w:sz="0" w:space="0" w:color="auto"/>
      </w:divBdr>
    </w:div>
    <w:div w:id="98112918">
      <w:bodyDiv w:val="1"/>
      <w:marLeft w:val="0"/>
      <w:marRight w:val="0"/>
      <w:marTop w:val="0"/>
      <w:marBottom w:val="0"/>
      <w:divBdr>
        <w:top w:val="none" w:sz="0" w:space="0" w:color="auto"/>
        <w:left w:val="none" w:sz="0" w:space="0" w:color="auto"/>
        <w:bottom w:val="none" w:sz="0" w:space="0" w:color="auto"/>
        <w:right w:val="none" w:sz="0" w:space="0" w:color="auto"/>
      </w:divBdr>
    </w:div>
    <w:div w:id="99687151">
      <w:bodyDiv w:val="1"/>
      <w:marLeft w:val="0"/>
      <w:marRight w:val="0"/>
      <w:marTop w:val="0"/>
      <w:marBottom w:val="0"/>
      <w:divBdr>
        <w:top w:val="none" w:sz="0" w:space="0" w:color="auto"/>
        <w:left w:val="none" w:sz="0" w:space="0" w:color="auto"/>
        <w:bottom w:val="none" w:sz="0" w:space="0" w:color="auto"/>
        <w:right w:val="none" w:sz="0" w:space="0" w:color="auto"/>
      </w:divBdr>
    </w:div>
    <w:div w:id="100073761">
      <w:bodyDiv w:val="1"/>
      <w:marLeft w:val="0"/>
      <w:marRight w:val="0"/>
      <w:marTop w:val="0"/>
      <w:marBottom w:val="0"/>
      <w:divBdr>
        <w:top w:val="none" w:sz="0" w:space="0" w:color="auto"/>
        <w:left w:val="none" w:sz="0" w:space="0" w:color="auto"/>
        <w:bottom w:val="none" w:sz="0" w:space="0" w:color="auto"/>
        <w:right w:val="none" w:sz="0" w:space="0" w:color="auto"/>
      </w:divBdr>
    </w:div>
    <w:div w:id="104428868">
      <w:bodyDiv w:val="1"/>
      <w:marLeft w:val="0"/>
      <w:marRight w:val="0"/>
      <w:marTop w:val="0"/>
      <w:marBottom w:val="0"/>
      <w:divBdr>
        <w:top w:val="none" w:sz="0" w:space="0" w:color="auto"/>
        <w:left w:val="none" w:sz="0" w:space="0" w:color="auto"/>
        <w:bottom w:val="none" w:sz="0" w:space="0" w:color="auto"/>
        <w:right w:val="none" w:sz="0" w:space="0" w:color="auto"/>
      </w:divBdr>
    </w:div>
    <w:div w:id="104859748">
      <w:bodyDiv w:val="1"/>
      <w:marLeft w:val="0"/>
      <w:marRight w:val="0"/>
      <w:marTop w:val="0"/>
      <w:marBottom w:val="0"/>
      <w:divBdr>
        <w:top w:val="none" w:sz="0" w:space="0" w:color="auto"/>
        <w:left w:val="none" w:sz="0" w:space="0" w:color="auto"/>
        <w:bottom w:val="none" w:sz="0" w:space="0" w:color="auto"/>
        <w:right w:val="none" w:sz="0" w:space="0" w:color="auto"/>
      </w:divBdr>
    </w:div>
    <w:div w:id="107508142">
      <w:bodyDiv w:val="1"/>
      <w:marLeft w:val="0"/>
      <w:marRight w:val="0"/>
      <w:marTop w:val="0"/>
      <w:marBottom w:val="0"/>
      <w:divBdr>
        <w:top w:val="none" w:sz="0" w:space="0" w:color="auto"/>
        <w:left w:val="none" w:sz="0" w:space="0" w:color="auto"/>
        <w:bottom w:val="none" w:sz="0" w:space="0" w:color="auto"/>
        <w:right w:val="none" w:sz="0" w:space="0" w:color="auto"/>
      </w:divBdr>
    </w:div>
    <w:div w:id="115371855">
      <w:bodyDiv w:val="1"/>
      <w:marLeft w:val="0"/>
      <w:marRight w:val="0"/>
      <w:marTop w:val="0"/>
      <w:marBottom w:val="0"/>
      <w:divBdr>
        <w:top w:val="none" w:sz="0" w:space="0" w:color="auto"/>
        <w:left w:val="none" w:sz="0" w:space="0" w:color="auto"/>
        <w:bottom w:val="none" w:sz="0" w:space="0" w:color="auto"/>
        <w:right w:val="none" w:sz="0" w:space="0" w:color="auto"/>
      </w:divBdr>
    </w:div>
    <w:div w:id="121383013">
      <w:bodyDiv w:val="1"/>
      <w:marLeft w:val="0"/>
      <w:marRight w:val="0"/>
      <w:marTop w:val="0"/>
      <w:marBottom w:val="0"/>
      <w:divBdr>
        <w:top w:val="none" w:sz="0" w:space="0" w:color="auto"/>
        <w:left w:val="none" w:sz="0" w:space="0" w:color="auto"/>
        <w:bottom w:val="none" w:sz="0" w:space="0" w:color="auto"/>
        <w:right w:val="none" w:sz="0" w:space="0" w:color="auto"/>
      </w:divBdr>
    </w:div>
    <w:div w:id="122620748">
      <w:bodyDiv w:val="1"/>
      <w:marLeft w:val="0"/>
      <w:marRight w:val="0"/>
      <w:marTop w:val="0"/>
      <w:marBottom w:val="0"/>
      <w:divBdr>
        <w:top w:val="none" w:sz="0" w:space="0" w:color="auto"/>
        <w:left w:val="none" w:sz="0" w:space="0" w:color="auto"/>
        <w:bottom w:val="none" w:sz="0" w:space="0" w:color="auto"/>
        <w:right w:val="none" w:sz="0" w:space="0" w:color="auto"/>
      </w:divBdr>
    </w:div>
    <w:div w:id="124465865">
      <w:bodyDiv w:val="1"/>
      <w:marLeft w:val="0"/>
      <w:marRight w:val="0"/>
      <w:marTop w:val="0"/>
      <w:marBottom w:val="0"/>
      <w:divBdr>
        <w:top w:val="none" w:sz="0" w:space="0" w:color="auto"/>
        <w:left w:val="none" w:sz="0" w:space="0" w:color="auto"/>
        <w:bottom w:val="none" w:sz="0" w:space="0" w:color="auto"/>
        <w:right w:val="none" w:sz="0" w:space="0" w:color="auto"/>
      </w:divBdr>
    </w:div>
    <w:div w:id="127280367">
      <w:bodyDiv w:val="1"/>
      <w:marLeft w:val="0"/>
      <w:marRight w:val="0"/>
      <w:marTop w:val="0"/>
      <w:marBottom w:val="0"/>
      <w:divBdr>
        <w:top w:val="none" w:sz="0" w:space="0" w:color="auto"/>
        <w:left w:val="none" w:sz="0" w:space="0" w:color="auto"/>
        <w:bottom w:val="none" w:sz="0" w:space="0" w:color="auto"/>
        <w:right w:val="none" w:sz="0" w:space="0" w:color="auto"/>
      </w:divBdr>
    </w:div>
    <w:div w:id="127941285">
      <w:bodyDiv w:val="1"/>
      <w:marLeft w:val="0"/>
      <w:marRight w:val="0"/>
      <w:marTop w:val="0"/>
      <w:marBottom w:val="0"/>
      <w:divBdr>
        <w:top w:val="none" w:sz="0" w:space="0" w:color="auto"/>
        <w:left w:val="none" w:sz="0" w:space="0" w:color="auto"/>
        <w:bottom w:val="none" w:sz="0" w:space="0" w:color="auto"/>
        <w:right w:val="none" w:sz="0" w:space="0" w:color="auto"/>
      </w:divBdr>
    </w:div>
    <w:div w:id="129322188">
      <w:bodyDiv w:val="1"/>
      <w:marLeft w:val="0"/>
      <w:marRight w:val="0"/>
      <w:marTop w:val="0"/>
      <w:marBottom w:val="0"/>
      <w:divBdr>
        <w:top w:val="none" w:sz="0" w:space="0" w:color="auto"/>
        <w:left w:val="none" w:sz="0" w:space="0" w:color="auto"/>
        <w:bottom w:val="none" w:sz="0" w:space="0" w:color="auto"/>
        <w:right w:val="none" w:sz="0" w:space="0" w:color="auto"/>
      </w:divBdr>
    </w:div>
    <w:div w:id="132984936">
      <w:bodyDiv w:val="1"/>
      <w:marLeft w:val="0"/>
      <w:marRight w:val="0"/>
      <w:marTop w:val="0"/>
      <w:marBottom w:val="0"/>
      <w:divBdr>
        <w:top w:val="none" w:sz="0" w:space="0" w:color="auto"/>
        <w:left w:val="none" w:sz="0" w:space="0" w:color="auto"/>
        <w:bottom w:val="none" w:sz="0" w:space="0" w:color="auto"/>
        <w:right w:val="none" w:sz="0" w:space="0" w:color="auto"/>
      </w:divBdr>
    </w:div>
    <w:div w:id="138574074">
      <w:bodyDiv w:val="1"/>
      <w:marLeft w:val="0"/>
      <w:marRight w:val="0"/>
      <w:marTop w:val="0"/>
      <w:marBottom w:val="0"/>
      <w:divBdr>
        <w:top w:val="none" w:sz="0" w:space="0" w:color="auto"/>
        <w:left w:val="none" w:sz="0" w:space="0" w:color="auto"/>
        <w:bottom w:val="none" w:sz="0" w:space="0" w:color="auto"/>
        <w:right w:val="none" w:sz="0" w:space="0" w:color="auto"/>
      </w:divBdr>
    </w:div>
    <w:div w:id="138613606">
      <w:bodyDiv w:val="1"/>
      <w:marLeft w:val="0"/>
      <w:marRight w:val="0"/>
      <w:marTop w:val="0"/>
      <w:marBottom w:val="0"/>
      <w:divBdr>
        <w:top w:val="none" w:sz="0" w:space="0" w:color="auto"/>
        <w:left w:val="none" w:sz="0" w:space="0" w:color="auto"/>
        <w:bottom w:val="none" w:sz="0" w:space="0" w:color="auto"/>
        <w:right w:val="none" w:sz="0" w:space="0" w:color="auto"/>
      </w:divBdr>
    </w:div>
    <w:div w:id="145170371">
      <w:bodyDiv w:val="1"/>
      <w:marLeft w:val="0"/>
      <w:marRight w:val="0"/>
      <w:marTop w:val="0"/>
      <w:marBottom w:val="0"/>
      <w:divBdr>
        <w:top w:val="none" w:sz="0" w:space="0" w:color="auto"/>
        <w:left w:val="none" w:sz="0" w:space="0" w:color="auto"/>
        <w:bottom w:val="none" w:sz="0" w:space="0" w:color="auto"/>
        <w:right w:val="none" w:sz="0" w:space="0" w:color="auto"/>
      </w:divBdr>
    </w:div>
    <w:div w:id="145359734">
      <w:bodyDiv w:val="1"/>
      <w:marLeft w:val="0"/>
      <w:marRight w:val="0"/>
      <w:marTop w:val="0"/>
      <w:marBottom w:val="0"/>
      <w:divBdr>
        <w:top w:val="none" w:sz="0" w:space="0" w:color="auto"/>
        <w:left w:val="none" w:sz="0" w:space="0" w:color="auto"/>
        <w:bottom w:val="none" w:sz="0" w:space="0" w:color="auto"/>
        <w:right w:val="none" w:sz="0" w:space="0" w:color="auto"/>
      </w:divBdr>
    </w:div>
    <w:div w:id="148791927">
      <w:bodyDiv w:val="1"/>
      <w:marLeft w:val="0"/>
      <w:marRight w:val="0"/>
      <w:marTop w:val="0"/>
      <w:marBottom w:val="0"/>
      <w:divBdr>
        <w:top w:val="none" w:sz="0" w:space="0" w:color="auto"/>
        <w:left w:val="none" w:sz="0" w:space="0" w:color="auto"/>
        <w:bottom w:val="none" w:sz="0" w:space="0" w:color="auto"/>
        <w:right w:val="none" w:sz="0" w:space="0" w:color="auto"/>
      </w:divBdr>
    </w:div>
    <w:div w:id="155541167">
      <w:bodyDiv w:val="1"/>
      <w:marLeft w:val="0"/>
      <w:marRight w:val="0"/>
      <w:marTop w:val="0"/>
      <w:marBottom w:val="0"/>
      <w:divBdr>
        <w:top w:val="none" w:sz="0" w:space="0" w:color="auto"/>
        <w:left w:val="none" w:sz="0" w:space="0" w:color="auto"/>
        <w:bottom w:val="none" w:sz="0" w:space="0" w:color="auto"/>
        <w:right w:val="none" w:sz="0" w:space="0" w:color="auto"/>
      </w:divBdr>
    </w:div>
    <w:div w:id="155808159">
      <w:bodyDiv w:val="1"/>
      <w:marLeft w:val="0"/>
      <w:marRight w:val="0"/>
      <w:marTop w:val="0"/>
      <w:marBottom w:val="0"/>
      <w:divBdr>
        <w:top w:val="none" w:sz="0" w:space="0" w:color="auto"/>
        <w:left w:val="none" w:sz="0" w:space="0" w:color="auto"/>
        <w:bottom w:val="none" w:sz="0" w:space="0" w:color="auto"/>
        <w:right w:val="none" w:sz="0" w:space="0" w:color="auto"/>
      </w:divBdr>
    </w:div>
    <w:div w:id="161967951">
      <w:bodyDiv w:val="1"/>
      <w:marLeft w:val="0"/>
      <w:marRight w:val="0"/>
      <w:marTop w:val="0"/>
      <w:marBottom w:val="0"/>
      <w:divBdr>
        <w:top w:val="none" w:sz="0" w:space="0" w:color="auto"/>
        <w:left w:val="none" w:sz="0" w:space="0" w:color="auto"/>
        <w:bottom w:val="none" w:sz="0" w:space="0" w:color="auto"/>
        <w:right w:val="none" w:sz="0" w:space="0" w:color="auto"/>
      </w:divBdr>
    </w:div>
    <w:div w:id="162088459">
      <w:bodyDiv w:val="1"/>
      <w:marLeft w:val="0"/>
      <w:marRight w:val="0"/>
      <w:marTop w:val="0"/>
      <w:marBottom w:val="0"/>
      <w:divBdr>
        <w:top w:val="none" w:sz="0" w:space="0" w:color="auto"/>
        <w:left w:val="none" w:sz="0" w:space="0" w:color="auto"/>
        <w:bottom w:val="none" w:sz="0" w:space="0" w:color="auto"/>
        <w:right w:val="none" w:sz="0" w:space="0" w:color="auto"/>
      </w:divBdr>
    </w:div>
    <w:div w:id="174004808">
      <w:bodyDiv w:val="1"/>
      <w:marLeft w:val="0"/>
      <w:marRight w:val="0"/>
      <w:marTop w:val="0"/>
      <w:marBottom w:val="0"/>
      <w:divBdr>
        <w:top w:val="none" w:sz="0" w:space="0" w:color="auto"/>
        <w:left w:val="none" w:sz="0" w:space="0" w:color="auto"/>
        <w:bottom w:val="none" w:sz="0" w:space="0" w:color="auto"/>
        <w:right w:val="none" w:sz="0" w:space="0" w:color="auto"/>
      </w:divBdr>
    </w:div>
    <w:div w:id="174923714">
      <w:bodyDiv w:val="1"/>
      <w:marLeft w:val="0"/>
      <w:marRight w:val="0"/>
      <w:marTop w:val="0"/>
      <w:marBottom w:val="0"/>
      <w:divBdr>
        <w:top w:val="none" w:sz="0" w:space="0" w:color="auto"/>
        <w:left w:val="none" w:sz="0" w:space="0" w:color="auto"/>
        <w:bottom w:val="none" w:sz="0" w:space="0" w:color="auto"/>
        <w:right w:val="none" w:sz="0" w:space="0" w:color="auto"/>
      </w:divBdr>
    </w:div>
    <w:div w:id="175922536">
      <w:bodyDiv w:val="1"/>
      <w:marLeft w:val="0"/>
      <w:marRight w:val="0"/>
      <w:marTop w:val="0"/>
      <w:marBottom w:val="0"/>
      <w:divBdr>
        <w:top w:val="none" w:sz="0" w:space="0" w:color="auto"/>
        <w:left w:val="none" w:sz="0" w:space="0" w:color="auto"/>
        <w:bottom w:val="none" w:sz="0" w:space="0" w:color="auto"/>
        <w:right w:val="none" w:sz="0" w:space="0" w:color="auto"/>
      </w:divBdr>
    </w:div>
    <w:div w:id="178006352">
      <w:bodyDiv w:val="1"/>
      <w:marLeft w:val="0"/>
      <w:marRight w:val="0"/>
      <w:marTop w:val="0"/>
      <w:marBottom w:val="0"/>
      <w:divBdr>
        <w:top w:val="none" w:sz="0" w:space="0" w:color="auto"/>
        <w:left w:val="none" w:sz="0" w:space="0" w:color="auto"/>
        <w:bottom w:val="none" w:sz="0" w:space="0" w:color="auto"/>
        <w:right w:val="none" w:sz="0" w:space="0" w:color="auto"/>
      </w:divBdr>
    </w:div>
    <w:div w:id="179591730">
      <w:bodyDiv w:val="1"/>
      <w:marLeft w:val="0"/>
      <w:marRight w:val="0"/>
      <w:marTop w:val="0"/>
      <w:marBottom w:val="0"/>
      <w:divBdr>
        <w:top w:val="none" w:sz="0" w:space="0" w:color="auto"/>
        <w:left w:val="none" w:sz="0" w:space="0" w:color="auto"/>
        <w:bottom w:val="none" w:sz="0" w:space="0" w:color="auto"/>
        <w:right w:val="none" w:sz="0" w:space="0" w:color="auto"/>
      </w:divBdr>
    </w:div>
    <w:div w:id="187374716">
      <w:bodyDiv w:val="1"/>
      <w:marLeft w:val="0"/>
      <w:marRight w:val="0"/>
      <w:marTop w:val="0"/>
      <w:marBottom w:val="0"/>
      <w:divBdr>
        <w:top w:val="none" w:sz="0" w:space="0" w:color="auto"/>
        <w:left w:val="none" w:sz="0" w:space="0" w:color="auto"/>
        <w:bottom w:val="none" w:sz="0" w:space="0" w:color="auto"/>
        <w:right w:val="none" w:sz="0" w:space="0" w:color="auto"/>
      </w:divBdr>
    </w:div>
    <w:div w:id="193664317">
      <w:bodyDiv w:val="1"/>
      <w:marLeft w:val="0"/>
      <w:marRight w:val="0"/>
      <w:marTop w:val="0"/>
      <w:marBottom w:val="0"/>
      <w:divBdr>
        <w:top w:val="none" w:sz="0" w:space="0" w:color="auto"/>
        <w:left w:val="none" w:sz="0" w:space="0" w:color="auto"/>
        <w:bottom w:val="none" w:sz="0" w:space="0" w:color="auto"/>
        <w:right w:val="none" w:sz="0" w:space="0" w:color="auto"/>
      </w:divBdr>
    </w:div>
    <w:div w:id="193886937">
      <w:bodyDiv w:val="1"/>
      <w:marLeft w:val="0"/>
      <w:marRight w:val="0"/>
      <w:marTop w:val="0"/>
      <w:marBottom w:val="0"/>
      <w:divBdr>
        <w:top w:val="none" w:sz="0" w:space="0" w:color="auto"/>
        <w:left w:val="none" w:sz="0" w:space="0" w:color="auto"/>
        <w:bottom w:val="none" w:sz="0" w:space="0" w:color="auto"/>
        <w:right w:val="none" w:sz="0" w:space="0" w:color="auto"/>
      </w:divBdr>
    </w:div>
    <w:div w:id="194123114">
      <w:bodyDiv w:val="1"/>
      <w:marLeft w:val="0"/>
      <w:marRight w:val="0"/>
      <w:marTop w:val="0"/>
      <w:marBottom w:val="0"/>
      <w:divBdr>
        <w:top w:val="none" w:sz="0" w:space="0" w:color="auto"/>
        <w:left w:val="none" w:sz="0" w:space="0" w:color="auto"/>
        <w:bottom w:val="none" w:sz="0" w:space="0" w:color="auto"/>
        <w:right w:val="none" w:sz="0" w:space="0" w:color="auto"/>
      </w:divBdr>
    </w:div>
    <w:div w:id="195892373">
      <w:bodyDiv w:val="1"/>
      <w:marLeft w:val="0"/>
      <w:marRight w:val="0"/>
      <w:marTop w:val="0"/>
      <w:marBottom w:val="0"/>
      <w:divBdr>
        <w:top w:val="none" w:sz="0" w:space="0" w:color="auto"/>
        <w:left w:val="none" w:sz="0" w:space="0" w:color="auto"/>
        <w:bottom w:val="none" w:sz="0" w:space="0" w:color="auto"/>
        <w:right w:val="none" w:sz="0" w:space="0" w:color="auto"/>
      </w:divBdr>
    </w:div>
    <w:div w:id="197549725">
      <w:bodyDiv w:val="1"/>
      <w:marLeft w:val="0"/>
      <w:marRight w:val="0"/>
      <w:marTop w:val="0"/>
      <w:marBottom w:val="0"/>
      <w:divBdr>
        <w:top w:val="none" w:sz="0" w:space="0" w:color="auto"/>
        <w:left w:val="none" w:sz="0" w:space="0" w:color="auto"/>
        <w:bottom w:val="none" w:sz="0" w:space="0" w:color="auto"/>
        <w:right w:val="none" w:sz="0" w:space="0" w:color="auto"/>
      </w:divBdr>
    </w:div>
    <w:div w:id="198320656">
      <w:bodyDiv w:val="1"/>
      <w:marLeft w:val="0"/>
      <w:marRight w:val="0"/>
      <w:marTop w:val="0"/>
      <w:marBottom w:val="0"/>
      <w:divBdr>
        <w:top w:val="none" w:sz="0" w:space="0" w:color="auto"/>
        <w:left w:val="none" w:sz="0" w:space="0" w:color="auto"/>
        <w:bottom w:val="none" w:sz="0" w:space="0" w:color="auto"/>
        <w:right w:val="none" w:sz="0" w:space="0" w:color="auto"/>
      </w:divBdr>
    </w:div>
    <w:div w:id="202403347">
      <w:bodyDiv w:val="1"/>
      <w:marLeft w:val="0"/>
      <w:marRight w:val="0"/>
      <w:marTop w:val="0"/>
      <w:marBottom w:val="0"/>
      <w:divBdr>
        <w:top w:val="none" w:sz="0" w:space="0" w:color="auto"/>
        <w:left w:val="none" w:sz="0" w:space="0" w:color="auto"/>
        <w:bottom w:val="none" w:sz="0" w:space="0" w:color="auto"/>
        <w:right w:val="none" w:sz="0" w:space="0" w:color="auto"/>
      </w:divBdr>
    </w:div>
    <w:div w:id="202986705">
      <w:bodyDiv w:val="1"/>
      <w:marLeft w:val="0"/>
      <w:marRight w:val="0"/>
      <w:marTop w:val="0"/>
      <w:marBottom w:val="0"/>
      <w:divBdr>
        <w:top w:val="none" w:sz="0" w:space="0" w:color="auto"/>
        <w:left w:val="none" w:sz="0" w:space="0" w:color="auto"/>
        <w:bottom w:val="none" w:sz="0" w:space="0" w:color="auto"/>
        <w:right w:val="none" w:sz="0" w:space="0" w:color="auto"/>
      </w:divBdr>
    </w:div>
    <w:div w:id="208961185">
      <w:bodyDiv w:val="1"/>
      <w:marLeft w:val="0"/>
      <w:marRight w:val="0"/>
      <w:marTop w:val="0"/>
      <w:marBottom w:val="0"/>
      <w:divBdr>
        <w:top w:val="none" w:sz="0" w:space="0" w:color="auto"/>
        <w:left w:val="none" w:sz="0" w:space="0" w:color="auto"/>
        <w:bottom w:val="none" w:sz="0" w:space="0" w:color="auto"/>
        <w:right w:val="none" w:sz="0" w:space="0" w:color="auto"/>
      </w:divBdr>
    </w:div>
    <w:div w:id="229460782">
      <w:bodyDiv w:val="1"/>
      <w:marLeft w:val="0"/>
      <w:marRight w:val="0"/>
      <w:marTop w:val="0"/>
      <w:marBottom w:val="0"/>
      <w:divBdr>
        <w:top w:val="none" w:sz="0" w:space="0" w:color="auto"/>
        <w:left w:val="none" w:sz="0" w:space="0" w:color="auto"/>
        <w:bottom w:val="none" w:sz="0" w:space="0" w:color="auto"/>
        <w:right w:val="none" w:sz="0" w:space="0" w:color="auto"/>
      </w:divBdr>
    </w:div>
    <w:div w:id="231280254">
      <w:bodyDiv w:val="1"/>
      <w:marLeft w:val="0"/>
      <w:marRight w:val="0"/>
      <w:marTop w:val="0"/>
      <w:marBottom w:val="0"/>
      <w:divBdr>
        <w:top w:val="none" w:sz="0" w:space="0" w:color="auto"/>
        <w:left w:val="none" w:sz="0" w:space="0" w:color="auto"/>
        <w:bottom w:val="none" w:sz="0" w:space="0" w:color="auto"/>
        <w:right w:val="none" w:sz="0" w:space="0" w:color="auto"/>
      </w:divBdr>
    </w:div>
    <w:div w:id="232737068">
      <w:bodyDiv w:val="1"/>
      <w:marLeft w:val="0"/>
      <w:marRight w:val="0"/>
      <w:marTop w:val="0"/>
      <w:marBottom w:val="0"/>
      <w:divBdr>
        <w:top w:val="none" w:sz="0" w:space="0" w:color="auto"/>
        <w:left w:val="none" w:sz="0" w:space="0" w:color="auto"/>
        <w:bottom w:val="none" w:sz="0" w:space="0" w:color="auto"/>
        <w:right w:val="none" w:sz="0" w:space="0" w:color="auto"/>
      </w:divBdr>
    </w:div>
    <w:div w:id="237403485">
      <w:bodyDiv w:val="1"/>
      <w:marLeft w:val="0"/>
      <w:marRight w:val="0"/>
      <w:marTop w:val="0"/>
      <w:marBottom w:val="0"/>
      <w:divBdr>
        <w:top w:val="none" w:sz="0" w:space="0" w:color="auto"/>
        <w:left w:val="none" w:sz="0" w:space="0" w:color="auto"/>
        <w:bottom w:val="none" w:sz="0" w:space="0" w:color="auto"/>
        <w:right w:val="none" w:sz="0" w:space="0" w:color="auto"/>
      </w:divBdr>
    </w:div>
    <w:div w:id="237910864">
      <w:bodyDiv w:val="1"/>
      <w:marLeft w:val="0"/>
      <w:marRight w:val="0"/>
      <w:marTop w:val="0"/>
      <w:marBottom w:val="0"/>
      <w:divBdr>
        <w:top w:val="none" w:sz="0" w:space="0" w:color="auto"/>
        <w:left w:val="none" w:sz="0" w:space="0" w:color="auto"/>
        <w:bottom w:val="none" w:sz="0" w:space="0" w:color="auto"/>
        <w:right w:val="none" w:sz="0" w:space="0" w:color="auto"/>
      </w:divBdr>
    </w:div>
    <w:div w:id="244000970">
      <w:bodyDiv w:val="1"/>
      <w:marLeft w:val="0"/>
      <w:marRight w:val="0"/>
      <w:marTop w:val="0"/>
      <w:marBottom w:val="0"/>
      <w:divBdr>
        <w:top w:val="none" w:sz="0" w:space="0" w:color="auto"/>
        <w:left w:val="none" w:sz="0" w:space="0" w:color="auto"/>
        <w:bottom w:val="none" w:sz="0" w:space="0" w:color="auto"/>
        <w:right w:val="none" w:sz="0" w:space="0" w:color="auto"/>
      </w:divBdr>
    </w:div>
    <w:div w:id="247272987">
      <w:bodyDiv w:val="1"/>
      <w:marLeft w:val="0"/>
      <w:marRight w:val="0"/>
      <w:marTop w:val="0"/>
      <w:marBottom w:val="0"/>
      <w:divBdr>
        <w:top w:val="none" w:sz="0" w:space="0" w:color="auto"/>
        <w:left w:val="none" w:sz="0" w:space="0" w:color="auto"/>
        <w:bottom w:val="none" w:sz="0" w:space="0" w:color="auto"/>
        <w:right w:val="none" w:sz="0" w:space="0" w:color="auto"/>
      </w:divBdr>
    </w:div>
    <w:div w:id="254437427">
      <w:bodyDiv w:val="1"/>
      <w:marLeft w:val="0"/>
      <w:marRight w:val="0"/>
      <w:marTop w:val="0"/>
      <w:marBottom w:val="0"/>
      <w:divBdr>
        <w:top w:val="none" w:sz="0" w:space="0" w:color="auto"/>
        <w:left w:val="none" w:sz="0" w:space="0" w:color="auto"/>
        <w:bottom w:val="none" w:sz="0" w:space="0" w:color="auto"/>
        <w:right w:val="none" w:sz="0" w:space="0" w:color="auto"/>
      </w:divBdr>
    </w:div>
    <w:div w:id="268045415">
      <w:bodyDiv w:val="1"/>
      <w:marLeft w:val="0"/>
      <w:marRight w:val="0"/>
      <w:marTop w:val="0"/>
      <w:marBottom w:val="0"/>
      <w:divBdr>
        <w:top w:val="none" w:sz="0" w:space="0" w:color="auto"/>
        <w:left w:val="none" w:sz="0" w:space="0" w:color="auto"/>
        <w:bottom w:val="none" w:sz="0" w:space="0" w:color="auto"/>
        <w:right w:val="none" w:sz="0" w:space="0" w:color="auto"/>
      </w:divBdr>
    </w:div>
    <w:div w:id="268513836">
      <w:bodyDiv w:val="1"/>
      <w:marLeft w:val="0"/>
      <w:marRight w:val="0"/>
      <w:marTop w:val="0"/>
      <w:marBottom w:val="0"/>
      <w:divBdr>
        <w:top w:val="none" w:sz="0" w:space="0" w:color="auto"/>
        <w:left w:val="none" w:sz="0" w:space="0" w:color="auto"/>
        <w:bottom w:val="none" w:sz="0" w:space="0" w:color="auto"/>
        <w:right w:val="none" w:sz="0" w:space="0" w:color="auto"/>
      </w:divBdr>
    </w:div>
    <w:div w:id="272514062">
      <w:bodyDiv w:val="1"/>
      <w:marLeft w:val="0"/>
      <w:marRight w:val="0"/>
      <w:marTop w:val="0"/>
      <w:marBottom w:val="0"/>
      <w:divBdr>
        <w:top w:val="none" w:sz="0" w:space="0" w:color="auto"/>
        <w:left w:val="none" w:sz="0" w:space="0" w:color="auto"/>
        <w:bottom w:val="none" w:sz="0" w:space="0" w:color="auto"/>
        <w:right w:val="none" w:sz="0" w:space="0" w:color="auto"/>
      </w:divBdr>
    </w:div>
    <w:div w:id="278686537">
      <w:bodyDiv w:val="1"/>
      <w:marLeft w:val="0"/>
      <w:marRight w:val="0"/>
      <w:marTop w:val="0"/>
      <w:marBottom w:val="0"/>
      <w:divBdr>
        <w:top w:val="none" w:sz="0" w:space="0" w:color="auto"/>
        <w:left w:val="none" w:sz="0" w:space="0" w:color="auto"/>
        <w:bottom w:val="none" w:sz="0" w:space="0" w:color="auto"/>
        <w:right w:val="none" w:sz="0" w:space="0" w:color="auto"/>
      </w:divBdr>
    </w:div>
    <w:div w:id="280262394">
      <w:bodyDiv w:val="1"/>
      <w:marLeft w:val="0"/>
      <w:marRight w:val="0"/>
      <w:marTop w:val="0"/>
      <w:marBottom w:val="0"/>
      <w:divBdr>
        <w:top w:val="none" w:sz="0" w:space="0" w:color="auto"/>
        <w:left w:val="none" w:sz="0" w:space="0" w:color="auto"/>
        <w:bottom w:val="none" w:sz="0" w:space="0" w:color="auto"/>
        <w:right w:val="none" w:sz="0" w:space="0" w:color="auto"/>
      </w:divBdr>
    </w:div>
    <w:div w:id="280771789">
      <w:bodyDiv w:val="1"/>
      <w:marLeft w:val="0"/>
      <w:marRight w:val="0"/>
      <w:marTop w:val="0"/>
      <w:marBottom w:val="0"/>
      <w:divBdr>
        <w:top w:val="none" w:sz="0" w:space="0" w:color="auto"/>
        <w:left w:val="none" w:sz="0" w:space="0" w:color="auto"/>
        <w:bottom w:val="none" w:sz="0" w:space="0" w:color="auto"/>
        <w:right w:val="none" w:sz="0" w:space="0" w:color="auto"/>
      </w:divBdr>
    </w:div>
    <w:div w:id="281814219">
      <w:bodyDiv w:val="1"/>
      <w:marLeft w:val="0"/>
      <w:marRight w:val="0"/>
      <w:marTop w:val="0"/>
      <w:marBottom w:val="0"/>
      <w:divBdr>
        <w:top w:val="none" w:sz="0" w:space="0" w:color="auto"/>
        <w:left w:val="none" w:sz="0" w:space="0" w:color="auto"/>
        <w:bottom w:val="none" w:sz="0" w:space="0" w:color="auto"/>
        <w:right w:val="none" w:sz="0" w:space="0" w:color="auto"/>
      </w:divBdr>
    </w:div>
    <w:div w:id="282082872">
      <w:bodyDiv w:val="1"/>
      <w:marLeft w:val="0"/>
      <w:marRight w:val="0"/>
      <w:marTop w:val="0"/>
      <w:marBottom w:val="0"/>
      <w:divBdr>
        <w:top w:val="none" w:sz="0" w:space="0" w:color="auto"/>
        <w:left w:val="none" w:sz="0" w:space="0" w:color="auto"/>
        <w:bottom w:val="none" w:sz="0" w:space="0" w:color="auto"/>
        <w:right w:val="none" w:sz="0" w:space="0" w:color="auto"/>
      </w:divBdr>
    </w:div>
    <w:div w:id="283266939">
      <w:bodyDiv w:val="1"/>
      <w:marLeft w:val="0"/>
      <w:marRight w:val="0"/>
      <w:marTop w:val="0"/>
      <w:marBottom w:val="0"/>
      <w:divBdr>
        <w:top w:val="none" w:sz="0" w:space="0" w:color="auto"/>
        <w:left w:val="none" w:sz="0" w:space="0" w:color="auto"/>
        <w:bottom w:val="none" w:sz="0" w:space="0" w:color="auto"/>
        <w:right w:val="none" w:sz="0" w:space="0" w:color="auto"/>
      </w:divBdr>
    </w:div>
    <w:div w:id="288241964">
      <w:bodyDiv w:val="1"/>
      <w:marLeft w:val="0"/>
      <w:marRight w:val="0"/>
      <w:marTop w:val="0"/>
      <w:marBottom w:val="0"/>
      <w:divBdr>
        <w:top w:val="none" w:sz="0" w:space="0" w:color="auto"/>
        <w:left w:val="none" w:sz="0" w:space="0" w:color="auto"/>
        <w:bottom w:val="none" w:sz="0" w:space="0" w:color="auto"/>
        <w:right w:val="none" w:sz="0" w:space="0" w:color="auto"/>
      </w:divBdr>
    </w:div>
    <w:div w:id="291325891">
      <w:bodyDiv w:val="1"/>
      <w:marLeft w:val="0"/>
      <w:marRight w:val="0"/>
      <w:marTop w:val="0"/>
      <w:marBottom w:val="0"/>
      <w:divBdr>
        <w:top w:val="none" w:sz="0" w:space="0" w:color="auto"/>
        <w:left w:val="none" w:sz="0" w:space="0" w:color="auto"/>
        <w:bottom w:val="none" w:sz="0" w:space="0" w:color="auto"/>
        <w:right w:val="none" w:sz="0" w:space="0" w:color="auto"/>
      </w:divBdr>
    </w:div>
    <w:div w:id="297221702">
      <w:bodyDiv w:val="1"/>
      <w:marLeft w:val="0"/>
      <w:marRight w:val="0"/>
      <w:marTop w:val="0"/>
      <w:marBottom w:val="0"/>
      <w:divBdr>
        <w:top w:val="none" w:sz="0" w:space="0" w:color="auto"/>
        <w:left w:val="none" w:sz="0" w:space="0" w:color="auto"/>
        <w:bottom w:val="none" w:sz="0" w:space="0" w:color="auto"/>
        <w:right w:val="none" w:sz="0" w:space="0" w:color="auto"/>
      </w:divBdr>
    </w:div>
    <w:div w:id="302273592">
      <w:bodyDiv w:val="1"/>
      <w:marLeft w:val="0"/>
      <w:marRight w:val="0"/>
      <w:marTop w:val="0"/>
      <w:marBottom w:val="0"/>
      <w:divBdr>
        <w:top w:val="none" w:sz="0" w:space="0" w:color="auto"/>
        <w:left w:val="none" w:sz="0" w:space="0" w:color="auto"/>
        <w:bottom w:val="none" w:sz="0" w:space="0" w:color="auto"/>
        <w:right w:val="none" w:sz="0" w:space="0" w:color="auto"/>
      </w:divBdr>
    </w:div>
    <w:div w:id="303586920">
      <w:bodyDiv w:val="1"/>
      <w:marLeft w:val="0"/>
      <w:marRight w:val="0"/>
      <w:marTop w:val="0"/>
      <w:marBottom w:val="0"/>
      <w:divBdr>
        <w:top w:val="none" w:sz="0" w:space="0" w:color="auto"/>
        <w:left w:val="none" w:sz="0" w:space="0" w:color="auto"/>
        <w:bottom w:val="none" w:sz="0" w:space="0" w:color="auto"/>
        <w:right w:val="none" w:sz="0" w:space="0" w:color="auto"/>
      </w:divBdr>
    </w:div>
    <w:div w:id="308754449">
      <w:bodyDiv w:val="1"/>
      <w:marLeft w:val="0"/>
      <w:marRight w:val="0"/>
      <w:marTop w:val="0"/>
      <w:marBottom w:val="0"/>
      <w:divBdr>
        <w:top w:val="none" w:sz="0" w:space="0" w:color="auto"/>
        <w:left w:val="none" w:sz="0" w:space="0" w:color="auto"/>
        <w:bottom w:val="none" w:sz="0" w:space="0" w:color="auto"/>
        <w:right w:val="none" w:sz="0" w:space="0" w:color="auto"/>
      </w:divBdr>
    </w:div>
    <w:div w:id="309940346">
      <w:bodyDiv w:val="1"/>
      <w:marLeft w:val="0"/>
      <w:marRight w:val="0"/>
      <w:marTop w:val="0"/>
      <w:marBottom w:val="0"/>
      <w:divBdr>
        <w:top w:val="none" w:sz="0" w:space="0" w:color="auto"/>
        <w:left w:val="none" w:sz="0" w:space="0" w:color="auto"/>
        <w:bottom w:val="none" w:sz="0" w:space="0" w:color="auto"/>
        <w:right w:val="none" w:sz="0" w:space="0" w:color="auto"/>
      </w:divBdr>
    </w:div>
    <w:div w:id="315648385">
      <w:bodyDiv w:val="1"/>
      <w:marLeft w:val="0"/>
      <w:marRight w:val="0"/>
      <w:marTop w:val="0"/>
      <w:marBottom w:val="0"/>
      <w:divBdr>
        <w:top w:val="none" w:sz="0" w:space="0" w:color="auto"/>
        <w:left w:val="none" w:sz="0" w:space="0" w:color="auto"/>
        <w:bottom w:val="none" w:sz="0" w:space="0" w:color="auto"/>
        <w:right w:val="none" w:sz="0" w:space="0" w:color="auto"/>
      </w:divBdr>
    </w:div>
    <w:div w:id="320013995">
      <w:bodyDiv w:val="1"/>
      <w:marLeft w:val="0"/>
      <w:marRight w:val="0"/>
      <w:marTop w:val="0"/>
      <w:marBottom w:val="0"/>
      <w:divBdr>
        <w:top w:val="none" w:sz="0" w:space="0" w:color="auto"/>
        <w:left w:val="none" w:sz="0" w:space="0" w:color="auto"/>
        <w:bottom w:val="none" w:sz="0" w:space="0" w:color="auto"/>
        <w:right w:val="none" w:sz="0" w:space="0" w:color="auto"/>
      </w:divBdr>
    </w:div>
    <w:div w:id="321280747">
      <w:bodyDiv w:val="1"/>
      <w:marLeft w:val="0"/>
      <w:marRight w:val="0"/>
      <w:marTop w:val="0"/>
      <w:marBottom w:val="0"/>
      <w:divBdr>
        <w:top w:val="none" w:sz="0" w:space="0" w:color="auto"/>
        <w:left w:val="none" w:sz="0" w:space="0" w:color="auto"/>
        <w:bottom w:val="none" w:sz="0" w:space="0" w:color="auto"/>
        <w:right w:val="none" w:sz="0" w:space="0" w:color="auto"/>
      </w:divBdr>
    </w:div>
    <w:div w:id="334766566">
      <w:bodyDiv w:val="1"/>
      <w:marLeft w:val="0"/>
      <w:marRight w:val="0"/>
      <w:marTop w:val="0"/>
      <w:marBottom w:val="0"/>
      <w:divBdr>
        <w:top w:val="none" w:sz="0" w:space="0" w:color="auto"/>
        <w:left w:val="none" w:sz="0" w:space="0" w:color="auto"/>
        <w:bottom w:val="none" w:sz="0" w:space="0" w:color="auto"/>
        <w:right w:val="none" w:sz="0" w:space="0" w:color="auto"/>
      </w:divBdr>
    </w:div>
    <w:div w:id="339892125">
      <w:bodyDiv w:val="1"/>
      <w:marLeft w:val="0"/>
      <w:marRight w:val="0"/>
      <w:marTop w:val="0"/>
      <w:marBottom w:val="0"/>
      <w:divBdr>
        <w:top w:val="none" w:sz="0" w:space="0" w:color="auto"/>
        <w:left w:val="none" w:sz="0" w:space="0" w:color="auto"/>
        <w:bottom w:val="none" w:sz="0" w:space="0" w:color="auto"/>
        <w:right w:val="none" w:sz="0" w:space="0" w:color="auto"/>
      </w:divBdr>
    </w:div>
    <w:div w:id="339964103">
      <w:bodyDiv w:val="1"/>
      <w:marLeft w:val="0"/>
      <w:marRight w:val="0"/>
      <w:marTop w:val="0"/>
      <w:marBottom w:val="0"/>
      <w:divBdr>
        <w:top w:val="none" w:sz="0" w:space="0" w:color="auto"/>
        <w:left w:val="none" w:sz="0" w:space="0" w:color="auto"/>
        <w:bottom w:val="none" w:sz="0" w:space="0" w:color="auto"/>
        <w:right w:val="none" w:sz="0" w:space="0" w:color="auto"/>
      </w:divBdr>
    </w:div>
    <w:div w:id="341008571">
      <w:bodyDiv w:val="1"/>
      <w:marLeft w:val="0"/>
      <w:marRight w:val="0"/>
      <w:marTop w:val="0"/>
      <w:marBottom w:val="0"/>
      <w:divBdr>
        <w:top w:val="none" w:sz="0" w:space="0" w:color="auto"/>
        <w:left w:val="none" w:sz="0" w:space="0" w:color="auto"/>
        <w:bottom w:val="none" w:sz="0" w:space="0" w:color="auto"/>
        <w:right w:val="none" w:sz="0" w:space="0" w:color="auto"/>
      </w:divBdr>
    </w:div>
    <w:div w:id="341010544">
      <w:bodyDiv w:val="1"/>
      <w:marLeft w:val="0"/>
      <w:marRight w:val="0"/>
      <w:marTop w:val="0"/>
      <w:marBottom w:val="0"/>
      <w:divBdr>
        <w:top w:val="none" w:sz="0" w:space="0" w:color="auto"/>
        <w:left w:val="none" w:sz="0" w:space="0" w:color="auto"/>
        <w:bottom w:val="none" w:sz="0" w:space="0" w:color="auto"/>
        <w:right w:val="none" w:sz="0" w:space="0" w:color="auto"/>
      </w:divBdr>
    </w:div>
    <w:div w:id="342099736">
      <w:bodyDiv w:val="1"/>
      <w:marLeft w:val="0"/>
      <w:marRight w:val="0"/>
      <w:marTop w:val="0"/>
      <w:marBottom w:val="0"/>
      <w:divBdr>
        <w:top w:val="none" w:sz="0" w:space="0" w:color="auto"/>
        <w:left w:val="none" w:sz="0" w:space="0" w:color="auto"/>
        <w:bottom w:val="none" w:sz="0" w:space="0" w:color="auto"/>
        <w:right w:val="none" w:sz="0" w:space="0" w:color="auto"/>
      </w:divBdr>
    </w:div>
    <w:div w:id="342242412">
      <w:bodyDiv w:val="1"/>
      <w:marLeft w:val="0"/>
      <w:marRight w:val="0"/>
      <w:marTop w:val="0"/>
      <w:marBottom w:val="0"/>
      <w:divBdr>
        <w:top w:val="none" w:sz="0" w:space="0" w:color="auto"/>
        <w:left w:val="none" w:sz="0" w:space="0" w:color="auto"/>
        <w:bottom w:val="none" w:sz="0" w:space="0" w:color="auto"/>
        <w:right w:val="none" w:sz="0" w:space="0" w:color="auto"/>
      </w:divBdr>
    </w:div>
    <w:div w:id="344946437">
      <w:bodyDiv w:val="1"/>
      <w:marLeft w:val="0"/>
      <w:marRight w:val="0"/>
      <w:marTop w:val="0"/>
      <w:marBottom w:val="0"/>
      <w:divBdr>
        <w:top w:val="none" w:sz="0" w:space="0" w:color="auto"/>
        <w:left w:val="none" w:sz="0" w:space="0" w:color="auto"/>
        <w:bottom w:val="none" w:sz="0" w:space="0" w:color="auto"/>
        <w:right w:val="none" w:sz="0" w:space="0" w:color="auto"/>
      </w:divBdr>
    </w:div>
    <w:div w:id="348483755">
      <w:bodyDiv w:val="1"/>
      <w:marLeft w:val="0"/>
      <w:marRight w:val="0"/>
      <w:marTop w:val="0"/>
      <w:marBottom w:val="0"/>
      <w:divBdr>
        <w:top w:val="none" w:sz="0" w:space="0" w:color="auto"/>
        <w:left w:val="none" w:sz="0" w:space="0" w:color="auto"/>
        <w:bottom w:val="none" w:sz="0" w:space="0" w:color="auto"/>
        <w:right w:val="none" w:sz="0" w:space="0" w:color="auto"/>
      </w:divBdr>
    </w:div>
    <w:div w:id="349188708">
      <w:bodyDiv w:val="1"/>
      <w:marLeft w:val="0"/>
      <w:marRight w:val="0"/>
      <w:marTop w:val="0"/>
      <w:marBottom w:val="0"/>
      <w:divBdr>
        <w:top w:val="none" w:sz="0" w:space="0" w:color="auto"/>
        <w:left w:val="none" w:sz="0" w:space="0" w:color="auto"/>
        <w:bottom w:val="none" w:sz="0" w:space="0" w:color="auto"/>
        <w:right w:val="none" w:sz="0" w:space="0" w:color="auto"/>
      </w:divBdr>
    </w:div>
    <w:div w:id="359403074">
      <w:bodyDiv w:val="1"/>
      <w:marLeft w:val="0"/>
      <w:marRight w:val="0"/>
      <w:marTop w:val="0"/>
      <w:marBottom w:val="0"/>
      <w:divBdr>
        <w:top w:val="none" w:sz="0" w:space="0" w:color="auto"/>
        <w:left w:val="none" w:sz="0" w:space="0" w:color="auto"/>
        <w:bottom w:val="none" w:sz="0" w:space="0" w:color="auto"/>
        <w:right w:val="none" w:sz="0" w:space="0" w:color="auto"/>
      </w:divBdr>
    </w:div>
    <w:div w:id="360008809">
      <w:bodyDiv w:val="1"/>
      <w:marLeft w:val="0"/>
      <w:marRight w:val="0"/>
      <w:marTop w:val="0"/>
      <w:marBottom w:val="0"/>
      <w:divBdr>
        <w:top w:val="none" w:sz="0" w:space="0" w:color="auto"/>
        <w:left w:val="none" w:sz="0" w:space="0" w:color="auto"/>
        <w:bottom w:val="none" w:sz="0" w:space="0" w:color="auto"/>
        <w:right w:val="none" w:sz="0" w:space="0" w:color="auto"/>
      </w:divBdr>
    </w:div>
    <w:div w:id="361440098">
      <w:bodyDiv w:val="1"/>
      <w:marLeft w:val="0"/>
      <w:marRight w:val="0"/>
      <w:marTop w:val="0"/>
      <w:marBottom w:val="0"/>
      <w:divBdr>
        <w:top w:val="none" w:sz="0" w:space="0" w:color="auto"/>
        <w:left w:val="none" w:sz="0" w:space="0" w:color="auto"/>
        <w:bottom w:val="none" w:sz="0" w:space="0" w:color="auto"/>
        <w:right w:val="none" w:sz="0" w:space="0" w:color="auto"/>
      </w:divBdr>
    </w:div>
    <w:div w:id="364522191">
      <w:bodyDiv w:val="1"/>
      <w:marLeft w:val="0"/>
      <w:marRight w:val="0"/>
      <w:marTop w:val="0"/>
      <w:marBottom w:val="0"/>
      <w:divBdr>
        <w:top w:val="none" w:sz="0" w:space="0" w:color="auto"/>
        <w:left w:val="none" w:sz="0" w:space="0" w:color="auto"/>
        <w:bottom w:val="none" w:sz="0" w:space="0" w:color="auto"/>
        <w:right w:val="none" w:sz="0" w:space="0" w:color="auto"/>
      </w:divBdr>
    </w:div>
    <w:div w:id="367413030">
      <w:bodyDiv w:val="1"/>
      <w:marLeft w:val="0"/>
      <w:marRight w:val="0"/>
      <w:marTop w:val="0"/>
      <w:marBottom w:val="0"/>
      <w:divBdr>
        <w:top w:val="none" w:sz="0" w:space="0" w:color="auto"/>
        <w:left w:val="none" w:sz="0" w:space="0" w:color="auto"/>
        <w:bottom w:val="none" w:sz="0" w:space="0" w:color="auto"/>
        <w:right w:val="none" w:sz="0" w:space="0" w:color="auto"/>
      </w:divBdr>
    </w:div>
    <w:div w:id="377750033">
      <w:bodyDiv w:val="1"/>
      <w:marLeft w:val="0"/>
      <w:marRight w:val="0"/>
      <w:marTop w:val="0"/>
      <w:marBottom w:val="0"/>
      <w:divBdr>
        <w:top w:val="none" w:sz="0" w:space="0" w:color="auto"/>
        <w:left w:val="none" w:sz="0" w:space="0" w:color="auto"/>
        <w:bottom w:val="none" w:sz="0" w:space="0" w:color="auto"/>
        <w:right w:val="none" w:sz="0" w:space="0" w:color="auto"/>
      </w:divBdr>
    </w:div>
    <w:div w:id="378013228">
      <w:bodyDiv w:val="1"/>
      <w:marLeft w:val="0"/>
      <w:marRight w:val="0"/>
      <w:marTop w:val="0"/>
      <w:marBottom w:val="0"/>
      <w:divBdr>
        <w:top w:val="none" w:sz="0" w:space="0" w:color="auto"/>
        <w:left w:val="none" w:sz="0" w:space="0" w:color="auto"/>
        <w:bottom w:val="none" w:sz="0" w:space="0" w:color="auto"/>
        <w:right w:val="none" w:sz="0" w:space="0" w:color="auto"/>
      </w:divBdr>
    </w:div>
    <w:div w:id="382602797">
      <w:bodyDiv w:val="1"/>
      <w:marLeft w:val="0"/>
      <w:marRight w:val="0"/>
      <w:marTop w:val="0"/>
      <w:marBottom w:val="0"/>
      <w:divBdr>
        <w:top w:val="none" w:sz="0" w:space="0" w:color="auto"/>
        <w:left w:val="none" w:sz="0" w:space="0" w:color="auto"/>
        <w:bottom w:val="none" w:sz="0" w:space="0" w:color="auto"/>
        <w:right w:val="none" w:sz="0" w:space="0" w:color="auto"/>
      </w:divBdr>
    </w:div>
    <w:div w:id="382870779">
      <w:bodyDiv w:val="1"/>
      <w:marLeft w:val="0"/>
      <w:marRight w:val="0"/>
      <w:marTop w:val="0"/>
      <w:marBottom w:val="0"/>
      <w:divBdr>
        <w:top w:val="none" w:sz="0" w:space="0" w:color="auto"/>
        <w:left w:val="none" w:sz="0" w:space="0" w:color="auto"/>
        <w:bottom w:val="none" w:sz="0" w:space="0" w:color="auto"/>
        <w:right w:val="none" w:sz="0" w:space="0" w:color="auto"/>
      </w:divBdr>
    </w:div>
    <w:div w:id="386690924">
      <w:bodyDiv w:val="1"/>
      <w:marLeft w:val="0"/>
      <w:marRight w:val="0"/>
      <w:marTop w:val="0"/>
      <w:marBottom w:val="0"/>
      <w:divBdr>
        <w:top w:val="none" w:sz="0" w:space="0" w:color="auto"/>
        <w:left w:val="none" w:sz="0" w:space="0" w:color="auto"/>
        <w:bottom w:val="none" w:sz="0" w:space="0" w:color="auto"/>
        <w:right w:val="none" w:sz="0" w:space="0" w:color="auto"/>
      </w:divBdr>
    </w:div>
    <w:div w:id="389159830">
      <w:bodyDiv w:val="1"/>
      <w:marLeft w:val="0"/>
      <w:marRight w:val="0"/>
      <w:marTop w:val="0"/>
      <w:marBottom w:val="0"/>
      <w:divBdr>
        <w:top w:val="none" w:sz="0" w:space="0" w:color="auto"/>
        <w:left w:val="none" w:sz="0" w:space="0" w:color="auto"/>
        <w:bottom w:val="none" w:sz="0" w:space="0" w:color="auto"/>
        <w:right w:val="none" w:sz="0" w:space="0" w:color="auto"/>
      </w:divBdr>
    </w:div>
    <w:div w:id="391738907">
      <w:bodyDiv w:val="1"/>
      <w:marLeft w:val="0"/>
      <w:marRight w:val="0"/>
      <w:marTop w:val="0"/>
      <w:marBottom w:val="0"/>
      <w:divBdr>
        <w:top w:val="none" w:sz="0" w:space="0" w:color="auto"/>
        <w:left w:val="none" w:sz="0" w:space="0" w:color="auto"/>
        <w:bottom w:val="none" w:sz="0" w:space="0" w:color="auto"/>
        <w:right w:val="none" w:sz="0" w:space="0" w:color="auto"/>
      </w:divBdr>
    </w:div>
    <w:div w:id="392654269">
      <w:bodyDiv w:val="1"/>
      <w:marLeft w:val="0"/>
      <w:marRight w:val="0"/>
      <w:marTop w:val="0"/>
      <w:marBottom w:val="0"/>
      <w:divBdr>
        <w:top w:val="none" w:sz="0" w:space="0" w:color="auto"/>
        <w:left w:val="none" w:sz="0" w:space="0" w:color="auto"/>
        <w:bottom w:val="none" w:sz="0" w:space="0" w:color="auto"/>
        <w:right w:val="none" w:sz="0" w:space="0" w:color="auto"/>
      </w:divBdr>
    </w:div>
    <w:div w:id="393896326">
      <w:bodyDiv w:val="1"/>
      <w:marLeft w:val="0"/>
      <w:marRight w:val="0"/>
      <w:marTop w:val="0"/>
      <w:marBottom w:val="0"/>
      <w:divBdr>
        <w:top w:val="none" w:sz="0" w:space="0" w:color="auto"/>
        <w:left w:val="none" w:sz="0" w:space="0" w:color="auto"/>
        <w:bottom w:val="none" w:sz="0" w:space="0" w:color="auto"/>
        <w:right w:val="none" w:sz="0" w:space="0" w:color="auto"/>
      </w:divBdr>
    </w:div>
    <w:div w:id="407002027">
      <w:bodyDiv w:val="1"/>
      <w:marLeft w:val="0"/>
      <w:marRight w:val="0"/>
      <w:marTop w:val="0"/>
      <w:marBottom w:val="0"/>
      <w:divBdr>
        <w:top w:val="none" w:sz="0" w:space="0" w:color="auto"/>
        <w:left w:val="none" w:sz="0" w:space="0" w:color="auto"/>
        <w:bottom w:val="none" w:sz="0" w:space="0" w:color="auto"/>
        <w:right w:val="none" w:sz="0" w:space="0" w:color="auto"/>
      </w:divBdr>
    </w:div>
    <w:div w:id="410396519">
      <w:bodyDiv w:val="1"/>
      <w:marLeft w:val="0"/>
      <w:marRight w:val="0"/>
      <w:marTop w:val="0"/>
      <w:marBottom w:val="0"/>
      <w:divBdr>
        <w:top w:val="none" w:sz="0" w:space="0" w:color="auto"/>
        <w:left w:val="none" w:sz="0" w:space="0" w:color="auto"/>
        <w:bottom w:val="none" w:sz="0" w:space="0" w:color="auto"/>
        <w:right w:val="none" w:sz="0" w:space="0" w:color="auto"/>
      </w:divBdr>
    </w:div>
    <w:div w:id="420566118">
      <w:bodyDiv w:val="1"/>
      <w:marLeft w:val="0"/>
      <w:marRight w:val="0"/>
      <w:marTop w:val="0"/>
      <w:marBottom w:val="0"/>
      <w:divBdr>
        <w:top w:val="none" w:sz="0" w:space="0" w:color="auto"/>
        <w:left w:val="none" w:sz="0" w:space="0" w:color="auto"/>
        <w:bottom w:val="none" w:sz="0" w:space="0" w:color="auto"/>
        <w:right w:val="none" w:sz="0" w:space="0" w:color="auto"/>
      </w:divBdr>
    </w:div>
    <w:div w:id="424346651">
      <w:bodyDiv w:val="1"/>
      <w:marLeft w:val="0"/>
      <w:marRight w:val="0"/>
      <w:marTop w:val="0"/>
      <w:marBottom w:val="0"/>
      <w:divBdr>
        <w:top w:val="none" w:sz="0" w:space="0" w:color="auto"/>
        <w:left w:val="none" w:sz="0" w:space="0" w:color="auto"/>
        <w:bottom w:val="none" w:sz="0" w:space="0" w:color="auto"/>
        <w:right w:val="none" w:sz="0" w:space="0" w:color="auto"/>
      </w:divBdr>
    </w:div>
    <w:div w:id="427239191">
      <w:bodyDiv w:val="1"/>
      <w:marLeft w:val="0"/>
      <w:marRight w:val="0"/>
      <w:marTop w:val="0"/>
      <w:marBottom w:val="0"/>
      <w:divBdr>
        <w:top w:val="none" w:sz="0" w:space="0" w:color="auto"/>
        <w:left w:val="none" w:sz="0" w:space="0" w:color="auto"/>
        <w:bottom w:val="none" w:sz="0" w:space="0" w:color="auto"/>
        <w:right w:val="none" w:sz="0" w:space="0" w:color="auto"/>
      </w:divBdr>
    </w:div>
    <w:div w:id="428042257">
      <w:bodyDiv w:val="1"/>
      <w:marLeft w:val="0"/>
      <w:marRight w:val="0"/>
      <w:marTop w:val="0"/>
      <w:marBottom w:val="0"/>
      <w:divBdr>
        <w:top w:val="none" w:sz="0" w:space="0" w:color="auto"/>
        <w:left w:val="none" w:sz="0" w:space="0" w:color="auto"/>
        <w:bottom w:val="none" w:sz="0" w:space="0" w:color="auto"/>
        <w:right w:val="none" w:sz="0" w:space="0" w:color="auto"/>
      </w:divBdr>
    </w:div>
    <w:div w:id="430781444">
      <w:bodyDiv w:val="1"/>
      <w:marLeft w:val="0"/>
      <w:marRight w:val="0"/>
      <w:marTop w:val="0"/>
      <w:marBottom w:val="0"/>
      <w:divBdr>
        <w:top w:val="none" w:sz="0" w:space="0" w:color="auto"/>
        <w:left w:val="none" w:sz="0" w:space="0" w:color="auto"/>
        <w:bottom w:val="none" w:sz="0" w:space="0" w:color="auto"/>
        <w:right w:val="none" w:sz="0" w:space="0" w:color="auto"/>
      </w:divBdr>
    </w:div>
    <w:div w:id="432477570">
      <w:bodyDiv w:val="1"/>
      <w:marLeft w:val="0"/>
      <w:marRight w:val="0"/>
      <w:marTop w:val="0"/>
      <w:marBottom w:val="0"/>
      <w:divBdr>
        <w:top w:val="none" w:sz="0" w:space="0" w:color="auto"/>
        <w:left w:val="none" w:sz="0" w:space="0" w:color="auto"/>
        <w:bottom w:val="none" w:sz="0" w:space="0" w:color="auto"/>
        <w:right w:val="none" w:sz="0" w:space="0" w:color="auto"/>
      </w:divBdr>
    </w:div>
    <w:div w:id="437410147">
      <w:bodyDiv w:val="1"/>
      <w:marLeft w:val="0"/>
      <w:marRight w:val="0"/>
      <w:marTop w:val="0"/>
      <w:marBottom w:val="0"/>
      <w:divBdr>
        <w:top w:val="none" w:sz="0" w:space="0" w:color="auto"/>
        <w:left w:val="none" w:sz="0" w:space="0" w:color="auto"/>
        <w:bottom w:val="none" w:sz="0" w:space="0" w:color="auto"/>
        <w:right w:val="none" w:sz="0" w:space="0" w:color="auto"/>
      </w:divBdr>
    </w:div>
    <w:div w:id="441847618">
      <w:bodyDiv w:val="1"/>
      <w:marLeft w:val="0"/>
      <w:marRight w:val="0"/>
      <w:marTop w:val="0"/>
      <w:marBottom w:val="0"/>
      <w:divBdr>
        <w:top w:val="none" w:sz="0" w:space="0" w:color="auto"/>
        <w:left w:val="none" w:sz="0" w:space="0" w:color="auto"/>
        <w:bottom w:val="none" w:sz="0" w:space="0" w:color="auto"/>
        <w:right w:val="none" w:sz="0" w:space="0" w:color="auto"/>
      </w:divBdr>
    </w:div>
    <w:div w:id="442040877">
      <w:bodyDiv w:val="1"/>
      <w:marLeft w:val="0"/>
      <w:marRight w:val="0"/>
      <w:marTop w:val="0"/>
      <w:marBottom w:val="0"/>
      <w:divBdr>
        <w:top w:val="none" w:sz="0" w:space="0" w:color="auto"/>
        <w:left w:val="none" w:sz="0" w:space="0" w:color="auto"/>
        <w:bottom w:val="none" w:sz="0" w:space="0" w:color="auto"/>
        <w:right w:val="none" w:sz="0" w:space="0" w:color="auto"/>
      </w:divBdr>
    </w:div>
    <w:div w:id="444156347">
      <w:bodyDiv w:val="1"/>
      <w:marLeft w:val="0"/>
      <w:marRight w:val="0"/>
      <w:marTop w:val="0"/>
      <w:marBottom w:val="0"/>
      <w:divBdr>
        <w:top w:val="none" w:sz="0" w:space="0" w:color="auto"/>
        <w:left w:val="none" w:sz="0" w:space="0" w:color="auto"/>
        <w:bottom w:val="none" w:sz="0" w:space="0" w:color="auto"/>
        <w:right w:val="none" w:sz="0" w:space="0" w:color="auto"/>
      </w:divBdr>
    </w:div>
    <w:div w:id="452098045">
      <w:bodyDiv w:val="1"/>
      <w:marLeft w:val="0"/>
      <w:marRight w:val="0"/>
      <w:marTop w:val="0"/>
      <w:marBottom w:val="0"/>
      <w:divBdr>
        <w:top w:val="none" w:sz="0" w:space="0" w:color="auto"/>
        <w:left w:val="none" w:sz="0" w:space="0" w:color="auto"/>
        <w:bottom w:val="none" w:sz="0" w:space="0" w:color="auto"/>
        <w:right w:val="none" w:sz="0" w:space="0" w:color="auto"/>
      </w:divBdr>
    </w:div>
    <w:div w:id="467018379">
      <w:bodyDiv w:val="1"/>
      <w:marLeft w:val="0"/>
      <w:marRight w:val="0"/>
      <w:marTop w:val="0"/>
      <w:marBottom w:val="0"/>
      <w:divBdr>
        <w:top w:val="none" w:sz="0" w:space="0" w:color="auto"/>
        <w:left w:val="none" w:sz="0" w:space="0" w:color="auto"/>
        <w:bottom w:val="none" w:sz="0" w:space="0" w:color="auto"/>
        <w:right w:val="none" w:sz="0" w:space="0" w:color="auto"/>
      </w:divBdr>
    </w:div>
    <w:div w:id="476260472">
      <w:bodyDiv w:val="1"/>
      <w:marLeft w:val="0"/>
      <w:marRight w:val="0"/>
      <w:marTop w:val="0"/>
      <w:marBottom w:val="0"/>
      <w:divBdr>
        <w:top w:val="none" w:sz="0" w:space="0" w:color="auto"/>
        <w:left w:val="none" w:sz="0" w:space="0" w:color="auto"/>
        <w:bottom w:val="none" w:sz="0" w:space="0" w:color="auto"/>
        <w:right w:val="none" w:sz="0" w:space="0" w:color="auto"/>
      </w:divBdr>
    </w:div>
    <w:div w:id="477381880">
      <w:bodyDiv w:val="1"/>
      <w:marLeft w:val="0"/>
      <w:marRight w:val="0"/>
      <w:marTop w:val="0"/>
      <w:marBottom w:val="0"/>
      <w:divBdr>
        <w:top w:val="none" w:sz="0" w:space="0" w:color="auto"/>
        <w:left w:val="none" w:sz="0" w:space="0" w:color="auto"/>
        <w:bottom w:val="none" w:sz="0" w:space="0" w:color="auto"/>
        <w:right w:val="none" w:sz="0" w:space="0" w:color="auto"/>
      </w:divBdr>
    </w:div>
    <w:div w:id="483011303">
      <w:bodyDiv w:val="1"/>
      <w:marLeft w:val="0"/>
      <w:marRight w:val="0"/>
      <w:marTop w:val="0"/>
      <w:marBottom w:val="0"/>
      <w:divBdr>
        <w:top w:val="none" w:sz="0" w:space="0" w:color="auto"/>
        <w:left w:val="none" w:sz="0" w:space="0" w:color="auto"/>
        <w:bottom w:val="none" w:sz="0" w:space="0" w:color="auto"/>
        <w:right w:val="none" w:sz="0" w:space="0" w:color="auto"/>
      </w:divBdr>
    </w:div>
    <w:div w:id="486020348">
      <w:bodyDiv w:val="1"/>
      <w:marLeft w:val="0"/>
      <w:marRight w:val="0"/>
      <w:marTop w:val="0"/>
      <w:marBottom w:val="0"/>
      <w:divBdr>
        <w:top w:val="none" w:sz="0" w:space="0" w:color="auto"/>
        <w:left w:val="none" w:sz="0" w:space="0" w:color="auto"/>
        <w:bottom w:val="none" w:sz="0" w:space="0" w:color="auto"/>
        <w:right w:val="none" w:sz="0" w:space="0" w:color="auto"/>
      </w:divBdr>
    </w:div>
    <w:div w:id="490414818">
      <w:bodyDiv w:val="1"/>
      <w:marLeft w:val="0"/>
      <w:marRight w:val="0"/>
      <w:marTop w:val="0"/>
      <w:marBottom w:val="0"/>
      <w:divBdr>
        <w:top w:val="none" w:sz="0" w:space="0" w:color="auto"/>
        <w:left w:val="none" w:sz="0" w:space="0" w:color="auto"/>
        <w:bottom w:val="none" w:sz="0" w:space="0" w:color="auto"/>
        <w:right w:val="none" w:sz="0" w:space="0" w:color="auto"/>
      </w:divBdr>
    </w:div>
    <w:div w:id="493499655">
      <w:bodyDiv w:val="1"/>
      <w:marLeft w:val="0"/>
      <w:marRight w:val="0"/>
      <w:marTop w:val="0"/>
      <w:marBottom w:val="0"/>
      <w:divBdr>
        <w:top w:val="none" w:sz="0" w:space="0" w:color="auto"/>
        <w:left w:val="none" w:sz="0" w:space="0" w:color="auto"/>
        <w:bottom w:val="none" w:sz="0" w:space="0" w:color="auto"/>
        <w:right w:val="none" w:sz="0" w:space="0" w:color="auto"/>
      </w:divBdr>
    </w:div>
    <w:div w:id="500390939">
      <w:bodyDiv w:val="1"/>
      <w:marLeft w:val="0"/>
      <w:marRight w:val="0"/>
      <w:marTop w:val="0"/>
      <w:marBottom w:val="0"/>
      <w:divBdr>
        <w:top w:val="none" w:sz="0" w:space="0" w:color="auto"/>
        <w:left w:val="none" w:sz="0" w:space="0" w:color="auto"/>
        <w:bottom w:val="none" w:sz="0" w:space="0" w:color="auto"/>
        <w:right w:val="none" w:sz="0" w:space="0" w:color="auto"/>
      </w:divBdr>
    </w:div>
    <w:div w:id="521549332">
      <w:bodyDiv w:val="1"/>
      <w:marLeft w:val="0"/>
      <w:marRight w:val="0"/>
      <w:marTop w:val="0"/>
      <w:marBottom w:val="0"/>
      <w:divBdr>
        <w:top w:val="none" w:sz="0" w:space="0" w:color="auto"/>
        <w:left w:val="none" w:sz="0" w:space="0" w:color="auto"/>
        <w:bottom w:val="none" w:sz="0" w:space="0" w:color="auto"/>
        <w:right w:val="none" w:sz="0" w:space="0" w:color="auto"/>
      </w:divBdr>
    </w:div>
    <w:div w:id="524291441">
      <w:bodyDiv w:val="1"/>
      <w:marLeft w:val="0"/>
      <w:marRight w:val="0"/>
      <w:marTop w:val="0"/>
      <w:marBottom w:val="0"/>
      <w:divBdr>
        <w:top w:val="none" w:sz="0" w:space="0" w:color="auto"/>
        <w:left w:val="none" w:sz="0" w:space="0" w:color="auto"/>
        <w:bottom w:val="none" w:sz="0" w:space="0" w:color="auto"/>
        <w:right w:val="none" w:sz="0" w:space="0" w:color="auto"/>
      </w:divBdr>
    </w:div>
    <w:div w:id="537356242">
      <w:bodyDiv w:val="1"/>
      <w:marLeft w:val="0"/>
      <w:marRight w:val="0"/>
      <w:marTop w:val="0"/>
      <w:marBottom w:val="0"/>
      <w:divBdr>
        <w:top w:val="none" w:sz="0" w:space="0" w:color="auto"/>
        <w:left w:val="none" w:sz="0" w:space="0" w:color="auto"/>
        <w:bottom w:val="none" w:sz="0" w:space="0" w:color="auto"/>
        <w:right w:val="none" w:sz="0" w:space="0" w:color="auto"/>
      </w:divBdr>
    </w:div>
    <w:div w:id="539514140">
      <w:bodyDiv w:val="1"/>
      <w:marLeft w:val="0"/>
      <w:marRight w:val="0"/>
      <w:marTop w:val="0"/>
      <w:marBottom w:val="0"/>
      <w:divBdr>
        <w:top w:val="none" w:sz="0" w:space="0" w:color="auto"/>
        <w:left w:val="none" w:sz="0" w:space="0" w:color="auto"/>
        <w:bottom w:val="none" w:sz="0" w:space="0" w:color="auto"/>
        <w:right w:val="none" w:sz="0" w:space="0" w:color="auto"/>
      </w:divBdr>
    </w:div>
    <w:div w:id="543251778">
      <w:bodyDiv w:val="1"/>
      <w:marLeft w:val="0"/>
      <w:marRight w:val="0"/>
      <w:marTop w:val="0"/>
      <w:marBottom w:val="0"/>
      <w:divBdr>
        <w:top w:val="none" w:sz="0" w:space="0" w:color="auto"/>
        <w:left w:val="none" w:sz="0" w:space="0" w:color="auto"/>
        <w:bottom w:val="none" w:sz="0" w:space="0" w:color="auto"/>
        <w:right w:val="none" w:sz="0" w:space="0" w:color="auto"/>
      </w:divBdr>
    </w:div>
    <w:div w:id="546185071">
      <w:bodyDiv w:val="1"/>
      <w:marLeft w:val="0"/>
      <w:marRight w:val="0"/>
      <w:marTop w:val="0"/>
      <w:marBottom w:val="0"/>
      <w:divBdr>
        <w:top w:val="none" w:sz="0" w:space="0" w:color="auto"/>
        <w:left w:val="none" w:sz="0" w:space="0" w:color="auto"/>
        <w:bottom w:val="none" w:sz="0" w:space="0" w:color="auto"/>
        <w:right w:val="none" w:sz="0" w:space="0" w:color="auto"/>
      </w:divBdr>
    </w:div>
    <w:div w:id="548877951">
      <w:bodyDiv w:val="1"/>
      <w:marLeft w:val="0"/>
      <w:marRight w:val="0"/>
      <w:marTop w:val="0"/>
      <w:marBottom w:val="0"/>
      <w:divBdr>
        <w:top w:val="none" w:sz="0" w:space="0" w:color="auto"/>
        <w:left w:val="none" w:sz="0" w:space="0" w:color="auto"/>
        <w:bottom w:val="none" w:sz="0" w:space="0" w:color="auto"/>
        <w:right w:val="none" w:sz="0" w:space="0" w:color="auto"/>
      </w:divBdr>
    </w:div>
    <w:div w:id="549420257">
      <w:bodyDiv w:val="1"/>
      <w:marLeft w:val="0"/>
      <w:marRight w:val="0"/>
      <w:marTop w:val="0"/>
      <w:marBottom w:val="0"/>
      <w:divBdr>
        <w:top w:val="none" w:sz="0" w:space="0" w:color="auto"/>
        <w:left w:val="none" w:sz="0" w:space="0" w:color="auto"/>
        <w:bottom w:val="none" w:sz="0" w:space="0" w:color="auto"/>
        <w:right w:val="none" w:sz="0" w:space="0" w:color="auto"/>
      </w:divBdr>
    </w:div>
    <w:div w:id="554047642">
      <w:bodyDiv w:val="1"/>
      <w:marLeft w:val="0"/>
      <w:marRight w:val="0"/>
      <w:marTop w:val="0"/>
      <w:marBottom w:val="0"/>
      <w:divBdr>
        <w:top w:val="none" w:sz="0" w:space="0" w:color="auto"/>
        <w:left w:val="none" w:sz="0" w:space="0" w:color="auto"/>
        <w:bottom w:val="none" w:sz="0" w:space="0" w:color="auto"/>
        <w:right w:val="none" w:sz="0" w:space="0" w:color="auto"/>
      </w:divBdr>
    </w:div>
    <w:div w:id="561797361">
      <w:bodyDiv w:val="1"/>
      <w:marLeft w:val="0"/>
      <w:marRight w:val="0"/>
      <w:marTop w:val="0"/>
      <w:marBottom w:val="0"/>
      <w:divBdr>
        <w:top w:val="none" w:sz="0" w:space="0" w:color="auto"/>
        <w:left w:val="none" w:sz="0" w:space="0" w:color="auto"/>
        <w:bottom w:val="none" w:sz="0" w:space="0" w:color="auto"/>
        <w:right w:val="none" w:sz="0" w:space="0" w:color="auto"/>
      </w:divBdr>
    </w:div>
    <w:div w:id="563636964">
      <w:bodyDiv w:val="1"/>
      <w:marLeft w:val="0"/>
      <w:marRight w:val="0"/>
      <w:marTop w:val="0"/>
      <w:marBottom w:val="0"/>
      <w:divBdr>
        <w:top w:val="none" w:sz="0" w:space="0" w:color="auto"/>
        <w:left w:val="none" w:sz="0" w:space="0" w:color="auto"/>
        <w:bottom w:val="none" w:sz="0" w:space="0" w:color="auto"/>
        <w:right w:val="none" w:sz="0" w:space="0" w:color="auto"/>
      </w:divBdr>
    </w:div>
    <w:div w:id="565604345">
      <w:bodyDiv w:val="1"/>
      <w:marLeft w:val="0"/>
      <w:marRight w:val="0"/>
      <w:marTop w:val="0"/>
      <w:marBottom w:val="0"/>
      <w:divBdr>
        <w:top w:val="none" w:sz="0" w:space="0" w:color="auto"/>
        <w:left w:val="none" w:sz="0" w:space="0" w:color="auto"/>
        <w:bottom w:val="none" w:sz="0" w:space="0" w:color="auto"/>
        <w:right w:val="none" w:sz="0" w:space="0" w:color="auto"/>
      </w:divBdr>
    </w:div>
    <w:div w:id="566301704">
      <w:bodyDiv w:val="1"/>
      <w:marLeft w:val="0"/>
      <w:marRight w:val="0"/>
      <w:marTop w:val="0"/>
      <w:marBottom w:val="0"/>
      <w:divBdr>
        <w:top w:val="none" w:sz="0" w:space="0" w:color="auto"/>
        <w:left w:val="none" w:sz="0" w:space="0" w:color="auto"/>
        <w:bottom w:val="none" w:sz="0" w:space="0" w:color="auto"/>
        <w:right w:val="none" w:sz="0" w:space="0" w:color="auto"/>
      </w:divBdr>
    </w:div>
    <w:div w:id="568612306">
      <w:bodyDiv w:val="1"/>
      <w:marLeft w:val="0"/>
      <w:marRight w:val="0"/>
      <w:marTop w:val="0"/>
      <w:marBottom w:val="0"/>
      <w:divBdr>
        <w:top w:val="none" w:sz="0" w:space="0" w:color="auto"/>
        <w:left w:val="none" w:sz="0" w:space="0" w:color="auto"/>
        <w:bottom w:val="none" w:sz="0" w:space="0" w:color="auto"/>
        <w:right w:val="none" w:sz="0" w:space="0" w:color="auto"/>
      </w:divBdr>
    </w:div>
    <w:div w:id="568614167">
      <w:bodyDiv w:val="1"/>
      <w:marLeft w:val="0"/>
      <w:marRight w:val="0"/>
      <w:marTop w:val="0"/>
      <w:marBottom w:val="0"/>
      <w:divBdr>
        <w:top w:val="none" w:sz="0" w:space="0" w:color="auto"/>
        <w:left w:val="none" w:sz="0" w:space="0" w:color="auto"/>
        <w:bottom w:val="none" w:sz="0" w:space="0" w:color="auto"/>
        <w:right w:val="none" w:sz="0" w:space="0" w:color="auto"/>
      </w:divBdr>
    </w:div>
    <w:div w:id="570044307">
      <w:bodyDiv w:val="1"/>
      <w:marLeft w:val="0"/>
      <w:marRight w:val="0"/>
      <w:marTop w:val="0"/>
      <w:marBottom w:val="0"/>
      <w:divBdr>
        <w:top w:val="none" w:sz="0" w:space="0" w:color="auto"/>
        <w:left w:val="none" w:sz="0" w:space="0" w:color="auto"/>
        <w:bottom w:val="none" w:sz="0" w:space="0" w:color="auto"/>
        <w:right w:val="none" w:sz="0" w:space="0" w:color="auto"/>
      </w:divBdr>
    </w:div>
    <w:div w:id="570697769">
      <w:bodyDiv w:val="1"/>
      <w:marLeft w:val="0"/>
      <w:marRight w:val="0"/>
      <w:marTop w:val="0"/>
      <w:marBottom w:val="0"/>
      <w:divBdr>
        <w:top w:val="none" w:sz="0" w:space="0" w:color="auto"/>
        <w:left w:val="none" w:sz="0" w:space="0" w:color="auto"/>
        <w:bottom w:val="none" w:sz="0" w:space="0" w:color="auto"/>
        <w:right w:val="none" w:sz="0" w:space="0" w:color="auto"/>
      </w:divBdr>
    </w:div>
    <w:div w:id="573129659">
      <w:bodyDiv w:val="1"/>
      <w:marLeft w:val="0"/>
      <w:marRight w:val="0"/>
      <w:marTop w:val="0"/>
      <w:marBottom w:val="0"/>
      <w:divBdr>
        <w:top w:val="none" w:sz="0" w:space="0" w:color="auto"/>
        <w:left w:val="none" w:sz="0" w:space="0" w:color="auto"/>
        <w:bottom w:val="none" w:sz="0" w:space="0" w:color="auto"/>
        <w:right w:val="none" w:sz="0" w:space="0" w:color="auto"/>
      </w:divBdr>
    </w:div>
    <w:div w:id="574322665">
      <w:bodyDiv w:val="1"/>
      <w:marLeft w:val="0"/>
      <w:marRight w:val="0"/>
      <w:marTop w:val="0"/>
      <w:marBottom w:val="0"/>
      <w:divBdr>
        <w:top w:val="none" w:sz="0" w:space="0" w:color="auto"/>
        <w:left w:val="none" w:sz="0" w:space="0" w:color="auto"/>
        <w:bottom w:val="none" w:sz="0" w:space="0" w:color="auto"/>
        <w:right w:val="none" w:sz="0" w:space="0" w:color="auto"/>
      </w:divBdr>
    </w:div>
    <w:div w:id="581257519">
      <w:bodyDiv w:val="1"/>
      <w:marLeft w:val="0"/>
      <w:marRight w:val="0"/>
      <w:marTop w:val="0"/>
      <w:marBottom w:val="0"/>
      <w:divBdr>
        <w:top w:val="none" w:sz="0" w:space="0" w:color="auto"/>
        <w:left w:val="none" w:sz="0" w:space="0" w:color="auto"/>
        <w:bottom w:val="none" w:sz="0" w:space="0" w:color="auto"/>
        <w:right w:val="none" w:sz="0" w:space="0" w:color="auto"/>
      </w:divBdr>
    </w:div>
    <w:div w:id="582180255">
      <w:bodyDiv w:val="1"/>
      <w:marLeft w:val="0"/>
      <w:marRight w:val="0"/>
      <w:marTop w:val="0"/>
      <w:marBottom w:val="0"/>
      <w:divBdr>
        <w:top w:val="none" w:sz="0" w:space="0" w:color="auto"/>
        <w:left w:val="none" w:sz="0" w:space="0" w:color="auto"/>
        <w:bottom w:val="none" w:sz="0" w:space="0" w:color="auto"/>
        <w:right w:val="none" w:sz="0" w:space="0" w:color="auto"/>
      </w:divBdr>
    </w:div>
    <w:div w:id="586576958">
      <w:bodyDiv w:val="1"/>
      <w:marLeft w:val="0"/>
      <w:marRight w:val="0"/>
      <w:marTop w:val="0"/>
      <w:marBottom w:val="0"/>
      <w:divBdr>
        <w:top w:val="none" w:sz="0" w:space="0" w:color="auto"/>
        <w:left w:val="none" w:sz="0" w:space="0" w:color="auto"/>
        <w:bottom w:val="none" w:sz="0" w:space="0" w:color="auto"/>
        <w:right w:val="none" w:sz="0" w:space="0" w:color="auto"/>
      </w:divBdr>
    </w:div>
    <w:div w:id="590820746">
      <w:bodyDiv w:val="1"/>
      <w:marLeft w:val="0"/>
      <w:marRight w:val="0"/>
      <w:marTop w:val="0"/>
      <w:marBottom w:val="0"/>
      <w:divBdr>
        <w:top w:val="none" w:sz="0" w:space="0" w:color="auto"/>
        <w:left w:val="none" w:sz="0" w:space="0" w:color="auto"/>
        <w:bottom w:val="none" w:sz="0" w:space="0" w:color="auto"/>
        <w:right w:val="none" w:sz="0" w:space="0" w:color="auto"/>
      </w:divBdr>
    </w:div>
    <w:div w:id="595141126">
      <w:bodyDiv w:val="1"/>
      <w:marLeft w:val="0"/>
      <w:marRight w:val="0"/>
      <w:marTop w:val="0"/>
      <w:marBottom w:val="0"/>
      <w:divBdr>
        <w:top w:val="none" w:sz="0" w:space="0" w:color="auto"/>
        <w:left w:val="none" w:sz="0" w:space="0" w:color="auto"/>
        <w:bottom w:val="none" w:sz="0" w:space="0" w:color="auto"/>
        <w:right w:val="none" w:sz="0" w:space="0" w:color="auto"/>
      </w:divBdr>
    </w:div>
    <w:div w:id="599534052">
      <w:bodyDiv w:val="1"/>
      <w:marLeft w:val="0"/>
      <w:marRight w:val="0"/>
      <w:marTop w:val="0"/>
      <w:marBottom w:val="0"/>
      <w:divBdr>
        <w:top w:val="none" w:sz="0" w:space="0" w:color="auto"/>
        <w:left w:val="none" w:sz="0" w:space="0" w:color="auto"/>
        <w:bottom w:val="none" w:sz="0" w:space="0" w:color="auto"/>
        <w:right w:val="none" w:sz="0" w:space="0" w:color="auto"/>
      </w:divBdr>
    </w:div>
    <w:div w:id="607003323">
      <w:bodyDiv w:val="1"/>
      <w:marLeft w:val="0"/>
      <w:marRight w:val="0"/>
      <w:marTop w:val="0"/>
      <w:marBottom w:val="0"/>
      <w:divBdr>
        <w:top w:val="none" w:sz="0" w:space="0" w:color="auto"/>
        <w:left w:val="none" w:sz="0" w:space="0" w:color="auto"/>
        <w:bottom w:val="none" w:sz="0" w:space="0" w:color="auto"/>
        <w:right w:val="none" w:sz="0" w:space="0" w:color="auto"/>
      </w:divBdr>
    </w:div>
    <w:div w:id="612832790">
      <w:bodyDiv w:val="1"/>
      <w:marLeft w:val="0"/>
      <w:marRight w:val="0"/>
      <w:marTop w:val="0"/>
      <w:marBottom w:val="0"/>
      <w:divBdr>
        <w:top w:val="none" w:sz="0" w:space="0" w:color="auto"/>
        <w:left w:val="none" w:sz="0" w:space="0" w:color="auto"/>
        <w:bottom w:val="none" w:sz="0" w:space="0" w:color="auto"/>
        <w:right w:val="none" w:sz="0" w:space="0" w:color="auto"/>
      </w:divBdr>
    </w:div>
    <w:div w:id="621035721">
      <w:bodyDiv w:val="1"/>
      <w:marLeft w:val="0"/>
      <w:marRight w:val="0"/>
      <w:marTop w:val="0"/>
      <w:marBottom w:val="0"/>
      <w:divBdr>
        <w:top w:val="none" w:sz="0" w:space="0" w:color="auto"/>
        <w:left w:val="none" w:sz="0" w:space="0" w:color="auto"/>
        <w:bottom w:val="none" w:sz="0" w:space="0" w:color="auto"/>
        <w:right w:val="none" w:sz="0" w:space="0" w:color="auto"/>
      </w:divBdr>
    </w:div>
    <w:div w:id="621421874">
      <w:bodyDiv w:val="1"/>
      <w:marLeft w:val="0"/>
      <w:marRight w:val="0"/>
      <w:marTop w:val="0"/>
      <w:marBottom w:val="0"/>
      <w:divBdr>
        <w:top w:val="none" w:sz="0" w:space="0" w:color="auto"/>
        <w:left w:val="none" w:sz="0" w:space="0" w:color="auto"/>
        <w:bottom w:val="none" w:sz="0" w:space="0" w:color="auto"/>
        <w:right w:val="none" w:sz="0" w:space="0" w:color="auto"/>
      </w:divBdr>
    </w:div>
    <w:div w:id="628165282">
      <w:bodyDiv w:val="1"/>
      <w:marLeft w:val="0"/>
      <w:marRight w:val="0"/>
      <w:marTop w:val="0"/>
      <w:marBottom w:val="0"/>
      <w:divBdr>
        <w:top w:val="none" w:sz="0" w:space="0" w:color="auto"/>
        <w:left w:val="none" w:sz="0" w:space="0" w:color="auto"/>
        <w:bottom w:val="none" w:sz="0" w:space="0" w:color="auto"/>
        <w:right w:val="none" w:sz="0" w:space="0" w:color="auto"/>
      </w:divBdr>
    </w:div>
    <w:div w:id="636960707">
      <w:bodyDiv w:val="1"/>
      <w:marLeft w:val="0"/>
      <w:marRight w:val="0"/>
      <w:marTop w:val="0"/>
      <w:marBottom w:val="0"/>
      <w:divBdr>
        <w:top w:val="none" w:sz="0" w:space="0" w:color="auto"/>
        <w:left w:val="none" w:sz="0" w:space="0" w:color="auto"/>
        <w:bottom w:val="none" w:sz="0" w:space="0" w:color="auto"/>
        <w:right w:val="none" w:sz="0" w:space="0" w:color="auto"/>
      </w:divBdr>
    </w:div>
    <w:div w:id="640158585">
      <w:bodyDiv w:val="1"/>
      <w:marLeft w:val="0"/>
      <w:marRight w:val="0"/>
      <w:marTop w:val="0"/>
      <w:marBottom w:val="0"/>
      <w:divBdr>
        <w:top w:val="none" w:sz="0" w:space="0" w:color="auto"/>
        <w:left w:val="none" w:sz="0" w:space="0" w:color="auto"/>
        <w:bottom w:val="none" w:sz="0" w:space="0" w:color="auto"/>
        <w:right w:val="none" w:sz="0" w:space="0" w:color="auto"/>
      </w:divBdr>
    </w:div>
    <w:div w:id="640429072">
      <w:bodyDiv w:val="1"/>
      <w:marLeft w:val="0"/>
      <w:marRight w:val="0"/>
      <w:marTop w:val="0"/>
      <w:marBottom w:val="0"/>
      <w:divBdr>
        <w:top w:val="none" w:sz="0" w:space="0" w:color="auto"/>
        <w:left w:val="none" w:sz="0" w:space="0" w:color="auto"/>
        <w:bottom w:val="none" w:sz="0" w:space="0" w:color="auto"/>
        <w:right w:val="none" w:sz="0" w:space="0" w:color="auto"/>
      </w:divBdr>
    </w:div>
    <w:div w:id="642469958">
      <w:bodyDiv w:val="1"/>
      <w:marLeft w:val="0"/>
      <w:marRight w:val="0"/>
      <w:marTop w:val="0"/>
      <w:marBottom w:val="0"/>
      <w:divBdr>
        <w:top w:val="none" w:sz="0" w:space="0" w:color="auto"/>
        <w:left w:val="none" w:sz="0" w:space="0" w:color="auto"/>
        <w:bottom w:val="none" w:sz="0" w:space="0" w:color="auto"/>
        <w:right w:val="none" w:sz="0" w:space="0" w:color="auto"/>
      </w:divBdr>
    </w:div>
    <w:div w:id="642782111">
      <w:bodyDiv w:val="1"/>
      <w:marLeft w:val="0"/>
      <w:marRight w:val="0"/>
      <w:marTop w:val="0"/>
      <w:marBottom w:val="0"/>
      <w:divBdr>
        <w:top w:val="none" w:sz="0" w:space="0" w:color="auto"/>
        <w:left w:val="none" w:sz="0" w:space="0" w:color="auto"/>
        <w:bottom w:val="none" w:sz="0" w:space="0" w:color="auto"/>
        <w:right w:val="none" w:sz="0" w:space="0" w:color="auto"/>
      </w:divBdr>
    </w:div>
    <w:div w:id="643048747">
      <w:bodyDiv w:val="1"/>
      <w:marLeft w:val="0"/>
      <w:marRight w:val="0"/>
      <w:marTop w:val="0"/>
      <w:marBottom w:val="0"/>
      <w:divBdr>
        <w:top w:val="none" w:sz="0" w:space="0" w:color="auto"/>
        <w:left w:val="none" w:sz="0" w:space="0" w:color="auto"/>
        <w:bottom w:val="none" w:sz="0" w:space="0" w:color="auto"/>
        <w:right w:val="none" w:sz="0" w:space="0" w:color="auto"/>
      </w:divBdr>
    </w:div>
    <w:div w:id="647826919">
      <w:bodyDiv w:val="1"/>
      <w:marLeft w:val="0"/>
      <w:marRight w:val="0"/>
      <w:marTop w:val="0"/>
      <w:marBottom w:val="0"/>
      <w:divBdr>
        <w:top w:val="none" w:sz="0" w:space="0" w:color="auto"/>
        <w:left w:val="none" w:sz="0" w:space="0" w:color="auto"/>
        <w:bottom w:val="none" w:sz="0" w:space="0" w:color="auto"/>
        <w:right w:val="none" w:sz="0" w:space="0" w:color="auto"/>
      </w:divBdr>
    </w:div>
    <w:div w:id="648168220">
      <w:bodyDiv w:val="1"/>
      <w:marLeft w:val="0"/>
      <w:marRight w:val="0"/>
      <w:marTop w:val="0"/>
      <w:marBottom w:val="0"/>
      <w:divBdr>
        <w:top w:val="none" w:sz="0" w:space="0" w:color="auto"/>
        <w:left w:val="none" w:sz="0" w:space="0" w:color="auto"/>
        <w:bottom w:val="none" w:sz="0" w:space="0" w:color="auto"/>
        <w:right w:val="none" w:sz="0" w:space="0" w:color="auto"/>
      </w:divBdr>
    </w:div>
    <w:div w:id="651451238">
      <w:bodyDiv w:val="1"/>
      <w:marLeft w:val="0"/>
      <w:marRight w:val="0"/>
      <w:marTop w:val="0"/>
      <w:marBottom w:val="0"/>
      <w:divBdr>
        <w:top w:val="none" w:sz="0" w:space="0" w:color="auto"/>
        <w:left w:val="none" w:sz="0" w:space="0" w:color="auto"/>
        <w:bottom w:val="none" w:sz="0" w:space="0" w:color="auto"/>
        <w:right w:val="none" w:sz="0" w:space="0" w:color="auto"/>
      </w:divBdr>
    </w:div>
    <w:div w:id="654991055">
      <w:bodyDiv w:val="1"/>
      <w:marLeft w:val="0"/>
      <w:marRight w:val="0"/>
      <w:marTop w:val="0"/>
      <w:marBottom w:val="0"/>
      <w:divBdr>
        <w:top w:val="none" w:sz="0" w:space="0" w:color="auto"/>
        <w:left w:val="none" w:sz="0" w:space="0" w:color="auto"/>
        <w:bottom w:val="none" w:sz="0" w:space="0" w:color="auto"/>
        <w:right w:val="none" w:sz="0" w:space="0" w:color="auto"/>
      </w:divBdr>
    </w:div>
    <w:div w:id="658003866">
      <w:bodyDiv w:val="1"/>
      <w:marLeft w:val="0"/>
      <w:marRight w:val="0"/>
      <w:marTop w:val="0"/>
      <w:marBottom w:val="0"/>
      <w:divBdr>
        <w:top w:val="none" w:sz="0" w:space="0" w:color="auto"/>
        <w:left w:val="none" w:sz="0" w:space="0" w:color="auto"/>
        <w:bottom w:val="none" w:sz="0" w:space="0" w:color="auto"/>
        <w:right w:val="none" w:sz="0" w:space="0" w:color="auto"/>
      </w:divBdr>
    </w:div>
    <w:div w:id="660233530">
      <w:bodyDiv w:val="1"/>
      <w:marLeft w:val="0"/>
      <w:marRight w:val="0"/>
      <w:marTop w:val="0"/>
      <w:marBottom w:val="0"/>
      <w:divBdr>
        <w:top w:val="none" w:sz="0" w:space="0" w:color="auto"/>
        <w:left w:val="none" w:sz="0" w:space="0" w:color="auto"/>
        <w:bottom w:val="none" w:sz="0" w:space="0" w:color="auto"/>
        <w:right w:val="none" w:sz="0" w:space="0" w:color="auto"/>
      </w:divBdr>
    </w:div>
    <w:div w:id="665522859">
      <w:bodyDiv w:val="1"/>
      <w:marLeft w:val="0"/>
      <w:marRight w:val="0"/>
      <w:marTop w:val="0"/>
      <w:marBottom w:val="0"/>
      <w:divBdr>
        <w:top w:val="none" w:sz="0" w:space="0" w:color="auto"/>
        <w:left w:val="none" w:sz="0" w:space="0" w:color="auto"/>
        <w:bottom w:val="none" w:sz="0" w:space="0" w:color="auto"/>
        <w:right w:val="none" w:sz="0" w:space="0" w:color="auto"/>
      </w:divBdr>
    </w:div>
    <w:div w:id="665786377">
      <w:bodyDiv w:val="1"/>
      <w:marLeft w:val="0"/>
      <w:marRight w:val="0"/>
      <w:marTop w:val="0"/>
      <w:marBottom w:val="0"/>
      <w:divBdr>
        <w:top w:val="none" w:sz="0" w:space="0" w:color="auto"/>
        <w:left w:val="none" w:sz="0" w:space="0" w:color="auto"/>
        <w:bottom w:val="none" w:sz="0" w:space="0" w:color="auto"/>
        <w:right w:val="none" w:sz="0" w:space="0" w:color="auto"/>
      </w:divBdr>
    </w:div>
    <w:div w:id="666444639">
      <w:bodyDiv w:val="1"/>
      <w:marLeft w:val="0"/>
      <w:marRight w:val="0"/>
      <w:marTop w:val="0"/>
      <w:marBottom w:val="0"/>
      <w:divBdr>
        <w:top w:val="none" w:sz="0" w:space="0" w:color="auto"/>
        <w:left w:val="none" w:sz="0" w:space="0" w:color="auto"/>
        <w:bottom w:val="none" w:sz="0" w:space="0" w:color="auto"/>
        <w:right w:val="none" w:sz="0" w:space="0" w:color="auto"/>
      </w:divBdr>
    </w:div>
    <w:div w:id="667833721">
      <w:bodyDiv w:val="1"/>
      <w:marLeft w:val="0"/>
      <w:marRight w:val="0"/>
      <w:marTop w:val="0"/>
      <w:marBottom w:val="0"/>
      <w:divBdr>
        <w:top w:val="none" w:sz="0" w:space="0" w:color="auto"/>
        <w:left w:val="none" w:sz="0" w:space="0" w:color="auto"/>
        <w:bottom w:val="none" w:sz="0" w:space="0" w:color="auto"/>
        <w:right w:val="none" w:sz="0" w:space="0" w:color="auto"/>
      </w:divBdr>
    </w:div>
    <w:div w:id="669529525">
      <w:bodyDiv w:val="1"/>
      <w:marLeft w:val="0"/>
      <w:marRight w:val="0"/>
      <w:marTop w:val="0"/>
      <w:marBottom w:val="0"/>
      <w:divBdr>
        <w:top w:val="none" w:sz="0" w:space="0" w:color="auto"/>
        <w:left w:val="none" w:sz="0" w:space="0" w:color="auto"/>
        <w:bottom w:val="none" w:sz="0" w:space="0" w:color="auto"/>
        <w:right w:val="none" w:sz="0" w:space="0" w:color="auto"/>
      </w:divBdr>
    </w:div>
    <w:div w:id="669865611">
      <w:bodyDiv w:val="1"/>
      <w:marLeft w:val="0"/>
      <w:marRight w:val="0"/>
      <w:marTop w:val="0"/>
      <w:marBottom w:val="0"/>
      <w:divBdr>
        <w:top w:val="none" w:sz="0" w:space="0" w:color="auto"/>
        <w:left w:val="none" w:sz="0" w:space="0" w:color="auto"/>
        <w:bottom w:val="none" w:sz="0" w:space="0" w:color="auto"/>
        <w:right w:val="none" w:sz="0" w:space="0" w:color="auto"/>
      </w:divBdr>
    </w:div>
    <w:div w:id="670448554">
      <w:bodyDiv w:val="1"/>
      <w:marLeft w:val="0"/>
      <w:marRight w:val="0"/>
      <w:marTop w:val="0"/>
      <w:marBottom w:val="0"/>
      <w:divBdr>
        <w:top w:val="none" w:sz="0" w:space="0" w:color="auto"/>
        <w:left w:val="none" w:sz="0" w:space="0" w:color="auto"/>
        <w:bottom w:val="none" w:sz="0" w:space="0" w:color="auto"/>
        <w:right w:val="none" w:sz="0" w:space="0" w:color="auto"/>
      </w:divBdr>
    </w:div>
    <w:div w:id="685013387">
      <w:bodyDiv w:val="1"/>
      <w:marLeft w:val="0"/>
      <w:marRight w:val="0"/>
      <w:marTop w:val="0"/>
      <w:marBottom w:val="0"/>
      <w:divBdr>
        <w:top w:val="none" w:sz="0" w:space="0" w:color="auto"/>
        <w:left w:val="none" w:sz="0" w:space="0" w:color="auto"/>
        <w:bottom w:val="none" w:sz="0" w:space="0" w:color="auto"/>
        <w:right w:val="none" w:sz="0" w:space="0" w:color="auto"/>
      </w:divBdr>
    </w:div>
    <w:div w:id="685836519">
      <w:bodyDiv w:val="1"/>
      <w:marLeft w:val="0"/>
      <w:marRight w:val="0"/>
      <w:marTop w:val="0"/>
      <w:marBottom w:val="0"/>
      <w:divBdr>
        <w:top w:val="none" w:sz="0" w:space="0" w:color="auto"/>
        <w:left w:val="none" w:sz="0" w:space="0" w:color="auto"/>
        <w:bottom w:val="none" w:sz="0" w:space="0" w:color="auto"/>
        <w:right w:val="none" w:sz="0" w:space="0" w:color="auto"/>
      </w:divBdr>
    </w:div>
    <w:div w:id="703333516">
      <w:bodyDiv w:val="1"/>
      <w:marLeft w:val="0"/>
      <w:marRight w:val="0"/>
      <w:marTop w:val="0"/>
      <w:marBottom w:val="0"/>
      <w:divBdr>
        <w:top w:val="none" w:sz="0" w:space="0" w:color="auto"/>
        <w:left w:val="none" w:sz="0" w:space="0" w:color="auto"/>
        <w:bottom w:val="none" w:sz="0" w:space="0" w:color="auto"/>
        <w:right w:val="none" w:sz="0" w:space="0" w:color="auto"/>
      </w:divBdr>
    </w:div>
    <w:div w:id="708335686">
      <w:bodyDiv w:val="1"/>
      <w:marLeft w:val="0"/>
      <w:marRight w:val="0"/>
      <w:marTop w:val="0"/>
      <w:marBottom w:val="0"/>
      <w:divBdr>
        <w:top w:val="none" w:sz="0" w:space="0" w:color="auto"/>
        <w:left w:val="none" w:sz="0" w:space="0" w:color="auto"/>
        <w:bottom w:val="none" w:sz="0" w:space="0" w:color="auto"/>
        <w:right w:val="none" w:sz="0" w:space="0" w:color="auto"/>
      </w:divBdr>
    </w:div>
    <w:div w:id="709693337">
      <w:bodyDiv w:val="1"/>
      <w:marLeft w:val="0"/>
      <w:marRight w:val="0"/>
      <w:marTop w:val="0"/>
      <w:marBottom w:val="0"/>
      <w:divBdr>
        <w:top w:val="none" w:sz="0" w:space="0" w:color="auto"/>
        <w:left w:val="none" w:sz="0" w:space="0" w:color="auto"/>
        <w:bottom w:val="none" w:sz="0" w:space="0" w:color="auto"/>
        <w:right w:val="none" w:sz="0" w:space="0" w:color="auto"/>
      </w:divBdr>
    </w:div>
    <w:div w:id="715738457">
      <w:bodyDiv w:val="1"/>
      <w:marLeft w:val="0"/>
      <w:marRight w:val="0"/>
      <w:marTop w:val="0"/>
      <w:marBottom w:val="0"/>
      <w:divBdr>
        <w:top w:val="none" w:sz="0" w:space="0" w:color="auto"/>
        <w:left w:val="none" w:sz="0" w:space="0" w:color="auto"/>
        <w:bottom w:val="none" w:sz="0" w:space="0" w:color="auto"/>
        <w:right w:val="none" w:sz="0" w:space="0" w:color="auto"/>
      </w:divBdr>
    </w:div>
    <w:div w:id="722602237">
      <w:bodyDiv w:val="1"/>
      <w:marLeft w:val="0"/>
      <w:marRight w:val="0"/>
      <w:marTop w:val="0"/>
      <w:marBottom w:val="0"/>
      <w:divBdr>
        <w:top w:val="none" w:sz="0" w:space="0" w:color="auto"/>
        <w:left w:val="none" w:sz="0" w:space="0" w:color="auto"/>
        <w:bottom w:val="none" w:sz="0" w:space="0" w:color="auto"/>
        <w:right w:val="none" w:sz="0" w:space="0" w:color="auto"/>
      </w:divBdr>
    </w:div>
    <w:div w:id="733622955">
      <w:bodyDiv w:val="1"/>
      <w:marLeft w:val="0"/>
      <w:marRight w:val="0"/>
      <w:marTop w:val="0"/>
      <w:marBottom w:val="0"/>
      <w:divBdr>
        <w:top w:val="none" w:sz="0" w:space="0" w:color="auto"/>
        <w:left w:val="none" w:sz="0" w:space="0" w:color="auto"/>
        <w:bottom w:val="none" w:sz="0" w:space="0" w:color="auto"/>
        <w:right w:val="none" w:sz="0" w:space="0" w:color="auto"/>
      </w:divBdr>
    </w:div>
    <w:div w:id="746222825">
      <w:bodyDiv w:val="1"/>
      <w:marLeft w:val="0"/>
      <w:marRight w:val="0"/>
      <w:marTop w:val="0"/>
      <w:marBottom w:val="0"/>
      <w:divBdr>
        <w:top w:val="none" w:sz="0" w:space="0" w:color="auto"/>
        <w:left w:val="none" w:sz="0" w:space="0" w:color="auto"/>
        <w:bottom w:val="none" w:sz="0" w:space="0" w:color="auto"/>
        <w:right w:val="none" w:sz="0" w:space="0" w:color="auto"/>
      </w:divBdr>
    </w:div>
    <w:div w:id="746610045">
      <w:bodyDiv w:val="1"/>
      <w:marLeft w:val="0"/>
      <w:marRight w:val="0"/>
      <w:marTop w:val="0"/>
      <w:marBottom w:val="0"/>
      <w:divBdr>
        <w:top w:val="none" w:sz="0" w:space="0" w:color="auto"/>
        <w:left w:val="none" w:sz="0" w:space="0" w:color="auto"/>
        <w:bottom w:val="none" w:sz="0" w:space="0" w:color="auto"/>
        <w:right w:val="none" w:sz="0" w:space="0" w:color="auto"/>
      </w:divBdr>
    </w:div>
    <w:div w:id="752900175">
      <w:bodyDiv w:val="1"/>
      <w:marLeft w:val="0"/>
      <w:marRight w:val="0"/>
      <w:marTop w:val="0"/>
      <w:marBottom w:val="0"/>
      <w:divBdr>
        <w:top w:val="none" w:sz="0" w:space="0" w:color="auto"/>
        <w:left w:val="none" w:sz="0" w:space="0" w:color="auto"/>
        <w:bottom w:val="none" w:sz="0" w:space="0" w:color="auto"/>
        <w:right w:val="none" w:sz="0" w:space="0" w:color="auto"/>
      </w:divBdr>
    </w:div>
    <w:div w:id="754397286">
      <w:bodyDiv w:val="1"/>
      <w:marLeft w:val="0"/>
      <w:marRight w:val="0"/>
      <w:marTop w:val="0"/>
      <w:marBottom w:val="0"/>
      <w:divBdr>
        <w:top w:val="none" w:sz="0" w:space="0" w:color="auto"/>
        <w:left w:val="none" w:sz="0" w:space="0" w:color="auto"/>
        <w:bottom w:val="none" w:sz="0" w:space="0" w:color="auto"/>
        <w:right w:val="none" w:sz="0" w:space="0" w:color="auto"/>
      </w:divBdr>
    </w:div>
    <w:div w:id="755715162">
      <w:bodyDiv w:val="1"/>
      <w:marLeft w:val="0"/>
      <w:marRight w:val="0"/>
      <w:marTop w:val="0"/>
      <w:marBottom w:val="0"/>
      <w:divBdr>
        <w:top w:val="none" w:sz="0" w:space="0" w:color="auto"/>
        <w:left w:val="none" w:sz="0" w:space="0" w:color="auto"/>
        <w:bottom w:val="none" w:sz="0" w:space="0" w:color="auto"/>
        <w:right w:val="none" w:sz="0" w:space="0" w:color="auto"/>
      </w:divBdr>
    </w:div>
    <w:div w:id="756486373">
      <w:bodyDiv w:val="1"/>
      <w:marLeft w:val="0"/>
      <w:marRight w:val="0"/>
      <w:marTop w:val="0"/>
      <w:marBottom w:val="0"/>
      <w:divBdr>
        <w:top w:val="none" w:sz="0" w:space="0" w:color="auto"/>
        <w:left w:val="none" w:sz="0" w:space="0" w:color="auto"/>
        <w:bottom w:val="none" w:sz="0" w:space="0" w:color="auto"/>
        <w:right w:val="none" w:sz="0" w:space="0" w:color="auto"/>
      </w:divBdr>
    </w:div>
    <w:div w:id="757940678">
      <w:bodyDiv w:val="1"/>
      <w:marLeft w:val="0"/>
      <w:marRight w:val="0"/>
      <w:marTop w:val="0"/>
      <w:marBottom w:val="0"/>
      <w:divBdr>
        <w:top w:val="none" w:sz="0" w:space="0" w:color="auto"/>
        <w:left w:val="none" w:sz="0" w:space="0" w:color="auto"/>
        <w:bottom w:val="none" w:sz="0" w:space="0" w:color="auto"/>
        <w:right w:val="none" w:sz="0" w:space="0" w:color="auto"/>
      </w:divBdr>
    </w:div>
    <w:div w:id="760030547">
      <w:bodyDiv w:val="1"/>
      <w:marLeft w:val="0"/>
      <w:marRight w:val="0"/>
      <w:marTop w:val="0"/>
      <w:marBottom w:val="0"/>
      <w:divBdr>
        <w:top w:val="none" w:sz="0" w:space="0" w:color="auto"/>
        <w:left w:val="none" w:sz="0" w:space="0" w:color="auto"/>
        <w:bottom w:val="none" w:sz="0" w:space="0" w:color="auto"/>
        <w:right w:val="none" w:sz="0" w:space="0" w:color="auto"/>
      </w:divBdr>
    </w:div>
    <w:div w:id="760830330">
      <w:bodyDiv w:val="1"/>
      <w:marLeft w:val="0"/>
      <w:marRight w:val="0"/>
      <w:marTop w:val="0"/>
      <w:marBottom w:val="0"/>
      <w:divBdr>
        <w:top w:val="none" w:sz="0" w:space="0" w:color="auto"/>
        <w:left w:val="none" w:sz="0" w:space="0" w:color="auto"/>
        <w:bottom w:val="none" w:sz="0" w:space="0" w:color="auto"/>
        <w:right w:val="none" w:sz="0" w:space="0" w:color="auto"/>
      </w:divBdr>
    </w:div>
    <w:div w:id="769400229">
      <w:bodyDiv w:val="1"/>
      <w:marLeft w:val="0"/>
      <w:marRight w:val="0"/>
      <w:marTop w:val="0"/>
      <w:marBottom w:val="0"/>
      <w:divBdr>
        <w:top w:val="none" w:sz="0" w:space="0" w:color="auto"/>
        <w:left w:val="none" w:sz="0" w:space="0" w:color="auto"/>
        <w:bottom w:val="none" w:sz="0" w:space="0" w:color="auto"/>
        <w:right w:val="none" w:sz="0" w:space="0" w:color="auto"/>
      </w:divBdr>
    </w:div>
    <w:div w:id="771124556">
      <w:bodyDiv w:val="1"/>
      <w:marLeft w:val="0"/>
      <w:marRight w:val="0"/>
      <w:marTop w:val="0"/>
      <w:marBottom w:val="0"/>
      <w:divBdr>
        <w:top w:val="none" w:sz="0" w:space="0" w:color="auto"/>
        <w:left w:val="none" w:sz="0" w:space="0" w:color="auto"/>
        <w:bottom w:val="none" w:sz="0" w:space="0" w:color="auto"/>
        <w:right w:val="none" w:sz="0" w:space="0" w:color="auto"/>
      </w:divBdr>
    </w:div>
    <w:div w:id="775759702">
      <w:bodyDiv w:val="1"/>
      <w:marLeft w:val="0"/>
      <w:marRight w:val="0"/>
      <w:marTop w:val="0"/>
      <w:marBottom w:val="0"/>
      <w:divBdr>
        <w:top w:val="none" w:sz="0" w:space="0" w:color="auto"/>
        <w:left w:val="none" w:sz="0" w:space="0" w:color="auto"/>
        <w:bottom w:val="none" w:sz="0" w:space="0" w:color="auto"/>
        <w:right w:val="none" w:sz="0" w:space="0" w:color="auto"/>
      </w:divBdr>
    </w:div>
    <w:div w:id="775833751">
      <w:bodyDiv w:val="1"/>
      <w:marLeft w:val="0"/>
      <w:marRight w:val="0"/>
      <w:marTop w:val="0"/>
      <w:marBottom w:val="0"/>
      <w:divBdr>
        <w:top w:val="none" w:sz="0" w:space="0" w:color="auto"/>
        <w:left w:val="none" w:sz="0" w:space="0" w:color="auto"/>
        <w:bottom w:val="none" w:sz="0" w:space="0" w:color="auto"/>
        <w:right w:val="none" w:sz="0" w:space="0" w:color="auto"/>
      </w:divBdr>
    </w:div>
    <w:div w:id="778839851">
      <w:bodyDiv w:val="1"/>
      <w:marLeft w:val="0"/>
      <w:marRight w:val="0"/>
      <w:marTop w:val="0"/>
      <w:marBottom w:val="0"/>
      <w:divBdr>
        <w:top w:val="none" w:sz="0" w:space="0" w:color="auto"/>
        <w:left w:val="none" w:sz="0" w:space="0" w:color="auto"/>
        <w:bottom w:val="none" w:sz="0" w:space="0" w:color="auto"/>
        <w:right w:val="none" w:sz="0" w:space="0" w:color="auto"/>
      </w:divBdr>
    </w:div>
    <w:div w:id="781191158">
      <w:bodyDiv w:val="1"/>
      <w:marLeft w:val="0"/>
      <w:marRight w:val="0"/>
      <w:marTop w:val="0"/>
      <w:marBottom w:val="0"/>
      <w:divBdr>
        <w:top w:val="none" w:sz="0" w:space="0" w:color="auto"/>
        <w:left w:val="none" w:sz="0" w:space="0" w:color="auto"/>
        <w:bottom w:val="none" w:sz="0" w:space="0" w:color="auto"/>
        <w:right w:val="none" w:sz="0" w:space="0" w:color="auto"/>
      </w:divBdr>
    </w:div>
    <w:div w:id="784037223">
      <w:bodyDiv w:val="1"/>
      <w:marLeft w:val="0"/>
      <w:marRight w:val="0"/>
      <w:marTop w:val="0"/>
      <w:marBottom w:val="0"/>
      <w:divBdr>
        <w:top w:val="none" w:sz="0" w:space="0" w:color="auto"/>
        <w:left w:val="none" w:sz="0" w:space="0" w:color="auto"/>
        <w:bottom w:val="none" w:sz="0" w:space="0" w:color="auto"/>
        <w:right w:val="none" w:sz="0" w:space="0" w:color="auto"/>
      </w:divBdr>
    </w:div>
    <w:div w:id="784546579">
      <w:bodyDiv w:val="1"/>
      <w:marLeft w:val="0"/>
      <w:marRight w:val="0"/>
      <w:marTop w:val="0"/>
      <w:marBottom w:val="0"/>
      <w:divBdr>
        <w:top w:val="none" w:sz="0" w:space="0" w:color="auto"/>
        <w:left w:val="none" w:sz="0" w:space="0" w:color="auto"/>
        <w:bottom w:val="none" w:sz="0" w:space="0" w:color="auto"/>
        <w:right w:val="none" w:sz="0" w:space="0" w:color="auto"/>
      </w:divBdr>
    </w:div>
    <w:div w:id="787044582">
      <w:bodyDiv w:val="1"/>
      <w:marLeft w:val="0"/>
      <w:marRight w:val="0"/>
      <w:marTop w:val="0"/>
      <w:marBottom w:val="0"/>
      <w:divBdr>
        <w:top w:val="none" w:sz="0" w:space="0" w:color="auto"/>
        <w:left w:val="none" w:sz="0" w:space="0" w:color="auto"/>
        <w:bottom w:val="none" w:sz="0" w:space="0" w:color="auto"/>
        <w:right w:val="none" w:sz="0" w:space="0" w:color="auto"/>
      </w:divBdr>
    </w:div>
    <w:div w:id="788671429">
      <w:bodyDiv w:val="1"/>
      <w:marLeft w:val="0"/>
      <w:marRight w:val="0"/>
      <w:marTop w:val="0"/>
      <w:marBottom w:val="0"/>
      <w:divBdr>
        <w:top w:val="none" w:sz="0" w:space="0" w:color="auto"/>
        <w:left w:val="none" w:sz="0" w:space="0" w:color="auto"/>
        <w:bottom w:val="none" w:sz="0" w:space="0" w:color="auto"/>
        <w:right w:val="none" w:sz="0" w:space="0" w:color="auto"/>
      </w:divBdr>
    </w:div>
    <w:div w:id="789250681">
      <w:bodyDiv w:val="1"/>
      <w:marLeft w:val="0"/>
      <w:marRight w:val="0"/>
      <w:marTop w:val="0"/>
      <w:marBottom w:val="0"/>
      <w:divBdr>
        <w:top w:val="none" w:sz="0" w:space="0" w:color="auto"/>
        <w:left w:val="none" w:sz="0" w:space="0" w:color="auto"/>
        <w:bottom w:val="none" w:sz="0" w:space="0" w:color="auto"/>
        <w:right w:val="none" w:sz="0" w:space="0" w:color="auto"/>
      </w:divBdr>
    </w:div>
    <w:div w:id="791290706">
      <w:bodyDiv w:val="1"/>
      <w:marLeft w:val="0"/>
      <w:marRight w:val="0"/>
      <w:marTop w:val="0"/>
      <w:marBottom w:val="0"/>
      <w:divBdr>
        <w:top w:val="none" w:sz="0" w:space="0" w:color="auto"/>
        <w:left w:val="none" w:sz="0" w:space="0" w:color="auto"/>
        <w:bottom w:val="none" w:sz="0" w:space="0" w:color="auto"/>
        <w:right w:val="none" w:sz="0" w:space="0" w:color="auto"/>
      </w:divBdr>
    </w:div>
    <w:div w:id="794832452">
      <w:bodyDiv w:val="1"/>
      <w:marLeft w:val="0"/>
      <w:marRight w:val="0"/>
      <w:marTop w:val="0"/>
      <w:marBottom w:val="0"/>
      <w:divBdr>
        <w:top w:val="none" w:sz="0" w:space="0" w:color="auto"/>
        <w:left w:val="none" w:sz="0" w:space="0" w:color="auto"/>
        <w:bottom w:val="none" w:sz="0" w:space="0" w:color="auto"/>
        <w:right w:val="none" w:sz="0" w:space="0" w:color="auto"/>
      </w:divBdr>
    </w:div>
    <w:div w:id="797801855">
      <w:bodyDiv w:val="1"/>
      <w:marLeft w:val="0"/>
      <w:marRight w:val="0"/>
      <w:marTop w:val="0"/>
      <w:marBottom w:val="0"/>
      <w:divBdr>
        <w:top w:val="none" w:sz="0" w:space="0" w:color="auto"/>
        <w:left w:val="none" w:sz="0" w:space="0" w:color="auto"/>
        <w:bottom w:val="none" w:sz="0" w:space="0" w:color="auto"/>
        <w:right w:val="none" w:sz="0" w:space="0" w:color="auto"/>
      </w:divBdr>
    </w:div>
    <w:div w:id="797915750">
      <w:bodyDiv w:val="1"/>
      <w:marLeft w:val="0"/>
      <w:marRight w:val="0"/>
      <w:marTop w:val="0"/>
      <w:marBottom w:val="0"/>
      <w:divBdr>
        <w:top w:val="none" w:sz="0" w:space="0" w:color="auto"/>
        <w:left w:val="none" w:sz="0" w:space="0" w:color="auto"/>
        <w:bottom w:val="none" w:sz="0" w:space="0" w:color="auto"/>
        <w:right w:val="none" w:sz="0" w:space="0" w:color="auto"/>
      </w:divBdr>
    </w:div>
    <w:div w:id="803931268">
      <w:bodyDiv w:val="1"/>
      <w:marLeft w:val="0"/>
      <w:marRight w:val="0"/>
      <w:marTop w:val="0"/>
      <w:marBottom w:val="0"/>
      <w:divBdr>
        <w:top w:val="none" w:sz="0" w:space="0" w:color="auto"/>
        <w:left w:val="none" w:sz="0" w:space="0" w:color="auto"/>
        <w:bottom w:val="none" w:sz="0" w:space="0" w:color="auto"/>
        <w:right w:val="none" w:sz="0" w:space="0" w:color="auto"/>
      </w:divBdr>
    </w:div>
    <w:div w:id="808127313">
      <w:bodyDiv w:val="1"/>
      <w:marLeft w:val="0"/>
      <w:marRight w:val="0"/>
      <w:marTop w:val="0"/>
      <w:marBottom w:val="0"/>
      <w:divBdr>
        <w:top w:val="none" w:sz="0" w:space="0" w:color="auto"/>
        <w:left w:val="none" w:sz="0" w:space="0" w:color="auto"/>
        <w:bottom w:val="none" w:sz="0" w:space="0" w:color="auto"/>
        <w:right w:val="none" w:sz="0" w:space="0" w:color="auto"/>
      </w:divBdr>
    </w:div>
    <w:div w:id="817265909">
      <w:bodyDiv w:val="1"/>
      <w:marLeft w:val="0"/>
      <w:marRight w:val="0"/>
      <w:marTop w:val="0"/>
      <w:marBottom w:val="0"/>
      <w:divBdr>
        <w:top w:val="none" w:sz="0" w:space="0" w:color="auto"/>
        <w:left w:val="none" w:sz="0" w:space="0" w:color="auto"/>
        <w:bottom w:val="none" w:sz="0" w:space="0" w:color="auto"/>
        <w:right w:val="none" w:sz="0" w:space="0" w:color="auto"/>
      </w:divBdr>
    </w:div>
    <w:div w:id="821504974">
      <w:bodyDiv w:val="1"/>
      <w:marLeft w:val="0"/>
      <w:marRight w:val="0"/>
      <w:marTop w:val="0"/>
      <w:marBottom w:val="0"/>
      <w:divBdr>
        <w:top w:val="none" w:sz="0" w:space="0" w:color="auto"/>
        <w:left w:val="none" w:sz="0" w:space="0" w:color="auto"/>
        <w:bottom w:val="none" w:sz="0" w:space="0" w:color="auto"/>
        <w:right w:val="none" w:sz="0" w:space="0" w:color="auto"/>
      </w:divBdr>
    </w:div>
    <w:div w:id="824011450">
      <w:bodyDiv w:val="1"/>
      <w:marLeft w:val="0"/>
      <w:marRight w:val="0"/>
      <w:marTop w:val="0"/>
      <w:marBottom w:val="0"/>
      <w:divBdr>
        <w:top w:val="none" w:sz="0" w:space="0" w:color="auto"/>
        <w:left w:val="none" w:sz="0" w:space="0" w:color="auto"/>
        <w:bottom w:val="none" w:sz="0" w:space="0" w:color="auto"/>
        <w:right w:val="none" w:sz="0" w:space="0" w:color="auto"/>
      </w:divBdr>
    </w:div>
    <w:div w:id="824518028">
      <w:bodyDiv w:val="1"/>
      <w:marLeft w:val="0"/>
      <w:marRight w:val="0"/>
      <w:marTop w:val="0"/>
      <w:marBottom w:val="0"/>
      <w:divBdr>
        <w:top w:val="none" w:sz="0" w:space="0" w:color="auto"/>
        <w:left w:val="none" w:sz="0" w:space="0" w:color="auto"/>
        <w:bottom w:val="none" w:sz="0" w:space="0" w:color="auto"/>
        <w:right w:val="none" w:sz="0" w:space="0" w:color="auto"/>
      </w:divBdr>
    </w:div>
    <w:div w:id="825823664">
      <w:bodyDiv w:val="1"/>
      <w:marLeft w:val="0"/>
      <w:marRight w:val="0"/>
      <w:marTop w:val="0"/>
      <w:marBottom w:val="0"/>
      <w:divBdr>
        <w:top w:val="none" w:sz="0" w:space="0" w:color="auto"/>
        <w:left w:val="none" w:sz="0" w:space="0" w:color="auto"/>
        <w:bottom w:val="none" w:sz="0" w:space="0" w:color="auto"/>
        <w:right w:val="none" w:sz="0" w:space="0" w:color="auto"/>
      </w:divBdr>
    </w:div>
    <w:div w:id="827940268">
      <w:bodyDiv w:val="1"/>
      <w:marLeft w:val="0"/>
      <w:marRight w:val="0"/>
      <w:marTop w:val="0"/>
      <w:marBottom w:val="0"/>
      <w:divBdr>
        <w:top w:val="none" w:sz="0" w:space="0" w:color="auto"/>
        <w:left w:val="none" w:sz="0" w:space="0" w:color="auto"/>
        <w:bottom w:val="none" w:sz="0" w:space="0" w:color="auto"/>
        <w:right w:val="none" w:sz="0" w:space="0" w:color="auto"/>
      </w:divBdr>
    </w:div>
    <w:div w:id="830482745">
      <w:bodyDiv w:val="1"/>
      <w:marLeft w:val="0"/>
      <w:marRight w:val="0"/>
      <w:marTop w:val="0"/>
      <w:marBottom w:val="0"/>
      <w:divBdr>
        <w:top w:val="none" w:sz="0" w:space="0" w:color="auto"/>
        <w:left w:val="none" w:sz="0" w:space="0" w:color="auto"/>
        <w:bottom w:val="none" w:sz="0" w:space="0" w:color="auto"/>
        <w:right w:val="none" w:sz="0" w:space="0" w:color="auto"/>
      </w:divBdr>
    </w:div>
    <w:div w:id="838692801">
      <w:bodyDiv w:val="1"/>
      <w:marLeft w:val="0"/>
      <w:marRight w:val="0"/>
      <w:marTop w:val="0"/>
      <w:marBottom w:val="0"/>
      <w:divBdr>
        <w:top w:val="none" w:sz="0" w:space="0" w:color="auto"/>
        <w:left w:val="none" w:sz="0" w:space="0" w:color="auto"/>
        <w:bottom w:val="none" w:sz="0" w:space="0" w:color="auto"/>
        <w:right w:val="none" w:sz="0" w:space="0" w:color="auto"/>
      </w:divBdr>
    </w:div>
    <w:div w:id="842014529">
      <w:bodyDiv w:val="1"/>
      <w:marLeft w:val="0"/>
      <w:marRight w:val="0"/>
      <w:marTop w:val="0"/>
      <w:marBottom w:val="0"/>
      <w:divBdr>
        <w:top w:val="none" w:sz="0" w:space="0" w:color="auto"/>
        <w:left w:val="none" w:sz="0" w:space="0" w:color="auto"/>
        <w:bottom w:val="none" w:sz="0" w:space="0" w:color="auto"/>
        <w:right w:val="none" w:sz="0" w:space="0" w:color="auto"/>
      </w:divBdr>
    </w:div>
    <w:div w:id="842864008">
      <w:bodyDiv w:val="1"/>
      <w:marLeft w:val="0"/>
      <w:marRight w:val="0"/>
      <w:marTop w:val="0"/>
      <w:marBottom w:val="0"/>
      <w:divBdr>
        <w:top w:val="none" w:sz="0" w:space="0" w:color="auto"/>
        <w:left w:val="none" w:sz="0" w:space="0" w:color="auto"/>
        <w:bottom w:val="none" w:sz="0" w:space="0" w:color="auto"/>
        <w:right w:val="none" w:sz="0" w:space="0" w:color="auto"/>
      </w:divBdr>
    </w:div>
    <w:div w:id="847184015">
      <w:bodyDiv w:val="1"/>
      <w:marLeft w:val="0"/>
      <w:marRight w:val="0"/>
      <w:marTop w:val="0"/>
      <w:marBottom w:val="0"/>
      <w:divBdr>
        <w:top w:val="none" w:sz="0" w:space="0" w:color="auto"/>
        <w:left w:val="none" w:sz="0" w:space="0" w:color="auto"/>
        <w:bottom w:val="none" w:sz="0" w:space="0" w:color="auto"/>
        <w:right w:val="none" w:sz="0" w:space="0" w:color="auto"/>
      </w:divBdr>
    </w:div>
    <w:div w:id="848832369">
      <w:bodyDiv w:val="1"/>
      <w:marLeft w:val="0"/>
      <w:marRight w:val="0"/>
      <w:marTop w:val="0"/>
      <w:marBottom w:val="0"/>
      <w:divBdr>
        <w:top w:val="none" w:sz="0" w:space="0" w:color="auto"/>
        <w:left w:val="none" w:sz="0" w:space="0" w:color="auto"/>
        <w:bottom w:val="none" w:sz="0" w:space="0" w:color="auto"/>
        <w:right w:val="none" w:sz="0" w:space="0" w:color="auto"/>
      </w:divBdr>
    </w:div>
    <w:div w:id="852764963">
      <w:bodyDiv w:val="1"/>
      <w:marLeft w:val="0"/>
      <w:marRight w:val="0"/>
      <w:marTop w:val="0"/>
      <w:marBottom w:val="0"/>
      <w:divBdr>
        <w:top w:val="none" w:sz="0" w:space="0" w:color="auto"/>
        <w:left w:val="none" w:sz="0" w:space="0" w:color="auto"/>
        <w:bottom w:val="none" w:sz="0" w:space="0" w:color="auto"/>
        <w:right w:val="none" w:sz="0" w:space="0" w:color="auto"/>
      </w:divBdr>
    </w:div>
    <w:div w:id="853037092">
      <w:bodyDiv w:val="1"/>
      <w:marLeft w:val="0"/>
      <w:marRight w:val="0"/>
      <w:marTop w:val="0"/>
      <w:marBottom w:val="0"/>
      <w:divBdr>
        <w:top w:val="none" w:sz="0" w:space="0" w:color="auto"/>
        <w:left w:val="none" w:sz="0" w:space="0" w:color="auto"/>
        <w:bottom w:val="none" w:sz="0" w:space="0" w:color="auto"/>
        <w:right w:val="none" w:sz="0" w:space="0" w:color="auto"/>
      </w:divBdr>
    </w:div>
    <w:div w:id="856578488">
      <w:bodyDiv w:val="1"/>
      <w:marLeft w:val="0"/>
      <w:marRight w:val="0"/>
      <w:marTop w:val="0"/>
      <w:marBottom w:val="0"/>
      <w:divBdr>
        <w:top w:val="none" w:sz="0" w:space="0" w:color="auto"/>
        <w:left w:val="none" w:sz="0" w:space="0" w:color="auto"/>
        <w:bottom w:val="none" w:sz="0" w:space="0" w:color="auto"/>
        <w:right w:val="none" w:sz="0" w:space="0" w:color="auto"/>
      </w:divBdr>
    </w:div>
    <w:div w:id="871891452">
      <w:bodyDiv w:val="1"/>
      <w:marLeft w:val="0"/>
      <w:marRight w:val="0"/>
      <w:marTop w:val="0"/>
      <w:marBottom w:val="0"/>
      <w:divBdr>
        <w:top w:val="none" w:sz="0" w:space="0" w:color="auto"/>
        <w:left w:val="none" w:sz="0" w:space="0" w:color="auto"/>
        <w:bottom w:val="none" w:sz="0" w:space="0" w:color="auto"/>
        <w:right w:val="none" w:sz="0" w:space="0" w:color="auto"/>
      </w:divBdr>
    </w:div>
    <w:div w:id="874580776">
      <w:bodyDiv w:val="1"/>
      <w:marLeft w:val="0"/>
      <w:marRight w:val="0"/>
      <w:marTop w:val="0"/>
      <w:marBottom w:val="0"/>
      <w:divBdr>
        <w:top w:val="none" w:sz="0" w:space="0" w:color="auto"/>
        <w:left w:val="none" w:sz="0" w:space="0" w:color="auto"/>
        <w:bottom w:val="none" w:sz="0" w:space="0" w:color="auto"/>
        <w:right w:val="none" w:sz="0" w:space="0" w:color="auto"/>
      </w:divBdr>
    </w:div>
    <w:div w:id="884565936">
      <w:bodyDiv w:val="1"/>
      <w:marLeft w:val="0"/>
      <w:marRight w:val="0"/>
      <w:marTop w:val="0"/>
      <w:marBottom w:val="0"/>
      <w:divBdr>
        <w:top w:val="none" w:sz="0" w:space="0" w:color="auto"/>
        <w:left w:val="none" w:sz="0" w:space="0" w:color="auto"/>
        <w:bottom w:val="none" w:sz="0" w:space="0" w:color="auto"/>
        <w:right w:val="none" w:sz="0" w:space="0" w:color="auto"/>
      </w:divBdr>
    </w:div>
    <w:div w:id="885871209">
      <w:bodyDiv w:val="1"/>
      <w:marLeft w:val="0"/>
      <w:marRight w:val="0"/>
      <w:marTop w:val="0"/>
      <w:marBottom w:val="0"/>
      <w:divBdr>
        <w:top w:val="none" w:sz="0" w:space="0" w:color="auto"/>
        <w:left w:val="none" w:sz="0" w:space="0" w:color="auto"/>
        <w:bottom w:val="none" w:sz="0" w:space="0" w:color="auto"/>
        <w:right w:val="none" w:sz="0" w:space="0" w:color="auto"/>
      </w:divBdr>
    </w:div>
    <w:div w:id="886526688">
      <w:bodyDiv w:val="1"/>
      <w:marLeft w:val="0"/>
      <w:marRight w:val="0"/>
      <w:marTop w:val="0"/>
      <w:marBottom w:val="0"/>
      <w:divBdr>
        <w:top w:val="none" w:sz="0" w:space="0" w:color="auto"/>
        <w:left w:val="none" w:sz="0" w:space="0" w:color="auto"/>
        <w:bottom w:val="none" w:sz="0" w:space="0" w:color="auto"/>
        <w:right w:val="none" w:sz="0" w:space="0" w:color="auto"/>
      </w:divBdr>
    </w:div>
    <w:div w:id="889071465">
      <w:bodyDiv w:val="1"/>
      <w:marLeft w:val="0"/>
      <w:marRight w:val="0"/>
      <w:marTop w:val="0"/>
      <w:marBottom w:val="0"/>
      <w:divBdr>
        <w:top w:val="none" w:sz="0" w:space="0" w:color="auto"/>
        <w:left w:val="none" w:sz="0" w:space="0" w:color="auto"/>
        <w:bottom w:val="none" w:sz="0" w:space="0" w:color="auto"/>
        <w:right w:val="none" w:sz="0" w:space="0" w:color="auto"/>
      </w:divBdr>
    </w:div>
    <w:div w:id="892543536">
      <w:bodyDiv w:val="1"/>
      <w:marLeft w:val="0"/>
      <w:marRight w:val="0"/>
      <w:marTop w:val="0"/>
      <w:marBottom w:val="0"/>
      <w:divBdr>
        <w:top w:val="none" w:sz="0" w:space="0" w:color="auto"/>
        <w:left w:val="none" w:sz="0" w:space="0" w:color="auto"/>
        <w:bottom w:val="none" w:sz="0" w:space="0" w:color="auto"/>
        <w:right w:val="none" w:sz="0" w:space="0" w:color="auto"/>
      </w:divBdr>
    </w:div>
    <w:div w:id="894776084">
      <w:bodyDiv w:val="1"/>
      <w:marLeft w:val="0"/>
      <w:marRight w:val="0"/>
      <w:marTop w:val="0"/>
      <w:marBottom w:val="0"/>
      <w:divBdr>
        <w:top w:val="none" w:sz="0" w:space="0" w:color="auto"/>
        <w:left w:val="none" w:sz="0" w:space="0" w:color="auto"/>
        <w:bottom w:val="none" w:sz="0" w:space="0" w:color="auto"/>
        <w:right w:val="none" w:sz="0" w:space="0" w:color="auto"/>
      </w:divBdr>
    </w:div>
    <w:div w:id="897982625">
      <w:bodyDiv w:val="1"/>
      <w:marLeft w:val="0"/>
      <w:marRight w:val="0"/>
      <w:marTop w:val="0"/>
      <w:marBottom w:val="0"/>
      <w:divBdr>
        <w:top w:val="none" w:sz="0" w:space="0" w:color="auto"/>
        <w:left w:val="none" w:sz="0" w:space="0" w:color="auto"/>
        <w:bottom w:val="none" w:sz="0" w:space="0" w:color="auto"/>
        <w:right w:val="none" w:sz="0" w:space="0" w:color="auto"/>
      </w:divBdr>
    </w:div>
    <w:div w:id="900944936">
      <w:bodyDiv w:val="1"/>
      <w:marLeft w:val="0"/>
      <w:marRight w:val="0"/>
      <w:marTop w:val="0"/>
      <w:marBottom w:val="0"/>
      <w:divBdr>
        <w:top w:val="none" w:sz="0" w:space="0" w:color="auto"/>
        <w:left w:val="none" w:sz="0" w:space="0" w:color="auto"/>
        <w:bottom w:val="none" w:sz="0" w:space="0" w:color="auto"/>
        <w:right w:val="none" w:sz="0" w:space="0" w:color="auto"/>
      </w:divBdr>
    </w:div>
    <w:div w:id="901064798">
      <w:bodyDiv w:val="1"/>
      <w:marLeft w:val="0"/>
      <w:marRight w:val="0"/>
      <w:marTop w:val="0"/>
      <w:marBottom w:val="0"/>
      <w:divBdr>
        <w:top w:val="none" w:sz="0" w:space="0" w:color="auto"/>
        <w:left w:val="none" w:sz="0" w:space="0" w:color="auto"/>
        <w:bottom w:val="none" w:sz="0" w:space="0" w:color="auto"/>
        <w:right w:val="none" w:sz="0" w:space="0" w:color="auto"/>
      </w:divBdr>
    </w:div>
    <w:div w:id="909928292">
      <w:bodyDiv w:val="1"/>
      <w:marLeft w:val="0"/>
      <w:marRight w:val="0"/>
      <w:marTop w:val="0"/>
      <w:marBottom w:val="0"/>
      <w:divBdr>
        <w:top w:val="none" w:sz="0" w:space="0" w:color="auto"/>
        <w:left w:val="none" w:sz="0" w:space="0" w:color="auto"/>
        <w:bottom w:val="none" w:sz="0" w:space="0" w:color="auto"/>
        <w:right w:val="none" w:sz="0" w:space="0" w:color="auto"/>
      </w:divBdr>
    </w:div>
    <w:div w:id="910501052">
      <w:bodyDiv w:val="1"/>
      <w:marLeft w:val="0"/>
      <w:marRight w:val="0"/>
      <w:marTop w:val="0"/>
      <w:marBottom w:val="0"/>
      <w:divBdr>
        <w:top w:val="none" w:sz="0" w:space="0" w:color="auto"/>
        <w:left w:val="none" w:sz="0" w:space="0" w:color="auto"/>
        <w:bottom w:val="none" w:sz="0" w:space="0" w:color="auto"/>
        <w:right w:val="none" w:sz="0" w:space="0" w:color="auto"/>
      </w:divBdr>
    </w:div>
    <w:div w:id="911039080">
      <w:bodyDiv w:val="1"/>
      <w:marLeft w:val="0"/>
      <w:marRight w:val="0"/>
      <w:marTop w:val="0"/>
      <w:marBottom w:val="0"/>
      <w:divBdr>
        <w:top w:val="none" w:sz="0" w:space="0" w:color="auto"/>
        <w:left w:val="none" w:sz="0" w:space="0" w:color="auto"/>
        <w:bottom w:val="none" w:sz="0" w:space="0" w:color="auto"/>
        <w:right w:val="none" w:sz="0" w:space="0" w:color="auto"/>
      </w:divBdr>
    </w:div>
    <w:div w:id="919405458">
      <w:bodyDiv w:val="1"/>
      <w:marLeft w:val="0"/>
      <w:marRight w:val="0"/>
      <w:marTop w:val="0"/>
      <w:marBottom w:val="0"/>
      <w:divBdr>
        <w:top w:val="none" w:sz="0" w:space="0" w:color="auto"/>
        <w:left w:val="none" w:sz="0" w:space="0" w:color="auto"/>
        <w:bottom w:val="none" w:sz="0" w:space="0" w:color="auto"/>
        <w:right w:val="none" w:sz="0" w:space="0" w:color="auto"/>
      </w:divBdr>
    </w:div>
    <w:div w:id="922568411">
      <w:bodyDiv w:val="1"/>
      <w:marLeft w:val="0"/>
      <w:marRight w:val="0"/>
      <w:marTop w:val="0"/>
      <w:marBottom w:val="0"/>
      <w:divBdr>
        <w:top w:val="none" w:sz="0" w:space="0" w:color="auto"/>
        <w:left w:val="none" w:sz="0" w:space="0" w:color="auto"/>
        <w:bottom w:val="none" w:sz="0" w:space="0" w:color="auto"/>
        <w:right w:val="none" w:sz="0" w:space="0" w:color="auto"/>
      </w:divBdr>
    </w:div>
    <w:div w:id="923303545">
      <w:bodyDiv w:val="1"/>
      <w:marLeft w:val="0"/>
      <w:marRight w:val="0"/>
      <w:marTop w:val="0"/>
      <w:marBottom w:val="0"/>
      <w:divBdr>
        <w:top w:val="none" w:sz="0" w:space="0" w:color="auto"/>
        <w:left w:val="none" w:sz="0" w:space="0" w:color="auto"/>
        <w:bottom w:val="none" w:sz="0" w:space="0" w:color="auto"/>
        <w:right w:val="none" w:sz="0" w:space="0" w:color="auto"/>
      </w:divBdr>
    </w:div>
    <w:div w:id="929118012">
      <w:bodyDiv w:val="1"/>
      <w:marLeft w:val="0"/>
      <w:marRight w:val="0"/>
      <w:marTop w:val="0"/>
      <w:marBottom w:val="0"/>
      <w:divBdr>
        <w:top w:val="none" w:sz="0" w:space="0" w:color="auto"/>
        <w:left w:val="none" w:sz="0" w:space="0" w:color="auto"/>
        <w:bottom w:val="none" w:sz="0" w:space="0" w:color="auto"/>
        <w:right w:val="none" w:sz="0" w:space="0" w:color="auto"/>
      </w:divBdr>
    </w:div>
    <w:div w:id="929510307">
      <w:bodyDiv w:val="1"/>
      <w:marLeft w:val="0"/>
      <w:marRight w:val="0"/>
      <w:marTop w:val="0"/>
      <w:marBottom w:val="0"/>
      <w:divBdr>
        <w:top w:val="none" w:sz="0" w:space="0" w:color="auto"/>
        <w:left w:val="none" w:sz="0" w:space="0" w:color="auto"/>
        <w:bottom w:val="none" w:sz="0" w:space="0" w:color="auto"/>
        <w:right w:val="none" w:sz="0" w:space="0" w:color="auto"/>
      </w:divBdr>
    </w:div>
    <w:div w:id="930742975">
      <w:bodyDiv w:val="1"/>
      <w:marLeft w:val="0"/>
      <w:marRight w:val="0"/>
      <w:marTop w:val="0"/>
      <w:marBottom w:val="0"/>
      <w:divBdr>
        <w:top w:val="none" w:sz="0" w:space="0" w:color="auto"/>
        <w:left w:val="none" w:sz="0" w:space="0" w:color="auto"/>
        <w:bottom w:val="none" w:sz="0" w:space="0" w:color="auto"/>
        <w:right w:val="none" w:sz="0" w:space="0" w:color="auto"/>
      </w:divBdr>
    </w:div>
    <w:div w:id="933973230">
      <w:bodyDiv w:val="1"/>
      <w:marLeft w:val="0"/>
      <w:marRight w:val="0"/>
      <w:marTop w:val="0"/>
      <w:marBottom w:val="0"/>
      <w:divBdr>
        <w:top w:val="none" w:sz="0" w:space="0" w:color="auto"/>
        <w:left w:val="none" w:sz="0" w:space="0" w:color="auto"/>
        <w:bottom w:val="none" w:sz="0" w:space="0" w:color="auto"/>
        <w:right w:val="none" w:sz="0" w:space="0" w:color="auto"/>
      </w:divBdr>
    </w:div>
    <w:div w:id="934091969">
      <w:bodyDiv w:val="1"/>
      <w:marLeft w:val="0"/>
      <w:marRight w:val="0"/>
      <w:marTop w:val="0"/>
      <w:marBottom w:val="0"/>
      <w:divBdr>
        <w:top w:val="none" w:sz="0" w:space="0" w:color="auto"/>
        <w:left w:val="none" w:sz="0" w:space="0" w:color="auto"/>
        <w:bottom w:val="none" w:sz="0" w:space="0" w:color="auto"/>
        <w:right w:val="none" w:sz="0" w:space="0" w:color="auto"/>
      </w:divBdr>
    </w:div>
    <w:div w:id="944071769">
      <w:bodyDiv w:val="1"/>
      <w:marLeft w:val="0"/>
      <w:marRight w:val="0"/>
      <w:marTop w:val="0"/>
      <w:marBottom w:val="0"/>
      <w:divBdr>
        <w:top w:val="none" w:sz="0" w:space="0" w:color="auto"/>
        <w:left w:val="none" w:sz="0" w:space="0" w:color="auto"/>
        <w:bottom w:val="none" w:sz="0" w:space="0" w:color="auto"/>
        <w:right w:val="none" w:sz="0" w:space="0" w:color="auto"/>
      </w:divBdr>
    </w:div>
    <w:div w:id="949507058">
      <w:bodyDiv w:val="1"/>
      <w:marLeft w:val="0"/>
      <w:marRight w:val="0"/>
      <w:marTop w:val="0"/>
      <w:marBottom w:val="0"/>
      <w:divBdr>
        <w:top w:val="none" w:sz="0" w:space="0" w:color="auto"/>
        <w:left w:val="none" w:sz="0" w:space="0" w:color="auto"/>
        <w:bottom w:val="none" w:sz="0" w:space="0" w:color="auto"/>
        <w:right w:val="none" w:sz="0" w:space="0" w:color="auto"/>
      </w:divBdr>
    </w:div>
    <w:div w:id="957175671">
      <w:bodyDiv w:val="1"/>
      <w:marLeft w:val="0"/>
      <w:marRight w:val="0"/>
      <w:marTop w:val="0"/>
      <w:marBottom w:val="0"/>
      <w:divBdr>
        <w:top w:val="none" w:sz="0" w:space="0" w:color="auto"/>
        <w:left w:val="none" w:sz="0" w:space="0" w:color="auto"/>
        <w:bottom w:val="none" w:sz="0" w:space="0" w:color="auto"/>
        <w:right w:val="none" w:sz="0" w:space="0" w:color="auto"/>
      </w:divBdr>
    </w:div>
    <w:div w:id="958881717">
      <w:bodyDiv w:val="1"/>
      <w:marLeft w:val="0"/>
      <w:marRight w:val="0"/>
      <w:marTop w:val="0"/>
      <w:marBottom w:val="0"/>
      <w:divBdr>
        <w:top w:val="none" w:sz="0" w:space="0" w:color="auto"/>
        <w:left w:val="none" w:sz="0" w:space="0" w:color="auto"/>
        <w:bottom w:val="none" w:sz="0" w:space="0" w:color="auto"/>
        <w:right w:val="none" w:sz="0" w:space="0" w:color="auto"/>
      </w:divBdr>
    </w:div>
    <w:div w:id="962805682">
      <w:bodyDiv w:val="1"/>
      <w:marLeft w:val="0"/>
      <w:marRight w:val="0"/>
      <w:marTop w:val="0"/>
      <w:marBottom w:val="0"/>
      <w:divBdr>
        <w:top w:val="none" w:sz="0" w:space="0" w:color="auto"/>
        <w:left w:val="none" w:sz="0" w:space="0" w:color="auto"/>
        <w:bottom w:val="none" w:sz="0" w:space="0" w:color="auto"/>
        <w:right w:val="none" w:sz="0" w:space="0" w:color="auto"/>
      </w:divBdr>
    </w:div>
    <w:div w:id="965744915">
      <w:bodyDiv w:val="1"/>
      <w:marLeft w:val="0"/>
      <w:marRight w:val="0"/>
      <w:marTop w:val="0"/>
      <w:marBottom w:val="0"/>
      <w:divBdr>
        <w:top w:val="none" w:sz="0" w:space="0" w:color="auto"/>
        <w:left w:val="none" w:sz="0" w:space="0" w:color="auto"/>
        <w:bottom w:val="none" w:sz="0" w:space="0" w:color="auto"/>
        <w:right w:val="none" w:sz="0" w:space="0" w:color="auto"/>
      </w:divBdr>
    </w:div>
    <w:div w:id="968708621">
      <w:bodyDiv w:val="1"/>
      <w:marLeft w:val="0"/>
      <w:marRight w:val="0"/>
      <w:marTop w:val="0"/>
      <w:marBottom w:val="0"/>
      <w:divBdr>
        <w:top w:val="none" w:sz="0" w:space="0" w:color="auto"/>
        <w:left w:val="none" w:sz="0" w:space="0" w:color="auto"/>
        <w:bottom w:val="none" w:sz="0" w:space="0" w:color="auto"/>
        <w:right w:val="none" w:sz="0" w:space="0" w:color="auto"/>
      </w:divBdr>
    </w:div>
    <w:div w:id="971399265">
      <w:bodyDiv w:val="1"/>
      <w:marLeft w:val="0"/>
      <w:marRight w:val="0"/>
      <w:marTop w:val="0"/>
      <w:marBottom w:val="0"/>
      <w:divBdr>
        <w:top w:val="none" w:sz="0" w:space="0" w:color="auto"/>
        <w:left w:val="none" w:sz="0" w:space="0" w:color="auto"/>
        <w:bottom w:val="none" w:sz="0" w:space="0" w:color="auto"/>
        <w:right w:val="none" w:sz="0" w:space="0" w:color="auto"/>
      </w:divBdr>
    </w:div>
    <w:div w:id="983630715">
      <w:bodyDiv w:val="1"/>
      <w:marLeft w:val="0"/>
      <w:marRight w:val="0"/>
      <w:marTop w:val="0"/>
      <w:marBottom w:val="0"/>
      <w:divBdr>
        <w:top w:val="none" w:sz="0" w:space="0" w:color="auto"/>
        <w:left w:val="none" w:sz="0" w:space="0" w:color="auto"/>
        <w:bottom w:val="none" w:sz="0" w:space="0" w:color="auto"/>
        <w:right w:val="none" w:sz="0" w:space="0" w:color="auto"/>
      </w:divBdr>
    </w:div>
    <w:div w:id="984120282">
      <w:bodyDiv w:val="1"/>
      <w:marLeft w:val="0"/>
      <w:marRight w:val="0"/>
      <w:marTop w:val="0"/>
      <w:marBottom w:val="0"/>
      <w:divBdr>
        <w:top w:val="none" w:sz="0" w:space="0" w:color="auto"/>
        <w:left w:val="none" w:sz="0" w:space="0" w:color="auto"/>
        <w:bottom w:val="none" w:sz="0" w:space="0" w:color="auto"/>
        <w:right w:val="none" w:sz="0" w:space="0" w:color="auto"/>
      </w:divBdr>
    </w:div>
    <w:div w:id="986006693">
      <w:bodyDiv w:val="1"/>
      <w:marLeft w:val="0"/>
      <w:marRight w:val="0"/>
      <w:marTop w:val="0"/>
      <w:marBottom w:val="0"/>
      <w:divBdr>
        <w:top w:val="none" w:sz="0" w:space="0" w:color="auto"/>
        <w:left w:val="none" w:sz="0" w:space="0" w:color="auto"/>
        <w:bottom w:val="none" w:sz="0" w:space="0" w:color="auto"/>
        <w:right w:val="none" w:sz="0" w:space="0" w:color="auto"/>
      </w:divBdr>
    </w:div>
    <w:div w:id="989754442">
      <w:bodyDiv w:val="1"/>
      <w:marLeft w:val="0"/>
      <w:marRight w:val="0"/>
      <w:marTop w:val="0"/>
      <w:marBottom w:val="0"/>
      <w:divBdr>
        <w:top w:val="none" w:sz="0" w:space="0" w:color="auto"/>
        <w:left w:val="none" w:sz="0" w:space="0" w:color="auto"/>
        <w:bottom w:val="none" w:sz="0" w:space="0" w:color="auto"/>
        <w:right w:val="none" w:sz="0" w:space="0" w:color="auto"/>
      </w:divBdr>
    </w:div>
    <w:div w:id="1004820483">
      <w:bodyDiv w:val="1"/>
      <w:marLeft w:val="0"/>
      <w:marRight w:val="0"/>
      <w:marTop w:val="0"/>
      <w:marBottom w:val="0"/>
      <w:divBdr>
        <w:top w:val="none" w:sz="0" w:space="0" w:color="auto"/>
        <w:left w:val="none" w:sz="0" w:space="0" w:color="auto"/>
        <w:bottom w:val="none" w:sz="0" w:space="0" w:color="auto"/>
        <w:right w:val="none" w:sz="0" w:space="0" w:color="auto"/>
      </w:divBdr>
    </w:div>
    <w:div w:id="1011837281">
      <w:bodyDiv w:val="1"/>
      <w:marLeft w:val="0"/>
      <w:marRight w:val="0"/>
      <w:marTop w:val="0"/>
      <w:marBottom w:val="0"/>
      <w:divBdr>
        <w:top w:val="none" w:sz="0" w:space="0" w:color="auto"/>
        <w:left w:val="none" w:sz="0" w:space="0" w:color="auto"/>
        <w:bottom w:val="none" w:sz="0" w:space="0" w:color="auto"/>
        <w:right w:val="none" w:sz="0" w:space="0" w:color="auto"/>
      </w:divBdr>
    </w:div>
    <w:div w:id="1016811698">
      <w:bodyDiv w:val="1"/>
      <w:marLeft w:val="0"/>
      <w:marRight w:val="0"/>
      <w:marTop w:val="0"/>
      <w:marBottom w:val="0"/>
      <w:divBdr>
        <w:top w:val="none" w:sz="0" w:space="0" w:color="auto"/>
        <w:left w:val="none" w:sz="0" w:space="0" w:color="auto"/>
        <w:bottom w:val="none" w:sz="0" w:space="0" w:color="auto"/>
        <w:right w:val="none" w:sz="0" w:space="0" w:color="auto"/>
      </w:divBdr>
    </w:div>
    <w:div w:id="1035618353">
      <w:bodyDiv w:val="1"/>
      <w:marLeft w:val="0"/>
      <w:marRight w:val="0"/>
      <w:marTop w:val="0"/>
      <w:marBottom w:val="0"/>
      <w:divBdr>
        <w:top w:val="none" w:sz="0" w:space="0" w:color="auto"/>
        <w:left w:val="none" w:sz="0" w:space="0" w:color="auto"/>
        <w:bottom w:val="none" w:sz="0" w:space="0" w:color="auto"/>
        <w:right w:val="none" w:sz="0" w:space="0" w:color="auto"/>
      </w:divBdr>
    </w:div>
    <w:div w:id="1048187076">
      <w:bodyDiv w:val="1"/>
      <w:marLeft w:val="0"/>
      <w:marRight w:val="0"/>
      <w:marTop w:val="0"/>
      <w:marBottom w:val="0"/>
      <w:divBdr>
        <w:top w:val="none" w:sz="0" w:space="0" w:color="auto"/>
        <w:left w:val="none" w:sz="0" w:space="0" w:color="auto"/>
        <w:bottom w:val="none" w:sz="0" w:space="0" w:color="auto"/>
        <w:right w:val="none" w:sz="0" w:space="0" w:color="auto"/>
      </w:divBdr>
    </w:div>
    <w:div w:id="1048870029">
      <w:bodyDiv w:val="1"/>
      <w:marLeft w:val="0"/>
      <w:marRight w:val="0"/>
      <w:marTop w:val="0"/>
      <w:marBottom w:val="0"/>
      <w:divBdr>
        <w:top w:val="none" w:sz="0" w:space="0" w:color="auto"/>
        <w:left w:val="none" w:sz="0" w:space="0" w:color="auto"/>
        <w:bottom w:val="none" w:sz="0" w:space="0" w:color="auto"/>
        <w:right w:val="none" w:sz="0" w:space="0" w:color="auto"/>
      </w:divBdr>
    </w:div>
    <w:div w:id="1048996109">
      <w:bodyDiv w:val="1"/>
      <w:marLeft w:val="0"/>
      <w:marRight w:val="0"/>
      <w:marTop w:val="0"/>
      <w:marBottom w:val="0"/>
      <w:divBdr>
        <w:top w:val="none" w:sz="0" w:space="0" w:color="auto"/>
        <w:left w:val="none" w:sz="0" w:space="0" w:color="auto"/>
        <w:bottom w:val="none" w:sz="0" w:space="0" w:color="auto"/>
        <w:right w:val="none" w:sz="0" w:space="0" w:color="auto"/>
      </w:divBdr>
    </w:div>
    <w:div w:id="1054039115">
      <w:bodyDiv w:val="1"/>
      <w:marLeft w:val="0"/>
      <w:marRight w:val="0"/>
      <w:marTop w:val="0"/>
      <w:marBottom w:val="0"/>
      <w:divBdr>
        <w:top w:val="none" w:sz="0" w:space="0" w:color="auto"/>
        <w:left w:val="none" w:sz="0" w:space="0" w:color="auto"/>
        <w:bottom w:val="none" w:sz="0" w:space="0" w:color="auto"/>
        <w:right w:val="none" w:sz="0" w:space="0" w:color="auto"/>
      </w:divBdr>
    </w:div>
    <w:div w:id="1056974173">
      <w:bodyDiv w:val="1"/>
      <w:marLeft w:val="0"/>
      <w:marRight w:val="0"/>
      <w:marTop w:val="0"/>
      <w:marBottom w:val="0"/>
      <w:divBdr>
        <w:top w:val="none" w:sz="0" w:space="0" w:color="auto"/>
        <w:left w:val="none" w:sz="0" w:space="0" w:color="auto"/>
        <w:bottom w:val="none" w:sz="0" w:space="0" w:color="auto"/>
        <w:right w:val="none" w:sz="0" w:space="0" w:color="auto"/>
      </w:divBdr>
    </w:div>
    <w:div w:id="1058086820">
      <w:bodyDiv w:val="1"/>
      <w:marLeft w:val="0"/>
      <w:marRight w:val="0"/>
      <w:marTop w:val="0"/>
      <w:marBottom w:val="0"/>
      <w:divBdr>
        <w:top w:val="none" w:sz="0" w:space="0" w:color="auto"/>
        <w:left w:val="none" w:sz="0" w:space="0" w:color="auto"/>
        <w:bottom w:val="none" w:sz="0" w:space="0" w:color="auto"/>
        <w:right w:val="none" w:sz="0" w:space="0" w:color="auto"/>
      </w:divBdr>
    </w:div>
    <w:div w:id="1062868111">
      <w:bodyDiv w:val="1"/>
      <w:marLeft w:val="0"/>
      <w:marRight w:val="0"/>
      <w:marTop w:val="0"/>
      <w:marBottom w:val="0"/>
      <w:divBdr>
        <w:top w:val="none" w:sz="0" w:space="0" w:color="auto"/>
        <w:left w:val="none" w:sz="0" w:space="0" w:color="auto"/>
        <w:bottom w:val="none" w:sz="0" w:space="0" w:color="auto"/>
        <w:right w:val="none" w:sz="0" w:space="0" w:color="auto"/>
      </w:divBdr>
    </w:div>
    <w:div w:id="1068846928">
      <w:bodyDiv w:val="1"/>
      <w:marLeft w:val="0"/>
      <w:marRight w:val="0"/>
      <w:marTop w:val="0"/>
      <w:marBottom w:val="0"/>
      <w:divBdr>
        <w:top w:val="none" w:sz="0" w:space="0" w:color="auto"/>
        <w:left w:val="none" w:sz="0" w:space="0" w:color="auto"/>
        <w:bottom w:val="none" w:sz="0" w:space="0" w:color="auto"/>
        <w:right w:val="none" w:sz="0" w:space="0" w:color="auto"/>
      </w:divBdr>
    </w:div>
    <w:div w:id="1069229465">
      <w:bodyDiv w:val="1"/>
      <w:marLeft w:val="0"/>
      <w:marRight w:val="0"/>
      <w:marTop w:val="0"/>
      <w:marBottom w:val="0"/>
      <w:divBdr>
        <w:top w:val="none" w:sz="0" w:space="0" w:color="auto"/>
        <w:left w:val="none" w:sz="0" w:space="0" w:color="auto"/>
        <w:bottom w:val="none" w:sz="0" w:space="0" w:color="auto"/>
        <w:right w:val="none" w:sz="0" w:space="0" w:color="auto"/>
      </w:divBdr>
    </w:div>
    <w:div w:id="1072198030">
      <w:bodyDiv w:val="1"/>
      <w:marLeft w:val="0"/>
      <w:marRight w:val="0"/>
      <w:marTop w:val="0"/>
      <w:marBottom w:val="0"/>
      <w:divBdr>
        <w:top w:val="none" w:sz="0" w:space="0" w:color="auto"/>
        <w:left w:val="none" w:sz="0" w:space="0" w:color="auto"/>
        <w:bottom w:val="none" w:sz="0" w:space="0" w:color="auto"/>
        <w:right w:val="none" w:sz="0" w:space="0" w:color="auto"/>
      </w:divBdr>
    </w:div>
    <w:div w:id="1079714513">
      <w:bodyDiv w:val="1"/>
      <w:marLeft w:val="0"/>
      <w:marRight w:val="0"/>
      <w:marTop w:val="0"/>
      <w:marBottom w:val="0"/>
      <w:divBdr>
        <w:top w:val="none" w:sz="0" w:space="0" w:color="auto"/>
        <w:left w:val="none" w:sz="0" w:space="0" w:color="auto"/>
        <w:bottom w:val="none" w:sz="0" w:space="0" w:color="auto"/>
        <w:right w:val="none" w:sz="0" w:space="0" w:color="auto"/>
      </w:divBdr>
    </w:div>
    <w:div w:id="1086852372">
      <w:bodyDiv w:val="1"/>
      <w:marLeft w:val="0"/>
      <w:marRight w:val="0"/>
      <w:marTop w:val="0"/>
      <w:marBottom w:val="0"/>
      <w:divBdr>
        <w:top w:val="none" w:sz="0" w:space="0" w:color="auto"/>
        <w:left w:val="none" w:sz="0" w:space="0" w:color="auto"/>
        <w:bottom w:val="none" w:sz="0" w:space="0" w:color="auto"/>
        <w:right w:val="none" w:sz="0" w:space="0" w:color="auto"/>
      </w:divBdr>
    </w:div>
    <w:div w:id="1088887521">
      <w:bodyDiv w:val="1"/>
      <w:marLeft w:val="0"/>
      <w:marRight w:val="0"/>
      <w:marTop w:val="0"/>
      <w:marBottom w:val="0"/>
      <w:divBdr>
        <w:top w:val="none" w:sz="0" w:space="0" w:color="auto"/>
        <w:left w:val="none" w:sz="0" w:space="0" w:color="auto"/>
        <w:bottom w:val="none" w:sz="0" w:space="0" w:color="auto"/>
        <w:right w:val="none" w:sz="0" w:space="0" w:color="auto"/>
      </w:divBdr>
    </w:div>
    <w:div w:id="1090585256">
      <w:bodyDiv w:val="1"/>
      <w:marLeft w:val="0"/>
      <w:marRight w:val="0"/>
      <w:marTop w:val="0"/>
      <w:marBottom w:val="0"/>
      <w:divBdr>
        <w:top w:val="none" w:sz="0" w:space="0" w:color="auto"/>
        <w:left w:val="none" w:sz="0" w:space="0" w:color="auto"/>
        <w:bottom w:val="none" w:sz="0" w:space="0" w:color="auto"/>
        <w:right w:val="none" w:sz="0" w:space="0" w:color="auto"/>
      </w:divBdr>
    </w:div>
    <w:div w:id="1091778883">
      <w:bodyDiv w:val="1"/>
      <w:marLeft w:val="0"/>
      <w:marRight w:val="0"/>
      <w:marTop w:val="0"/>
      <w:marBottom w:val="0"/>
      <w:divBdr>
        <w:top w:val="none" w:sz="0" w:space="0" w:color="auto"/>
        <w:left w:val="none" w:sz="0" w:space="0" w:color="auto"/>
        <w:bottom w:val="none" w:sz="0" w:space="0" w:color="auto"/>
        <w:right w:val="none" w:sz="0" w:space="0" w:color="auto"/>
      </w:divBdr>
    </w:div>
    <w:div w:id="1092437990">
      <w:bodyDiv w:val="1"/>
      <w:marLeft w:val="0"/>
      <w:marRight w:val="0"/>
      <w:marTop w:val="0"/>
      <w:marBottom w:val="0"/>
      <w:divBdr>
        <w:top w:val="none" w:sz="0" w:space="0" w:color="auto"/>
        <w:left w:val="none" w:sz="0" w:space="0" w:color="auto"/>
        <w:bottom w:val="none" w:sz="0" w:space="0" w:color="auto"/>
        <w:right w:val="none" w:sz="0" w:space="0" w:color="auto"/>
      </w:divBdr>
    </w:div>
    <w:div w:id="1094742278">
      <w:bodyDiv w:val="1"/>
      <w:marLeft w:val="0"/>
      <w:marRight w:val="0"/>
      <w:marTop w:val="0"/>
      <w:marBottom w:val="0"/>
      <w:divBdr>
        <w:top w:val="none" w:sz="0" w:space="0" w:color="auto"/>
        <w:left w:val="none" w:sz="0" w:space="0" w:color="auto"/>
        <w:bottom w:val="none" w:sz="0" w:space="0" w:color="auto"/>
        <w:right w:val="none" w:sz="0" w:space="0" w:color="auto"/>
      </w:divBdr>
    </w:div>
    <w:div w:id="1104620040">
      <w:bodyDiv w:val="1"/>
      <w:marLeft w:val="0"/>
      <w:marRight w:val="0"/>
      <w:marTop w:val="0"/>
      <w:marBottom w:val="0"/>
      <w:divBdr>
        <w:top w:val="none" w:sz="0" w:space="0" w:color="auto"/>
        <w:left w:val="none" w:sz="0" w:space="0" w:color="auto"/>
        <w:bottom w:val="none" w:sz="0" w:space="0" w:color="auto"/>
        <w:right w:val="none" w:sz="0" w:space="0" w:color="auto"/>
      </w:divBdr>
    </w:div>
    <w:div w:id="1114053665">
      <w:bodyDiv w:val="1"/>
      <w:marLeft w:val="0"/>
      <w:marRight w:val="0"/>
      <w:marTop w:val="0"/>
      <w:marBottom w:val="0"/>
      <w:divBdr>
        <w:top w:val="none" w:sz="0" w:space="0" w:color="auto"/>
        <w:left w:val="none" w:sz="0" w:space="0" w:color="auto"/>
        <w:bottom w:val="none" w:sz="0" w:space="0" w:color="auto"/>
        <w:right w:val="none" w:sz="0" w:space="0" w:color="auto"/>
      </w:divBdr>
    </w:div>
    <w:div w:id="1119179131">
      <w:bodyDiv w:val="1"/>
      <w:marLeft w:val="0"/>
      <w:marRight w:val="0"/>
      <w:marTop w:val="0"/>
      <w:marBottom w:val="0"/>
      <w:divBdr>
        <w:top w:val="none" w:sz="0" w:space="0" w:color="auto"/>
        <w:left w:val="none" w:sz="0" w:space="0" w:color="auto"/>
        <w:bottom w:val="none" w:sz="0" w:space="0" w:color="auto"/>
        <w:right w:val="none" w:sz="0" w:space="0" w:color="auto"/>
      </w:divBdr>
    </w:div>
    <w:div w:id="1121461929">
      <w:bodyDiv w:val="1"/>
      <w:marLeft w:val="0"/>
      <w:marRight w:val="0"/>
      <w:marTop w:val="0"/>
      <w:marBottom w:val="0"/>
      <w:divBdr>
        <w:top w:val="none" w:sz="0" w:space="0" w:color="auto"/>
        <w:left w:val="none" w:sz="0" w:space="0" w:color="auto"/>
        <w:bottom w:val="none" w:sz="0" w:space="0" w:color="auto"/>
        <w:right w:val="none" w:sz="0" w:space="0" w:color="auto"/>
      </w:divBdr>
    </w:div>
    <w:div w:id="1123426757">
      <w:bodyDiv w:val="1"/>
      <w:marLeft w:val="0"/>
      <w:marRight w:val="0"/>
      <w:marTop w:val="0"/>
      <w:marBottom w:val="0"/>
      <w:divBdr>
        <w:top w:val="none" w:sz="0" w:space="0" w:color="auto"/>
        <w:left w:val="none" w:sz="0" w:space="0" w:color="auto"/>
        <w:bottom w:val="none" w:sz="0" w:space="0" w:color="auto"/>
        <w:right w:val="none" w:sz="0" w:space="0" w:color="auto"/>
      </w:divBdr>
    </w:div>
    <w:div w:id="1131246315">
      <w:bodyDiv w:val="1"/>
      <w:marLeft w:val="0"/>
      <w:marRight w:val="0"/>
      <w:marTop w:val="0"/>
      <w:marBottom w:val="0"/>
      <w:divBdr>
        <w:top w:val="none" w:sz="0" w:space="0" w:color="auto"/>
        <w:left w:val="none" w:sz="0" w:space="0" w:color="auto"/>
        <w:bottom w:val="none" w:sz="0" w:space="0" w:color="auto"/>
        <w:right w:val="none" w:sz="0" w:space="0" w:color="auto"/>
      </w:divBdr>
    </w:div>
    <w:div w:id="1132137936">
      <w:bodyDiv w:val="1"/>
      <w:marLeft w:val="0"/>
      <w:marRight w:val="0"/>
      <w:marTop w:val="0"/>
      <w:marBottom w:val="0"/>
      <w:divBdr>
        <w:top w:val="none" w:sz="0" w:space="0" w:color="auto"/>
        <w:left w:val="none" w:sz="0" w:space="0" w:color="auto"/>
        <w:bottom w:val="none" w:sz="0" w:space="0" w:color="auto"/>
        <w:right w:val="none" w:sz="0" w:space="0" w:color="auto"/>
      </w:divBdr>
    </w:div>
    <w:div w:id="1134758082">
      <w:bodyDiv w:val="1"/>
      <w:marLeft w:val="0"/>
      <w:marRight w:val="0"/>
      <w:marTop w:val="0"/>
      <w:marBottom w:val="0"/>
      <w:divBdr>
        <w:top w:val="none" w:sz="0" w:space="0" w:color="auto"/>
        <w:left w:val="none" w:sz="0" w:space="0" w:color="auto"/>
        <w:bottom w:val="none" w:sz="0" w:space="0" w:color="auto"/>
        <w:right w:val="none" w:sz="0" w:space="0" w:color="auto"/>
      </w:divBdr>
    </w:div>
    <w:div w:id="1134834004">
      <w:bodyDiv w:val="1"/>
      <w:marLeft w:val="0"/>
      <w:marRight w:val="0"/>
      <w:marTop w:val="0"/>
      <w:marBottom w:val="0"/>
      <w:divBdr>
        <w:top w:val="none" w:sz="0" w:space="0" w:color="auto"/>
        <w:left w:val="none" w:sz="0" w:space="0" w:color="auto"/>
        <w:bottom w:val="none" w:sz="0" w:space="0" w:color="auto"/>
        <w:right w:val="none" w:sz="0" w:space="0" w:color="auto"/>
      </w:divBdr>
    </w:div>
    <w:div w:id="1141579151">
      <w:bodyDiv w:val="1"/>
      <w:marLeft w:val="0"/>
      <w:marRight w:val="0"/>
      <w:marTop w:val="0"/>
      <w:marBottom w:val="0"/>
      <w:divBdr>
        <w:top w:val="none" w:sz="0" w:space="0" w:color="auto"/>
        <w:left w:val="none" w:sz="0" w:space="0" w:color="auto"/>
        <w:bottom w:val="none" w:sz="0" w:space="0" w:color="auto"/>
        <w:right w:val="none" w:sz="0" w:space="0" w:color="auto"/>
      </w:divBdr>
    </w:div>
    <w:div w:id="1141725326">
      <w:bodyDiv w:val="1"/>
      <w:marLeft w:val="0"/>
      <w:marRight w:val="0"/>
      <w:marTop w:val="0"/>
      <w:marBottom w:val="0"/>
      <w:divBdr>
        <w:top w:val="none" w:sz="0" w:space="0" w:color="auto"/>
        <w:left w:val="none" w:sz="0" w:space="0" w:color="auto"/>
        <w:bottom w:val="none" w:sz="0" w:space="0" w:color="auto"/>
        <w:right w:val="none" w:sz="0" w:space="0" w:color="auto"/>
      </w:divBdr>
    </w:div>
    <w:div w:id="1146816385">
      <w:bodyDiv w:val="1"/>
      <w:marLeft w:val="0"/>
      <w:marRight w:val="0"/>
      <w:marTop w:val="0"/>
      <w:marBottom w:val="0"/>
      <w:divBdr>
        <w:top w:val="none" w:sz="0" w:space="0" w:color="auto"/>
        <w:left w:val="none" w:sz="0" w:space="0" w:color="auto"/>
        <w:bottom w:val="none" w:sz="0" w:space="0" w:color="auto"/>
        <w:right w:val="none" w:sz="0" w:space="0" w:color="auto"/>
      </w:divBdr>
    </w:div>
    <w:div w:id="1148594872">
      <w:bodyDiv w:val="1"/>
      <w:marLeft w:val="0"/>
      <w:marRight w:val="0"/>
      <w:marTop w:val="0"/>
      <w:marBottom w:val="0"/>
      <w:divBdr>
        <w:top w:val="none" w:sz="0" w:space="0" w:color="auto"/>
        <w:left w:val="none" w:sz="0" w:space="0" w:color="auto"/>
        <w:bottom w:val="none" w:sz="0" w:space="0" w:color="auto"/>
        <w:right w:val="none" w:sz="0" w:space="0" w:color="auto"/>
      </w:divBdr>
    </w:div>
    <w:div w:id="1150168334">
      <w:bodyDiv w:val="1"/>
      <w:marLeft w:val="0"/>
      <w:marRight w:val="0"/>
      <w:marTop w:val="0"/>
      <w:marBottom w:val="0"/>
      <w:divBdr>
        <w:top w:val="none" w:sz="0" w:space="0" w:color="auto"/>
        <w:left w:val="none" w:sz="0" w:space="0" w:color="auto"/>
        <w:bottom w:val="none" w:sz="0" w:space="0" w:color="auto"/>
        <w:right w:val="none" w:sz="0" w:space="0" w:color="auto"/>
      </w:divBdr>
    </w:div>
    <w:div w:id="1151141593">
      <w:bodyDiv w:val="1"/>
      <w:marLeft w:val="0"/>
      <w:marRight w:val="0"/>
      <w:marTop w:val="0"/>
      <w:marBottom w:val="0"/>
      <w:divBdr>
        <w:top w:val="none" w:sz="0" w:space="0" w:color="auto"/>
        <w:left w:val="none" w:sz="0" w:space="0" w:color="auto"/>
        <w:bottom w:val="none" w:sz="0" w:space="0" w:color="auto"/>
        <w:right w:val="none" w:sz="0" w:space="0" w:color="auto"/>
      </w:divBdr>
    </w:div>
    <w:div w:id="1153105999">
      <w:bodyDiv w:val="1"/>
      <w:marLeft w:val="0"/>
      <w:marRight w:val="0"/>
      <w:marTop w:val="0"/>
      <w:marBottom w:val="0"/>
      <w:divBdr>
        <w:top w:val="none" w:sz="0" w:space="0" w:color="auto"/>
        <w:left w:val="none" w:sz="0" w:space="0" w:color="auto"/>
        <w:bottom w:val="none" w:sz="0" w:space="0" w:color="auto"/>
        <w:right w:val="none" w:sz="0" w:space="0" w:color="auto"/>
      </w:divBdr>
    </w:div>
    <w:div w:id="1155419111">
      <w:bodyDiv w:val="1"/>
      <w:marLeft w:val="0"/>
      <w:marRight w:val="0"/>
      <w:marTop w:val="0"/>
      <w:marBottom w:val="0"/>
      <w:divBdr>
        <w:top w:val="none" w:sz="0" w:space="0" w:color="auto"/>
        <w:left w:val="none" w:sz="0" w:space="0" w:color="auto"/>
        <w:bottom w:val="none" w:sz="0" w:space="0" w:color="auto"/>
        <w:right w:val="none" w:sz="0" w:space="0" w:color="auto"/>
      </w:divBdr>
    </w:div>
    <w:div w:id="1156604987">
      <w:bodyDiv w:val="1"/>
      <w:marLeft w:val="0"/>
      <w:marRight w:val="0"/>
      <w:marTop w:val="0"/>
      <w:marBottom w:val="0"/>
      <w:divBdr>
        <w:top w:val="none" w:sz="0" w:space="0" w:color="auto"/>
        <w:left w:val="none" w:sz="0" w:space="0" w:color="auto"/>
        <w:bottom w:val="none" w:sz="0" w:space="0" w:color="auto"/>
        <w:right w:val="none" w:sz="0" w:space="0" w:color="auto"/>
      </w:divBdr>
    </w:div>
    <w:div w:id="1160072518">
      <w:bodyDiv w:val="1"/>
      <w:marLeft w:val="0"/>
      <w:marRight w:val="0"/>
      <w:marTop w:val="0"/>
      <w:marBottom w:val="0"/>
      <w:divBdr>
        <w:top w:val="none" w:sz="0" w:space="0" w:color="auto"/>
        <w:left w:val="none" w:sz="0" w:space="0" w:color="auto"/>
        <w:bottom w:val="none" w:sz="0" w:space="0" w:color="auto"/>
        <w:right w:val="none" w:sz="0" w:space="0" w:color="auto"/>
      </w:divBdr>
    </w:div>
    <w:div w:id="1170439091">
      <w:bodyDiv w:val="1"/>
      <w:marLeft w:val="0"/>
      <w:marRight w:val="0"/>
      <w:marTop w:val="0"/>
      <w:marBottom w:val="0"/>
      <w:divBdr>
        <w:top w:val="none" w:sz="0" w:space="0" w:color="auto"/>
        <w:left w:val="none" w:sz="0" w:space="0" w:color="auto"/>
        <w:bottom w:val="none" w:sz="0" w:space="0" w:color="auto"/>
        <w:right w:val="none" w:sz="0" w:space="0" w:color="auto"/>
      </w:divBdr>
    </w:div>
    <w:div w:id="1171918470">
      <w:bodyDiv w:val="1"/>
      <w:marLeft w:val="0"/>
      <w:marRight w:val="0"/>
      <w:marTop w:val="0"/>
      <w:marBottom w:val="0"/>
      <w:divBdr>
        <w:top w:val="none" w:sz="0" w:space="0" w:color="auto"/>
        <w:left w:val="none" w:sz="0" w:space="0" w:color="auto"/>
        <w:bottom w:val="none" w:sz="0" w:space="0" w:color="auto"/>
        <w:right w:val="none" w:sz="0" w:space="0" w:color="auto"/>
      </w:divBdr>
    </w:div>
    <w:div w:id="1172525007">
      <w:bodyDiv w:val="1"/>
      <w:marLeft w:val="0"/>
      <w:marRight w:val="0"/>
      <w:marTop w:val="0"/>
      <w:marBottom w:val="0"/>
      <w:divBdr>
        <w:top w:val="none" w:sz="0" w:space="0" w:color="auto"/>
        <w:left w:val="none" w:sz="0" w:space="0" w:color="auto"/>
        <w:bottom w:val="none" w:sz="0" w:space="0" w:color="auto"/>
        <w:right w:val="none" w:sz="0" w:space="0" w:color="auto"/>
      </w:divBdr>
    </w:div>
    <w:div w:id="1184901436">
      <w:bodyDiv w:val="1"/>
      <w:marLeft w:val="0"/>
      <w:marRight w:val="0"/>
      <w:marTop w:val="0"/>
      <w:marBottom w:val="0"/>
      <w:divBdr>
        <w:top w:val="none" w:sz="0" w:space="0" w:color="auto"/>
        <w:left w:val="none" w:sz="0" w:space="0" w:color="auto"/>
        <w:bottom w:val="none" w:sz="0" w:space="0" w:color="auto"/>
        <w:right w:val="none" w:sz="0" w:space="0" w:color="auto"/>
      </w:divBdr>
    </w:div>
    <w:div w:id="1186485837">
      <w:bodyDiv w:val="1"/>
      <w:marLeft w:val="0"/>
      <w:marRight w:val="0"/>
      <w:marTop w:val="0"/>
      <w:marBottom w:val="0"/>
      <w:divBdr>
        <w:top w:val="none" w:sz="0" w:space="0" w:color="auto"/>
        <w:left w:val="none" w:sz="0" w:space="0" w:color="auto"/>
        <w:bottom w:val="none" w:sz="0" w:space="0" w:color="auto"/>
        <w:right w:val="none" w:sz="0" w:space="0" w:color="auto"/>
      </w:divBdr>
    </w:div>
    <w:div w:id="1187913825">
      <w:bodyDiv w:val="1"/>
      <w:marLeft w:val="0"/>
      <w:marRight w:val="0"/>
      <w:marTop w:val="0"/>
      <w:marBottom w:val="0"/>
      <w:divBdr>
        <w:top w:val="none" w:sz="0" w:space="0" w:color="auto"/>
        <w:left w:val="none" w:sz="0" w:space="0" w:color="auto"/>
        <w:bottom w:val="none" w:sz="0" w:space="0" w:color="auto"/>
        <w:right w:val="none" w:sz="0" w:space="0" w:color="auto"/>
      </w:divBdr>
    </w:div>
    <w:div w:id="1191989689">
      <w:bodyDiv w:val="1"/>
      <w:marLeft w:val="0"/>
      <w:marRight w:val="0"/>
      <w:marTop w:val="0"/>
      <w:marBottom w:val="0"/>
      <w:divBdr>
        <w:top w:val="none" w:sz="0" w:space="0" w:color="auto"/>
        <w:left w:val="none" w:sz="0" w:space="0" w:color="auto"/>
        <w:bottom w:val="none" w:sz="0" w:space="0" w:color="auto"/>
        <w:right w:val="none" w:sz="0" w:space="0" w:color="auto"/>
      </w:divBdr>
    </w:div>
    <w:div w:id="1197503773">
      <w:bodyDiv w:val="1"/>
      <w:marLeft w:val="0"/>
      <w:marRight w:val="0"/>
      <w:marTop w:val="0"/>
      <w:marBottom w:val="0"/>
      <w:divBdr>
        <w:top w:val="none" w:sz="0" w:space="0" w:color="auto"/>
        <w:left w:val="none" w:sz="0" w:space="0" w:color="auto"/>
        <w:bottom w:val="none" w:sz="0" w:space="0" w:color="auto"/>
        <w:right w:val="none" w:sz="0" w:space="0" w:color="auto"/>
      </w:divBdr>
    </w:div>
    <w:div w:id="1198011390">
      <w:bodyDiv w:val="1"/>
      <w:marLeft w:val="0"/>
      <w:marRight w:val="0"/>
      <w:marTop w:val="0"/>
      <w:marBottom w:val="0"/>
      <w:divBdr>
        <w:top w:val="none" w:sz="0" w:space="0" w:color="auto"/>
        <w:left w:val="none" w:sz="0" w:space="0" w:color="auto"/>
        <w:bottom w:val="none" w:sz="0" w:space="0" w:color="auto"/>
        <w:right w:val="none" w:sz="0" w:space="0" w:color="auto"/>
      </w:divBdr>
    </w:div>
    <w:div w:id="1198813040">
      <w:bodyDiv w:val="1"/>
      <w:marLeft w:val="0"/>
      <w:marRight w:val="0"/>
      <w:marTop w:val="0"/>
      <w:marBottom w:val="0"/>
      <w:divBdr>
        <w:top w:val="none" w:sz="0" w:space="0" w:color="auto"/>
        <w:left w:val="none" w:sz="0" w:space="0" w:color="auto"/>
        <w:bottom w:val="none" w:sz="0" w:space="0" w:color="auto"/>
        <w:right w:val="none" w:sz="0" w:space="0" w:color="auto"/>
      </w:divBdr>
    </w:div>
    <w:div w:id="1205558509">
      <w:bodyDiv w:val="1"/>
      <w:marLeft w:val="0"/>
      <w:marRight w:val="0"/>
      <w:marTop w:val="0"/>
      <w:marBottom w:val="0"/>
      <w:divBdr>
        <w:top w:val="none" w:sz="0" w:space="0" w:color="auto"/>
        <w:left w:val="none" w:sz="0" w:space="0" w:color="auto"/>
        <w:bottom w:val="none" w:sz="0" w:space="0" w:color="auto"/>
        <w:right w:val="none" w:sz="0" w:space="0" w:color="auto"/>
      </w:divBdr>
    </w:div>
    <w:div w:id="1213230310">
      <w:bodyDiv w:val="1"/>
      <w:marLeft w:val="0"/>
      <w:marRight w:val="0"/>
      <w:marTop w:val="0"/>
      <w:marBottom w:val="0"/>
      <w:divBdr>
        <w:top w:val="none" w:sz="0" w:space="0" w:color="auto"/>
        <w:left w:val="none" w:sz="0" w:space="0" w:color="auto"/>
        <w:bottom w:val="none" w:sz="0" w:space="0" w:color="auto"/>
        <w:right w:val="none" w:sz="0" w:space="0" w:color="auto"/>
      </w:divBdr>
    </w:div>
    <w:div w:id="1215628600">
      <w:bodyDiv w:val="1"/>
      <w:marLeft w:val="0"/>
      <w:marRight w:val="0"/>
      <w:marTop w:val="0"/>
      <w:marBottom w:val="0"/>
      <w:divBdr>
        <w:top w:val="none" w:sz="0" w:space="0" w:color="auto"/>
        <w:left w:val="none" w:sz="0" w:space="0" w:color="auto"/>
        <w:bottom w:val="none" w:sz="0" w:space="0" w:color="auto"/>
        <w:right w:val="none" w:sz="0" w:space="0" w:color="auto"/>
      </w:divBdr>
    </w:div>
    <w:div w:id="1222978841">
      <w:bodyDiv w:val="1"/>
      <w:marLeft w:val="0"/>
      <w:marRight w:val="0"/>
      <w:marTop w:val="0"/>
      <w:marBottom w:val="0"/>
      <w:divBdr>
        <w:top w:val="none" w:sz="0" w:space="0" w:color="auto"/>
        <w:left w:val="none" w:sz="0" w:space="0" w:color="auto"/>
        <w:bottom w:val="none" w:sz="0" w:space="0" w:color="auto"/>
        <w:right w:val="none" w:sz="0" w:space="0" w:color="auto"/>
      </w:divBdr>
    </w:div>
    <w:div w:id="1226837423">
      <w:bodyDiv w:val="1"/>
      <w:marLeft w:val="0"/>
      <w:marRight w:val="0"/>
      <w:marTop w:val="0"/>
      <w:marBottom w:val="0"/>
      <w:divBdr>
        <w:top w:val="none" w:sz="0" w:space="0" w:color="auto"/>
        <w:left w:val="none" w:sz="0" w:space="0" w:color="auto"/>
        <w:bottom w:val="none" w:sz="0" w:space="0" w:color="auto"/>
        <w:right w:val="none" w:sz="0" w:space="0" w:color="auto"/>
      </w:divBdr>
    </w:div>
    <w:div w:id="1231112389">
      <w:bodyDiv w:val="1"/>
      <w:marLeft w:val="0"/>
      <w:marRight w:val="0"/>
      <w:marTop w:val="0"/>
      <w:marBottom w:val="0"/>
      <w:divBdr>
        <w:top w:val="none" w:sz="0" w:space="0" w:color="auto"/>
        <w:left w:val="none" w:sz="0" w:space="0" w:color="auto"/>
        <w:bottom w:val="none" w:sz="0" w:space="0" w:color="auto"/>
        <w:right w:val="none" w:sz="0" w:space="0" w:color="auto"/>
      </w:divBdr>
    </w:div>
    <w:div w:id="1233269079">
      <w:bodyDiv w:val="1"/>
      <w:marLeft w:val="0"/>
      <w:marRight w:val="0"/>
      <w:marTop w:val="0"/>
      <w:marBottom w:val="0"/>
      <w:divBdr>
        <w:top w:val="none" w:sz="0" w:space="0" w:color="auto"/>
        <w:left w:val="none" w:sz="0" w:space="0" w:color="auto"/>
        <w:bottom w:val="none" w:sz="0" w:space="0" w:color="auto"/>
        <w:right w:val="none" w:sz="0" w:space="0" w:color="auto"/>
      </w:divBdr>
    </w:div>
    <w:div w:id="1233275248">
      <w:bodyDiv w:val="1"/>
      <w:marLeft w:val="0"/>
      <w:marRight w:val="0"/>
      <w:marTop w:val="0"/>
      <w:marBottom w:val="0"/>
      <w:divBdr>
        <w:top w:val="none" w:sz="0" w:space="0" w:color="auto"/>
        <w:left w:val="none" w:sz="0" w:space="0" w:color="auto"/>
        <w:bottom w:val="none" w:sz="0" w:space="0" w:color="auto"/>
        <w:right w:val="none" w:sz="0" w:space="0" w:color="auto"/>
      </w:divBdr>
    </w:div>
    <w:div w:id="1236015410">
      <w:bodyDiv w:val="1"/>
      <w:marLeft w:val="0"/>
      <w:marRight w:val="0"/>
      <w:marTop w:val="0"/>
      <w:marBottom w:val="0"/>
      <w:divBdr>
        <w:top w:val="none" w:sz="0" w:space="0" w:color="auto"/>
        <w:left w:val="none" w:sz="0" w:space="0" w:color="auto"/>
        <w:bottom w:val="none" w:sz="0" w:space="0" w:color="auto"/>
        <w:right w:val="none" w:sz="0" w:space="0" w:color="auto"/>
      </w:divBdr>
    </w:div>
    <w:div w:id="1237982780">
      <w:bodyDiv w:val="1"/>
      <w:marLeft w:val="0"/>
      <w:marRight w:val="0"/>
      <w:marTop w:val="0"/>
      <w:marBottom w:val="0"/>
      <w:divBdr>
        <w:top w:val="none" w:sz="0" w:space="0" w:color="auto"/>
        <w:left w:val="none" w:sz="0" w:space="0" w:color="auto"/>
        <w:bottom w:val="none" w:sz="0" w:space="0" w:color="auto"/>
        <w:right w:val="none" w:sz="0" w:space="0" w:color="auto"/>
      </w:divBdr>
    </w:div>
    <w:div w:id="1246839398">
      <w:bodyDiv w:val="1"/>
      <w:marLeft w:val="0"/>
      <w:marRight w:val="0"/>
      <w:marTop w:val="0"/>
      <w:marBottom w:val="0"/>
      <w:divBdr>
        <w:top w:val="none" w:sz="0" w:space="0" w:color="auto"/>
        <w:left w:val="none" w:sz="0" w:space="0" w:color="auto"/>
        <w:bottom w:val="none" w:sz="0" w:space="0" w:color="auto"/>
        <w:right w:val="none" w:sz="0" w:space="0" w:color="auto"/>
      </w:divBdr>
    </w:div>
    <w:div w:id="1249384764">
      <w:bodyDiv w:val="1"/>
      <w:marLeft w:val="0"/>
      <w:marRight w:val="0"/>
      <w:marTop w:val="0"/>
      <w:marBottom w:val="0"/>
      <w:divBdr>
        <w:top w:val="none" w:sz="0" w:space="0" w:color="auto"/>
        <w:left w:val="none" w:sz="0" w:space="0" w:color="auto"/>
        <w:bottom w:val="none" w:sz="0" w:space="0" w:color="auto"/>
        <w:right w:val="none" w:sz="0" w:space="0" w:color="auto"/>
      </w:divBdr>
    </w:div>
    <w:div w:id="1253514095">
      <w:bodyDiv w:val="1"/>
      <w:marLeft w:val="0"/>
      <w:marRight w:val="0"/>
      <w:marTop w:val="0"/>
      <w:marBottom w:val="0"/>
      <w:divBdr>
        <w:top w:val="none" w:sz="0" w:space="0" w:color="auto"/>
        <w:left w:val="none" w:sz="0" w:space="0" w:color="auto"/>
        <w:bottom w:val="none" w:sz="0" w:space="0" w:color="auto"/>
        <w:right w:val="none" w:sz="0" w:space="0" w:color="auto"/>
      </w:divBdr>
    </w:div>
    <w:div w:id="1254129237">
      <w:bodyDiv w:val="1"/>
      <w:marLeft w:val="0"/>
      <w:marRight w:val="0"/>
      <w:marTop w:val="0"/>
      <w:marBottom w:val="0"/>
      <w:divBdr>
        <w:top w:val="none" w:sz="0" w:space="0" w:color="auto"/>
        <w:left w:val="none" w:sz="0" w:space="0" w:color="auto"/>
        <w:bottom w:val="none" w:sz="0" w:space="0" w:color="auto"/>
        <w:right w:val="none" w:sz="0" w:space="0" w:color="auto"/>
      </w:divBdr>
    </w:div>
    <w:div w:id="1255044684">
      <w:bodyDiv w:val="1"/>
      <w:marLeft w:val="0"/>
      <w:marRight w:val="0"/>
      <w:marTop w:val="0"/>
      <w:marBottom w:val="0"/>
      <w:divBdr>
        <w:top w:val="none" w:sz="0" w:space="0" w:color="auto"/>
        <w:left w:val="none" w:sz="0" w:space="0" w:color="auto"/>
        <w:bottom w:val="none" w:sz="0" w:space="0" w:color="auto"/>
        <w:right w:val="none" w:sz="0" w:space="0" w:color="auto"/>
      </w:divBdr>
    </w:div>
    <w:div w:id="1255280120">
      <w:bodyDiv w:val="1"/>
      <w:marLeft w:val="0"/>
      <w:marRight w:val="0"/>
      <w:marTop w:val="0"/>
      <w:marBottom w:val="0"/>
      <w:divBdr>
        <w:top w:val="none" w:sz="0" w:space="0" w:color="auto"/>
        <w:left w:val="none" w:sz="0" w:space="0" w:color="auto"/>
        <w:bottom w:val="none" w:sz="0" w:space="0" w:color="auto"/>
        <w:right w:val="none" w:sz="0" w:space="0" w:color="auto"/>
      </w:divBdr>
    </w:div>
    <w:div w:id="1265650739">
      <w:bodyDiv w:val="1"/>
      <w:marLeft w:val="0"/>
      <w:marRight w:val="0"/>
      <w:marTop w:val="0"/>
      <w:marBottom w:val="0"/>
      <w:divBdr>
        <w:top w:val="none" w:sz="0" w:space="0" w:color="auto"/>
        <w:left w:val="none" w:sz="0" w:space="0" w:color="auto"/>
        <w:bottom w:val="none" w:sz="0" w:space="0" w:color="auto"/>
        <w:right w:val="none" w:sz="0" w:space="0" w:color="auto"/>
      </w:divBdr>
    </w:div>
    <w:div w:id="1268542852">
      <w:bodyDiv w:val="1"/>
      <w:marLeft w:val="0"/>
      <w:marRight w:val="0"/>
      <w:marTop w:val="0"/>
      <w:marBottom w:val="0"/>
      <w:divBdr>
        <w:top w:val="none" w:sz="0" w:space="0" w:color="auto"/>
        <w:left w:val="none" w:sz="0" w:space="0" w:color="auto"/>
        <w:bottom w:val="none" w:sz="0" w:space="0" w:color="auto"/>
        <w:right w:val="none" w:sz="0" w:space="0" w:color="auto"/>
      </w:divBdr>
    </w:div>
    <w:div w:id="1274482062">
      <w:bodyDiv w:val="1"/>
      <w:marLeft w:val="0"/>
      <w:marRight w:val="0"/>
      <w:marTop w:val="0"/>
      <w:marBottom w:val="0"/>
      <w:divBdr>
        <w:top w:val="none" w:sz="0" w:space="0" w:color="auto"/>
        <w:left w:val="none" w:sz="0" w:space="0" w:color="auto"/>
        <w:bottom w:val="none" w:sz="0" w:space="0" w:color="auto"/>
        <w:right w:val="none" w:sz="0" w:space="0" w:color="auto"/>
      </w:divBdr>
    </w:div>
    <w:div w:id="1276475742">
      <w:bodyDiv w:val="1"/>
      <w:marLeft w:val="0"/>
      <w:marRight w:val="0"/>
      <w:marTop w:val="0"/>
      <w:marBottom w:val="0"/>
      <w:divBdr>
        <w:top w:val="none" w:sz="0" w:space="0" w:color="auto"/>
        <w:left w:val="none" w:sz="0" w:space="0" w:color="auto"/>
        <w:bottom w:val="none" w:sz="0" w:space="0" w:color="auto"/>
        <w:right w:val="none" w:sz="0" w:space="0" w:color="auto"/>
      </w:divBdr>
    </w:div>
    <w:div w:id="1283539681">
      <w:bodyDiv w:val="1"/>
      <w:marLeft w:val="0"/>
      <w:marRight w:val="0"/>
      <w:marTop w:val="0"/>
      <w:marBottom w:val="0"/>
      <w:divBdr>
        <w:top w:val="none" w:sz="0" w:space="0" w:color="auto"/>
        <w:left w:val="none" w:sz="0" w:space="0" w:color="auto"/>
        <w:bottom w:val="none" w:sz="0" w:space="0" w:color="auto"/>
        <w:right w:val="none" w:sz="0" w:space="0" w:color="auto"/>
      </w:divBdr>
    </w:div>
    <w:div w:id="1288468542">
      <w:bodyDiv w:val="1"/>
      <w:marLeft w:val="0"/>
      <w:marRight w:val="0"/>
      <w:marTop w:val="0"/>
      <w:marBottom w:val="0"/>
      <w:divBdr>
        <w:top w:val="none" w:sz="0" w:space="0" w:color="auto"/>
        <w:left w:val="none" w:sz="0" w:space="0" w:color="auto"/>
        <w:bottom w:val="none" w:sz="0" w:space="0" w:color="auto"/>
        <w:right w:val="none" w:sz="0" w:space="0" w:color="auto"/>
      </w:divBdr>
    </w:div>
    <w:div w:id="1294361676">
      <w:bodyDiv w:val="1"/>
      <w:marLeft w:val="0"/>
      <w:marRight w:val="0"/>
      <w:marTop w:val="0"/>
      <w:marBottom w:val="0"/>
      <w:divBdr>
        <w:top w:val="none" w:sz="0" w:space="0" w:color="auto"/>
        <w:left w:val="none" w:sz="0" w:space="0" w:color="auto"/>
        <w:bottom w:val="none" w:sz="0" w:space="0" w:color="auto"/>
        <w:right w:val="none" w:sz="0" w:space="0" w:color="auto"/>
      </w:divBdr>
    </w:div>
    <w:div w:id="1304969384">
      <w:bodyDiv w:val="1"/>
      <w:marLeft w:val="0"/>
      <w:marRight w:val="0"/>
      <w:marTop w:val="0"/>
      <w:marBottom w:val="0"/>
      <w:divBdr>
        <w:top w:val="none" w:sz="0" w:space="0" w:color="auto"/>
        <w:left w:val="none" w:sz="0" w:space="0" w:color="auto"/>
        <w:bottom w:val="none" w:sz="0" w:space="0" w:color="auto"/>
        <w:right w:val="none" w:sz="0" w:space="0" w:color="auto"/>
      </w:divBdr>
    </w:div>
    <w:div w:id="1319266038">
      <w:bodyDiv w:val="1"/>
      <w:marLeft w:val="0"/>
      <w:marRight w:val="0"/>
      <w:marTop w:val="0"/>
      <w:marBottom w:val="0"/>
      <w:divBdr>
        <w:top w:val="none" w:sz="0" w:space="0" w:color="auto"/>
        <w:left w:val="none" w:sz="0" w:space="0" w:color="auto"/>
        <w:bottom w:val="none" w:sz="0" w:space="0" w:color="auto"/>
        <w:right w:val="none" w:sz="0" w:space="0" w:color="auto"/>
      </w:divBdr>
    </w:div>
    <w:div w:id="1321427972">
      <w:bodyDiv w:val="1"/>
      <w:marLeft w:val="0"/>
      <w:marRight w:val="0"/>
      <w:marTop w:val="0"/>
      <w:marBottom w:val="0"/>
      <w:divBdr>
        <w:top w:val="none" w:sz="0" w:space="0" w:color="auto"/>
        <w:left w:val="none" w:sz="0" w:space="0" w:color="auto"/>
        <w:bottom w:val="none" w:sz="0" w:space="0" w:color="auto"/>
        <w:right w:val="none" w:sz="0" w:space="0" w:color="auto"/>
      </w:divBdr>
    </w:div>
    <w:div w:id="1321617436">
      <w:bodyDiv w:val="1"/>
      <w:marLeft w:val="0"/>
      <w:marRight w:val="0"/>
      <w:marTop w:val="0"/>
      <w:marBottom w:val="0"/>
      <w:divBdr>
        <w:top w:val="none" w:sz="0" w:space="0" w:color="auto"/>
        <w:left w:val="none" w:sz="0" w:space="0" w:color="auto"/>
        <w:bottom w:val="none" w:sz="0" w:space="0" w:color="auto"/>
        <w:right w:val="none" w:sz="0" w:space="0" w:color="auto"/>
      </w:divBdr>
    </w:div>
    <w:div w:id="1327510814">
      <w:bodyDiv w:val="1"/>
      <w:marLeft w:val="0"/>
      <w:marRight w:val="0"/>
      <w:marTop w:val="0"/>
      <w:marBottom w:val="0"/>
      <w:divBdr>
        <w:top w:val="none" w:sz="0" w:space="0" w:color="auto"/>
        <w:left w:val="none" w:sz="0" w:space="0" w:color="auto"/>
        <w:bottom w:val="none" w:sz="0" w:space="0" w:color="auto"/>
        <w:right w:val="none" w:sz="0" w:space="0" w:color="auto"/>
      </w:divBdr>
    </w:div>
    <w:div w:id="1332677117">
      <w:bodyDiv w:val="1"/>
      <w:marLeft w:val="0"/>
      <w:marRight w:val="0"/>
      <w:marTop w:val="0"/>
      <w:marBottom w:val="0"/>
      <w:divBdr>
        <w:top w:val="none" w:sz="0" w:space="0" w:color="auto"/>
        <w:left w:val="none" w:sz="0" w:space="0" w:color="auto"/>
        <w:bottom w:val="none" w:sz="0" w:space="0" w:color="auto"/>
        <w:right w:val="none" w:sz="0" w:space="0" w:color="auto"/>
      </w:divBdr>
    </w:div>
    <w:div w:id="1342779421">
      <w:bodyDiv w:val="1"/>
      <w:marLeft w:val="0"/>
      <w:marRight w:val="0"/>
      <w:marTop w:val="0"/>
      <w:marBottom w:val="0"/>
      <w:divBdr>
        <w:top w:val="none" w:sz="0" w:space="0" w:color="auto"/>
        <w:left w:val="none" w:sz="0" w:space="0" w:color="auto"/>
        <w:bottom w:val="none" w:sz="0" w:space="0" w:color="auto"/>
        <w:right w:val="none" w:sz="0" w:space="0" w:color="auto"/>
      </w:divBdr>
    </w:div>
    <w:div w:id="1343434369">
      <w:bodyDiv w:val="1"/>
      <w:marLeft w:val="0"/>
      <w:marRight w:val="0"/>
      <w:marTop w:val="0"/>
      <w:marBottom w:val="0"/>
      <w:divBdr>
        <w:top w:val="none" w:sz="0" w:space="0" w:color="auto"/>
        <w:left w:val="none" w:sz="0" w:space="0" w:color="auto"/>
        <w:bottom w:val="none" w:sz="0" w:space="0" w:color="auto"/>
        <w:right w:val="none" w:sz="0" w:space="0" w:color="auto"/>
      </w:divBdr>
    </w:div>
    <w:div w:id="1347826912">
      <w:bodyDiv w:val="1"/>
      <w:marLeft w:val="0"/>
      <w:marRight w:val="0"/>
      <w:marTop w:val="0"/>
      <w:marBottom w:val="0"/>
      <w:divBdr>
        <w:top w:val="none" w:sz="0" w:space="0" w:color="auto"/>
        <w:left w:val="none" w:sz="0" w:space="0" w:color="auto"/>
        <w:bottom w:val="none" w:sz="0" w:space="0" w:color="auto"/>
        <w:right w:val="none" w:sz="0" w:space="0" w:color="auto"/>
      </w:divBdr>
    </w:div>
    <w:div w:id="1351109100">
      <w:bodyDiv w:val="1"/>
      <w:marLeft w:val="0"/>
      <w:marRight w:val="0"/>
      <w:marTop w:val="0"/>
      <w:marBottom w:val="0"/>
      <w:divBdr>
        <w:top w:val="none" w:sz="0" w:space="0" w:color="auto"/>
        <w:left w:val="none" w:sz="0" w:space="0" w:color="auto"/>
        <w:bottom w:val="none" w:sz="0" w:space="0" w:color="auto"/>
        <w:right w:val="none" w:sz="0" w:space="0" w:color="auto"/>
      </w:divBdr>
    </w:div>
    <w:div w:id="1353460842">
      <w:bodyDiv w:val="1"/>
      <w:marLeft w:val="0"/>
      <w:marRight w:val="0"/>
      <w:marTop w:val="0"/>
      <w:marBottom w:val="0"/>
      <w:divBdr>
        <w:top w:val="none" w:sz="0" w:space="0" w:color="auto"/>
        <w:left w:val="none" w:sz="0" w:space="0" w:color="auto"/>
        <w:bottom w:val="none" w:sz="0" w:space="0" w:color="auto"/>
        <w:right w:val="none" w:sz="0" w:space="0" w:color="auto"/>
      </w:divBdr>
    </w:div>
    <w:div w:id="1353648742">
      <w:bodyDiv w:val="1"/>
      <w:marLeft w:val="0"/>
      <w:marRight w:val="0"/>
      <w:marTop w:val="0"/>
      <w:marBottom w:val="0"/>
      <w:divBdr>
        <w:top w:val="none" w:sz="0" w:space="0" w:color="auto"/>
        <w:left w:val="none" w:sz="0" w:space="0" w:color="auto"/>
        <w:bottom w:val="none" w:sz="0" w:space="0" w:color="auto"/>
        <w:right w:val="none" w:sz="0" w:space="0" w:color="auto"/>
      </w:divBdr>
    </w:div>
    <w:div w:id="1353798379">
      <w:bodyDiv w:val="1"/>
      <w:marLeft w:val="0"/>
      <w:marRight w:val="0"/>
      <w:marTop w:val="0"/>
      <w:marBottom w:val="0"/>
      <w:divBdr>
        <w:top w:val="none" w:sz="0" w:space="0" w:color="auto"/>
        <w:left w:val="none" w:sz="0" w:space="0" w:color="auto"/>
        <w:bottom w:val="none" w:sz="0" w:space="0" w:color="auto"/>
        <w:right w:val="none" w:sz="0" w:space="0" w:color="auto"/>
      </w:divBdr>
    </w:div>
    <w:div w:id="1356425469">
      <w:bodyDiv w:val="1"/>
      <w:marLeft w:val="0"/>
      <w:marRight w:val="0"/>
      <w:marTop w:val="0"/>
      <w:marBottom w:val="0"/>
      <w:divBdr>
        <w:top w:val="none" w:sz="0" w:space="0" w:color="auto"/>
        <w:left w:val="none" w:sz="0" w:space="0" w:color="auto"/>
        <w:bottom w:val="none" w:sz="0" w:space="0" w:color="auto"/>
        <w:right w:val="none" w:sz="0" w:space="0" w:color="auto"/>
      </w:divBdr>
    </w:div>
    <w:div w:id="1360280141">
      <w:bodyDiv w:val="1"/>
      <w:marLeft w:val="0"/>
      <w:marRight w:val="0"/>
      <w:marTop w:val="0"/>
      <w:marBottom w:val="0"/>
      <w:divBdr>
        <w:top w:val="none" w:sz="0" w:space="0" w:color="auto"/>
        <w:left w:val="none" w:sz="0" w:space="0" w:color="auto"/>
        <w:bottom w:val="none" w:sz="0" w:space="0" w:color="auto"/>
        <w:right w:val="none" w:sz="0" w:space="0" w:color="auto"/>
      </w:divBdr>
    </w:div>
    <w:div w:id="1361280498">
      <w:bodyDiv w:val="1"/>
      <w:marLeft w:val="0"/>
      <w:marRight w:val="0"/>
      <w:marTop w:val="0"/>
      <w:marBottom w:val="0"/>
      <w:divBdr>
        <w:top w:val="none" w:sz="0" w:space="0" w:color="auto"/>
        <w:left w:val="none" w:sz="0" w:space="0" w:color="auto"/>
        <w:bottom w:val="none" w:sz="0" w:space="0" w:color="auto"/>
        <w:right w:val="none" w:sz="0" w:space="0" w:color="auto"/>
      </w:divBdr>
    </w:div>
    <w:div w:id="1372876529">
      <w:bodyDiv w:val="1"/>
      <w:marLeft w:val="0"/>
      <w:marRight w:val="0"/>
      <w:marTop w:val="0"/>
      <w:marBottom w:val="0"/>
      <w:divBdr>
        <w:top w:val="none" w:sz="0" w:space="0" w:color="auto"/>
        <w:left w:val="none" w:sz="0" w:space="0" w:color="auto"/>
        <w:bottom w:val="none" w:sz="0" w:space="0" w:color="auto"/>
        <w:right w:val="none" w:sz="0" w:space="0" w:color="auto"/>
      </w:divBdr>
    </w:div>
    <w:div w:id="1373381200">
      <w:bodyDiv w:val="1"/>
      <w:marLeft w:val="0"/>
      <w:marRight w:val="0"/>
      <w:marTop w:val="0"/>
      <w:marBottom w:val="0"/>
      <w:divBdr>
        <w:top w:val="none" w:sz="0" w:space="0" w:color="auto"/>
        <w:left w:val="none" w:sz="0" w:space="0" w:color="auto"/>
        <w:bottom w:val="none" w:sz="0" w:space="0" w:color="auto"/>
        <w:right w:val="none" w:sz="0" w:space="0" w:color="auto"/>
      </w:divBdr>
    </w:div>
    <w:div w:id="1374184815">
      <w:bodyDiv w:val="1"/>
      <w:marLeft w:val="0"/>
      <w:marRight w:val="0"/>
      <w:marTop w:val="0"/>
      <w:marBottom w:val="0"/>
      <w:divBdr>
        <w:top w:val="none" w:sz="0" w:space="0" w:color="auto"/>
        <w:left w:val="none" w:sz="0" w:space="0" w:color="auto"/>
        <w:bottom w:val="none" w:sz="0" w:space="0" w:color="auto"/>
        <w:right w:val="none" w:sz="0" w:space="0" w:color="auto"/>
      </w:divBdr>
    </w:div>
    <w:div w:id="1374621350">
      <w:bodyDiv w:val="1"/>
      <w:marLeft w:val="0"/>
      <w:marRight w:val="0"/>
      <w:marTop w:val="0"/>
      <w:marBottom w:val="0"/>
      <w:divBdr>
        <w:top w:val="none" w:sz="0" w:space="0" w:color="auto"/>
        <w:left w:val="none" w:sz="0" w:space="0" w:color="auto"/>
        <w:bottom w:val="none" w:sz="0" w:space="0" w:color="auto"/>
        <w:right w:val="none" w:sz="0" w:space="0" w:color="auto"/>
      </w:divBdr>
    </w:div>
    <w:div w:id="1375886805">
      <w:bodyDiv w:val="1"/>
      <w:marLeft w:val="0"/>
      <w:marRight w:val="0"/>
      <w:marTop w:val="0"/>
      <w:marBottom w:val="0"/>
      <w:divBdr>
        <w:top w:val="none" w:sz="0" w:space="0" w:color="auto"/>
        <w:left w:val="none" w:sz="0" w:space="0" w:color="auto"/>
        <w:bottom w:val="none" w:sz="0" w:space="0" w:color="auto"/>
        <w:right w:val="none" w:sz="0" w:space="0" w:color="auto"/>
      </w:divBdr>
    </w:div>
    <w:div w:id="1399326020">
      <w:bodyDiv w:val="1"/>
      <w:marLeft w:val="0"/>
      <w:marRight w:val="0"/>
      <w:marTop w:val="0"/>
      <w:marBottom w:val="0"/>
      <w:divBdr>
        <w:top w:val="none" w:sz="0" w:space="0" w:color="auto"/>
        <w:left w:val="none" w:sz="0" w:space="0" w:color="auto"/>
        <w:bottom w:val="none" w:sz="0" w:space="0" w:color="auto"/>
        <w:right w:val="none" w:sz="0" w:space="0" w:color="auto"/>
      </w:divBdr>
    </w:div>
    <w:div w:id="1401253222">
      <w:bodyDiv w:val="1"/>
      <w:marLeft w:val="0"/>
      <w:marRight w:val="0"/>
      <w:marTop w:val="0"/>
      <w:marBottom w:val="0"/>
      <w:divBdr>
        <w:top w:val="none" w:sz="0" w:space="0" w:color="auto"/>
        <w:left w:val="none" w:sz="0" w:space="0" w:color="auto"/>
        <w:bottom w:val="none" w:sz="0" w:space="0" w:color="auto"/>
        <w:right w:val="none" w:sz="0" w:space="0" w:color="auto"/>
      </w:divBdr>
    </w:div>
    <w:div w:id="1404572371">
      <w:bodyDiv w:val="1"/>
      <w:marLeft w:val="0"/>
      <w:marRight w:val="0"/>
      <w:marTop w:val="0"/>
      <w:marBottom w:val="0"/>
      <w:divBdr>
        <w:top w:val="none" w:sz="0" w:space="0" w:color="auto"/>
        <w:left w:val="none" w:sz="0" w:space="0" w:color="auto"/>
        <w:bottom w:val="none" w:sz="0" w:space="0" w:color="auto"/>
        <w:right w:val="none" w:sz="0" w:space="0" w:color="auto"/>
      </w:divBdr>
    </w:div>
    <w:div w:id="1409694746">
      <w:bodyDiv w:val="1"/>
      <w:marLeft w:val="0"/>
      <w:marRight w:val="0"/>
      <w:marTop w:val="0"/>
      <w:marBottom w:val="0"/>
      <w:divBdr>
        <w:top w:val="none" w:sz="0" w:space="0" w:color="auto"/>
        <w:left w:val="none" w:sz="0" w:space="0" w:color="auto"/>
        <w:bottom w:val="none" w:sz="0" w:space="0" w:color="auto"/>
        <w:right w:val="none" w:sz="0" w:space="0" w:color="auto"/>
      </w:divBdr>
    </w:div>
    <w:div w:id="1409838786">
      <w:bodyDiv w:val="1"/>
      <w:marLeft w:val="0"/>
      <w:marRight w:val="0"/>
      <w:marTop w:val="0"/>
      <w:marBottom w:val="0"/>
      <w:divBdr>
        <w:top w:val="none" w:sz="0" w:space="0" w:color="auto"/>
        <w:left w:val="none" w:sz="0" w:space="0" w:color="auto"/>
        <w:bottom w:val="none" w:sz="0" w:space="0" w:color="auto"/>
        <w:right w:val="none" w:sz="0" w:space="0" w:color="auto"/>
      </w:divBdr>
    </w:div>
    <w:div w:id="1423407708">
      <w:bodyDiv w:val="1"/>
      <w:marLeft w:val="0"/>
      <w:marRight w:val="0"/>
      <w:marTop w:val="0"/>
      <w:marBottom w:val="0"/>
      <w:divBdr>
        <w:top w:val="none" w:sz="0" w:space="0" w:color="auto"/>
        <w:left w:val="none" w:sz="0" w:space="0" w:color="auto"/>
        <w:bottom w:val="none" w:sz="0" w:space="0" w:color="auto"/>
        <w:right w:val="none" w:sz="0" w:space="0" w:color="auto"/>
      </w:divBdr>
    </w:div>
    <w:div w:id="1425613519">
      <w:bodyDiv w:val="1"/>
      <w:marLeft w:val="0"/>
      <w:marRight w:val="0"/>
      <w:marTop w:val="0"/>
      <w:marBottom w:val="0"/>
      <w:divBdr>
        <w:top w:val="none" w:sz="0" w:space="0" w:color="auto"/>
        <w:left w:val="none" w:sz="0" w:space="0" w:color="auto"/>
        <w:bottom w:val="none" w:sz="0" w:space="0" w:color="auto"/>
        <w:right w:val="none" w:sz="0" w:space="0" w:color="auto"/>
      </w:divBdr>
    </w:div>
    <w:div w:id="1439258695">
      <w:bodyDiv w:val="1"/>
      <w:marLeft w:val="0"/>
      <w:marRight w:val="0"/>
      <w:marTop w:val="0"/>
      <w:marBottom w:val="0"/>
      <w:divBdr>
        <w:top w:val="none" w:sz="0" w:space="0" w:color="auto"/>
        <w:left w:val="none" w:sz="0" w:space="0" w:color="auto"/>
        <w:bottom w:val="none" w:sz="0" w:space="0" w:color="auto"/>
        <w:right w:val="none" w:sz="0" w:space="0" w:color="auto"/>
      </w:divBdr>
    </w:div>
    <w:div w:id="1439716337">
      <w:bodyDiv w:val="1"/>
      <w:marLeft w:val="0"/>
      <w:marRight w:val="0"/>
      <w:marTop w:val="0"/>
      <w:marBottom w:val="0"/>
      <w:divBdr>
        <w:top w:val="none" w:sz="0" w:space="0" w:color="auto"/>
        <w:left w:val="none" w:sz="0" w:space="0" w:color="auto"/>
        <w:bottom w:val="none" w:sz="0" w:space="0" w:color="auto"/>
        <w:right w:val="none" w:sz="0" w:space="0" w:color="auto"/>
      </w:divBdr>
    </w:div>
    <w:div w:id="1453134889">
      <w:bodyDiv w:val="1"/>
      <w:marLeft w:val="0"/>
      <w:marRight w:val="0"/>
      <w:marTop w:val="0"/>
      <w:marBottom w:val="0"/>
      <w:divBdr>
        <w:top w:val="none" w:sz="0" w:space="0" w:color="auto"/>
        <w:left w:val="none" w:sz="0" w:space="0" w:color="auto"/>
        <w:bottom w:val="none" w:sz="0" w:space="0" w:color="auto"/>
        <w:right w:val="none" w:sz="0" w:space="0" w:color="auto"/>
      </w:divBdr>
    </w:div>
    <w:div w:id="1454052848">
      <w:bodyDiv w:val="1"/>
      <w:marLeft w:val="0"/>
      <w:marRight w:val="0"/>
      <w:marTop w:val="0"/>
      <w:marBottom w:val="0"/>
      <w:divBdr>
        <w:top w:val="none" w:sz="0" w:space="0" w:color="auto"/>
        <w:left w:val="none" w:sz="0" w:space="0" w:color="auto"/>
        <w:bottom w:val="none" w:sz="0" w:space="0" w:color="auto"/>
        <w:right w:val="none" w:sz="0" w:space="0" w:color="auto"/>
      </w:divBdr>
    </w:div>
    <w:div w:id="1467356177">
      <w:bodyDiv w:val="1"/>
      <w:marLeft w:val="0"/>
      <w:marRight w:val="0"/>
      <w:marTop w:val="0"/>
      <w:marBottom w:val="0"/>
      <w:divBdr>
        <w:top w:val="none" w:sz="0" w:space="0" w:color="auto"/>
        <w:left w:val="none" w:sz="0" w:space="0" w:color="auto"/>
        <w:bottom w:val="none" w:sz="0" w:space="0" w:color="auto"/>
        <w:right w:val="none" w:sz="0" w:space="0" w:color="auto"/>
      </w:divBdr>
    </w:div>
    <w:div w:id="1468816421">
      <w:bodyDiv w:val="1"/>
      <w:marLeft w:val="0"/>
      <w:marRight w:val="0"/>
      <w:marTop w:val="0"/>
      <w:marBottom w:val="0"/>
      <w:divBdr>
        <w:top w:val="none" w:sz="0" w:space="0" w:color="auto"/>
        <w:left w:val="none" w:sz="0" w:space="0" w:color="auto"/>
        <w:bottom w:val="none" w:sz="0" w:space="0" w:color="auto"/>
        <w:right w:val="none" w:sz="0" w:space="0" w:color="auto"/>
      </w:divBdr>
    </w:div>
    <w:div w:id="1474130134">
      <w:bodyDiv w:val="1"/>
      <w:marLeft w:val="0"/>
      <w:marRight w:val="0"/>
      <w:marTop w:val="0"/>
      <w:marBottom w:val="0"/>
      <w:divBdr>
        <w:top w:val="none" w:sz="0" w:space="0" w:color="auto"/>
        <w:left w:val="none" w:sz="0" w:space="0" w:color="auto"/>
        <w:bottom w:val="none" w:sz="0" w:space="0" w:color="auto"/>
        <w:right w:val="none" w:sz="0" w:space="0" w:color="auto"/>
      </w:divBdr>
    </w:div>
    <w:div w:id="1475484680">
      <w:bodyDiv w:val="1"/>
      <w:marLeft w:val="0"/>
      <w:marRight w:val="0"/>
      <w:marTop w:val="0"/>
      <w:marBottom w:val="0"/>
      <w:divBdr>
        <w:top w:val="none" w:sz="0" w:space="0" w:color="auto"/>
        <w:left w:val="none" w:sz="0" w:space="0" w:color="auto"/>
        <w:bottom w:val="none" w:sz="0" w:space="0" w:color="auto"/>
        <w:right w:val="none" w:sz="0" w:space="0" w:color="auto"/>
      </w:divBdr>
    </w:div>
    <w:div w:id="1476096993">
      <w:bodyDiv w:val="1"/>
      <w:marLeft w:val="0"/>
      <w:marRight w:val="0"/>
      <w:marTop w:val="0"/>
      <w:marBottom w:val="0"/>
      <w:divBdr>
        <w:top w:val="none" w:sz="0" w:space="0" w:color="auto"/>
        <w:left w:val="none" w:sz="0" w:space="0" w:color="auto"/>
        <w:bottom w:val="none" w:sz="0" w:space="0" w:color="auto"/>
        <w:right w:val="none" w:sz="0" w:space="0" w:color="auto"/>
      </w:divBdr>
    </w:div>
    <w:div w:id="1479179219">
      <w:bodyDiv w:val="1"/>
      <w:marLeft w:val="0"/>
      <w:marRight w:val="0"/>
      <w:marTop w:val="0"/>
      <w:marBottom w:val="0"/>
      <w:divBdr>
        <w:top w:val="none" w:sz="0" w:space="0" w:color="auto"/>
        <w:left w:val="none" w:sz="0" w:space="0" w:color="auto"/>
        <w:bottom w:val="none" w:sz="0" w:space="0" w:color="auto"/>
        <w:right w:val="none" w:sz="0" w:space="0" w:color="auto"/>
      </w:divBdr>
    </w:div>
    <w:div w:id="1479958859">
      <w:bodyDiv w:val="1"/>
      <w:marLeft w:val="0"/>
      <w:marRight w:val="0"/>
      <w:marTop w:val="0"/>
      <w:marBottom w:val="0"/>
      <w:divBdr>
        <w:top w:val="none" w:sz="0" w:space="0" w:color="auto"/>
        <w:left w:val="none" w:sz="0" w:space="0" w:color="auto"/>
        <w:bottom w:val="none" w:sz="0" w:space="0" w:color="auto"/>
        <w:right w:val="none" w:sz="0" w:space="0" w:color="auto"/>
      </w:divBdr>
    </w:div>
    <w:div w:id="1493793327">
      <w:bodyDiv w:val="1"/>
      <w:marLeft w:val="0"/>
      <w:marRight w:val="0"/>
      <w:marTop w:val="0"/>
      <w:marBottom w:val="0"/>
      <w:divBdr>
        <w:top w:val="none" w:sz="0" w:space="0" w:color="auto"/>
        <w:left w:val="none" w:sz="0" w:space="0" w:color="auto"/>
        <w:bottom w:val="none" w:sz="0" w:space="0" w:color="auto"/>
        <w:right w:val="none" w:sz="0" w:space="0" w:color="auto"/>
      </w:divBdr>
    </w:div>
    <w:div w:id="1497068126">
      <w:bodyDiv w:val="1"/>
      <w:marLeft w:val="0"/>
      <w:marRight w:val="0"/>
      <w:marTop w:val="0"/>
      <w:marBottom w:val="0"/>
      <w:divBdr>
        <w:top w:val="none" w:sz="0" w:space="0" w:color="auto"/>
        <w:left w:val="none" w:sz="0" w:space="0" w:color="auto"/>
        <w:bottom w:val="none" w:sz="0" w:space="0" w:color="auto"/>
        <w:right w:val="none" w:sz="0" w:space="0" w:color="auto"/>
      </w:divBdr>
    </w:div>
    <w:div w:id="1498425848">
      <w:bodyDiv w:val="1"/>
      <w:marLeft w:val="0"/>
      <w:marRight w:val="0"/>
      <w:marTop w:val="0"/>
      <w:marBottom w:val="0"/>
      <w:divBdr>
        <w:top w:val="none" w:sz="0" w:space="0" w:color="auto"/>
        <w:left w:val="none" w:sz="0" w:space="0" w:color="auto"/>
        <w:bottom w:val="none" w:sz="0" w:space="0" w:color="auto"/>
        <w:right w:val="none" w:sz="0" w:space="0" w:color="auto"/>
      </w:divBdr>
    </w:div>
    <w:div w:id="1503743510">
      <w:bodyDiv w:val="1"/>
      <w:marLeft w:val="0"/>
      <w:marRight w:val="0"/>
      <w:marTop w:val="0"/>
      <w:marBottom w:val="0"/>
      <w:divBdr>
        <w:top w:val="none" w:sz="0" w:space="0" w:color="auto"/>
        <w:left w:val="none" w:sz="0" w:space="0" w:color="auto"/>
        <w:bottom w:val="none" w:sz="0" w:space="0" w:color="auto"/>
        <w:right w:val="none" w:sz="0" w:space="0" w:color="auto"/>
      </w:divBdr>
    </w:div>
    <w:div w:id="1508398171">
      <w:bodyDiv w:val="1"/>
      <w:marLeft w:val="0"/>
      <w:marRight w:val="0"/>
      <w:marTop w:val="0"/>
      <w:marBottom w:val="0"/>
      <w:divBdr>
        <w:top w:val="none" w:sz="0" w:space="0" w:color="auto"/>
        <w:left w:val="none" w:sz="0" w:space="0" w:color="auto"/>
        <w:bottom w:val="none" w:sz="0" w:space="0" w:color="auto"/>
        <w:right w:val="none" w:sz="0" w:space="0" w:color="auto"/>
      </w:divBdr>
    </w:div>
    <w:div w:id="1510212866">
      <w:bodyDiv w:val="1"/>
      <w:marLeft w:val="0"/>
      <w:marRight w:val="0"/>
      <w:marTop w:val="0"/>
      <w:marBottom w:val="0"/>
      <w:divBdr>
        <w:top w:val="none" w:sz="0" w:space="0" w:color="auto"/>
        <w:left w:val="none" w:sz="0" w:space="0" w:color="auto"/>
        <w:bottom w:val="none" w:sz="0" w:space="0" w:color="auto"/>
        <w:right w:val="none" w:sz="0" w:space="0" w:color="auto"/>
      </w:divBdr>
    </w:div>
    <w:div w:id="1511872567">
      <w:bodyDiv w:val="1"/>
      <w:marLeft w:val="0"/>
      <w:marRight w:val="0"/>
      <w:marTop w:val="0"/>
      <w:marBottom w:val="0"/>
      <w:divBdr>
        <w:top w:val="none" w:sz="0" w:space="0" w:color="auto"/>
        <w:left w:val="none" w:sz="0" w:space="0" w:color="auto"/>
        <w:bottom w:val="none" w:sz="0" w:space="0" w:color="auto"/>
        <w:right w:val="none" w:sz="0" w:space="0" w:color="auto"/>
      </w:divBdr>
    </w:div>
    <w:div w:id="1518272584">
      <w:bodyDiv w:val="1"/>
      <w:marLeft w:val="0"/>
      <w:marRight w:val="0"/>
      <w:marTop w:val="0"/>
      <w:marBottom w:val="0"/>
      <w:divBdr>
        <w:top w:val="none" w:sz="0" w:space="0" w:color="auto"/>
        <w:left w:val="none" w:sz="0" w:space="0" w:color="auto"/>
        <w:bottom w:val="none" w:sz="0" w:space="0" w:color="auto"/>
        <w:right w:val="none" w:sz="0" w:space="0" w:color="auto"/>
      </w:divBdr>
    </w:div>
    <w:div w:id="1521701067">
      <w:bodyDiv w:val="1"/>
      <w:marLeft w:val="0"/>
      <w:marRight w:val="0"/>
      <w:marTop w:val="0"/>
      <w:marBottom w:val="0"/>
      <w:divBdr>
        <w:top w:val="none" w:sz="0" w:space="0" w:color="auto"/>
        <w:left w:val="none" w:sz="0" w:space="0" w:color="auto"/>
        <w:bottom w:val="none" w:sz="0" w:space="0" w:color="auto"/>
        <w:right w:val="none" w:sz="0" w:space="0" w:color="auto"/>
      </w:divBdr>
    </w:div>
    <w:div w:id="1527256376">
      <w:bodyDiv w:val="1"/>
      <w:marLeft w:val="0"/>
      <w:marRight w:val="0"/>
      <w:marTop w:val="0"/>
      <w:marBottom w:val="0"/>
      <w:divBdr>
        <w:top w:val="none" w:sz="0" w:space="0" w:color="auto"/>
        <w:left w:val="none" w:sz="0" w:space="0" w:color="auto"/>
        <w:bottom w:val="none" w:sz="0" w:space="0" w:color="auto"/>
        <w:right w:val="none" w:sz="0" w:space="0" w:color="auto"/>
      </w:divBdr>
    </w:div>
    <w:div w:id="1531455991">
      <w:bodyDiv w:val="1"/>
      <w:marLeft w:val="0"/>
      <w:marRight w:val="0"/>
      <w:marTop w:val="0"/>
      <w:marBottom w:val="0"/>
      <w:divBdr>
        <w:top w:val="none" w:sz="0" w:space="0" w:color="auto"/>
        <w:left w:val="none" w:sz="0" w:space="0" w:color="auto"/>
        <w:bottom w:val="none" w:sz="0" w:space="0" w:color="auto"/>
        <w:right w:val="none" w:sz="0" w:space="0" w:color="auto"/>
      </w:divBdr>
    </w:div>
    <w:div w:id="1535146411">
      <w:bodyDiv w:val="1"/>
      <w:marLeft w:val="0"/>
      <w:marRight w:val="0"/>
      <w:marTop w:val="0"/>
      <w:marBottom w:val="0"/>
      <w:divBdr>
        <w:top w:val="none" w:sz="0" w:space="0" w:color="auto"/>
        <w:left w:val="none" w:sz="0" w:space="0" w:color="auto"/>
        <w:bottom w:val="none" w:sz="0" w:space="0" w:color="auto"/>
        <w:right w:val="none" w:sz="0" w:space="0" w:color="auto"/>
      </w:divBdr>
    </w:div>
    <w:div w:id="1542474443">
      <w:bodyDiv w:val="1"/>
      <w:marLeft w:val="0"/>
      <w:marRight w:val="0"/>
      <w:marTop w:val="0"/>
      <w:marBottom w:val="0"/>
      <w:divBdr>
        <w:top w:val="none" w:sz="0" w:space="0" w:color="auto"/>
        <w:left w:val="none" w:sz="0" w:space="0" w:color="auto"/>
        <w:bottom w:val="none" w:sz="0" w:space="0" w:color="auto"/>
        <w:right w:val="none" w:sz="0" w:space="0" w:color="auto"/>
      </w:divBdr>
    </w:div>
    <w:div w:id="1542666878">
      <w:bodyDiv w:val="1"/>
      <w:marLeft w:val="0"/>
      <w:marRight w:val="0"/>
      <w:marTop w:val="0"/>
      <w:marBottom w:val="0"/>
      <w:divBdr>
        <w:top w:val="none" w:sz="0" w:space="0" w:color="auto"/>
        <w:left w:val="none" w:sz="0" w:space="0" w:color="auto"/>
        <w:bottom w:val="none" w:sz="0" w:space="0" w:color="auto"/>
        <w:right w:val="none" w:sz="0" w:space="0" w:color="auto"/>
      </w:divBdr>
    </w:div>
    <w:div w:id="1547182381">
      <w:bodyDiv w:val="1"/>
      <w:marLeft w:val="0"/>
      <w:marRight w:val="0"/>
      <w:marTop w:val="0"/>
      <w:marBottom w:val="0"/>
      <w:divBdr>
        <w:top w:val="none" w:sz="0" w:space="0" w:color="auto"/>
        <w:left w:val="none" w:sz="0" w:space="0" w:color="auto"/>
        <w:bottom w:val="none" w:sz="0" w:space="0" w:color="auto"/>
        <w:right w:val="none" w:sz="0" w:space="0" w:color="auto"/>
      </w:divBdr>
    </w:div>
    <w:div w:id="1550871421">
      <w:bodyDiv w:val="1"/>
      <w:marLeft w:val="0"/>
      <w:marRight w:val="0"/>
      <w:marTop w:val="0"/>
      <w:marBottom w:val="0"/>
      <w:divBdr>
        <w:top w:val="none" w:sz="0" w:space="0" w:color="auto"/>
        <w:left w:val="none" w:sz="0" w:space="0" w:color="auto"/>
        <w:bottom w:val="none" w:sz="0" w:space="0" w:color="auto"/>
        <w:right w:val="none" w:sz="0" w:space="0" w:color="auto"/>
      </w:divBdr>
    </w:div>
    <w:div w:id="1554927373">
      <w:bodyDiv w:val="1"/>
      <w:marLeft w:val="0"/>
      <w:marRight w:val="0"/>
      <w:marTop w:val="0"/>
      <w:marBottom w:val="0"/>
      <w:divBdr>
        <w:top w:val="none" w:sz="0" w:space="0" w:color="auto"/>
        <w:left w:val="none" w:sz="0" w:space="0" w:color="auto"/>
        <w:bottom w:val="none" w:sz="0" w:space="0" w:color="auto"/>
        <w:right w:val="none" w:sz="0" w:space="0" w:color="auto"/>
      </w:divBdr>
    </w:div>
    <w:div w:id="1559055538">
      <w:bodyDiv w:val="1"/>
      <w:marLeft w:val="0"/>
      <w:marRight w:val="0"/>
      <w:marTop w:val="0"/>
      <w:marBottom w:val="0"/>
      <w:divBdr>
        <w:top w:val="none" w:sz="0" w:space="0" w:color="auto"/>
        <w:left w:val="none" w:sz="0" w:space="0" w:color="auto"/>
        <w:bottom w:val="none" w:sz="0" w:space="0" w:color="auto"/>
        <w:right w:val="none" w:sz="0" w:space="0" w:color="auto"/>
      </w:divBdr>
    </w:div>
    <w:div w:id="1560441359">
      <w:bodyDiv w:val="1"/>
      <w:marLeft w:val="0"/>
      <w:marRight w:val="0"/>
      <w:marTop w:val="0"/>
      <w:marBottom w:val="0"/>
      <w:divBdr>
        <w:top w:val="none" w:sz="0" w:space="0" w:color="auto"/>
        <w:left w:val="none" w:sz="0" w:space="0" w:color="auto"/>
        <w:bottom w:val="none" w:sz="0" w:space="0" w:color="auto"/>
        <w:right w:val="none" w:sz="0" w:space="0" w:color="auto"/>
      </w:divBdr>
    </w:div>
    <w:div w:id="1566842454">
      <w:bodyDiv w:val="1"/>
      <w:marLeft w:val="0"/>
      <w:marRight w:val="0"/>
      <w:marTop w:val="0"/>
      <w:marBottom w:val="0"/>
      <w:divBdr>
        <w:top w:val="none" w:sz="0" w:space="0" w:color="auto"/>
        <w:left w:val="none" w:sz="0" w:space="0" w:color="auto"/>
        <w:bottom w:val="none" w:sz="0" w:space="0" w:color="auto"/>
        <w:right w:val="none" w:sz="0" w:space="0" w:color="auto"/>
      </w:divBdr>
    </w:div>
    <w:div w:id="1567914058">
      <w:bodyDiv w:val="1"/>
      <w:marLeft w:val="0"/>
      <w:marRight w:val="0"/>
      <w:marTop w:val="0"/>
      <w:marBottom w:val="0"/>
      <w:divBdr>
        <w:top w:val="none" w:sz="0" w:space="0" w:color="auto"/>
        <w:left w:val="none" w:sz="0" w:space="0" w:color="auto"/>
        <w:bottom w:val="none" w:sz="0" w:space="0" w:color="auto"/>
        <w:right w:val="none" w:sz="0" w:space="0" w:color="auto"/>
      </w:divBdr>
    </w:div>
    <w:div w:id="1572079934">
      <w:bodyDiv w:val="1"/>
      <w:marLeft w:val="0"/>
      <w:marRight w:val="0"/>
      <w:marTop w:val="0"/>
      <w:marBottom w:val="0"/>
      <w:divBdr>
        <w:top w:val="none" w:sz="0" w:space="0" w:color="auto"/>
        <w:left w:val="none" w:sz="0" w:space="0" w:color="auto"/>
        <w:bottom w:val="none" w:sz="0" w:space="0" w:color="auto"/>
        <w:right w:val="none" w:sz="0" w:space="0" w:color="auto"/>
      </w:divBdr>
    </w:div>
    <w:div w:id="1573194169">
      <w:bodyDiv w:val="1"/>
      <w:marLeft w:val="0"/>
      <w:marRight w:val="0"/>
      <w:marTop w:val="0"/>
      <w:marBottom w:val="0"/>
      <w:divBdr>
        <w:top w:val="none" w:sz="0" w:space="0" w:color="auto"/>
        <w:left w:val="none" w:sz="0" w:space="0" w:color="auto"/>
        <w:bottom w:val="none" w:sz="0" w:space="0" w:color="auto"/>
        <w:right w:val="none" w:sz="0" w:space="0" w:color="auto"/>
      </w:divBdr>
    </w:div>
    <w:div w:id="1573808258">
      <w:bodyDiv w:val="1"/>
      <w:marLeft w:val="0"/>
      <w:marRight w:val="0"/>
      <w:marTop w:val="0"/>
      <w:marBottom w:val="0"/>
      <w:divBdr>
        <w:top w:val="none" w:sz="0" w:space="0" w:color="auto"/>
        <w:left w:val="none" w:sz="0" w:space="0" w:color="auto"/>
        <w:bottom w:val="none" w:sz="0" w:space="0" w:color="auto"/>
        <w:right w:val="none" w:sz="0" w:space="0" w:color="auto"/>
      </w:divBdr>
    </w:div>
    <w:div w:id="1575967076">
      <w:bodyDiv w:val="1"/>
      <w:marLeft w:val="0"/>
      <w:marRight w:val="0"/>
      <w:marTop w:val="0"/>
      <w:marBottom w:val="0"/>
      <w:divBdr>
        <w:top w:val="none" w:sz="0" w:space="0" w:color="auto"/>
        <w:left w:val="none" w:sz="0" w:space="0" w:color="auto"/>
        <w:bottom w:val="none" w:sz="0" w:space="0" w:color="auto"/>
        <w:right w:val="none" w:sz="0" w:space="0" w:color="auto"/>
      </w:divBdr>
    </w:div>
    <w:div w:id="1576283463">
      <w:bodyDiv w:val="1"/>
      <w:marLeft w:val="0"/>
      <w:marRight w:val="0"/>
      <w:marTop w:val="0"/>
      <w:marBottom w:val="0"/>
      <w:divBdr>
        <w:top w:val="none" w:sz="0" w:space="0" w:color="auto"/>
        <w:left w:val="none" w:sz="0" w:space="0" w:color="auto"/>
        <w:bottom w:val="none" w:sz="0" w:space="0" w:color="auto"/>
        <w:right w:val="none" w:sz="0" w:space="0" w:color="auto"/>
      </w:divBdr>
    </w:div>
    <w:div w:id="1576284556">
      <w:bodyDiv w:val="1"/>
      <w:marLeft w:val="0"/>
      <w:marRight w:val="0"/>
      <w:marTop w:val="0"/>
      <w:marBottom w:val="0"/>
      <w:divBdr>
        <w:top w:val="none" w:sz="0" w:space="0" w:color="auto"/>
        <w:left w:val="none" w:sz="0" w:space="0" w:color="auto"/>
        <w:bottom w:val="none" w:sz="0" w:space="0" w:color="auto"/>
        <w:right w:val="none" w:sz="0" w:space="0" w:color="auto"/>
      </w:divBdr>
    </w:div>
    <w:div w:id="1579096004">
      <w:bodyDiv w:val="1"/>
      <w:marLeft w:val="0"/>
      <w:marRight w:val="0"/>
      <w:marTop w:val="0"/>
      <w:marBottom w:val="0"/>
      <w:divBdr>
        <w:top w:val="none" w:sz="0" w:space="0" w:color="auto"/>
        <w:left w:val="none" w:sz="0" w:space="0" w:color="auto"/>
        <w:bottom w:val="none" w:sz="0" w:space="0" w:color="auto"/>
        <w:right w:val="none" w:sz="0" w:space="0" w:color="auto"/>
      </w:divBdr>
    </w:div>
    <w:div w:id="1583566251">
      <w:bodyDiv w:val="1"/>
      <w:marLeft w:val="0"/>
      <w:marRight w:val="0"/>
      <w:marTop w:val="0"/>
      <w:marBottom w:val="0"/>
      <w:divBdr>
        <w:top w:val="none" w:sz="0" w:space="0" w:color="auto"/>
        <w:left w:val="none" w:sz="0" w:space="0" w:color="auto"/>
        <w:bottom w:val="none" w:sz="0" w:space="0" w:color="auto"/>
        <w:right w:val="none" w:sz="0" w:space="0" w:color="auto"/>
      </w:divBdr>
    </w:div>
    <w:div w:id="1591041153">
      <w:bodyDiv w:val="1"/>
      <w:marLeft w:val="0"/>
      <w:marRight w:val="0"/>
      <w:marTop w:val="0"/>
      <w:marBottom w:val="0"/>
      <w:divBdr>
        <w:top w:val="none" w:sz="0" w:space="0" w:color="auto"/>
        <w:left w:val="none" w:sz="0" w:space="0" w:color="auto"/>
        <w:bottom w:val="none" w:sz="0" w:space="0" w:color="auto"/>
        <w:right w:val="none" w:sz="0" w:space="0" w:color="auto"/>
      </w:divBdr>
    </w:div>
    <w:div w:id="1591084385">
      <w:bodyDiv w:val="1"/>
      <w:marLeft w:val="0"/>
      <w:marRight w:val="0"/>
      <w:marTop w:val="0"/>
      <w:marBottom w:val="0"/>
      <w:divBdr>
        <w:top w:val="none" w:sz="0" w:space="0" w:color="auto"/>
        <w:left w:val="none" w:sz="0" w:space="0" w:color="auto"/>
        <w:bottom w:val="none" w:sz="0" w:space="0" w:color="auto"/>
        <w:right w:val="none" w:sz="0" w:space="0" w:color="auto"/>
      </w:divBdr>
    </w:div>
    <w:div w:id="1592009708">
      <w:bodyDiv w:val="1"/>
      <w:marLeft w:val="0"/>
      <w:marRight w:val="0"/>
      <w:marTop w:val="0"/>
      <w:marBottom w:val="0"/>
      <w:divBdr>
        <w:top w:val="none" w:sz="0" w:space="0" w:color="auto"/>
        <w:left w:val="none" w:sz="0" w:space="0" w:color="auto"/>
        <w:bottom w:val="none" w:sz="0" w:space="0" w:color="auto"/>
        <w:right w:val="none" w:sz="0" w:space="0" w:color="auto"/>
      </w:divBdr>
    </w:div>
    <w:div w:id="1595818522">
      <w:bodyDiv w:val="1"/>
      <w:marLeft w:val="0"/>
      <w:marRight w:val="0"/>
      <w:marTop w:val="0"/>
      <w:marBottom w:val="0"/>
      <w:divBdr>
        <w:top w:val="none" w:sz="0" w:space="0" w:color="auto"/>
        <w:left w:val="none" w:sz="0" w:space="0" w:color="auto"/>
        <w:bottom w:val="none" w:sz="0" w:space="0" w:color="auto"/>
        <w:right w:val="none" w:sz="0" w:space="0" w:color="auto"/>
      </w:divBdr>
    </w:div>
    <w:div w:id="1598245445">
      <w:bodyDiv w:val="1"/>
      <w:marLeft w:val="0"/>
      <w:marRight w:val="0"/>
      <w:marTop w:val="0"/>
      <w:marBottom w:val="0"/>
      <w:divBdr>
        <w:top w:val="none" w:sz="0" w:space="0" w:color="auto"/>
        <w:left w:val="none" w:sz="0" w:space="0" w:color="auto"/>
        <w:bottom w:val="none" w:sz="0" w:space="0" w:color="auto"/>
        <w:right w:val="none" w:sz="0" w:space="0" w:color="auto"/>
      </w:divBdr>
    </w:div>
    <w:div w:id="1602176487">
      <w:bodyDiv w:val="1"/>
      <w:marLeft w:val="0"/>
      <w:marRight w:val="0"/>
      <w:marTop w:val="0"/>
      <w:marBottom w:val="0"/>
      <w:divBdr>
        <w:top w:val="none" w:sz="0" w:space="0" w:color="auto"/>
        <w:left w:val="none" w:sz="0" w:space="0" w:color="auto"/>
        <w:bottom w:val="none" w:sz="0" w:space="0" w:color="auto"/>
        <w:right w:val="none" w:sz="0" w:space="0" w:color="auto"/>
      </w:divBdr>
    </w:div>
    <w:div w:id="1606575280">
      <w:bodyDiv w:val="1"/>
      <w:marLeft w:val="0"/>
      <w:marRight w:val="0"/>
      <w:marTop w:val="0"/>
      <w:marBottom w:val="0"/>
      <w:divBdr>
        <w:top w:val="none" w:sz="0" w:space="0" w:color="auto"/>
        <w:left w:val="none" w:sz="0" w:space="0" w:color="auto"/>
        <w:bottom w:val="none" w:sz="0" w:space="0" w:color="auto"/>
        <w:right w:val="none" w:sz="0" w:space="0" w:color="auto"/>
      </w:divBdr>
    </w:div>
    <w:div w:id="1611164867">
      <w:bodyDiv w:val="1"/>
      <w:marLeft w:val="0"/>
      <w:marRight w:val="0"/>
      <w:marTop w:val="0"/>
      <w:marBottom w:val="0"/>
      <w:divBdr>
        <w:top w:val="none" w:sz="0" w:space="0" w:color="auto"/>
        <w:left w:val="none" w:sz="0" w:space="0" w:color="auto"/>
        <w:bottom w:val="none" w:sz="0" w:space="0" w:color="auto"/>
        <w:right w:val="none" w:sz="0" w:space="0" w:color="auto"/>
      </w:divBdr>
    </w:div>
    <w:div w:id="1612010424">
      <w:bodyDiv w:val="1"/>
      <w:marLeft w:val="0"/>
      <w:marRight w:val="0"/>
      <w:marTop w:val="0"/>
      <w:marBottom w:val="0"/>
      <w:divBdr>
        <w:top w:val="none" w:sz="0" w:space="0" w:color="auto"/>
        <w:left w:val="none" w:sz="0" w:space="0" w:color="auto"/>
        <w:bottom w:val="none" w:sz="0" w:space="0" w:color="auto"/>
        <w:right w:val="none" w:sz="0" w:space="0" w:color="auto"/>
      </w:divBdr>
    </w:div>
    <w:div w:id="1613903116">
      <w:bodyDiv w:val="1"/>
      <w:marLeft w:val="0"/>
      <w:marRight w:val="0"/>
      <w:marTop w:val="0"/>
      <w:marBottom w:val="0"/>
      <w:divBdr>
        <w:top w:val="none" w:sz="0" w:space="0" w:color="auto"/>
        <w:left w:val="none" w:sz="0" w:space="0" w:color="auto"/>
        <w:bottom w:val="none" w:sz="0" w:space="0" w:color="auto"/>
        <w:right w:val="none" w:sz="0" w:space="0" w:color="auto"/>
      </w:divBdr>
    </w:div>
    <w:div w:id="1619099613">
      <w:bodyDiv w:val="1"/>
      <w:marLeft w:val="0"/>
      <w:marRight w:val="0"/>
      <w:marTop w:val="0"/>
      <w:marBottom w:val="0"/>
      <w:divBdr>
        <w:top w:val="none" w:sz="0" w:space="0" w:color="auto"/>
        <w:left w:val="none" w:sz="0" w:space="0" w:color="auto"/>
        <w:bottom w:val="none" w:sz="0" w:space="0" w:color="auto"/>
        <w:right w:val="none" w:sz="0" w:space="0" w:color="auto"/>
      </w:divBdr>
    </w:div>
    <w:div w:id="1626765682">
      <w:bodyDiv w:val="1"/>
      <w:marLeft w:val="0"/>
      <w:marRight w:val="0"/>
      <w:marTop w:val="0"/>
      <w:marBottom w:val="0"/>
      <w:divBdr>
        <w:top w:val="none" w:sz="0" w:space="0" w:color="auto"/>
        <w:left w:val="none" w:sz="0" w:space="0" w:color="auto"/>
        <w:bottom w:val="none" w:sz="0" w:space="0" w:color="auto"/>
        <w:right w:val="none" w:sz="0" w:space="0" w:color="auto"/>
      </w:divBdr>
    </w:div>
    <w:div w:id="1641110901">
      <w:bodyDiv w:val="1"/>
      <w:marLeft w:val="0"/>
      <w:marRight w:val="0"/>
      <w:marTop w:val="0"/>
      <w:marBottom w:val="0"/>
      <w:divBdr>
        <w:top w:val="none" w:sz="0" w:space="0" w:color="auto"/>
        <w:left w:val="none" w:sz="0" w:space="0" w:color="auto"/>
        <w:bottom w:val="none" w:sz="0" w:space="0" w:color="auto"/>
        <w:right w:val="none" w:sz="0" w:space="0" w:color="auto"/>
      </w:divBdr>
    </w:div>
    <w:div w:id="1646667980">
      <w:bodyDiv w:val="1"/>
      <w:marLeft w:val="0"/>
      <w:marRight w:val="0"/>
      <w:marTop w:val="0"/>
      <w:marBottom w:val="0"/>
      <w:divBdr>
        <w:top w:val="none" w:sz="0" w:space="0" w:color="auto"/>
        <w:left w:val="none" w:sz="0" w:space="0" w:color="auto"/>
        <w:bottom w:val="none" w:sz="0" w:space="0" w:color="auto"/>
        <w:right w:val="none" w:sz="0" w:space="0" w:color="auto"/>
      </w:divBdr>
    </w:div>
    <w:div w:id="1650667156">
      <w:bodyDiv w:val="1"/>
      <w:marLeft w:val="0"/>
      <w:marRight w:val="0"/>
      <w:marTop w:val="0"/>
      <w:marBottom w:val="0"/>
      <w:divBdr>
        <w:top w:val="none" w:sz="0" w:space="0" w:color="auto"/>
        <w:left w:val="none" w:sz="0" w:space="0" w:color="auto"/>
        <w:bottom w:val="none" w:sz="0" w:space="0" w:color="auto"/>
        <w:right w:val="none" w:sz="0" w:space="0" w:color="auto"/>
      </w:divBdr>
    </w:div>
    <w:div w:id="1651712585">
      <w:bodyDiv w:val="1"/>
      <w:marLeft w:val="0"/>
      <w:marRight w:val="0"/>
      <w:marTop w:val="0"/>
      <w:marBottom w:val="0"/>
      <w:divBdr>
        <w:top w:val="none" w:sz="0" w:space="0" w:color="auto"/>
        <w:left w:val="none" w:sz="0" w:space="0" w:color="auto"/>
        <w:bottom w:val="none" w:sz="0" w:space="0" w:color="auto"/>
        <w:right w:val="none" w:sz="0" w:space="0" w:color="auto"/>
      </w:divBdr>
    </w:div>
    <w:div w:id="1671832037">
      <w:bodyDiv w:val="1"/>
      <w:marLeft w:val="0"/>
      <w:marRight w:val="0"/>
      <w:marTop w:val="0"/>
      <w:marBottom w:val="0"/>
      <w:divBdr>
        <w:top w:val="none" w:sz="0" w:space="0" w:color="auto"/>
        <w:left w:val="none" w:sz="0" w:space="0" w:color="auto"/>
        <w:bottom w:val="none" w:sz="0" w:space="0" w:color="auto"/>
        <w:right w:val="none" w:sz="0" w:space="0" w:color="auto"/>
      </w:divBdr>
    </w:div>
    <w:div w:id="1672563773">
      <w:bodyDiv w:val="1"/>
      <w:marLeft w:val="0"/>
      <w:marRight w:val="0"/>
      <w:marTop w:val="0"/>
      <w:marBottom w:val="0"/>
      <w:divBdr>
        <w:top w:val="none" w:sz="0" w:space="0" w:color="auto"/>
        <w:left w:val="none" w:sz="0" w:space="0" w:color="auto"/>
        <w:bottom w:val="none" w:sz="0" w:space="0" w:color="auto"/>
        <w:right w:val="none" w:sz="0" w:space="0" w:color="auto"/>
      </w:divBdr>
    </w:div>
    <w:div w:id="1676833952">
      <w:bodyDiv w:val="1"/>
      <w:marLeft w:val="0"/>
      <w:marRight w:val="0"/>
      <w:marTop w:val="0"/>
      <w:marBottom w:val="0"/>
      <w:divBdr>
        <w:top w:val="none" w:sz="0" w:space="0" w:color="auto"/>
        <w:left w:val="none" w:sz="0" w:space="0" w:color="auto"/>
        <w:bottom w:val="none" w:sz="0" w:space="0" w:color="auto"/>
        <w:right w:val="none" w:sz="0" w:space="0" w:color="auto"/>
      </w:divBdr>
    </w:div>
    <w:div w:id="1677460929">
      <w:bodyDiv w:val="1"/>
      <w:marLeft w:val="0"/>
      <w:marRight w:val="0"/>
      <w:marTop w:val="0"/>
      <w:marBottom w:val="0"/>
      <w:divBdr>
        <w:top w:val="none" w:sz="0" w:space="0" w:color="auto"/>
        <w:left w:val="none" w:sz="0" w:space="0" w:color="auto"/>
        <w:bottom w:val="none" w:sz="0" w:space="0" w:color="auto"/>
        <w:right w:val="none" w:sz="0" w:space="0" w:color="auto"/>
      </w:divBdr>
    </w:div>
    <w:div w:id="1677801468">
      <w:bodyDiv w:val="1"/>
      <w:marLeft w:val="0"/>
      <w:marRight w:val="0"/>
      <w:marTop w:val="0"/>
      <w:marBottom w:val="0"/>
      <w:divBdr>
        <w:top w:val="none" w:sz="0" w:space="0" w:color="auto"/>
        <w:left w:val="none" w:sz="0" w:space="0" w:color="auto"/>
        <w:bottom w:val="none" w:sz="0" w:space="0" w:color="auto"/>
        <w:right w:val="none" w:sz="0" w:space="0" w:color="auto"/>
      </w:divBdr>
    </w:div>
    <w:div w:id="1679117037">
      <w:bodyDiv w:val="1"/>
      <w:marLeft w:val="0"/>
      <w:marRight w:val="0"/>
      <w:marTop w:val="0"/>
      <w:marBottom w:val="0"/>
      <w:divBdr>
        <w:top w:val="none" w:sz="0" w:space="0" w:color="auto"/>
        <w:left w:val="none" w:sz="0" w:space="0" w:color="auto"/>
        <w:bottom w:val="none" w:sz="0" w:space="0" w:color="auto"/>
        <w:right w:val="none" w:sz="0" w:space="0" w:color="auto"/>
      </w:divBdr>
    </w:div>
    <w:div w:id="1689453770">
      <w:bodyDiv w:val="1"/>
      <w:marLeft w:val="0"/>
      <w:marRight w:val="0"/>
      <w:marTop w:val="0"/>
      <w:marBottom w:val="0"/>
      <w:divBdr>
        <w:top w:val="none" w:sz="0" w:space="0" w:color="auto"/>
        <w:left w:val="none" w:sz="0" w:space="0" w:color="auto"/>
        <w:bottom w:val="none" w:sz="0" w:space="0" w:color="auto"/>
        <w:right w:val="none" w:sz="0" w:space="0" w:color="auto"/>
      </w:divBdr>
    </w:div>
    <w:div w:id="1690058917">
      <w:bodyDiv w:val="1"/>
      <w:marLeft w:val="0"/>
      <w:marRight w:val="0"/>
      <w:marTop w:val="0"/>
      <w:marBottom w:val="0"/>
      <w:divBdr>
        <w:top w:val="none" w:sz="0" w:space="0" w:color="auto"/>
        <w:left w:val="none" w:sz="0" w:space="0" w:color="auto"/>
        <w:bottom w:val="none" w:sz="0" w:space="0" w:color="auto"/>
        <w:right w:val="none" w:sz="0" w:space="0" w:color="auto"/>
      </w:divBdr>
    </w:div>
    <w:div w:id="1691250428">
      <w:bodyDiv w:val="1"/>
      <w:marLeft w:val="0"/>
      <w:marRight w:val="0"/>
      <w:marTop w:val="0"/>
      <w:marBottom w:val="0"/>
      <w:divBdr>
        <w:top w:val="none" w:sz="0" w:space="0" w:color="auto"/>
        <w:left w:val="none" w:sz="0" w:space="0" w:color="auto"/>
        <w:bottom w:val="none" w:sz="0" w:space="0" w:color="auto"/>
        <w:right w:val="none" w:sz="0" w:space="0" w:color="auto"/>
      </w:divBdr>
    </w:div>
    <w:div w:id="1691296897">
      <w:bodyDiv w:val="1"/>
      <w:marLeft w:val="0"/>
      <w:marRight w:val="0"/>
      <w:marTop w:val="0"/>
      <w:marBottom w:val="0"/>
      <w:divBdr>
        <w:top w:val="none" w:sz="0" w:space="0" w:color="auto"/>
        <w:left w:val="none" w:sz="0" w:space="0" w:color="auto"/>
        <w:bottom w:val="none" w:sz="0" w:space="0" w:color="auto"/>
        <w:right w:val="none" w:sz="0" w:space="0" w:color="auto"/>
      </w:divBdr>
    </w:div>
    <w:div w:id="1694770140">
      <w:bodyDiv w:val="1"/>
      <w:marLeft w:val="0"/>
      <w:marRight w:val="0"/>
      <w:marTop w:val="0"/>
      <w:marBottom w:val="0"/>
      <w:divBdr>
        <w:top w:val="none" w:sz="0" w:space="0" w:color="auto"/>
        <w:left w:val="none" w:sz="0" w:space="0" w:color="auto"/>
        <w:bottom w:val="none" w:sz="0" w:space="0" w:color="auto"/>
        <w:right w:val="none" w:sz="0" w:space="0" w:color="auto"/>
      </w:divBdr>
    </w:div>
    <w:div w:id="1697845779">
      <w:bodyDiv w:val="1"/>
      <w:marLeft w:val="0"/>
      <w:marRight w:val="0"/>
      <w:marTop w:val="0"/>
      <w:marBottom w:val="0"/>
      <w:divBdr>
        <w:top w:val="none" w:sz="0" w:space="0" w:color="auto"/>
        <w:left w:val="none" w:sz="0" w:space="0" w:color="auto"/>
        <w:bottom w:val="none" w:sz="0" w:space="0" w:color="auto"/>
        <w:right w:val="none" w:sz="0" w:space="0" w:color="auto"/>
      </w:divBdr>
    </w:div>
    <w:div w:id="1705669283">
      <w:bodyDiv w:val="1"/>
      <w:marLeft w:val="0"/>
      <w:marRight w:val="0"/>
      <w:marTop w:val="0"/>
      <w:marBottom w:val="0"/>
      <w:divBdr>
        <w:top w:val="none" w:sz="0" w:space="0" w:color="auto"/>
        <w:left w:val="none" w:sz="0" w:space="0" w:color="auto"/>
        <w:bottom w:val="none" w:sz="0" w:space="0" w:color="auto"/>
        <w:right w:val="none" w:sz="0" w:space="0" w:color="auto"/>
      </w:divBdr>
    </w:div>
    <w:div w:id="1715108826">
      <w:bodyDiv w:val="1"/>
      <w:marLeft w:val="0"/>
      <w:marRight w:val="0"/>
      <w:marTop w:val="0"/>
      <w:marBottom w:val="0"/>
      <w:divBdr>
        <w:top w:val="none" w:sz="0" w:space="0" w:color="auto"/>
        <w:left w:val="none" w:sz="0" w:space="0" w:color="auto"/>
        <w:bottom w:val="none" w:sz="0" w:space="0" w:color="auto"/>
        <w:right w:val="none" w:sz="0" w:space="0" w:color="auto"/>
      </w:divBdr>
    </w:div>
    <w:div w:id="1721317871">
      <w:bodyDiv w:val="1"/>
      <w:marLeft w:val="0"/>
      <w:marRight w:val="0"/>
      <w:marTop w:val="0"/>
      <w:marBottom w:val="0"/>
      <w:divBdr>
        <w:top w:val="none" w:sz="0" w:space="0" w:color="auto"/>
        <w:left w:val="none" w:sz="0" w:space="0" w:color="auto"/>
        <w:bottom w:val="none" w:sz="0" w:space="0" w:color="auto"/>
        <w:right w:val="none" w:sz="0" w:space="0" w:color="auto"/>
      </w:divBdr>
    </w:div>
    <w:div w:id="1722820615">
      <w:bodyDiv w:val="1"/>
      <w:marLeft w:val="0"/>
      <w:marRight w:val="0"/>
      <w:marTop w:val="0"/>
      <w:marBottom w:val="0"/>
      <w:divBdr>
        <w:top w:val="none" w:sz="0" w:space="0" w:color="auto"/>
        <w:left w:val="none" w:sz="0" w:space="0" w:color="auto"/>
        <w:bottom w:val="none" w:sz="0" w:space="0" w:color="auto"/>
        <w:right w:val="none" w:sz="0" w:space="0" w:color="auto"/>
      </w:divBdr>
    </w:div>
    <w:div w:id="1725518947">
      <w:bodyDiv w:val="1"/>
      <w:marLeft w:val="0"/>
      <w:marRight w:val="0"/>
      <w:marTop w:val="0"/>
      <w:marBottom w:val="0"/>
      <w:divBdr>
        <w:top w:val="none" w:sz="0" w:space="0" w:color="auto"/>
        <w:left w:val="none" w:sz="0" w:space="0" w:color="auto"/>
        <w:bottom w:val="none" w:sz="0" w:space="0" w:color="auto"/>
        <w:right w:val="none" w:sz="0" w:space="0" w:color="auto"/>
      </w:divBdr>
    </w:div>
    <w:div w:id="1728913705">
      <w:bodyDiv w:val="1"/>
      <w:marLeft w:val="0"/>
      <w:marRight w:val="0"/>
      <w:marTop w:val="0"/>
      <w:marBottom w:val="0"/>
      <w:divBdr>
        <w:top w:val="none" w:sz="0" w:space="0" w:color="auto"/>
        <w:left w:val="none" w:sz="0" w:space="0" w:color="auto"/>
        <w:bottom w:val="none" w:sz="0" w:space="0" w:color="auto"/>
        <w:right w:val="none" w:sz="0" w:space="0" w:color="auto"/>
      </w:divBdr>
    </w:div>
    <w:div w:id="1733040496">
      <w:bodyDiv w:val="1"/>
      <w:marLeft w:val="0"/>
      <w:marRight w:val="0"/>
      <w:marTop w:val="0"/>
      <w:marBottom w:val="0"/>
      <w:divBdr>
        <w:top w:val="none" w:sz="0" w:space="0" w:color="auto"/>
        <w:left w:val="none" w:sz="0" w:space="0" w:color="auto"/>
        <w:bottom w:val="none" w:sz="0" w:space="0" w:color="auto"/>
        <w:right w:val="none" w:sz="0" w:space="0" w:color="auto"/>
      </w:divBdr>
    </w:div>
    <w:div w:id="1744336184">
      <w:bodyDiv w:val="1"/>
      <w:marLeft w:val="0"/>
      <w:marRight w:val="0"/>
      <w:marTop w:val="0"/>
      <w:marBottom w:val="0"/>
      <w:divBdr>
        <w:top w:val="none" w:sz="0" w:space="0" w:color="auto"/>
        <w:left w:val="none" w:sz="0" w:space="0" w:color="auto"/>
        <w:bottom w:val="none" w:sz="0" w:space="0" w:color="auto"/>
        <w:right w:val="none" w:sz="0" w:space="0" w:color="auto"/>
      </w:divBdr>
    </w:div>
    <w:div w:id="1745645027">
      <w:bodyDiv w:val="1"/>
      <w:marLeft w:val="0"/>
      <w:marRight w:val="0"/>
      <w:marTop w:val="0"/>
      <w:marBottom w:val="0"/>
      <w:divBdr>
        <w:top w:val="none" w:sz="0" w:space="0" w:color="auto"/>
        <w:left w:val="none" w:sz="0" w:space="0" w:color="auto"/>
        <w:bottom w:val="none" w:sz="0" w:space="0" w:color="auto"/>
        <w:right w:val="none" w:sz="0" w:space="0" w:color="auto"/>
      </w:divBdr>
    </w:div>
    <w:div w:id="1747334559">
      <w:bodyDiv w:val="1"/>
      <w:marLeft w:val="0"/>
      <w:marRight w:val="0"/>
      <w:marTop w:val="0"/>
      <w:marBottom w:val="0"/>
      <w:divBdr>
        <w:top w:val="none" w:sz="0" w:space="0" w:color="auto"/>
        <w:left w:val="none" w:sz="0" w:space="0" w:color="auto"/>
        <w:bottom w:val="none" w:sz="0" w:space="0" w:color="auto"/>
        <w:right w:val="none" w:sz="0" w:space="0" w:color="auto"/>
      </w:divBdr>
    </w:div>
    <w:div w:id="1747607884">
      <w:bodyDiv w:val="1"/>
      <w:marLeft w:val="0"/>
      <w:marRight w:val="0"/>
      <w:marTop w:val="0"/>
      <w:marBottom w:val="0"/>
      <w:divBdr>
        <w:top w:val="none" w:sz="0" w:space="0" w:color="auto"/>
        <w:left w:val="none" w:sz="0" w:space="0" w:color="auto"/>
        <w:bottom w:val="none" w:sz="0" w:space="0" w:color="auto"/>
        <w:right w:val="none" w:sz="0" w:space="0" w:color="auto"/>
      </w:divBdr>
    </w:div>
    <w:div w:id="1756049604">
      <w:bodyDiv w:val="1"/>
      <w:marLeft w:val="0"/>
      <w:marRight w:val="0"/>
      <w:marTop w:val="0"/>
      <w:marBottom w:val="0"/>
      <w:divBdr>
        <w:top w:val="none" w:sz="0" w:space="0" w:color="auto"/>
        <w:left w:val="none" w:sz="0" w:space="0" w:color="auto"/>
        <w:bottom w:val="none" w:sz="0" w:space="0" w:color="auto"/>
        <w:right w:val="none" w:sz="0" w:space="0" w:color="auto"/>
      </w:divBdr>
    </w:div>
    <w:div w:id="1757163498">
      <w:bodyDiv w:val="1"/>
      <w:marLeft w:val="0"/>
      <w:marRight w:val="0"/>
      <w:marTop w:val="0"/>
      <w:marBottom w:val="0"/>
      <w:divBdr>
        <w:top w:val="none" w:sz="0" w:space="0" w:color="auto"/>
        <w:left w:val="none" w:sz="0" w:space="0" w:color="auto"/>
        <w:bottom w:val="none" w:sz="0" w:space="0" w:color="auto"/>
        <w:right w:val="none" w:sz="0" w:space="0" w:color="auto"/>
      </w:divBdr>
    </w:div>
    <w:div w:id="1764960444">
      <w:bodyDiv w:val="1"/>
      <w:marLeft w:val="0"/>
      <w:marRight w:val="0"/>
      <w:marTop w:val="0"/>
      <w:marBottom w:val="0"/>
      <w:divBdr>
        <w:top w:val="none" w:sz="0" w:space="0" w:color="auto"/>
        <w:left w:val="none" w:sz="0" w:space="0" w:color="auto"/>
        <w:bottom w:val="none" w:sz="0" w:space="0" w:color="auto"/>
        <w:right w:val="none" w:sz="0" w:space="0" w:color="auto"/>
      </w:divBdr>
    </w:div>
    <w:div w:id="1769891004">
      <w:bodyDiv w:val="1"/>
      <w:marLeft w:val="0"/>
      <w:marRight w:val="0"/>
      <w:marTop w:val="0"/>
      <w:marBottom w:val="0"/>
      <w:divBdr>
        <w:top w:val="none" w:sz="0" w:space="0" w:color="auto"/>
        <w:left w:val="none" w:sz="0" w:space="0" w:color="auto"/>
        <w:bottom w:val="none" w:sz="0" w:space="0" w:color="auto"/>
        <w:right w:val="none" w:sz="0" w:space="0" w:color="auto"/>
      </w:divBdr>
    </w:div>
    <w:div w:id="1770271880">
      <w:bodyDiv w:val="1"/>
      <w:marLeft w:val="0"/>
      <w:marRight w:val="0"/>
      <w:marTop w:val="0"/>
      <w:marBottom w:val="0"/>
      <w:divBdr>
        <w:top w:val="none" w:sz="0" w:space="0" w:color="auto"/>
        <w:left w:val="none" w:sz="0" w:space="0" w:color="auto"/>
        <w:bottom w:val="none" w:sz="0" w:space="0" w:color="auto"/>
        <w:right w:val="none" w:sz="0" w:space="0" w:color="auto"/>
      </w:divBdr>
    </w:div>
    <w:div w:id="1776554112">
      <w:bodyDiv w:val="1"/>
      <w:marLeft w:val="0"/>
      <w:marRight w:val="0"/>
      <w:marTop w:val="0"/>
      <w:marBottom w:val="0"/>
      <w:divBdr>
        <w:top w:val="none" w:sz="0" w:space="0" w:color="auto"/>
        <w:left w:val="none" w:sz="0" w:space="0" w:color="auto"/>
        <w:bottom w:val="none" w:sz="0" w:space="0" w:color="auto"/>
        <w:right w:val="none" w:sz="0" w:space="0" w:color="auto"/>
      </w:divBdr>
    </w:div>
    <w:div w:id="1783644639">
      <w:bodyDiv w:val="1"/>
      <w:marLeft w:val="0"/>
      <w:marRight w:val="0"/>
      <w:marTop w:val="0"/>
      <w:marBottom w:val="0"/>
      <w:divBdr>
        <w:top w:val="none" w:sz="0" w:space="0" w:color="auto"/>
        <w:left w:val="none" w:sz="0" w:space="0" w:color="auto"/>
        <w:bottom w:val="none" w:sz="0" w:space="0" w:color="auto"/>
        <w:right w:val="none" w:sz="0" w:space="0" w:color="auto"/>
      </w:divBdr>
    </w:div>
    <w:div w:id="1797138388">
      <w:bodyDiv w:val="1"/>
      <w:marLeft w:val="0"/>
      <w:marRight w:val="0"/>
      <w:marTop w:val="0"/>
      <w:marBottom w:val="0"/>
      <w:divBdr>
        <w:top w:val="none" w:sz="0" w:space="0" w:color="auto"/>
        <w:left w:val="none" w:sz="0" w:space="0" w:color="auto"/>
        <w:bottom w:val="none" w:sz="0" w:space="0" w:color="auto"/>
        <w:right w:val="none" w:sz="0" w:space="0" w:color="auto"/>
      </w:divBdr>
    </w:div>
    <w:div w:id="1797799343">
      <w:bodyDiv w:val="1"/>
      <w:marLeft w:val="0"/>
      <w:marRight w:val="0"/>
      <w:marTop w:val="0"/>
      <w:marBottom w:val="0"/>
      <w:divBdr>
        <w:top w:val="none" w:sz="0" w:space="0" w:color="auto"/>
        <w:left w:val="none" w:sz="0" w:space="0" w:color="auto"/>
        <w:bottom w:val="none" w:sz="0" w:space="0" w:color="auto"/>
        <w:right w:val="none" w:sz="0" w:space="0" w:color="auto"/>
      </w:divBdr>
    </w:div>
    <w:div w:id="1798596844">
      <w:bodyDiv w:val="1"/>
      <w:marLeft w:val="0"/>
      <w:marRight w:val="0"/>
      <w:marTop w:val="0"/>
      <w:marBottom w:val="0"/>
      <w:divBdr>
        <w:top w:val="none" w:sz="0" w:space="0" w:color="auto"/>
        <w:left w:val="none" w:sz="0" w:space="0" w:color="auto"/>
        <w:bottom w:val="none" w:sz="0" w:space="0" w:color="auto"/>
        <w:right w:val="none" w:sz="0" w:space="0" w:color="auto"/>
      </w:divBdr>
    </w:div>
    <w:div w:id="1800799870">
      <w:bodyDiv w:val="1"/>
      <w:marLeft w:val="0"/>
      <w:marRight w:val="0"/>
      <w:marTop w:val="0"/>
      <w:marBottom w:val="0"/>
      <w:divBdr>
        <w:top w:val="none" w:sz="0" w:space="0" w:color="auto"/>
        <w:left w:val="none" w:sz="0" w:space="0" w:color="auto"/>
        <w:bottom w:val="none" w:sz="0" w:space="0" w:color="auto"/>
        <w:right w:val="none" w:sz="0" w:space="0" w:color="auto"/>
      </w:divBdr>
    </w:div>
    <w:div w:id="1800952281">
      <w:bodyDiv w:val="1"/>
      <w:marLeft w:val="0"/>
      <w:marRight w:val="0"/>
      <w:marTop w:val="0"/>
      <w:marBottom w:val="0"/>
      <w:divBdr>
        <w:top w:val="none" w:sz="0" w:space="0" w:color="auto"/>
        <w:left w:val="none" w:sz="0" w:space="0" w:color="auto"/>
        <w:bottom w:val="none" w:sz="0" w:space="0" w:color="auto"/>
        <w:right w:val="none" w:sz="0" w:space="0" w:color="auto"/>
      </w:divBdr>
    </w:div>
    <w:div w:id="1804956097">
      <w:bodyDiv w:val="1"/>
      <w:marLeft w:val="0"/>
      <w:marRight w:val="0"/>
      <w:marTop w:val="0"/>
      <w:marBottom w:val="0"/>
      <w:divBdr>
        <w:top w:val="none" w:sz="0" w:space="0" w:color="auto"/>
        <w:left w:val="none" w:sz="0" w:space="0" w:color="auto"/>
        <w:bottom w:val="none" w:sz="0" w:space="0" w:color="auto"/>
        <w:right w:val="none" w:sz="0" w:space="0" w:color="auto"/>
      </w:divBdr>
    </w:div>
    <w:div w:id="1810979505">
      <w:bodyDiv w:val="1"/>
      <w:marLeft w:val="0"/>
      <w:marRight w:val="0"/>
      <w:marTop w:val="0"/>
      <w:marBottom w:val="0"/>
      <w:divBdr>
        <w:top w:val="none" w:sz="0" w:space="0" w:color="auto"/>
        <w:left w:val="none" w:sz="0" w:space="0" w:color="auto"/>
        <w:bottom w:val="none" w:sz="0" w:space="0" w:color="auto"/>
        <w:right w:val="none" w:sz="0" w:space="0" w:color="auto"/>
      </w:divBdr>
    </w:div>
    <w:div w:id="1817525485">
      <w:bodyDiv w:val="1"/>
      <w:marLeft w:val="0"/>
      <w:marRight w:val="0"/>
      <w:marTop w:val="0"/>
      <w:marBottom w:val="0"/>
      <w:divBdr>
        <w:top w:val="none" w:sz="0" w:space="0" w:color="auto"/>
        <w:left w:val="none" w:sz="0" w:space="0" w:color="auto"/>
        <w:bottom w:val="none" w:sz="0" w:space="0" w:color="auto"/>
        <w:right w:val="none" w:sz="0" w:space="0" w:color="auto"/>
      </w:divBdr>
    </w:div>
    <w:div w:id="1818187333">
      <w:bodyDiv w:val="1"/>
      <w:marLeft w:val="0"/>
      <w:marRight w:val="0"/>
      <w:marTop w:val="0"/>
      <w:marBottom w:val="0"/>
      <w:divBdr>
        <w:top w:val="none" w:sz="0" w:space="0" w:color="auto"/>
        <w:left w:val="none" w:sz="0" w:space="0" w:color="auto"/>
        <w:bottom w:val="none" w:sz="0" w:space="0" w:color="auto"/>
        <w:right w:val="none" w:sz="0" w:space="0" w:color="auto"/>
      </w:divBdr>
    </w:div>
    <w:div w:id="1826973713">
      <w:bodyDiv w:val="1"/>
      <w:marLeft w:val="0"/>
      <w:marRight w:val="0"/>
      <w:marTop w:val="0"/>
      <w:marBottom w:val="0"/>
      <w:divBdr>
        <w:top w:val="none" w:sz="0" w:space="0" w:color="auto"/>
        <w:left w:val="none" w:sz="0" w:space="0" w:color="auto"/>
        <w:bottom w:val="none" w:sz="0" w:space="0" w:color="auto"/>
        <w:right w:val="none" w:sz="0" w:space="0" w:color="auto"/>
      </w:divBdr>
    </w:div>
    <w:div w:id="1828783276">
      <w:bodyDiv w:val="1"/>
      <w:marLeft w:val="0"/>
      <w:marRight w:val="0"/>
      <w:marTop w:val="0"/>
      <w:marBottom w:val="0"/>
      <w:divBdr>
        <w:top w:val="none" w:sz="0" w:space="0" w:color="auto"/>
        <w:left w:val="none" w:sz="0" w:space="0" w:color="auto"/>
        <w:bottom w:val="none" w:sz="0" w:space="0" w:color="auto"/>
        <w:right w:val="none" w:sz="0" w:space="0" w:color="auto"/>
      </w:divBdr>
    </w:div>
    <w:div w:id="1833793891">
      <w:bodyDiv w:val="1"/>
      <w:marLeft w:val="0"/>
      <w:marRight w:val="0"/>
      <w:marTop w:val="0"/>
      <w:marBottom w:val="0"/>
      <w:divBdr>
        <w:top w:val="none" w:sz="0" w:space="0" w:color="auto"/>
        <w:left w:val="none" w:sz="0" w:space="0" w:color="auto"/>
        <w:bottom w:val="none" w:sz="0" w:space="0" w:color="auto"/>
        <w:right w:val="none" w:sz="0" w:space="0" w:color="auto"/>
      </w:divBdr>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
    <w:div w:id="1837645220">
      <w:bodyDiv w:val="1"/>
      <w:marLeft w:val="0"/>
      <w:marRight w:val="0"/>
      <w:marTop w:val="0"/>
      <w:marBottom w:val="0"/>
      <w:divBdr>
        <w:top w:val="none" w:sz="0" w:space="0" w:color="auto"/>
        <w:left w:val="none" w:sz="0" w:space="0" w:color="auto"/>
        <w:bottom w:val="none" w:sz="0" w:space="0" w:color="auto"/>
        <w:right w:val="none" w:sz="0" w:space="0" w:color="auto"/>
      </w:divBdr>
    </w:div>
    <w:div w:id="1842086483">
      <w:bodyDiv w:val="1"/>
      <w:marLeft w:val="0"/>
      <w:marRight w:val="0"/>
      <w:marTop w:val="0"/>
      <w:marBottom w:val="0"/>
      <w:divBdr>
        <w:top w:val="none" w:sz="0" w:space="0" w:color="auto"/>
        <w:left w:val="none" w:sz="0" w:space="0" w:color="auto"/>
        <w:bottom w:val="none" w:sz="0" w:space="0" w:color="auto"/>
        <w:right w:val="none" w:sz="0" w:space="0" w:color="auto"/>
      </w:divBdr>
    </w:div>
    <w:div w:id="1849247106">
      <w:bodyDiv w:val="1"/>
      <w:marLeft w:val="0"/>
      <w:marRight w:val="0"/>
      <w:marTop w:val="0"/>
      <w:marBottom w:val="0"/>
      <w:divBdr>
        <w:top w:val="none" w:sz="0" w:space="0" w:color="auto"/>
        <w:left w:val="none" w:sz="0" w:space="0" w:color="auto"/>
        <w:bottom w:val="none" w:sz="0" w:space="0" w:color="auto"/>
        <w:right w:val="none" w:sz="0" w:space="0" w:color="auto"/>
      </w:divBdr>
    </w:div>
    <w:div w:id="1850754029">
      <w:bodyDiv w:val="1"/>
      <w:marLeft w:val="0"/>
      <w:marRight w:val="0"/>
      <w:marTop w:val="0"/>
      <w:marBottom w:val="0"/>
      <w:divBdr>
        <w:top w:val="none" w:sz="0" w:space="0" w:color="auto"/>
        <w:left w:val="none" w:sz="0" w:space="0" w:color="auto"/>
        <w:bottom w:val="none" w:sz="0" w:space="0" w:color="auto"/>
        <w:right w:val="none" w:sz="0" w:space="0" w:color="auto"/>
      </w:divBdr>
    </w:div>
    <w:div w:id="1851405340">
      <w:bodyDiv w:val="1"/>
      <w:marLeft w:val="0"/>
      <w:marRight w:val="0"/>
      <w:marTop w:val="0"/>
      <w:marBottom w:val="0"/>
      <w:divBdr>
        <w:top w:val="none" w:sz="0" w:space="0" w:color="auto"/>
        <w:left w:val="none" w:sz="0" w:space="0" w:color="auto"/>
        <w:bottom w:val="none" w:sz="0" w:space="0" w:color="auto"/>
        <w:right w:val="none" w:sz="0" w:space="0" w:color="auto"/>
      </w:divBdr>
    </w:div>
    <w:div w:id="1856730405">
      <w:bodyDiv w:val="1"/>
      <w:marLeft w:val="0"/>
      <w:marRight w:val="0"/>
      <w:marTop w:val="0"/>
      <w:marBottom w:val="0"/>
      <w:divBdr>
        <w:top w:val="none" w:sz="0" w:space="0" w:color="auto"/>
        <w:left w:val="none" w:sz="0" w:space="0" w:color="auto"/>
        <w:bottom w:val="none" w:sz="0" w:space="0" w:color="auto"/>
        <w:right w:val="none" w:sz="0" w:space="0" w:color="auto"/>
      </w:divBdr>
    </w:div>
    <w:div w:id="1865358570">
      <w:bodyDiv w:val="1"/>
      <w:marLeft w:val="0"/>
      <w:marRight w:val="0"/>
      <w:marTop w:val="0"/>
      <w:marBottom w:val="0"/>
      <w:divBdr>
        <w:top w:val="none" w:sz="0" w:space="0" w:color="auto"/>
        <w:left w:val="none" w:sz="0" w:space="0" w:color="auto"/>
        <w:bottom w:val="none" w:sz="0" w:space="0" w:color="auto"/>
        <w:right w:val="none" w:sz="0" w:space="0" w:color="auto"/>
      </w:divBdr>
    </w:div>
    <w:div w:id="1868563248">
      <w:bodyDiv w:val="1"/>
      <w:marLeft w:val="0"/>
      <w:marRight w:val="0"/>
      <w:marTop w:val="0"/>
      <w:marBottom w:val="0"/>
      <w:divBdr>
        <w:top w:val="none" w:sz="0" w:space="0" w:color="auto"/>
        <w:left w:val="none" w:sz="0" w:space="0" w:color="auto"/>
        <w:bottom w:val="none" w:sz="0" w:space="0" w:color="auto"/>
        <w:right w:val="none" w:sz="0" w:space="0" w:color="auto"/>
      </w:divBdr>
    </w:div>
    <w:div w:id="1872254918">
      <w:bodyDiv w:val="1"/>
      <w:marLeft w:val="0"/>
      <w:marRight w:val="0"/>
      <w:marTop w:val="0"/>
      <w:marBottom w:val="0"/>
      <w:divBdr>
        <w:top w:val="none" w:sz="0" w:space="0" w:color="auto"/>
        <w:left w:val="none" w:sz="0" w:space="0" w:color="auto"/>
        <w:bottom w:val="none" w:sz="0" w:space="0" w:color="auto"/>
        <w:right w:val="none" w:sz="0" w:space="0" w:color="auto"/>
      </w:divBdr>
    </w:div>
    <w:div w:id="1875069703">
      <w:bodyDiv w:val="1"/>
      <w:marLeft w:val="0"/>
      <w:marRight w:val="0"/>
      <w:marTop w:val="0"/>
      <w:marBottom w:val="0"/>
      <w:divBdr>
        <w:top w:val="none" w:sz="0" w:space="0" w:color="auto"/>
        <w:left w:val="none" w:sz="0" w:space="0" w:color="auto"/>
        <w:bottom w:val="none" w:sz="0" w:space="0" w:color="auto"/>
        <w:right w:val="none" w:sz="0" w:space="0" w:color="auto"/>
      </w:divBdr>
    </w:div>
    <w:div w:id="1875386582">
      <w:bodyDiv w:val="1"/>
      <w:marLeft w:val="0"/>
      <w:marRight w:val="0"/>
      <w:marTop w:val="0"/>
      <w:marBottom w:val="0"/>
      <w:divBdr>
        <w:top w:val="none" w:sz="0" w:space="0" w:color="auto"/>
        <w:left w:val="none" w:sz="0" w:space="0" w:color="auto"/>
        <w:bottom w:val="none" w:sz="0" w:space="0" w:color="auto"/>
        <w:right w:val="none" w:sz="0" w:space="0" w:color="auto"/>
      </w:divBdr>
    </w:div>
    <w:div w:id="1879128184">
      <w:bodyDiv w:val="1"/>
      <w:marLeft w:val="0"/>
      <w:marRight w:val="0"/>
      <w:marTop w:val="0"/>
      <w:marBottom w:val="0"/>
      <w:divBdr>
        <w:top w:val="none" w:sz="0" w:space="0" w:color="auto"/>
        <w:left w:val="none" w:sz="0" w:space="0" w:color="auto"/>
        <w:bottom w:val="none" w:sz="0" w:space="0" w:color="auto"/>
        <w:right w:val="none" w:sz="0" w:space="0" w:color="auto"/>
      </w:divBdr>
    </w:div>
    <w:div w:id="1883400386">
      <w:bodyDiv w:val="1"/>
      <w:marLeft w:val="0"/>
      <w:marRight w:val="0"/>
      <w:marTop w:val="0"/>
      <w:marBottom w:val="0"/>
      <w:divBdr>
        <w:top w:val="none" w:sz="0" w:space="0" w:color="auto"/>
        <w:left w:val="none" w:sz="0" w:space="0" w:color="auto"/>
        <w:bottom w:val="none" w:sz="0" w:space="0" w:color="auto"/>
        <w:right w:val="none" w:sz="0" w:space="0" w:color="auto"/>
      </w:divBdr>
    </w:div>
    <w:div w:id="1886018382">
      <w:bodyDiv w:val="1"/>
      <w:marLeft w:val="0"/>
      <w:marRight w:val="0"/>
      <w:marTop w:val="0"/>
      <w:marBottom w:val="0"/>
      <w:divBdr>
        <w:top w:val="none" w:sz="0" w:space="0" w:color="auto"/>
        <w:left w:val="none" w:sz="0" w:space="0" w:color="auto"/>
        <w:bottom w:val="none" w:sz="0" w:space="0" w:color="auto"/>
        <w:right w:val="none" w:sz="0" w:space="0" w:color="auto"/>
      </w:divBdr>
    </w:div>
    <w:div w:id="1894080813">
      <w:bodyDiv w:val="1"/>
      <w:marLeft w:val="0"/>
      <w:marRight w:val="0"/>
      <w:marTop w:val="0"/>
      <w:marBottom w:val="0"/>
      <w:divBdr>
        <w:top w:val="none" w:sz="0" w:space="0" w:color="auto"/>
        <w:left w:val="none" w:sz="0" w:space="0" w:color="auto"/>
        <w:bottom w:val="none" w:sz="0" w:space="0" w:color="auto"/>
        <w:right w:val="none" w:sz="0" w:space="0" w:color="auto"/>
      </w:divBdr>
    </w:div>
    <w:div w:id="1895510021">
      <w:bodyDiv w:val="1"/>
      <w:marLeft w:val="0"/>
      <w:marRight w:val="0"/>
      <w:marTop w:val="0"/>
      <w:marBottom w:val="0"/>
      <w:divBdr>
        <w:top w:val="none" w:sz="0" w:space="0" w:color="auto"/>
        <w:left w:val="none" w:sz="0" w:space="0" w:color="auto"/>
        <w:bottom w:val="none" w:sz="0" w:space="0" w:color="auto"/>
        <w:right w:val="none" w:sz="0" w:space="0" w:color="auto"/>
      </w:divBdr>
    </w:div>
    <w:div w:id="1904487294">
      <w:bodyDiv w:val="1"/>
      <w:marLeft w:val="0"/>
      <w:marRight w:val="0"/>
      <w:marTop w:val="0"/>
      <w:marBottom w:val="0"/>
      <w:divBdr>
        <w:top w:val="none" w:sz="0" w:space="0" w:color="auto"/>
        <w:left w:val="none" w:sz="0" w:space="0" w:color="auto"/>
        <w:bottom w:val="none" w:sz="0" w:space="0" w:color="auto"/>
        <w:right w:val="none" w:sz="0" w:space="0" w:color="auto"/>
      </w:divBdr>
    </w:div>
    <w:div w:id="1905138079">
      <w:bodyDiv w:val="1"/>
      <w:marLeft w:val="0"/>
      <w:marRight w:val="0"/>
      <w:marTop w:val="0"/>
      <w:marBottom w:val="0"/>
      <w:divBdr>
        <w:top w:val="none" w:sz="0" w:space="0" w:color="auto"/>
        <w:left w:val="none" w:sz="0" w:space="0" w:color="auto"/>
        <w:bottom w:val="none" w:sz="0" w:space="0" w:color="auto"/>
        <w:right w:val="none" w:sz="0" w:space="0" w:color="auto"/>
      </w:divBdr>
    </w:div>
    <w:div w:id="1920558036">
      <w:bodyDiv w:val="1"/>
      <w:marLeft w:val="0"/>
      <w:marRight w:val="0"/>
      <w:marTop w:val="0"/>
      <w:marBottom w:val="0"/>
      <w:divBdr>
        <w:top w:val="none" w:sz="0" w:space="0" w:color="auto"/>
        <w:left w:val="none" w:sz="0" w:space="0" w:color="auto"/>
        <w:bottom w:val="none" w:sz="0" w:space="0" w:color="auto"/>
        <w:right w:val="none" w:sz="0" w:space="0" w:color="auto"/>
      </w:divBdr>
    </w:div>
    <w:div w:id="1921206988">
      <w:bodyDiv w:val="1"/>
      <w:marLeft w:val="0"/>
      <w:marRight w:val="0"/>
      <w:marTop w:val="0"/>
      <w:marBottom w:val="0"/>
      <w:divBdr>
        <w:top w:val="none" w:sz="0" w:space="0" w:color="auto"/>
        <w:left w:val="none" w:sz="0" w:space="0" w:color="auto"/>
        <w:bottom w:val="none" w:sz="0" w:space="0" w:color="auto"/>
        <w:right w:val="none" w:sz="0" w:space="0" w:color="auto"/>
      </w:divBdr>
    </w:div>
    <w:div w:id="1922448573">
      <w:bodyDiv w:val="1"/>
      <w:marLeft w:val="0"/>
      <w:marRight w:val="0"/>
      <w:marTop w:val="0"/>
      <w:marBottom w:val="0"/>
      <w:divBdr>
        <w:top w:val="none" w:sz="0" w:space="0" w:color="auto"/>
        <w:left w:val="none" w:sz="0" w:space="0" w:color="auto"/>
        <w:bottom w:val="none" w:sz="0" w:space="0" w:color="auto"/>
        <w:right w:val="none" w:sz="0" w:space="0" w:color="auto"/>
      </w:divBdr>
    </w:div>
    <w:div w:id="1927759313">
      <w:bodyDiv w:val="1"/>
      <w:marLeft w:val="0"/>
      <w:marRight w:val="0"/>
      <w:marTop w:val="0"/>
      <w:marBottom w:val="0"/>
      <w:divBdr>
        <w:top w:val="none" w:sz="0" w:space="0" w:color="auto"/>
        <w:left w:val="none" w:sz="0" w:space="0" w:color="auto"/>
        <w:bottom w:val="none" w:sz="0" w:space="0" w:color="auto"/>
        <w:right w:val="none" w:sz="0" w:space="0" w:color="auto"/>
      </w:divBdr>
    </w:div>
    <w:div w:id="1929921096">
      <w:bodyDiv w:val="1"/>
      <w:marLeft w:val="0"/>
      <w:marRight w:val="0"/>
      <w:marTop w:val="0"/>
      <w:marBottom w:val="0"/>
      <w:divBdr>
        <w:top w:val="none" w:sz="0" w:space="0" w:color="auto"/>
        <w:left w:val="none" w:sz="0" w:space="0" w:color="auto"/>
        <w:bottom w:val="none" w:sz="0" w:space="0" w:color="auto"/>
        <w:right w:val="none" w:sz="0" w:space="0" w:color="auto"/>
      </w:divBdr>
    </w:div>
    <w:div w:id="1936785937">
      <w:bodyDiv w:val="1"/>
      <w:marLeft w:val="0"/>
      <w:marRight w:val="0"/>
      <w:marTop w:val="0"/>
      <w:marBottom w:val="0"/>
      <w:divBdr>
        <w:top w:val="none" w:sz="0" w:space="0" w:color="auto"/>
        <w:left w:val="none" w:sz="0" w:space="0" w:color="auto"/>
        <w:bottom w:val="none" w:sz="0" w:space="0" w:color="auto"/>
        <w:right w:val="none" w:sz="0" w:space="0" w:color="auto"/>
      </w:divBdr>
    </w:div>
    <w:div w:id="1945991753">
      <w:bodyDiv w:val="1"/>
      <w:marLeft w:val="0"/>
      <w:marRight w:val="0"/>
      <w:marTop w:val="0"/>
      <w:marBottom w:val="0"/>
      <w:divBdr>
        <w:top w:val="none" w:sz="0" w:space="0" w:color="auto"/>
        <w:left w:val="none" w:sz="0" w:space="0" w:color="auto"/>
        <w:bottom w:val="none" w:sz="0" w:space="0" w:color="auto"/>
        <w:right w:val="none" w:sz="0" w:space="0" w:color="auto"/>
      </w:divBdr>
    </w:div>
    <w:div w:id="1947881808">
      <w:bodyDiv w:val="1"/>
      <w:marLeft w:val="0"/>
      <w:marRight w:val="0"/>
      <w:marTop w:val="0"/>
      <w:marBottom w:val="0"/>
      <w:divBdr>
        <w:top w:val="none" w:sz="0" w:space="0" w:color="auto"/>
        <w:left w:val="none" w:sz="0" w:space="0" w:color="auto"/>
        <w:bottom w:val="none" w:sz="0" w:space="0" w:color="auto"/>
        <w:right w:val="none" w:sz="0" w:space="0" w:color="auto"/>
      </w:divBdr>
    </w:div>
    <w:div w:id="1950820388">
      <w:bodyDiv w:val="1"/>
      <w:marLeft w:val="0"/>
      <w:marRight w:val="0"/>
      <w:marTop w:val="0"/>
      <w:marBottom w:val="0"/>
      <w:divBdr>
        <w:top w:val="none" w:sz="0" w:space="0" w:color="auto"/>
        <w:left w:val="none" w:sz="0" w:space="0" w:color="auto"/>
        <w:bottom w:val="none" w:sz="0" w:space="0" w:color="auto"/>
        <w:right w:val="none" w:sz="0" w:space="0" w:color="auto"/>
      </w:divBdr>
    </w:div>
    <w:div w:id="1951860653">
      <w:bodyDiv w:val="1"/>
      <w:marLeft w:val="0"/>
      <w:marRight w:val="0"/>
      <w:marTop w:val="0"/>
      <w:marBottom w:val="0"/>
      <w:divBdr>
        <w:top w:val="none" w:sz="0" w:space="0" w:color="auto"/>
        <w:left w:val="none" w:sz="0" w:space="0" w:color="auto"/>
        <w:bottom w:val="none" w:sz="0" w:space="0" w:color="auto"/>
        <w:right w:val="none" w:sz="0" w:space="0" w:color="auto"/>
      </w:divBdr>
    </w:div>
    <w:div w:id="1951887723">
      <w:bodyDiv w:val="1"/>
      <w:marLeft w:val="0"/>
      <w:marRight w:val="0"/>
      <w:marTop w:val="0"/>
      <w:marBottom w:val="0"/>
      <w:divBdr>
        <w:top w:val="none" w:sz="0" w:space="0" w:color="auto"/>
        <w:left w:val="none" w:sz="0" w:space="0" w:color="auto"/>
        <w:bottom w:val="none" w:sz="0" w:space="0" w:color="auto"/>
        <w:right w:val="none" w:sz="0" w:space="0" w:color="auto"/>
      </w:divBdr>
    </w:div>
    <w:div w:id="1953895290">
      <w:bodyDiv w:val="1"/>
      <w:marLeft w:val="0"/>
      <w:marRight w:val="0"/>
      <w:marTop w:val="0"/>
      <w:marBottom w:val="0"/>
      <w:divBdr>
        <w:top w:val="none" w:sz="0" w:space="0" w:color="auto"/>
        <w:left w:val="none" w:sz="0" w:space="0" w:color="auto"/>
        <w:bottom w:val="none" w:sz="0" w:space="0" w:color="auto"/>
        <w:right w:val="none" w:sz="0" w:space="0" w:color="auto"/>
      </w:divBdr>
    </w:div>
    <w:div w:id="1955793763">
      <w:bodyDiv w:val="1"/>
      <w:marLeft w:val="0"/>
      <w:marRight w:val="0"/>
      <w:marTop w:val="0"/>
      <w:marBottom w:val="0"/>
      <w:divBdr>
        <w:top w:val="none" w:sz="0" w:space="0" w:color="auto"/>
        <w:left w:val="none" w:sz="0" w:space="0" w:color="auto"/>
        <w:bottom w:val="none" w:sz="0" w:space="0" w:color="auto"/>
        <w:right w:val="none" w:sz="0" w:space="0" w:color="auto"/>
      </w:divBdr>
    </w:div>
    <w:div w:id="1962345184">
      <w:bodyDiv w:val="1"/>
      <w:marLeft w:val="0"/>
      <w:marRight w:val="0"/>
      <w:marTop w:val="0"/>
      <w:marBottom w:val="0"/>
      <w:divBdr>
        <w:top w:val="none" w:sz="0" w:space="0" w:color="auto"/>
        <w:left w:val="none" w:sz="0" w:space="0" w:color="auto"/>
        <w:bottom w:val="none" w:sz="0" w:space="0" w:color="auto"/>
        <w:right w:val="none" w:sz="0" w:space="0" w:color="auto"/>
      </w:divBdr>
    </w:div>
    <w:div w:id="1964843150">
      <w:bodyDiv w:val="1"/>
      <w:marLeft w:val="0"/>
      <w:marRight w:val="0"/>
      <w:marTop w:val="0"/>
      <w:marBottom w:val="0"/>
      <w:divBdr>
        <w:top w:val="none" w:sz="0" w:space="0" w:color="auto"/>
        <w:left w:val="none" w:sz="0" w:space="0" w:color="auto"/>
        <w:bottom w:val="none" w:sz="0" w:space="0" w:color="auto"/>
        <w:right w:val="none" w:sz="0" w:space="0" w:color="auto"/>
      </w:divBdr>
    </w:div>
    <w:div w:id="1965427666">
      <w:bodyDiv w:val="1"/>
      <w:marLeft w:val="0"/>
      <w:marRight w:val="0"/>
      <w:marTop w:val="0"/>
      <w:marBottom w:val="0"/>
      <w:divBdr>
        <w:top w:val="none" w:sz="0" w:space="0" w:color="auto"/>
        <w:left w:val="none" w:sz="0" w:space="0" w:color="auto"/>
        <w:bottom w:val="none" w:sz="0" w:space="0" w:color="auto"/>
        <w:right w:val="none" w:sz="0" w:space="0" w:color="auto"/>
      </w:divBdr>
    </w:div>
    <w:div w:id="1967005386">
      <w:bodyDiv w:val="1"/>
      <w:marLeft w:val="0"/>
      <w:marRight w:val="0"/>
      <w:marTop w:val="0"/>
      <w:marBottom w:val="0"/>
      <w:divBdr>
        <w:top w:val="none" w:sz="0" w:space="0" w:color="auto"/>
        <w:left w:val="none" w:sz="0" w:space="0" w:color="auto"/>
        <w:bottom w:val="none" w:sz="0" w:space="0" w:color="auto"/>
        <w:right w:val="none" w:sz="0" w:space="0" w:color="auto"/>
      </w:divBdr>
    </w:div>
    <w:div w:id="1967156796">
      <w:bodyDiv w:val="1"/>
      <w:marLeft w:val="0"/>
      <w:marRight w:val="0"/>
      <w:marTop w:val="0"/>
      <w:marBottom w:val="0"/>
      <w:divBdr>
        <w:top w:val="none" w:sz="0" w:space="0" w:color="auto"/>
        <w:left w:val="none" w:sz="0" w:space="0" w:color="auto"/>
        <w:bottom w:val="none" w:sz="0" w:space="0" w:color="auto"/>
        <w:right w:val="none" w:sz="0" w:space="0" w:color="auto"/>
      </w:divBdr>
    </w:div>
    <w:div w:id="1969896512">
      <w:bodyDiv w:val="1"/>
      <w:marLeft w:val="0"/>
      <w:marRight w:val="0"/>
      <w:marTop w:val="0"/>
      <w:marBottom w:val="0"/>
      <w:divBdr>
        <w:top w:val="none" w:sz="0" w:space="0" w:color="auto"/>
        <w:left w:val="none" w:sz="0" w:space="0" w:color="auto"/>
        <w:bottom w:val="none" w:sz="0" w:space="0" w:color="auto"/>
        <w:right w:val="none" w:sz="0" w:space="0" w:color="auto"/>
      </w:divBdr>
    </w:div>
    <w:div w:id="1970240823">
      <w:bodyDiv w:val="1"/>
      <w:marLeft w:val="0"/>
      <w:marRight w:val="0"/>
      <w:marTop w:val="0"/>
      <w:marBottom w:val="0"/>
      <w:divBdr>
        <w:top w:val="none" w:sz="0" w:space="0" w:color="auto"/>
        <w:left w:val="none" w:sz="0" w:space="0" w:color="auto"/>
        <w:bottom w:val="none" w:sz="0" w:space="0" w:color="auto"/>
        <w:right w:val="none" w:sz="0" w:space="0" w:color="auto"/>
      </w:divBdr>
    </w:div>
    <w:div w:id="1971134023">
      <w:bodyDiv w:val="1"/>
      <w:marLeft w:val="0"/>
      <w:marRight w:val="0"/>
      <w:marTop w:val="0"/>
      <w:marBottom w:val="0"/>
      <w:divBdr>
        <w:top w:val="none" w:sz="0" w:space="0" w:color="auto"/>
        <w:left w:val="none" w:sz="0" w:space="0" w:color="auto"/>
        <w:bottom w:val="none" w:sz="0" w:space="0" w:color="auto"/>
        <w:right w:val="none" w:sz="0" w:space="0" w:color="auto"/>
      </w:divBdr>
    </w:div>
    <w:div w:id="1971285021">
      <w:bodyDiv w:val="1"/>
      <w:marLeft w:val="0"/>
      <w:marRight w:val="0"/>
      <w:marTop w:val="0"/>
      <w:marBottom w:val="0"/>
      <w:divBdr>
        <w:top w:val="none" w:sz="0" w:space="0" w:color="auto"/>
        <w:left w:val="none" w:sz="0" w:space="0" w:color="auto"/>
        <w:bottom w:val="none" w:sz="0" w:space="0" w:color="auto"/>
        <w:right w:val="none" w:sz="0" w:space="0" w:color="auto"/>
      </w:divBdr>
    </w:div>
    <w:div w:id="1972247769">
      <w:bodyDiv w:val="1"/>
      <w:marLeft w:val="0"/>
      <w:marRight w:val="0"/>
      <w:marTop w:val="0"/>
      <w:marBottom w:val="0"/>
      <w:divBdr>
        <w:top w:val="none" w:sz="0" w:space="0" w:color="auto"/>
        <w:left w:val="none" w:sz="0" w:space="0" w:color="auto"/>
        <w:bottom w:val="none" w:sz="0" w:space="0" w:color="auto"/>
        <w:right w:val="none" w:sz="0" w:space="0" w:color="auto"/>
      </w:divBdr>
    </w:div>
    <w:div w:id="1979798600">
      <w:bodyDiv w:val="1"/>
      <w:marLeft w:val="0"/>
      <w:marRight w:val="0"/>
      <w:marTop w:val="0"/>
      <w:marBottom w:val="0"/>
      <w:divBdr>
        <w:top w:val="none" w:sz="0" w:space="0" w:color="auto"/>
        <w:left w:val="none" w:sz="0" w:space="0" w:color="auto"/>
        <w:bottom w:val="none" w:sz="0" w:space="0" w:color="auto"/>
        <w:right w:val="none" w:sz="0" w:space="0" w:color="auto"/>
      </w:divBdr>
    </w:div>
    <w:div w:id="1981690278">
      <w:bodyDiv w:val="1"/>
      <w:marLeft w:val="0"/>
      <w:marRight w:val="0"/>
      <w:marTop w:val="0"/>
      <w:marBottom w:val="0"/>
      <w:divBdr>
        <w:top w:val="none" w:sz="0" w:space="0" w:color="auto"/>
        <w:left w:val="none" w:sz="0" w:space="0" w:color="auto"/>
        <w:bottom w:val="none" w:sz="0" w:space="0" w:color="auto"/>
        <w:right w:val="none" w:sz="0" w:space="0" w:color="auto"/>
      </w:divBdr>
    </w:div>
    <w:div w:id="1982879019">
      <w:bodyDiv w:val="1"/>
      <w:marLeft w:val="0"/>
      <w:marRight w:val="0"/>
      <w:marTop w:val="0"/>
      <w:marBottom w:val="0"/>
      <w:divBdr>
        <w:top w:val="none" w:sz="0" w:space="0" w:color="auto"/>
        <w:left w:val="none" w:sz="0" w:space="0" w:color="auto"/>
        <w:bottom w:val="none" w:sz="0" w:space="0" w:color="auto"/>
        <w:right w:val="none" w:sz="0" w:space="0" w:color="auto"/>
      </w:divBdr>
    </w:div>
    <w:div w:id="1983534448">
      <w:bodyDiv w:val="1"/>
      <w:marLeft w:val="0"/>
      <w:marRight w:val="0"/>
      <w:marTop w:val="0"/>
      <w:marBottom w:val="0"/>
      <w:divBdr>
        <w:top w:val="none" w:sz="0" w:space="0" w:color="auto"/>
        <w:left w:val="none" w:sz="0" w:space="0" w:color="auto"/>
        <w:bottom w:val="none" w:sz="0" w:space="0" w:color="auto"/>
        <w:right w:val="none" w:sz="0" w:space="0" w:color="auto"/>
      </w:divBdr>
    </w:div>
    <w:div w:id="1984968038">
      <w:bodyDiv w:val="1"/>
      <w:marLeft w:val="0"/>
      <w:marRight w:val="0"/>
      <w:marTop w:val="0"/>
      <w:marBottom w:val="0"/>
      <w:divBdr>
        <w:top w:val="none" w:sz="0" w:space="0" w:color="auto"/>
        <w:left w:val="none" w:sz="0" w:space="0" w:color="auto"/>
        <w:bottom w:val="none" w:sz="0" w:space="0" w:color="auto"/>
        <w:right w:val="none" w:sz="0" w:space="0" w:color="auto"/>
      </w:divBdr>
    </w:div>
    <w:div w:id="1998260291">
      <w:bodyDiv w:val="1"/>
      <w:marLeft w:val="0"/>
      <w:marRight w:val="0"/>
      <w:marTop w:val="0"/>
      <w:marBottom w:val="0"/>
      <w:divBdr>
        <w:top w:val="none" w:sz="0" w:space="0" w:color="auto"/>
        <w:left w:val="none" w:sz="0" w:space="0" w:color="auto"/>
        <w:bottom w:val="none" w:sz="0" w:space="0" w:color="auto"/>
        <w:right w:val="none" w:sz="0" w:space="0" w:color="auto"/>
      </w:divBdr>
    </w:div>
    <w:div w:id="1998800669">
      <w:bodyDiv w:val="1"/>
      <w:marLeft w:val="0"/>
      <w:marRight w:val="0"/>
      <w:marTop w:val="0"/>
      <w:marBottom w:val="0"/>
      <w:divBdr>
        <w:top w:val="none" w:sz="0" w:space="0" w:color="auto"/>
        <w:left w:val="none" w:sz="0" w:space="0" w:color="auto"/>
        <w:bottom w:val="none" w:sz="0" w:space="0" w:color="auto"/>
        <w:right w:val="none" w:sz="0" w:space="0" w:color="auto"/>
      </w:divBdr>
    </w:div>
    <w:div w:id="2004046083">
      <w:bodyDiv w:val="1"/>
      <w:marLeft w:val="0"/>
      <w:marRight w:val="0"/>
      <w:marTop w:val="0"/>
      <w:marBottom w:val="0"/>
      <w:divBdr>
        <w:top w:val="none" w:sz="0" w:space="0" w:color="auto"/>
        <w:left w:val="none" w:sz="0" w:space="0" w:color="auto"/>
        <w:bottom w:val="none" w:sz="0" w:space="0" w:color="auto"/>
        <w:right w:val="none" w:sz="0" w:space="0" w:color="auto"/>
      </w:divBdr>
    </w:div>
    <w:div w:id="2006396983">
      <w:bodyDiv w:val="1"/>
      <w:marLeft w:val="0"/>
      <w:marRight w:val="0"/>
      <w:marTop w:val="0"/>
      <w:marBottom w:val="0"/>
      <w:divBdr>
        <w:top w:val="none" w:sz="0" w:space="0" w:color="auto"/>
        <w:left w:val="none" w:sz="0" w:space="0" w:color="auto"/>
        <w:bottom w:val="none" w:sz="0" w:space="0" w:color="auto"/>
        <w:right w:val="none" w:sz="0" w:space="0" w:color="auto"/>
      </w:divBdr>
    </w:div>
    <w:div w:id="2009166983">
      <w:bodyDiv w:val="1"/>
      <w:marLeft w:val="0"/>
      <w:marRight w:val="0"/>
      <w:marTop w:val="0"/>
      <w:marBottom w:val="0"/>
      <w:divBdr>
        <w:top w:val="none" w:sz="0" w:space="0" w:color="auto"/>
        <w:left w:val="none" w:sz="0" w:space="0" w:color="auto"/>
        <w:bottom w:val="none" w:sz="0" w:space="0" w:color="auto"/>
        <w:right w:val="none" w:sz="0" w:space="0" w:color="auto"/>
      </w:divBdr>
    </w:div>
    <w:div w:id="2009870850">
      <w:bodyDiv w:val="1"/>
      <w:marLeft w:val="0"/>
      <w:marRight w:val="0"/>
      <w:marTop w:val="0"/>
      <w:marBottom w:val="0"/>
      <w:divBdr>
        <w:top w:val="none" w:sz="0" w:space="0" w:color="auto"/>
        <w:left w:val="none" w:sz="0" w:space="0" w:color="auto"/>
        <w:bottom w:val="none" w:sz="0" w:space="0" w:color="auto"/>
        <w:right w:val="none" w:sz="0" w:space="0" w:color="auto"/>
      </w:divBdr>
    </w:div>
    <w:div w:id="2014800932">
      <w:bodyDiv w:val="1"/>
      <w:marLeft w:val="0"/>
      <w:marRight w:val="0"/>
      <w:marTop w:val="0"/>
      <w:marBottom w:val="0"/>
      <w:divBdr>
        <w:top w:val="none" w:sz="0" w:space="0" w:color="auto"/>
        <w:left w:val="none" w:sz="0" w:space="0" w:color="auto"/>
        <w:bottom w:val="none" w:sz="0" w:space="0" w:color="auto"/>
        <w:right w:val="none" w:sz="0" w:space="0" w:color="auto"/>
      </w:divBdr>
    </w:div>
    <w:div w:id="2024042939">
      <w:bodyDiv w:val="1"/>
      <w:marLeft w:val="0"/>
      <w:marRight w:val="0"/>
      <w:marTop w:val="0"/>
      <w:marBottom w:val="0"/>
      <w:divBdr>
        <w:top w:val="none" w:sz="0" w:space="0" w:color="auto"/>
        <w:left w:val="none" w:sz="0" w:space="0" w:color="auto"/>
        <w:bottom w:val="none" w:sz="0" w:space="0" w:color="auto"/>
        <w:right w:val="none" w:sz="0" w:space="0" w:color="auto"/>
      </w:divBdr>
    </w:div>
    <w:div w:id="2027248158">
      <w:bodyDiv w:val="1"/>
      <w:marLeft w:val="0"/>
      <w:marRight w:val="0"/>
      <w:marTop w:val="0"/>
      <w:marBottom w:val="0"/>
      <w:divBdr>
        <w:top w:val="none" w:sz="0" w:space="0" w:color="auto"/>
        <w:left w:val="none" w:sz="0" w:space="0" w:color="auto"/>
        <w:bottom w:val="none" w:sz="0" w:space="0" w:color="auto"/>
        <w:right w:val="none" w:sz="0" w:space="0" w:color="auto"/>
      </w:divBdr>
    </w:div>
    <w:div w:id="2038578304">
      <w:bodyDiv w:val="1"/>
      <w:marLeft w:val="0"/>
      <w:marRight w:val="0"/>
      <w:marTop w:val="0"/>
      <w:marBottom w:val="0"/>
      <w:divBdr>
        <w:top w:val="none" w:sz="0" w:space="0" w:color="auto"/>
        <w:left w:val="none" w:sz="0" w:space="0" w:color="auto"/>
        <w:bottom w:val="none" w:sz="0" w:space="0" w:color="auto"/>
        <w:right w:val="none" w:sz="0" w:space="0" w:color="auto"/>
      </w:divBdr>
    </w:div>
    <w:div w:id="2042396306">
      <w:bodyDiv w:val="1"/>
      <w:marLeft w:val="0"/>
      <w:marRight w:val="0"/>
      <w:marTop w:val="0"/>
      <w:marBottom w:val="0"/>
      <w:divBdr>
        <w:top w:val="none" w:sz="0" w:space="0" w:color="auto"/>
        <w:left w:val="none" w:sz="0" w:space="0" w:color="auto"/>
        <w:bottom w:val="none" w:sz="0" w:space="0" w:color="auto"/>
        <w:right w:val="none" w:sz="0" w:space="0" w:color="auto"/>
      </w:divBdr>
    </w:div>
    <w:div w:id="2042702814">
      <w:bodyDiv w:val="1"/>
      <w:marLeft w:val="0"/>
      <w:marRight w:val="0"/>
      <w:marTop w:val="0"/>
      <w:marBottom w:val="0"/>
      <w:divBdr>
        <w:top w:val="none" w:sz="0" w:space="0" w:color="auto"/>
        <w:left w:val="none" w:sz="0" w:space="0" w:color="auto"/>
        <w:bottom w:val="none" w:sz="0" w:space="0" w:color="auto"/>
        <w:right w:val="none" w:sz="0" w:space="0" w:color="auto"/>
      </w:divBdr>
    </w:div>
    <w:div w:id="2063944336">
      <w:bodyDiv w:val="1"/>
      <w:marLeft w:val="0"/>
      <w:marRight w:val="0"/>
      <w:marTop w:val="0"/>
      <w:marBottom w:val="0"/>
      <w:divBdr>
        <w:top w:val="none" w:sz="0" w:space="0" w:color="auto"/>
        <w:left w:val="none" w:sz="0" w:space="0" w:color="auto"/>
        <w:bottom w:val="none" w:sz="0" w:space="0" w:color="auto"/>
        <w:right w:val="none" w:sz="0" w:space="0" w:color="auto"/>
      </w:divBdr>
    </w:div>
    <w:div w:id="2065522802">
      <w:bodyDiv w:val="1"/>
      <w:marLeft w:val="0"/>
      <w:marRight w:val="0"/>
      <w:marTop w:val="0"/>
      <w:marBottom w:val="0"/>
      <w:divBdr>
        <w:top w:val="none" w:sz="0" w:space="0" w:color="auto"/>
        <w:left w:val="none" w:sz="0" w:space="0" w:color="auto"/>
        <w:bottom w:val="none" w:sz="0" w:space="0" w:color="auto"/>
        <w:right w:val="none" w:sz="0" w:space="0" w:color="auto"/>
      </w:divBdr>
    </w:div>
    <w:div w:id="2067214495">
      <w:bodyDiv w:val="1"/>
      <w:marLeft w:val="0"/>
      <w:marRight w:val="0"/>
      <w:marTop w:val="0"/>
      <w:marBottom w:val="0"/>
      <w:divBdr>
        <w:top w:val="none" w:sz="0" w:space="0" w:color="auto"/>
        <w:left w:val="none" w:sz="0" w:space="0" w:color="auto"/>
        <w:bottom w:val="none" w:sz="0" w:space="0" w:color="auto"/>
        <w:right w:val="none" w:sz="0" w:space="0" w:color="auto"/>
      </w:divBdr>
    </w:div>
    <w:div w:id="2067335412">
      <w:bodyDiv w:val="1"/>
      <w:marLeft w:val="0"/>
      <w:marRight w:val="0"/>
      <w:marTop w:val="0"/>
      <w:marBottom w:val="0"/>
      <w:divBdr>
        <w:top w:val="none" w:sz="0" w:space="0" w:color="auto"/>
        <w:left w:val="none" w:sz="0" w:space="0" w:color="auto"/>
        <w:bottom w:val="none" w:sz="0" w:space="0" w:color="auto"/>
        <w:right w:val="none" w:sz="0" w:space="0" w:color="auto"/>
      </w:divBdr>
    </w:div>
    <w:div w:id="2069643723">
      <w:bodyDiv w:val="1"/>
      <w:marLeft w:val="0"/>
      <w:marRight w:val="0"/>
      <w:marTop w:val="0"/>
      <w:marBottom w:val="0"/>
      <w:divBdr>
        <w:top w:val="none" w:sz="0" w:space="0" w:color="auto"/>
        <w:left w:val="none" w:sz="0" w:space="0" w:color="auto"/>
        <w:bottom w:val="none" w:sz="0" w:space="0" w:color="auto"/>
        <w:right w:val="none" w:sz="0" w:space="0" w:color="auto"/>
      </w:divBdr>
    </w:div>
    <w:div w:id="2080521842">
      <w:bodyDiv w:val="1"/>
      <w:marLeft w:val="0"/>
      <w:marRight w:val="0"/>
      <w:marTop w:val="0"/>
      <w:marBottom w:val="0"/>
      <w:divBdr>
        <w:top w:val="none" w:sz="0" w:space="0" w:color="auto"/>
        <w:left w:val="none" w:sz="0" w:space="0" w:color="auto"/>
        <w:bottom w:val="none" w:sz="0" w:space="0" w:color="auto"/>
        <w:right w:val="none" w:sz="0" w:space="0" w:color="auto"/>
      </w:divBdr>
    </w:div>
    <w:div w:id="2084637896">
      <w:bodyDiv w:val="1"/>
      <w:marLeft w:val="0"/>
      <w:marRight w:val="0"/>
      <w:marTop w:val="0"/>
      <w:marBottom w:val="0"/>
      <w:divBdr>
        <w:top w:val="none" w:sz="0" w:space="0" w:color="auto"/>
        <w:left w:val="none" w:sz="0" w:space="0" w:color="auto"/>
        <w:bottom w:val="none" w:sz="0" w:space="0" w:color="auto"/>
        <w:right w:val="none" w:sz="0" w:space="0" w:color="auto"/>
      </w:divBdr>
    </w:div>
    <w:div w:id="2086679286">
      <w:bodyDiv w:val="1"/>
      <w:marLeft w:val="0"/>
      <w:marRight w:val="0"/>
      <w:marTop w:val="0"/>
      <w:marBottom w:val="0"/>
      <w:divBdr>
        <w:top w:val="none" w:sz="0" w:space="0" w:color="auto"/>
        <w:left w:val="none" w:sz="0" w:space="0" w:color="auto"/>
        <w:bottom w:val="none" w:sz="0" w:space="0" w:color="auto"/>
        <w:right w:val="none" w:sz="0" w:space="0" w:color="auto"/>
      </w:divBdr>
    </w:div>
    <w:div w:id="2094427317">
      <w:bodyDiv w:val="1"/>
      <w:marLeft w:val="0"/>
      <w:marRight w:val="0"/>
      <w:marTop w:val="0"/>
      <w:marBottom w:val="0"/>
      <w:divBdr>
        <w:top w:val="none" w:sz="0" w:space="0" w:color="auto"/>
        <w:left w:val="none" w:sz="0" w:space="0" w:color="auto"/>
        <w:bottom w:val="none" w:sz="0" w:space="0" w:color="auto"/>
        <w:right w:val="none" w:sz="0" w:space="0" w:color="auto"/>
      </w:divBdr>
    </w:div>
    <w:div w:id="2098361601">
      <w:bodyDiv w:val="1"/>
      <w:marLeft w:val="0"/>
      <w:marRight w:val="0"/>
      <w:marTop w:val="0"/>
      <w:marBottom w:val="0"/>
      <w:divBdr>
        <w:top w:val="none" w:sz="0" w:space="0" w:color="auto"/>
        <w:left w:val="none" w:sz="0" w:space="0" w:color="auto"/>
        <w:bottom w:val="none" w:sz="0" w:space="0" w:color="auto"/>
        <w:right w:val="none" w:sz="0" w:space="0" w:color="auto"/>
      </w:divBdr>
    </w:div>
    <w:div w:id="2119447853">
      <w:bodyDiv w:val="1"/>
      <w:marLeft w:val="0"/>
      <w:marRight w:val="0"/>
      <w:marTop w:val="0"/>
      <w:marBottom w:val="0"/>
      <w:divBdr>
        <w:top w:val="none" w:sz="0" w:space="0" w:color="auto"/>
        <w:left w:val="none" w:sz="0" w:space="0" w:color="auto"/>
        <w:bottom w:val="none" w:sz="0" w:space="0" w:color="auto"/>
        <w:right w:val="none" w:sz="0" w:space="0" w:color="auto"/>
      </w:divBdr>
    </w:div>
    <w:div w:id="2126919561">
      <w:bodyDiv w:val="1"/>
      <w:marLeft w:val="0"/>
      <w:marRight w:val="0"/>
      <w:marTop w:val="0"/>
      <w:marBottom w:val="0"/>
      <w:divBdr>
        <w:top w:val="none" w:sz="0" w:space="0" w:color="auto"/>
        <w:left w:val="none" w:sz="0" w:space="0" w:color="auto"/>
        <w:bottom w:val="none" w:sz="0" w:space="0" w:color="auto"/>
        <w:right w:val="none" w:sz="0" w:space="0" w:color="auto"/>
      </w:divBdr>
    </w:div>
    <w:div w:id="2131583108">
      <w:bodyDiv w:val="1"/>
      <w:marLeft w:val="0"/>
      <w:marRight w:val="0"/>
      <w:marTop w:val="0"/>
      <w:marBottom w:val="0"/>
      <w:divBdr>
        <w:top w:val="none" w:sz="0" w:space="0" w:color="auto"/>
        <w:left w:val="none" w:sz="0" w:space="0" w:color="auto"/>
        <w:bottom w:val="none" w:sz="0" w:space="0" w:color="auto"/>
        <w:right w:val="none" w:sz="0" w:space="0" w:color="auto"/>
      </w:divBdr>
    </w:div>
    <w:div w:id="2131972717">
      <w:bodyDiv w:val="1"/>
      <w:marLeft w:val="0"/>
      <w:marRight w:val="0"/>
      <w:marTop w:val="0"/>
      <w:marBottom w:val="0"/>
      <w:divBdr>
        <w:top w:val="none" w:sz="0" w:space="0" w:color="auto"/>
        <w:left w:val="none" w:sz="0" w:space="0" w:color="auto"/>
        <w:bottom w:val="none" w:sz="0" w:space="0" w:color="auto"/>
        <w:right w:val="none" w:sz="0" w:space="0" w:color="auto"/>
      </w:divBdr>
    </w:div>
    <w:div w:id="2133091135">
      <w:bodyDiv w:val="1"/>
      <w:marLeft w:val="0"/>
      <w:marRight w:val="0"/>
      <w:marTop w:val="0"/>
      <w:marBottom w:val="0"/>
      <w:divBdr>
        <w:top w:val="none" w:sz="0" w:space="0" w:color="auto"/>
        <w:left w:val="none" w:sz="0" w:space="0" w:color="auto"/>
        <w:bottom w:val="none" w:sz="0" w:space="0" w:color="auto"/>
        <w:right w:val="none" w:sz="0" w:space="0" w:color="auto"/>
      </w:divBdr>
    </w:div>
    <w:div w:id="2134401987">
      <w:bodyDiv w:val="1"/>
      <w:marLeft w:val="0"/>
      <w:marRight w:val="0"/>
      <w:marTop w:val="0"/>
      <w:marBottom w:val="0"/>
      <w:divBdr>
        <w:top w:val="none" w:sz="0" w:space="0" w:color="auto"/>
        <w:left w:val="none" w:sz="0" w:space="0" w:color="auto"/>
        <w:bottom w:val="none" w:sz="0" w:space="0" w:color="auto"/>
        <w:right w:val="none" w:sz="0" w:space="0" w:color="auto"/>
      </w:divBdr>
    </w:div>
    <w:div w:id="2137213083">
      <w:bodyDiv w:val="1"/>
      <w:marLeft w:val="0"/>
      <w:marRight w:val="0"/>
      <w:marTop w:val="0"/>
      <w:marBottom w:val="0"/>
      <w:divBdr>
        <w:top w:val="none" w:sz="0" w:space="0" w:color="auto"/>
        <w:left w:val="none" w:sz="0" w:space="0" w:color="auto"/>
        <w:bottom w:val="none" w:sz="0" w:space="0" w:color="auto"/>
        <w:right w:val="none" w:sz="0" w:space="0" w:color="auto"/>
      </w:divBdr>
    </w:div>
    <w:div w:id="2138840435">
      <w:bodyDiv w:val="1"/>
      <w:marLeft w:val="0"/>
      <w:marRight w:val="0"/>
      <w:marTop w:val="0"/>
      <w:marBottom w:val="0"/>
      <w:divBdr>
        <w:top w:val="none" w:sz="0" w:space="0" w:color="auto"/>
        <w:left w:val="none" w:sz="0" w:space="0" w:color="auto"/>
        <w:bottom w:val="none" w:sz="0" w:space="0" w:color="auto"/>
        <w:right w:val="none" w:sz="0" w:space="0" w:color="auto"/>
      </w:divBdr>
    </w:div>
    <w:div w:id="2140371619">
      <w:bodyDiv w:val="1"/>
      <w:marLeft w:val="0"/>
      <w:marRight w:val="0"/>
      <w:marTop w:val="0"/>
      <w:marBottom w:val="0"/>
      <w:divBdr>
        <w:top w:val="none" w:sz="0" w:space="0" w:color="auto"/>
        <w:left w:val="none" w:sz="0" w:space="0" w:color="auto"/>
        <w:bottom w:val="none" w:sz="0" w:space="0" w:color="auto"/>
        <w:right w:val="none" w:sz="0" w:space="0" w:color="auto"/>
      </w:divBdr>
    </w:div>
    <w:div w:id="2141413017">
      <w:bodyDiv w:val="1"/>
      <w:marLeft w:val="0"/>
      <w:marRight w:val="0"/>
      <w:marTop w:val="0"/>
      <w:marBottom w:val="0"/>
      <w:divBdr>
        <w:top w:val="none" w:sz="0" w:space="0" w:color="auto"/>
        <w:left w:val="none" w:sz="0" w:space="0" w:color="auto"/>
        <w:bottom w:val="none" w:sz="0" w:space="0" w:color="auto"/>
        <w:right w:val="none" w:sz="0" w:space="0" w:color="auto"/>
      </w:divBdr>
    </w:div>
    <w:div w:id="214265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4.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katastar.rgz.gov.rs" TargetMode="External"/><Relationship Id="rId14" Type="http://schemas.openxmlformats.org/officeDocument/2006/relationships/chart" Target="charts/chart5.xml"/><Relationship Id="rId22" Type="http://schemas.openxmlformats.org/officeDocument/2006/relationships/image" Target="media/image8.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rko.markovic\Downloads\Negot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Vojvodinasume\Documents\Moje\Dule\NP%20Djerdap\GJ%20Cezava%202026-2035\Analiza%20dosadasnjeg.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ojvodinasume\Documents\Moje\Dule\NP%20Djerdap\GJ%20Cezava%202026-2035\Analiza%20dosadasnjeg.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ojvodinasume\Documents\Moje\Dule\NP%20Djerdap\GJ%20Cezava%202026-2035\Analiza%20dosadasnjeg.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ojvodinasume\Documents\Moje\Dule\NP%20Djerdap\GJ%20Cezava%202026-2035\Analiza%20dosadasnjeg.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ojvodinasume\Documents\Moje\Dule\NP%20Djerdap\GJ%20Cezava%202026-2035\Analiza%20dosadasnjeg.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a:pPr>
            <a:r>
              <a:rPr lang="sr-Cyrl-CS" sz="1600"/>
              <a:t>Ружа ветра за период </a:t>
            </a:r>
            <a:r>
              <a:rPr lang="en-US" sz="1600"/>
              <a:t>1991 - 2020</a:t>
            </a:r>
            <a:r>
              <a:rPr lang="sr-Cyrl-CS" sz="1600"/>
              <a:t>. годин</a:t>
            </a:r>
            <a:r>
              <a:rPr lang="en-US" sz="1600"/>
              <a:t>a</a:t>
            </a:r>
            <a:endParaRPr lang="sr-Cyrl-RS" sz="1600"/>
          </a:p>
          <a:p>
            <a:pPr>
              <a:defRPr sz="1600"/>
            </a:pPr>
            <a:r>
              <a:rPr lang="sr-Cyrl-RS" sz="1600"/>
              <a:t>Метеоролошка станица</a:t>
            </a:r>
            <a:r>
              <a:rPr lang="en-US" sz="1600"/>
              <a:t> </a:t>
            </a:r>
            <a:r>
              <a:rPr lang="sr-Cyrl-RS" sz="1600"/>
              <a:t>Неготин</a:t>
            </a:r>
          </a:p>
        </c:rich>
      </c:tx>
      <c:overlay val="0"/>
    </c:title>
    <c:autoTitleDeleted val="0"/>
    <c:plotArea>
      <c:layout>
        <c:manualLayout>
          <c:layoutTarget val="inner"/>
          <c:xMode val="edge"/>
          <c:yMode val="edge"/>
          <c:x val="0.14772672312794405"/>
          <c:y val="0.13935756619985265"/>
          <c:w val="0.59314711299494105"/>
          <c:h val="0.81902824206212588"/>
        </c:manualLayout>
      </c:layout>
      <c:radarChart>
        <c:radarStyle val="marker"/>
        <c:varyColors val="0"/>
        <c:ser>
          <c:idx val="2"/>
          <c:order val="0"/>
          <c:tx>
            <c:strRef>
              <c:f>[Negotin.xlsx]Неготин!$S$49</c:f>
              <c:strCache>
                <c:ptCount val="1"/>
                <c:pt idx="0">
                  <c:v>Брзина ветра (m/s)</c:v>
                </c:pt>
              </c:strCache>
            </c:strRef>
          </c:tx>
          <c:spPr>
            <a:ln w="31750">
              <a:noFill/>
            </a:ln>
          </c:spPr>
          <c:marker>
            <c:symbol val="none"/>
          </c:marker>
          <c:dPt>
            <c:idx val="0"/>
            <c:bubble3D val="0"/>
            <c:spPr>
              <a:ln w="31750">
                <a:solidFill>
                  <a:srgbClr val="FF0000"/>
                </a:solidFill>
              </a:ln>
            </c:spPr>
            <c:extLst>
              <c:ext xmlns:c16="http://schemas.microsoft.com/office/drawing/2014/chart" uri="{C3380CC4-5D6E-409C-BE32-E72D297353CC}">
                <c16:uniqueId val="{00000001-46F7-444C-A011-D2CF0EA35B27}"/>
              </c:ext>
            </c:extLst>
          </c:dPt>
          <c:val>
            <c:numRef>
              <c:f>[Negotin.xlsx]Неготин!$S$49</c:f>
              <c:numCache>
                <c:formatCode>General</c:formatCode>
                <c:ptCount val="1"/>
                <c:pt idx="0">
                  <c:v>0</c:v>
                </c:pt>
              </c:numCache>
            </c:numRef>
          </c:val>
          <c:extLst>
            <c:ext xmlns:c16="http://schemas.microsoft.com/office/drawing/2014/chart" uri="{C3380CC4-5D6E-409C-BE32-E72D297353CC}">
              <c16:uniqueId val="{00000002-46F7-444C-A011-D2CF0EA35B27}"/>
            </c:ext>
          </c:extLst>
        </c:ser>
        <c:ser>
          <c:idx val="5"/>
          <c:order val="1"/>
          <c:tx>
            <c:strRef>
              <c:f>[Negotin.xlsx]Неготин!$D$12</c:f>
              <c:strCache>
                <c:ptCount val="1"/>
                <c:pt idx="0">
                  <c:v>0.1-2</c:v>
                </c:pt>
              </c:strCache>
            </c:strRef>
          </c:tx>
          <c:spPr>
            <a:ln>
              <a:solidFill>
                <a:srgbClr val="00B0F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[Negotin.xlsx]Неготин!$D$13:$D$28</c:f>
              <c:numCache>
                <c:formatCode>0.0</c:formatCode>
                <c:ptCount val="16"/>
                <c:pt idx="0">
                  <c:v>2.0367716559441411</c:v>
                </c:pt>
                <c:pt idx="1">
                  <c:v>2.4453456108790439</c:v>
                </c:pt>
                <c:pt idx="2">
                  <c:v>2.3935116016708844</c:v>
                </c:pt>
                <c:pt idx="3">
                  <c:v>3.2624935207488495</c:v>
                </c:pt>
                <c:pt idx="4">
                  <c:v>2.5856023416775926</c:v>
                </c:pt>
                <c:pt idx="5">
                  <c:v>2.2989907613501237</c:v>
                </c:pt>
                <c:pt idx="6">
                  <c:v>1.411714486081044</c:v>
                </c:pt>
                <c:pt idx="7">
                  <c:v>1.1098576089276457</c:v>
                </c:pt>
                <c:pt idx="8">
                  <c:v>0.79580449431350431</c:v>
                </c:pt>
                <c:pt idx="9">
                  <c:v>0.8811781565387079</c:v>
                </c:pt>
                <c:pt idx="10">
                  <c:v>1.128151965118761</c:v>
                </c:pt>
                <c:pt idx="11">
                  <c:v>1.5062353264018051</c:v>
                </c:pt>
                <c:pt idx="12">
                  <c:v>1.8294356191115042</c:v>
                </c:pt>
                <c:pt idx="13">
                  <c:v>2.9880781778821235</c:v>
                </c:pt>
                <c:pt idx="14">
                  <c:v>2.6160929353294509</c:v>
                </c:pt>
                <c:pt idx="15">
                  <c:v>2.707564716285026</c:v>
                </c:pt>
              </c:numCache>
            </c:numRef>
          </c:val>
          <c:extLst>
            <c:ext xmlns:c16="http://schemas.microsoft.com/office/drawing/2014/chart" uri="{C3380CC4-5D6E-409C-BE32-E72D297353CC}">
              <c16:uniqueId val="{00000003-46F7-444C-A011-D2CF0EA35B27}"/>
            </c:ext>
          </c:extLst>
        </c:ser>
        <c:ser>
          <c:idx val="6"/>
          <c:order val="2"/>
          <c:tx>
            <c:strRef>
              <c:f>[Negotin.xlsx]Неготин!$E$12</c:f>
              <c:strCache>
                <c:ptCount val="1"/>
                <c:pt idx="0">
                  <c:v>2.1-5</c:v>
                </c:pt>
              </c:strCache>
            </c:strRef>
          </c:tx>
          <c:spPr>
            <a:ln>
              <a:solidFill>
                <a:srgbClr val="0070C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[Negotin.xlsx]Неготин!$E$13:$E$28</c:f>
              <c:numCache>
                <c:formatCode>0.0</c:formatCode>
                <c:ptCount val="16"/>
                <c:pt idx="0">
                  <c:v>0.69518553526237159</c:v>
                </c:pt>
                <c:pt idx="1">
                  <c:v>0.76226484129645999</c:v>
                </c:pt>
                <c:pt idx="2">
                  <c:v>0.95740464066835385</c:v>
                </c:pt>
                <c:pt idx="3">
                  <c:v>2.4941305607220174</c:v>
                </c:pt>
                <c:pt idx="4">
                  <c:v>2.4514437296094158</c:v>
                </c:pt>
                <c:pt idx="5">
                  <c:v>1.7532091349818579</c:v>
                </c:pt>
                <c:pt idx="6">
                  <c:v>0.56102692319419456</c:v>
                </c:pt>
                <c:pt idx="7">
                  <c:v>0.33844558953562826</c:v>
                </c:pt>
                <c:pt idx="8">
                  <c:v>0.23782663048449554</c:v>
                </c:pt>
                <c:pt idx="9">
                  <c:v>0.54578162636826533</c:v>
                </c:pt>
                <c:pt idx="10">
                  <c:v>0.67384211970607066</c:v>
                </c:pt>
                <c:pt idx="11">
                  <c:v>2.7715949629539285</c:v>
                </c:pt>
                <c:pt idx="12">
                  <c:v>8.0830563771076633</c:v>
                </c:pt>
                <c:pt idx="13">
                  <c:v>8.1348903863158206</c:v>
                </c:pt>
                <c:pt idx="14">
                  <c:v>1.7349147787907429</c:v>
                </c:pt>
                <c:pt idx="15">
                  <c:v>0.99094429368539805</c:v>
                </c:pt>
              </c:numCache>
            </c:numRef>
          </c:val>
          <c:extLst>
            <c:ext xmlns:c16="http://schemas.microsoft.com/office/drawing/2014/chart" uri="{C3380CC4-5D6E-409C-BE32-E72D297353CC}">
              <c16:uniqueId val="{00000004-46F7-444C-A011-D2CF0EA35B27}"/>
            </c:ext>
          </c:extLst>
        </c:ser>
        <c:ser>
          <c:idx val="0"/>
          <c:order val="3"/>
          <c:tx>
            <c:strRef>
              <c:f>[Negotin.xlsx]Неготин!$F$12</c:f>
              <c:strCache>
                <c:ptCount val="1"/>
                <c:pt idx="0">
                  <c:v>5.1-9</c:v>
                </c:pt>
              </c:strCache>
            </c:strRef>
          </c:tx>
          <c:spPr>
            <a:ln>
              <a:solidFill>
                <a:srgbClr val="00B05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[Negotin.xlsx]Неготин!$F$13:$F$28</c:f>
              <c:numCache>
                <c:formatCode>0.0</c:formatCode>
                <c:ptCount val="16"/>
                <c:pt idx="0">
                  <c:v>6.0981187303716803E-3</c:v>
                </c:pt>
                <c:pt idx="1">
                  <c:v>0</c:v>
                </c:pt>
                <c:pt idx="2">
                  <c:v>3.0490593651858401E-3</c:v>
                </c:pt>
                <c:pt idx="3">
                  <c:v>1.2196237460743361E-2</c:v>
                </c:pt>
                <c:pt idx="4">
                  <c:v>4.2686831112601763E-2</c:v>
                </c:pt>
                <c:pt idx="5">
                  <c:v>3.3539653017044244E-2</c:v>
                </c:pt>
                <c:pt idx="6">
                  <c:v>6.0981187303716803E-3</c:v>
                </c:pt>
                <c:pt idx="7">
                  <c:v>0</c:v>
                </c:pt>
                <c:pt idx="8">
                  <c:v>3.0490593651858401E-3</c:v>
                </c:pt>
                <c:pt idx="9">
                  <c:v>1.52452968259292E-2</c:v>
                </c:pt>
                <c:pt idx="10">
                  <c:v>1.2196237460743361E-2</c:v>
                </c:pt>
                <c:pt idx="11">
                  <c:v>0.20733603683263713</c:v>
                </c:pt>
                <c:pt idx="12">
                  <c:v>2.0154282403878403</c:v>
                </c:pt>
                <c:pt idx="13">
                  <c:v>1.7501600756166722</c:v>
                </c:pt>
                <c:pt idx="14">
                  <c:v>0.19818885873707964</c:v>
                </c:pt>
                <c:pt idx="15">
                  <c:v>3.3539653017044244E-2</c:v>
                </c:pt>
              </c:numCache>
            </c:numRef>
          </c:val>
          <c:extLst>
            <c:ext xmlns:c16="http://schemas.microsoft.com/office/drawing/2014/chart" uri="{C3380CC4-5D6E-409C-BE32-E72D297353CC}">
              <c16:uniqueId val="{00000005-46F7-444C-A011-D2CF0EA35B27}"/>
            </c:ext>
          </c:extLst>
        </c:ser>
        <c:ser>
          <c:idx val="1"/>
          <c:order val="4"/>
          <c:tx>
            <c:strRef>
              <c:f>[Negotin.xlsx]Неготин!$G$12</c:f>
              <c:strCache>
                <c:ptCount val="1"/>
                <c:pt idx="0">
                  <c:v>&gt;9.1</c:v>
                </c:pt>
              </c:strCache>
            </c:strRef>
          </c:tx>
          <c:spPr>
            <a:ln>
              <a:solidFill>
                <a:srgbClr val="FF000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[Negotin.xlsx]Неготин!$G$13:$G$28</c:f>
              <c:numCache>
                <c:formatCode>0.0</c:formatCode>
                <c:ptCount val="16"/>
                <c:pt idx="0">
                  <c:v>0</c:v>
                </c:pt>
                <c:pt idx="1">
                  <c:v>0</c:v>
                </c:pt>
                <c:pt idx="2">
                  <c:v>0</c:v>
                </c:pt>
                <c:pt idx="3">
                  <c:v>0</c:v>
                </c:pt>
                <c:pt idx="4">
                  <c:v>3.0490593651858401E-3</c:v>
                </c:pt>
                <c:pt idx="5">
                  <c:v>6.0981187303716803E-3</c:v>
                </c:pt>
                <c:pt idx="6">
                  <c:v>0</c:v>
                </c:pt>
                <c:pt idx="7">
                  <c:v>0</c:v>
                </c:pt>
                <c:pt idx="8">
                  <c:v>0</c:v>
                </c:pt>
                <c:pt idx="9">
                  <c:v>0</c:v>
                </c:pt>
                <c:pt idx="10">
                  <c:v>0</c:v>
                </c:pt>
                <c:pt idx="11">
                  <c:v>1.2196237460743361E-2</c:v>
                </c:pt>
                <c:pt idx="12">
                  <c:v>0.24087568984968136</c:v>
                </c:pt>
                <c:pt idx="13">
                  <c:v>0.44211360795194682</c:v>
                </c:pt>
                <c:pt idx="14">
                  <c:v>3.6588712382230083E-2</c:v>
                </c:pt>
                <c:pt idx="15">
                  <c:v>6.0981187303716803E-3</c:v>
                </c:pt>
              </c:numCache>
            </c:numRef>
          </c:val>
          <c:extLst>
            <c:ext xmlns:c16="http://schemas.microsoft.com/office/drawing/2014/chart" uri="{C3380CC4-5D6E-409C-BE32-E72D297353CC}">
              <c16:uniqueId val="{00000006-46F7-444C-A011-D2CF0EA35B27}"/>
            </c:ext>
          </c:extLst>
        </c:ser>
        <c:dLbls>
          <c:showLegendKey val="0"/>
          <c:showVal val="0"/>
          <c:showCatName val="0"/>
          <c:showSerName val="0"/>
          <c:showPercent val="0"/>
          <c:showBubbleSize val="0"/>
        </c:dLbls>
        <c:axId val="361644032"/>
        <c:axId val="361645952"/>
      </c:radarChart>
      <c:catAx>
        <c:axId val="361644032"/>
        <c:scaling>
          <c:orientation val="minMax"/>
        </c:scaling>
        <c:delete val="0"/>
        <c:axPos val="b"/>
        <c:majorGridlines/>
        <c:numFmt formatCode="0" sourceLinked="1"/>
        <c:majorTickMark val="none"/>
        <c:minorTickMark val="none"/>
        <c:tickLblPos val="nextTo"/>
        <c:txPr>
          <a:bodyPr rot="0" vert="horz"/>
          <a:lstStyle/>
          <a:p>
            <a:pPr>
              <a:defRPr/>
            </a:pPr>
            <a:endParaRPr lang="en-US"/>
          </a:p>
        </c:txPr>
        <c:crossAx val="361645952"/>
        <c:crosses val="autoZero"/>
        <c:auto val="1"/>
        <c:lblAlgn val="ctr"/>
        <c:lblOffset val="100"/>
        <c:noMultiLvlLbl val="0"/>
      </c:catAx>
      <c:valAx>
        <c:axId val="361645952"/>
        <c:scaling>
          <c:orientation val="minMax"/>
          <c:max val="9"/>
          <c:min val="0"/>
        </c:scaling>
        <c:delete val="0"/>
        <c:axPos val="l"/>
        <c:majorGridlines>
          <c:spPr>
            <a:ln>
              <a:solidFill>
                <a:srgbClr val="639FE7"/>
              </a:solidFill>
            </a:ln>
          </c:spPr>
        </c:majorGridlines>
        <c:numFmt formatCode="#,##0.0" sourceLinked="0"/>
        <c:majorTickMark val="none"/>
        <c:minorTickMark val="none"/>
        <c:tickLblPos val="nextTo"/>
        <c:spPr>
          <a:ln>
            <a:solidFill>
              <a:srgbClr val="639FE7"/>
            </a:solidFill>
          </a:ln>
        </c:spPr>
        <c:crossAx val="361644032"/>
        <c:crosses val="autoZero"/>
        <c:crossBetween val="between"/>
        <c:majorUnit val="0.5"/>
        <c:minorUnit val="0.1"/>
      </c:valAx>
    </c:plotArea>
    <c:legend>
      <c:legendPos val="r"/>
      <c:overlay val="0"/>
      <c:spPr>
        <a:ln>
          <a:solidFill>
            <a:schemeClr val="bg2">
              <a:lumMod val="25000"/>
            </a:schemeClr>
          </a:solidFill>
        </a:ln>
      </c:spPr>
    </c:legend>
    <c:plotVisOnly val="1"/>
    <c:dispBlanksAs val="gap"/>
    <c:showDLblsOverMax val="0"/>
  </c:chart>
  <c:txPr>
    <a:bodyPr/>
    <a:lstStyle/>
    <a:p>
      <a:pPr>
        <a:defRPr baseline="0">
          <a:solidFill>
            <a:srgbClr val="1A5AA6"/>
          </a:solidFill>
          <a:latin typeface="Verdana" panose="020B060403050404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Ukupno N</a:t>
            </a:r>
            <a:r>
              <a:rPr lang="sr-Latn-RS" baseline="0"/>
              <a:t> po </a:t>
            </a:r>
            <a:r>
              <a:rPr lang="sr-Latn-RS"/>
              <a:t>debljinskim</a:t>
            </a:r>
            <a:r>
              <a:rPr lang="sr-Latn-RS" baseline="0"/>
              <a:t> stepenima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'SPOJENI REZULTATI'!$A$2</c:f>
              <c:strCache>
                <c:ptCount val="1"/>
                <c:pt idx="0">
                  <c:v>Стара методологија</c:v>
                </c:pt>
              </c:strCache>
            </c:strRef>
          </c:tx>
          <c:spPr>
            <a:solidFill>
              <a:schemeClr val="accent1"/>
            </a:solidFill>
            <a:ln>
              <a:noFill/>
            </a:ln>
            <a:effectLst/>
          </c:spPr>
          <c:invertIfNegative val="0"/>
          <c:cat>
            <c:numRef>
              <c:f>'SPOJENI REZULTATI'!$B$1:$X$1</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REZULTATI'!$B$2:$X$2</c:f>
              <c:numCache>
                <c:formatCode>#,##0.0</c:formatCode>
                <c:ptCount val="23"/>
                <c:pt idx="0">
                  <c:v>248881.5990199401</c:v>
                </c:pt>
                <c:pt idx="1">
                  <c:v>406817.37637460034</c:v>
                </c:pt>
                <c:pt idx="2">
                  <c:v>268501.26556582015</c:v>
                </c:pt>
                <c:pt idx="3">
                  <c:v>226658.97460074999</c:v>
                </c:pt>
                <c:pt idx="4">
                  <c:v>197166.89158058999</c:v>
                </c:pt>
                <c:pt idx="5">
                  <c:v>148884.1140113601</c:v>
                </c:pt>
                <c:pt idx="6">
                  <c:v>102512.28089717997</c:v>
                </c:pt>
                <c:pt idx="7">
                  <c:v>70357.468746740007</c:v>
                </c:pt>
                <c:pt idx="8">
                  <c:v>43384.504583930015</c:v>
                </c:pt>
                <c:pt idx="9">
                  <c:v>26468.38887001801</c:v>
                </c:pt>
                <c:pt idx="10">
                  <c:v>15497.723657498002</c:v>
                </c:pt>
                <c:pt idx="11">
                  <c:v>8565.2733189749997</c:v>
                </c:pt>
                <c:pt idx="12">
                  <c:v>4717.3357350070009</c:v>
                </c:pt>
                <c:pt idx="13">
                  <c:v>2343.5425111330001</c:v>
                </c:pt>
                <c:pt idx="14">
                  <c:v>1947.5448630809999</c:v>
                </c:pt>
                <c:pt idx="15">
                  <c:v>664.08171005799966</c:v>
                </c:pt>
                <c:pt idx="16">
                  <c:v>285.67907706599993</c:v>
                </c:pt>
                <c:pt idx="17">
                  <c:v>32.923634829999997</c:v>
                </c:pt>
                <c:pt idx="18">
                  <c:v>68.795883701999998</c:v>
                </c:pt>
                <c:pt idx="19">
                  <c:v>71.999205245999988</c:v>
                </c:pt>
                <c:pt idx="20">
                  <c:v>10.740625</c:v>
                </c:pt>
                <c:pt idx="21">
                  <c:v>0</c:v>
                </c:pt>
                <c:pt idx="22">
                  <c:v>2.00000022</c:v>
                </c:pt>
              </c:numCache>
            </c:numRef>
          </c:val>
          <c:extLst>
            <c:ext xmlns:c16="http://schemas.microsoft.com/office/drawing/2014/chart" uri="{C3380CC4-5D6E-409C-BE32-E72D297353CC}">
              <c16:uniqueId val="{00000000-A51D-4953-ADB9-B84C7FC3B0D2}"/>
            </c:ext>
          </c:extLst>
        </c:ser>
        <c:ser>
          <c:idx val="1"/>
          <c:order val="1"/>
          <c:tx>
            <c:strRef>
              <c:f>'SPOJENI REZULTATI'!$A$3</c:f>
              <c:strCache>
                <c:ptCount val="1"/>
                <c:pt idx="0">
                  <c:v>Нова методологија</c:v>
                </c:pt>
              </c:strCache>
            </c:strRef>
          </c:tx>
          <c:spPr>
            <a:solidFill>
              <a:schemeClr val="accent2"/>
            </a:solidFill>
            <a:ln>
              <a:noFill/>
            </a:ln>
            <a:effectLst/>
          </c:spPr>
          <c:invertIfNegative val="0"/>
          <c:cat>
            <c:numRef>
              <c:f>'SPOJENI REZULTATI'!$B$1:$X$1</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REZULTATI'!$B$3:$X$3</c:f>
              <c:numCache>
                <c:formatCode>#,##0.0</c:formatCode>
                <c:ptCount val="23"/>
                <c:pt idx="0">
                  <c:v>32020.183042279998</c:v>
                </c:pt>
                <c:pt idx="1">
                  <c:v>133145.29717242005</c:v>
                </c:pt>
                <c:pt idx="2">
                  <c:v>135346.00166698993</c:v>
                </c:pt>
                <c:pt idx="3">
                  <c:v>121292.51193570004</c:v>
                </c:pt>
                <c:pt idx="4">
                  <c:v>127000.60812624</c:v>
                </c:pt>
                <c:pt idx="5">
                  <c:v>79352.490390939944</c:v>
                </c:pt>
                <c:pt idx="6">
                  <c:v>66262.369404150028</c:v>
                </c:pt>
                <c:pt idx="7">
                  <c:v>49850.593000580011</c:v>
                </c:pt>
                <c:pt idx="8">
                  <c:v>34513.964245999981</c:v>
                </c:pt>
                <c:pt idx="9">
                  <c:v>24312.369404189998</c:v>
                </c:pt>
                <c:pt idx="10">
                  <c:v>16399.170320420002</c:v>
                </c:pt>
                <c:pt idx="11">
                  <c:v>9481.5218735199978</c:v>
                </c:pt>
                <c:pt idx="12">
                  <c:v>5612.4868051500025</c:v>
                </c:pt>
                <c:pt idx="13">
                  <c:v>2895.0470615000004</c:v>
                </c:pt>
                <c:pt idx="14">
                  <c:v>2516.5635883900004</c:v>
                </c:pt>
                <c:pt idx="15">
                  <c:v>1165.2951447200001</c:v>
                </c:pt>
                <c:pt idx="16">
                  <c:v>486.59079637999997</c:v>
                </c:pt>
                <c:pt idx="17">
                  <c:v>17.75</c:v>
                </c:pt>
                <c:pt idx="18">
                  <c:v>108.38305337</c:v>
                </c:pt>
                <c:pt idx="19">
                  <c:v>46.8</c:v>
                </c:pt>
                <c:pt idx="20">
                  <c:v>0</c:v>
                </c:pt>
                <c:pt idx="21">
                  <c:v>78.25714677000002</c:v>
                </c:pt>
                <c:pt idx="22">
                  <c:v>48.178961919999999</c:v>
                </c:pt>
              </c:numCache>
            </c:numRef>
          </c:val>
          <c:extLst>
            <c:ext xmlns:c16="http://schemas.microsoft.com/office/drawing/2014/chart" uri="{C3380CC4-5D6E-409C-BE32-E72D297353CC}">
              <c16:uniqueId val="{00000001-A51D-4953-ADB9-B84C7FC3B0D2}"/>
            </c:ext>
          </c:extLst>
        </c:ser>
        <c:dLbls>
          <c:showLegendKey val="0"/>
          <c:showVal val="0"/>
          <c:showCatName val="0"/>
          <c:showSerName val="0"/>
          <c:showPercent val="0"/>
          <c:showBubbleSize val="0"/>
        </c:dLbls>
        <c:gapWidth val="219"/>
        <c:overlap val="-27"/>
        <c:axId val="847394304"/>
        <c:axId val="1859009072"/>
      </c:barChart>
      <c:catAx>
        <c:axId val="847394304"/>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09072"/>
        <c:crosses val="autoZero"/>
        <c:auto val="1"/>
        <c:lblAlgn val="ctr"/>
        <c:lblOffset val="100"/>
        <c:noMultiLvlLbl val="0"/>
      </c:catAx>
      <c:valAx>
        <c:axId val="1859009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N %</a:t>
            </a:r>
            <a:r>
              <a:rPr lang="sr-Latn-RS" baseline="0"/>
              <a:t> po debljinskim stepenima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'SPOJENI REZULTATI'!$A$6</c:f>
              <c:strCache>
                <c:ptCount val="1"/>
                <c:pt idx="0">
                  <c:v>Стара методологија</c:v>
                </c:pt>
              </c:strCache>
            </c:strRef>
          </c:tx>
          <c:spPr>
            <a:solidFill>
              <a:schemeClr val="accent1"/>
            </a:solidFill>
            <a:ln>
              <a:noFill/>
            </a:ln>
            <a:effectLst/>
          </c:spPr>
          <c:invertIfNegative val="0"/>
          <c:cat>
            <c:numRef>
              <c:f>'SPOJENI REZULTATI'!$B$5:$X$5</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REZULTATI'!$B$6:$X$6</c:f>
              <c:numCache>
                <c:formatCode>#,##0.0</c:formatCode>
                <c:ptCount val="23"/>
                <c:pt idx="0">
                  <c:v>14.030663883950353</c:v>
                </c:pt>
                <c:pt idx="1">
                  <c:v>22.934270321869924</c:v>
                </c:pt>
                <c:pt idx="2">
                  <c:v>15.136719726987479</c:v>
                </c:pt>
                <c:pt idx="3">
                  <c:v>12.777866670043259</c:v>
                </c:pt>
                <c:pt idx="4">
                  <c:v>11.115254786630086</c:v>
                </c:pt>
                <c:pt idx="5">
                  <c:v>8.3933202357229035</c:v>
                </c:pt>
                <c:pt idx="6">
                  <c:v>5.779114900054144</c:v>
                </c:pt>
                <c:pt idx="7">
                  <c:v>3.9663920498676979</c:v>
                </c:pt>
                <c:pt idx="8">
                  <c:v>2.4457951250146701</c:v>
                </c:pt>
                <c:pt idx="9">
                  <c:v>1.4921515662359657</c:v>
                </c:pt>
                <c:pt idx="10">
                  <c:v>0.87368191325096267</c:v>
                </c:pt>
                <c:pt idx="11">
                  <c:v>0.48286603543991902</c:v>
                </c:pt>
                <c:pt idx="12">
                  <c:v>0.2659391147688997</c:v>
                </c:pt>
                <c:pt idx="13">
                  <c:v>0.13211686762275132</c:v>
                </c:pt>
                <c:pt idx="14">
                  <c:v>0.10979255790868792</c:v>
                </c:pt>
                <c:pt idx="15">
                  <c:v>3.7437509651150454E-2</c:v>
                </c:pt>
                <c:pt idx="16">
                  <c:v>1.6105116347589273E-2</c:v>
                </c:pt>
                <c:pt idx="17">
                  <c:v>1.8560651167330406E-3</c:v>
                </c:pt>
                <c:pt idx="18">
                  <c:v>3.8783579204855769E-3</c:v>
                </c:pt>
                <c:pt idx="19">
                  <c:v>4.0589447058207188E-3</c:v>
                </c:pt>
                <c:pt idx="20">
                  <c:v>6.055011695198909E-4</c:v>
                </c:pt>
                <c:pt idx="21">
                  <c:v>0</c:v>
                </c:pt>
                <c:pt idx="22">
                  <c:v>1.1274972101251456E-4</c:v>
                </c:pt>
              </c:numCache>
            </c:numRef>
          </c:val>
          <c:extLst>
            <c:ext xmlns:c16="http://schemas.microsoft.com/office/drawing/2014/chart" uri="{C3380CC4-5D6E-409C-BE32-E72D297353CC}">
              <c16:uniqueId val="{00000000-2864-42AF-B7CC-2A7F2DC4923F}"/>
            </c:ext>
          </c:extLst>
        </c:ser>
        <c:ser>
          <c:idx val="1"/>
          <c:order val="1"/>
          <c:tx>
            <c:strRef>
              <c:f>'SPOJENI REZULTATI'!$A$7</c:f>
              <c:strCache>
                <c:ptCount val="1"/>
                <c:pt idx="0">
                  <c:v>Нова методологија</c:v>
                </c:pt>
              </c:strCache>
            </c:strRef>
          </c:tx>
          <c:spPr>
            <a:solidFill>
              <a:schemeClr val="accent2"/>
            </a:solidFill>
            <a:ln>
              <a:noFill/>
            </a:ln>
            <a:effectLst/>
          </c:spPr>
          <c:invertIfNegative val="0"/>
          <c:cat>
            <c:numRef>
              <c:f>'SPOJENI REZULTATI'!$B$5:$X$5</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REZULTATI'!$B$7:$X$7</c:f>
              <c:numCache>
                <c:formatCode>#,##0.0</c:formatCode>
                <c:ptCount val="23"/>
                <c:pt idx="0">
                  <c:v>3.8030869419547919</c:v>
                </c:pt>
                <c:pt idx="1">
                  <c:v>15.813874030342372</c:v>
                </c:pt>
                <c:pt idx="2">
                  <c:v>16.075255125989106</c:v>
                </c:pt>
                <c:pt idx="3">
                  <c:v>14.406100292758058</c:v>
                </c:pt>
                <c:pt idx="4">
                  <c:v>15.084059755294557</c:v>
                </c:pt>
                <c:pt idx="5">
                  <c:v>9.4248187032190121</c:v>
                </c:pt>
                <c:pt idx="6">
                  <c:v>7.8700846741307044</c:v>
                </c:pt>
                <c:pt idx="7">
                  <c:v>5.9208324649136452</c:v>
                </c:pt>
                <c:pt idx="8">
                  <c:v>4.099277214178934</c:v>
                </c:pt>
                <c:pt idx="9">
                  <c:v>2.8876179279477476</c:v>
                </c:pt>
                <c:pt idx="10">
                  <c:v>1.9477549651146846</c:v>
                </c:pt>
                <c:pt idx="11">
                  <c:v>1.1261350998346777</c:v>
                </c:pt>
                <c:pt idx="12">
                  <c:v>0.66660378712937196</c:v>
                </c:pt>
                <c:pt idx="13">
                  <c:v>0.34384924225440239</c:v>
                </c:pt>
                <c:pt idx="14">
                  <c:v>0.29889617148557751</c:v>
                </c:pt>
                <c:pt idx="15">
                  <c:v>0.13840391675950867</c:v>
                </c:pt>
                <c:pt idx="16">
                  <c:v>5.7793145696408629E-2</c:v>
                </c:pt>
                <c:pt idx="17">
                  <c:v>2.1081951071473598E-3</c:v>
                </c:pt>
                <c:pt idx="18">
                  <c:v>1.2872823820412686E-2</c:v>
                </c:pt>
                <c:pt idx="19">
                  <c:v>5.5585087895490947E-3</c:v>
                </c:pt>
                <c:pt idx="20">
                  <c:v>0</c:v>
                </c:pt>
                <c:pt idx="21">
                  <c:v>9.294723037736723E-3</c:v>
                </c:pt>
                <c:pt idx="22">
                  <c:v>5.7222902415314343E-3</c:v>
                </c:pt>
              </c:numCache>
            </c:numRef>
          </c:val>
          <c:extLst>
            <c:ext xmlns:c16="http://schemas.microsoft.com/office/drawing/2014/chart" uri="{C3380CC4-5D6E-409C-BE32-E72D297353CC}">
              <c16:uniqueId val="{00000001-2864-42AF-B7CC-2A7F2DC4923F}"/>
            </c:ext>
          </c:extLst>
        </c:ser>
        <c:dLbls>
          <c:showLegendKey val="0"/>
          <c:showVal val="0"/>
          <c:showCatName val="0"/>
          <c:showSerName val="0"/>
          <c:showPercent val="0"/>
          <c:showBubbleSize val="0"/>
        </c:dLbls>
        <c:gapWidth val="219"/>
        <c:overlap val="-27"/>
        <c:axId val="847394304"/>
        <c:axId val="1859009072"/>
      </c:barChart>
      <c:catAx>
        <c:axId val="847394304"/>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09072"/>
        <c:crosses val="autoZero"/>
        <c:auto val="1"/>
        <c:lblAlgn val="ctr"/>
        <c:lblOffset val="100"/>
        <c:noMultiLvlLbl val="0"/>
      </c:catAx>
      <c:valAx>
        <c:axId val="1859009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Ukupna</a:t>
            </a:r>
            <a:r>
              <a:rPr lang="sr-Latn-RS" baseline="0"/>
              <a:t> </a:t>
            </a:r>
            <a:r>
              <a:rPr lang="sr-Latn-RS" sz="1100" b="0" i="0" u="none" strike="noStrike" kern="1200" spc="0" baseline="0">
                <a:solidFill>
                  <a:sysClr val="windowText" lastClr="000000">
                    <a:lumMod val="65000"/>
                    <a:lumOff val="35000"/>
                  </a:sysClr>
                </a:solidFill>
              </a:rPr>
              <a:t>V po debljinskim stepenima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'SPOJENI REZULTATI'!$A$2</c:f>
              <c:strCache>
                <c:ptCount val="1"/>
                <c:pt idx="0">
                  <c:v>Стара методологија</c:v>
                </c:pt>
              </c:strCache>
            </c:strRef>
          </c:tx>
          <c:spPr>
            <a:solidFill>
              <a:schemeClr val="accent1"/>
            </a:solidFill>
            <a:ln>
              <a:noFill/>
            </a:ln>
            <a:effectLst/>
          </c:spPr>
          <c:invertIfNegative val="0"/>
          <c:cat>
            <c:numRef>
              <c:f>'SPOJENI REZULTATI'!$Y$1:$AU$1</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REZULTATI'!$Y$2:$AU$2</c:f>
              <c:numCache>
                <c:formatCode>#,##0.0</c:formatCode>
                <c:ptCount val="23"/>
                <c:pt idx="0">
                  <c:v>4072.187528763101</c:v>
                </c:pt>
                <c:pt idx="1">
                  <c:v>24797.563706592395</c:v>
                </c:pt>
                <c:pt idx="2">
                  <c:v>42516.711833899972</c:v>
                </c:pt>
                <c:pt idx="3">
                  <c:v>70592.132095609995</c:v>
                </c:pt>
                <c:pt idx="4">
                  <c:v>103540.10283962397</c:v>
                </c:pt>
                <c:pt idx="5">
                  <c:v>123216.85406856399</c:v>
                </c:pt>
                <c:pt idx="6">
                  <c:v>124301.47542846203</c:v>
                </c:pt>
                <c:pt idx="7">
                  <c:v>118382.98433203003</c:v>
                </c:pt>
                <c:pt idx="8">
                  <c:v>95247.054250510046</c:v>
                </c:pt>
                <c:pt idx="9">
                  <c:v>73274.780074889975</c:v>
                </c:pt>
                <c:pt idx="10">
                  <c:v>53296.396009869968</c:v>
                </c:pt>
                <c:pt idx="11">
                  <c:v>35437.84043121001</c:v>
                </c:pt>
                <c:pt idx="12">
                  <c:v>22931.774984539999</c:v>
                </c:pt>
                <c:pt idx="13">
                  <c:v>13455.730053439996</c:v>
                </c:pt>
                <c:pt idx="14">
                  <c:v>13128.00998386</c:v>
                </c:pt>
                <c:pt idx="15">
                  <c:v>5209.4568348599987</c:v>
                </c:pt>
                <c:pt idx="16">
                  <c:v>2281.6324940899999</c:v>
                </c:pt>
                <c:pt idx="17">
                  <c:v>335.08742681999996</c:v>
                </c:pt>
                <c:pt idx="18">
                  <c:v>768.92339303000006</c:v>
                </c:pt>
                <c:pt idx="19">
                  <c:v>891.80062973999998</c:v>
                </c:pt>
                <c:pt idx="20">
                  <c:v>153.19355156</c:v>
                </c:pt>
                <c:pt idx="21">
                  <c:v>0</c:v>
                </c:pt>
                <c:pt idx="22">
                  <c:v>33.2080032</c:v>
                </c:pt>
              </c:numCache>
            </c:numRef>
          </c:val>
          <c:extLst>
            <c:ext xmlns:c16="http://schemas.microsoft.com/office/drawing/2014/chart" uri="{C3380CC4-5D6E-409C-BE32-E72D297353CC}">
              <c16:uniqueId val="{00000000-DE17-48B0-BB4D-70775F4874A3}"/>
            </c:ext>
          </c:extLst>
        </c:ser>
        <c:ser>
          <c:idx val="1"/>
          <c:order val="1"/>
          <c:tx>
            <c:strRef>
              <c:f>'SPOJENI REZULTATI'!$A$3</c:f>
              <c:strCache>
                <c:ptCount val="1"/>
                <c:pt idx="0">
                  <c:v>Нова методологија</c:v>
                </c:pt>
              </c:strCache>
            </c:strRef>
          </c:tx>
          <c:spPr>
            <a:solidFill>
              <a:schemeClr val="accent2"/>
            </a:solidFill>
            <a:ln>
              <a:noFill/>
            </a:ln>
            <a:effectLst/>
          </c:spPr>
          <c:invertIfNegative val="0"/>
          <c:cat>
            <c:numRef>
              <c:f>'SPOJENI REZULTATI'!$Y$1:$AU$1</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REZULTATI'!$Y$3:$AU$3</c:f>
              <c:numCache>
                <c:formatCode>#,##0.0</c:formatCode>
                <c:ptCount val="23"/>
                <c:pt idx="0">
                  <c:v>594.40037416200005</c:v>
                </c:pt>
                <c:pt idx="1">
                  <c:v>9089.650917111001</c:v>
                </c:pt>
                <c:pt idx="2">
                  <c:v>21811.3710617</c:v>
                </c:pt>
                <c:pt idx="3">
                  <c:v>38938.530643579994</c:v>
                </c:pt>
                <c:pt idx="4">
                  <c:v>70516.475509899974</c:v>
                </c:pt>
                <c:pt idx="5">
                  <c:v>69423.016705249989</c:v>
                </c:pt>
                <c:pt idx="6">
                  <c:v>84554.385499230048</c:v>
                </c:pt>
                <c:pt idx="7">
                  <c:v>88732.790626249916</c:v>
                </c:pt>
                <c:pt idx="8">
                  <c:v>79841.327676019951</c:v>
                </c:pt>
                <c:pt idx="9">
                  <c:v>71124.258680200044</c:v>
                </c:pt>
                <c:pt idx="10">
                  <c:v>59506.982771719988</c:v>
                </c:pt>
                <c:pt idx="11">
                  <c:v>42234.244968429979</c:v>
                </c:pt>
                <c:pt idx="12">
                  <c:v>29642.792173899998</c:v>
                </c:pt>
                <c:pt idx="13">
                  <c:v>18534.063862260002</c:v>
                </c:pt>
                <c:pt idx="14">
                  <c:v>18805.109071710001</c:v>
                </c:pt>
                <c:pt idx="15">
                  <c:v>9643.3403072699984</c:v>
                </c:pt>
                <c:pt idx="16">
                  <c:v>4813.0290564999996</c:v>
                </c:pt>
                <c:pt idx="17">
                  <c:v>205.88224999999997</c:v>
                </c:pt>
                <c:pt idx="18">
                  <c:v>1236.5270189999999</c:v>
                </c:pt>
                <c:pt idx="19">
                  <c:v>656.04240000000004</c:v>
                </c:pt>
                <c:pt idx="20">
                  <c:v>0</c:v>
                </c:pt>
                <c:pt idx="21">
                  <c:v>1066.5495605999999</c:v>
                </c:pt>
                <c:pt idx="22">
                  <c:v>806.73707640000009</c:v>
                </c:pt>
              </c:numCache>
            </c:numRef>
          </c:val>
          <c:extLst>
            <c:ext xmlns:c16="http://schemas.microsoft.com/office/drawing/2014/chart" uri="{C3380CC4-5D6E-409C-BE32-E72D297353CC}">
              <c16:uniqueId val="{00000001-DE17-48B0-BB4D-70775F4874A3}"/>
            </c:ext>
          </c:extLst>
        </c:ser>
        <c:dLbls>
          <c:showLegendKey val="0"/>
          <c:showVal val="0"/>
          <c:showCatName val="0"/>
          <c:showSerName val="0"/>
          <c:showPercent val="0"/>
          <c:showBubbleSize val="0"/>
        </c:dLbls>
        <c:gapWidth val="219"/>
        <c:overlap val="-27"/>
        <c:axId val="847394304"/>
        <c:axId val="1859009072"/>
      </c:barChart>
      <c:catAx>
        <c:axId val="847394304"/>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09072"/>
        <c:crosses val="autoZero"/>
        <c:auto val="1"/>
        <c:lblAlgn val="ctr"/>
        <c:lblOffset val="100"/>
        <c:noMultiLvlLbl val="0"/>
      </c:catAx>
      <c:valAx>
        <c:axId val="1859009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V % po debljinskim stepenima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'SPOJENI REZULTATI'!$A$6</c:f>
              <c:strCache>
                <c:ptCount val="1"/>
                <c:pt idx="0">
                  <c:v>Стара методологија</c:v>
                </c:pt>
              </c:strCache>
            </c:strRef>
          </c:tx>
          <c:spPr>
            <a:solidFill>
              <a:schemeClr val="accent1"/>
            </a:solidFill>
            <a:ln>
              <a:noFill/>
            </a:ln>
            <a:effectLst/>
          </c:spPr>
          <c:invertIfNegative val="0"/>
          <c:cat>
            <c:numRef>
              <c:f>'SPOJENI REZULTATI'!$Y$5:$AU$5</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REZULTATI'!$Y$6:$AU$6</c:f>
              <c:numCache>
                <c:formatCode>#,##0.0</c:formatCode>
                <c:ptCount val="23"/>
                <c:pt idx="0">
                  <c:v>0.4388772038860258</c:v>
                </c:pt>
                <c:pt idx="1">
                  <c:v>2.672540335105964</c:v>
                </c:pt>
                <c:pt idx="2">
                  <c:v>4.5822093104237895</c:v>
                </c:pt>
                <c:pt idx="3">
                  <c:v>7.6080183762766556</c:v>
                </c:pt>
                <c:pt idx="4">
                  <c:v>11.158963211629953</c:v>
                </c:pt>
                <c:pt idx="5">
                  <c:v>13.279611511817921</c:v>
                </c:pt>
                <c:pt idx="6">
                  <c:v>13.396505831233435</c:v>
                </c:pt>
                <c:pt idx="7">
                  <c:v>12.758644533029573</c:v>
                </c:pt>
                <c:pt idx="8">
                  <c:v>10.265185616474165</c:v>
                </c:pt>
                <c:pt idx="9">
                  <c:v>7.8971389130498002</c:v>
                </c:pt>
                <c:pt idx="10">
                  <c:v>5.7439823418738278</c:v>
                </c:pt>
                <c:pt idx="11">
                  <c:v>3.8192888245823688</c:v>
                </c:pt>
                <c:pt idx="12">
                  <c:v>2.471456241705885</c:v>
                </c:pt>
                <c:pt idx="13">
                  <c:v>1.4501820312515517</c:v>
                </c:pt>
                <c:pt idx="14">
                  <c:v>1.414862226655448</c:v>
                </c:pt>
                <c:pt idx="15">
                  <c:v>0.56144561941201998</c:v>
                </c:pt>
                <c:pt idx="16">
                  <c:v>0.24590136928342141</c:v>
                </c:pt>
                <c:pt idx="17">
                  <c:v>3.6113816444203396E-2</c:v>
                </c:pt>
                <c:pt idx="18">
                  <c:v>8.2870188652157714E-2</c:v>
                </c:pt>
                <c:pt idx="19">
                  <c:v>9.611319813726027E-2</c:v>
                </c:pt>
                <c:pt idx="20">
                  <c:v>1.6510329420522572E-2</c:v>
                </c:pt>
                <c:pt idx="21">
                  <c:v>0</c:v>
                </c:pt>
                <c:pt idx="22">
                  <c:v>3.5789696540525044E-3</c:v>
                </c:pt>
              </c:numCache>
            </c:numRef>
          </c:val>
          <c:extLst>
            <c:ext xmlns:c16="http://schemas.microsoft.com/office/drawing/2014/chart" uri="{C3380CC4-5D6E-409C-BE32-E72D297353CC}">
              <c16:uniqueId val="{00000000-DE9B-49C5-B19D-DA16183A3B65}"/>
            </c:ext>
          </c:extLst>
        </c:ser>
        <c:ser>
          <c:idx val="1"/>
          <c:order val="1"/>
          <c:tx>
            <c:strRef>
              <c:f>'SPOJENI REZULTATI'!$A$7</c:f>
              <c:strCache>
                <c:ptCount val="1"/>
                <c:pt idx="0">
                  <c:v>Нова методологија</c:v>
                </c:pt>
              </c:strCache>
            </c:strRef>
          </c:tx>
          <c:spPr>
            <a:solidFill>
              <a:schemeClr val="accent2"/>
            </a:solidFill>
            <a:ln>
              <a:noFill/>
            </a:ln>
            <a:effectLst/>
          </c:spPr>
          <c:invertIfNegative val="0"/>
          <c:cat>
            <c:numRef>
              <c:f>'SPOJENI REZULTATI'!$Y$5:$AU$5</c:f>
              <c:numCache>
                <c:formatCode>#,##0.0</c:formatCode>
                <c:ptCount val="23"/>
                <c:pt idx="0">
                  <c:v>7.5</c:v>
                </c:pt>
                <c:pt idx="1">
                  <c:v>12.5</c:v>
                </c:pt>
                <c:pt idx="2">
                  <c:v>17.5</c:v>
                </c:pt>
                <c:pt idx="3">
                  <c:v>22.5</c:v>
                </c:pt>
                <c:pt idx="4">
                  <c:v>27.5</c:v>
                </c:pt>
                <c:pt idx="5">
                  <c:v>32.5</c:v>
                </c:pt>
                <c:pt idx="6">
                  <c:v>37.5</c:v>
                </c:pt>
                <c:pt idx="7">
                  <c:v>42.5</c:v>
                </c:pt>
                <c:pt idx="8">
                  <c:v>47.5</c:v>
                </c:pt>
                <c:pt idx="9">
                  <c:v>52.5</c:v>
                </c:pt>
                <c:pt idx="10">
                  <c:v>57.5</c:v>
                </c:pt>
                <c:pt idx="11">
                  <c:v>62.5</c:v>
                </c:pt>
                <c:pt idx="12">
                  <c:v>67.5</c:v>
                </c:pt>
                <c:pt idx="13">
                  <c:v>72.5</c:v>
                </c:pt>
                <c:pt idx="14">
                  <c:v>77.5</c:v>
                </c:pt>
                <c:pt idx="15">
                  <c:v>82.5</c:v>
                </c:pt>
                <c:pt idx="16">
                  <c:v>87.5</c:v>
                </c:pt>
                <c:pt idx="17">
                  <c:v>92.5</c:v>
                </c:pt>
                <c:pt idx="18">
                  <c:v>97.5</c:v>
                </c:pt>
                <c:pt idx="19">
                  <c:v>102.5</c:v>
                </c:pt>
                <c:pt idx="20">
                  <c:v>107.5</c:v>
                </c:pt>
                <c:pt idx="21">
                  <c:v>112.5</c:v>
                </c:pt>
                <c:pt idx="22">
                  <c:v>117.5</c:v>
                </c:pt>
              </c:numCache>
            </c:numRef>
          </c:cat>
          <c:val>
            <c:numRef>
              <c:f>'SPOJENI REZULTATI'!$Y$7:$AU$7</c:f>
              <c:numCache>
                <c:formatCode>#,##0.0</c:formatCode>
                <c:ptCount val="23"/>
                <c:pt idx="0">
                  <c:v>8.2352299344312332E-2</c:v>
                </c:pt>
                <c:pt idx="1">
                  <c:v>1.2593425001061904</c:v>
                </c:pt>
                <c:pt idx="2">
                  <c:v>3.0218967498385898</c:v>
                </c:pt>
                <c:pt idx="3">
                  <c:v>5.3948107554754303</c:v>
                </c:pt>
                <c:pt idx="4">
                  <c:v>9.769835539024136</c:v>
                </c:pt>
                <c:pt idx="5">
                  <c:v>9.618340266282825</c:v>
                </c:pt>
                <c:pt idx="6">
                  <c:v>11.714743745449233</c:v>
                </c:pt>
                <c:pt idx="7">
                  <c:v>12.293648612875119</c:v>
                </c:pt>
                <c:pt idx="8">
                  <c:v>11.061764431243304</c:v>
                </c:pt>
                <c:pt idx="9">
                  <c:v>9.8540419826145378</c:v>
                </c:pt>
                <c:pt idx="10">
                  <c:v>8.2445050025454911</c:v>
                </c:pt>
                <c:pt idx="11">
                  <c:v>5.8514215929366689</c:v>
                </c:pt>
                <c:pt idx="12">
                  <c:v>4.1069154741832827</c:v>
                </c:pt>
                <c:pt idx="13">
                  <c:v>2.5678361616162904</c:v>
                </c:pt>
                <c:pt idx="14">
                  <c:v>2.6053886215317763</c:v>
                </c:pt>
                <c:pt idx="15">
                  <c:v>1.336054420865709</c:v>
                </c:pt>
                <c:pt idx="16">
                  <c:v>0.66683001364621375</c:v>
                </c:pt>
                <c:pt idx="17">
                  <c:v>2.8524337161772377E-2</c:v>
                </c:pt>
                <c:pt idx="18">
                  <c:v>0.17131692314222</c:v>
                </c:pt>
                <c:pt idx="19">
                  <c:v>9.0892607837821576E-2</c:v>
                </c:pt>
                <c:pt idx="20">
                  <c:v>0</c:v>
                </c:pt>
                <c:pt idx="21">
                  <c:v>0.14776708174840028</c:v>
                </c:pt>
                <c:pt idx="22">
                  <c:v>0.11177088053067288</c:v>
                </c:pt>
              </c:numCache>
            </c:numRef>
          </c:val>
          <c:extLst>
            <c:ext xmlns:c16="http://schemas.microsoft.com/office/drawing/2014/chart" uri="{C3380CC4-5D6E-409C-BE32-E72D297353CC}">
              <c16:uniqueId val="{00000001-DE9B-49C5-B19D-DA16183A3B65}"/>
            </c:ext>
          </c:extLst>
        </c:ser>
        <c:dLbls>
          <c:showLegendKey val="0"/>
          <c:showVal val="0"/>
          <c:showCatName val="0"/>
          <c:showSerName val="0"/>
          <c:showPercent val="0"/>
          <c:showBubbleSize val="0"/>
        </c:dLbls>
        <c:gapWidth val="219"/>
        <c:overlap val="-27"/>
        <c:axId val="847394304"/>
        <c:axId val="1859009072"/>
      </c:barChart>
      <c:catAx>
        <c:axId val="847394304"/>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009072"/>
        <c:crosses val="autoZero"/>
        <c:auto val="1"/>
        <c:lblAlgn val="ctr"/>
        <c:lblOffset val="100"/>
        <c:noMultiLvlLbl val="0"/>
      </c:catAx>
      <c:valAx>
        <c:axId val="1859009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39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Просечно измерене висине на нивоу одељења за букву</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'Analza prosecnih visina'!$K$1</c:f>
              <c:strCache>
                <c:ptCount val="1"/>
                <c:pt idx="0">
                  <c:v>Висине мерене 2015. године</c:v>
                </c:pt>
              </c:strCache>
            </c:strRef>
          </c:tx>
          <c:spPr>
            <a:ln w="28575" cap="rnd">
              <a:solidFill>
                <a:schemeClr val="accent1"/>
              </a:solidFill>
              <a:round/>
            </a:ln>
            <a:effectLst/>
          </c:spPr>
          <c:marker>
            <c:symbol val="none"/>
          </c:marker>
          <c:val>
            <c:numRef>
              <c:f>'Analza prosecnih visina'!$K$2:$K$74</c:f>
              <c:numCache>
                <c:formatCode>0.00</c:formatCode>
                <c:ptCount val="73"/>
                <c:pt idx="0">
                  <c:v>154.30555555555554</c:v>
                </c:pt>
                <c:pt idx="1">
                  <c:v>202.44864864864866</c:v>
                </c:pt>
                <c:pt idx="2">
                  <c:v>164.01657458563537</c:v>
                </c:pt>
                <c:pt idx="3">
                  <c:v>148.44094488188978</c:v>
                </c:pt>
                <c:pt idx="4">
                  <c:v>207.87845303867402</c:v>
                </c:pt>
                <c:pt idx="5">
                  <c:v>206.94117647058823</c:v>
                </c:pt>
                <c:pt idx="6">
                  <c:v>147.1317365269461</c:v>
                </c:pt>
                <c:pt idx="7">
                  <c:v>150.88888888888889</c:v>
                </c:pt>
                <c:pt idx="8">
                  <c:v>195.80478087649402</c:v>
                </c:pt>
                <c:pt idx="9">
                  <c:v>214.65248226950354</c:v>
                </c:pt>
                <c:pt idx="10">
                  <c:v>202.02180685358255</c:v>
                </c:pt>
                <c:pt idx="11">
                  <c:v>202.62616822429908</c:v>
                </c:pt>
                <c:pt idx="12">
                  <c:v>196.77443609022558</c:v>
                </c:pt>
                <c:pt idx="13">
                  <c:v>211.3930817610063</c:v>
                </c:pt>
                <c:pt idx="14">
                  <c:v>176.06586826347305</c:v>
                </c:pt>
                <c:pt idx="15">
                  <c:v>199.08759124087592</c:v>
                </c:pt>
                <c:pt idx="16">
                  <c:v>223.8012048192771</c:v>
                </c:pt>
                <c:pt idx="17">
                  <c:v>188.23478260869564</c:v>
                </c:pt>
                <c:pt idx="18">
                  <c:v>193</c:v>
                </c:pt>
                <c:pt idx="19">
                  <c:v>179.92727272727274</c:v>
                </c:pt>
                <c:pt idx="20">
                  <c:v>187.70909090909092</c:v>
                </c:pt>
                <c:pt idx="21">
                  <c:v>236.76190476190476</c:v>
                </c:pt>
                <c:pt idx="22">
                  <c:v>203.56626506024097</c:v>
                </c:pt>
                <c:pt idx="23">
                  <c:v>203.09032258064516</c:v>
                </c:pt>
                <c:pt idx="24">
                  <c:v>201.44444444444446</c:v>
                </c:pt>
                <c:pt idx="25">
                  <c:v>158.08904109589042</c:v>
                </c:pt>
                <c:pt idx="26">
                  <c:v>176.97202797202797</c:v>
                </c:pt>
                <c:pt idx="27">
                  <c:v>189.16814159292036</c:v>
                </c:pt>
                <c:pt idx="28">
                  <c:v>177.90298507462686</c:v>
                </c:pt>
                <c:pt idx="29">
                  <c:v>143.89847715736042</c:v>
                </c:pt>
                <c:pt idx="30">
                  <c:v>205.89444444444445</c:v>
                </c:pt>
                <c:pt idx="31">
                  <c:v>166.0431654676259</c:v>
                </c:pt>
                <c:pt idx="32">
                  <c:v>243.54385964912279</c:v>
                </c:pt>
                <c:pt idx="33">
                  <c:v>196.85498489425981</c:v>
                </c:pt>
                <c:pt idx="34">
                  <c:v>138.56034482758622</c:v>
                </c:pt>
                <c:pt idx="35">
                  <c:v>185.28859060402684</c:v>
                </c:pt>
                <c:pt idx="36">
                  <c:v>181.25925925925927</c:v>
                </c:pt>
                <c:pt idx="37">
                  <c:v>131.57777777777778</c:v>
                </c:pt>
                <c:pt idx="38">
                  <c:v>201.87351778656125</c:v>
                </c:pt>
                <c:pt idx="39">
                  <c:v>204.79411764705881</c:v>
                </c:pt>
                <c:pt idx="40">
                  <c:v>240.19444444444446</c:v>
                </c:pt>
                <c:pt idx="41">
                  <c:v>199.88</c:v>
                </c:pt>
                <c:pt idx="42">
                  <c:v>188.01415094339623</c:v>
                </c:pt>
                <c:pt idx="43">
                  <c:v>247.04918032786884</c:v>
                </c:pt>
                <c:pt idx="44">
                  <c:v>196.9245283018868</c:v>
                </c:pt>
                <c:pt idx="45">
                  <c:v>164.72368421052633</c:v>
                </c:pt>
                <c:pt idx="46">
                  <c:v>121.66666666666667</c:v>
                </c:pt>
                <c:pt idx="47">
                  <c:v>189.18857142857144</c:v>
                </c:pt>
                <c:pt idx="48">
                  <c:v>171.0108695652174</c:v>
                </c:pt>
                <c:pt idx="49">
                  <c:v>150.89610389610391</c:v>
                </c:pt>
                <c:pt idx="50">
                  <c:v>156.13846153846154</c:v>
                </c:pt>
                <c:pt idx="51">
                  <c:v>144.61931818181819</c:v>
                </c:pt>
                <c:pt idx="52">
                  <c:v>200.52439024390245</c:v>
                </c:pt>
                <c:pt idx="53">
                  <c:v>182.40449438202248</c:v>
                </c:pt>
                <c:pt idx="54">
                  <c:v>174.61875000000001</c:v>
                </c:pt>
                <c:pt idx="55">
                  <c:v>170.81818181818181</c:v>
                </c:pt>
                <c:pt idx="56">
                  <c:v>181.20408163265307</c:v>
                </c:pt>
                <c:pt idx="57">
                  <c:v>176.15625</c:v>
                </c:pt>
                <c:pt idx="58">
                  <c:v>161.84868421052633</c:v>
                </c:pt>
                <c:pt idx="59">
                  <c:v>152.34042553191489</c:v>
                </c:pt>
                <c:pt idx="60">
                  <c:v>152.02884615384616</c:v>
                </c:pt>
                <c:pt idx="61">
                  <c:v>104.875</c:v>
                </c:pt>
                <c:pt idx="62">
                  <c:v>173.96938775510205</c:v>
                </c:pt>
                <c:pt idx="63">
                  <c:v>180.02500000000001</c:v>
                </c:pt>
                <c:pt idx="64">
                  <c:v>201.75</c:v>
                </c:pt>
                <c:pt idx="65">
                  <c:v>202.63865546218489</c:v>
                </c:pt>
                <c:pt idx="66">
                  <c:v>184.42241379310346</c:v>
                </c:pt>
                <c:pt idx="67">
                  <c:v>181.61194029850745</c:v>
                </c:pt>
                <c:pt idx="68">
                  <c:v>195.63157894736841</c:v>
                </c:pt>
                <c:pt idx="69">
                  <c:v>176.85294117647058</c:v>
                </c:pt>
                <c:pt idx="70">
                  <c:v>205.125</c:v>
                </c:pt>
                <c:pt idx="71">
                  <c:v>192.93908629441626</c:v>
                </c:pt>
                <c:pt idx="72">
                  <c:v>198.47435897435898</c:v>
                </c:pt>
              </c:numCache>
            </c:numRef>
          </c:val>
          <c:smooth val="0"/>
          <c:extLst>
            <c:ext xmlns:c16="http://schemas.microsoft.com/office/drawing/2014/chart" uri="{C3380CC4-5D6E-409C-BE32-E72D297353CC}">
              <c16:uniqueId val="{00000000-22D7-49A7-A5B6-87F1618B328A}"/>
            </c:ext>
          </c:extLst>
        </c:ser>
        <c:ser>
          <c:idx val="1"/>
          <c:order val="1"/>
          <c:tx>
            <c:strRef>
              <c:f>'Analza prosecnih visina'!$L$1</c:f>
              <c:strCache>
                <c:ptCount val="1"/>
                <c:pt idx="0">
                  <c:v>Висине мерене 2025. године</c:v>
                </c:pt>
              </c:strCache>
            </c:strRef>
          </c:tx>
          <c:spPr>
            <a:ln w="28575" cap="rnd">
              <a:solidFill>
                <a:schemeClr val="accent2"/>
              </a:solidFill>
              <a:round/>
            </a:ln>
            <a:effectLst/>
          </c:spPr>
          <c:marker>
            <c:symbol val="none"/>
          </c:marker>
          <c:val>
            <c:numRef>
              <c:f>'Analza prosecnih visina'!$L$2:$L$74</c:f>
              <c:numCache>
                <c:formatCode>General</c:formatCode>
                <c:ptCount val="73"/>
                <c:pt idx="0">
                  <c:v>231.52380952380952</c:v>
                </c:pt>
                <c:pt idx="1">
                  <c:v>228.27619047619046</c:v>
                </c:pt>
                <c:pt idx="2">
                  <c:v>209</c:v>
                </c:pt>
                <c:pt idx="3">
                  <c:v>213.43055555555554</c:v>
                </c:pt>
                <c:pt idx="4">
                  <c:v>236.96296296296296</c:v>
                </c:pt>
                <c:pt idx="5">
                  <c:v>222.95121951219511</c:v>
                </c:pt>
                <c:pt idx="6">
                  <c:v>224.81609195402299</c:v>
                </c:pt>
                <c:pt idx="7">
                  <c:v>218.85</c:v>
                </c:pt>
                <c:pt idx="8">
                  <c:v>250.59090909090909</c:v>
                </c:pt>
                <c:pt idx="9">
                  <c:v>226.09333333333333</c:v>
                </c:pt>
                <c:pt idx="10">
                  <c:v>242.1076923076923</c:v>
                </c:pt>
                <c:pt idx="11">
                  <c:v>247.35714285714286</c:v>
                </c:pt>
                <c:pt idx="12">
                  <c:v>250.41860465116278</c:v>
                </c:pt>
                <c:pt idx="13">
                  <c:v>200.82113821138211</c:v>
                </c:pt>
                <c:pt idx="14">
                  <c:v>227.13725490196077</c:v>
                </c:pt>
                <c:pt idx="15">
                  <c:v>223.21505376344086</c:v>
                </c:pt>
                <c:pt idx="16">
                  <c:v>247.76288659793815</c:v>
                </c:pt>
                <c:pt idx="17">
                  <c:v>240.39583333333334</c:v>
                </c:pt>
                <c:pt idx="18">
                  <c:v>214.16216216216216</c:v>
                </c:pt>
                <c:pt idx="19">
                  <c:v>209.90384615384616</c:v>
                </c:pt>
                <c:pt idx="20">
                  <c:v>217.79347826086956</c:v>
                </c:pt>
                <c:pt idx="21">
                  <c:v>265.08196721311475</c:v>
                </c:pt>
                <c:pt idx="22">
                  <c:v>269.10000000000002</c:v>
                </c:pt>
                <c:pt idx="23">
                  <c:v>211.32558139534885</c:v>
                </c:pt>
                <c:pt idx="24">
                  <c:v>236.40506329113924</c:v>
                </c:pt>
                <c:pt idx="25">
                  <c:v>196.94776119402985</c:v>
                </c:pt>
                <c:pt idx="26">
                  <c:v>235.62745098039215</c:v>
                </c:pt>
                <c:pt idx="27">
                  <c:v>225.47619047619048</c:v>
                </c:pt>
                <c:pt idx="28">
                  <c:v>209.66346153846155</c:v>
                </c:pt>
                <c:pt idx="29">
                  <c:v>213.97560975609755</c:v>
                </c:pt>
                <c:pt idx="30">
                  <c:v>250.78</c:v>
                </c:pt>
                <c:pt idx="31">
                  <c:v>175.73584905660377</c:v>
                </c:pt>
                <c:pt idx="32">
                  <c:v>277.18604651162792</c:v>
                </c:pt>
                <c:pt idx="33">
                  <c:v>230.23333333333332</c:v>
                </c:pt>
                <c:pt idx="34">
                  <c:v>196.21212121212122</c:v>
                </c:pt>
                <c:pt idx="35">
                  <c:v>257.12987012987014</c:v>
                </c:pt>
                <c:pt idx="36">
                  <c:v>187</c:v>
                </c:pt>
                <c:pt idx="37">
                  <c:v>192.21052631578948</c:v>
                </c:pt>
                <c:pt idx="38">
                  <c:v>229.07142857142858</c:v>
                </c:pt>
                <c:pt idx="39">
                  <c:v>242.7391304347826</c:v>
                </c:pt>
                <c:pt idx="40">
                  <c:v>238.22222222222223</c:v>
                </c:pt>
                <c:pt idx="41">
                  <c:v>239.70731707317074</c:v>
                </c:pt>
                <c:pt idx="42">
                  <c:v>223.45689655172413</c:v>
                </c:pt>
                <c:pt idx="43">
                  <c:v>269.04545454545456</c:v>
                </c:pt>
                <c:pt idx="44">
                  <c:v>238.94594594594594</c:v>
                </c:pt>
                <c:pt idx="45">
                  <c:v>277.3478260869565</c:v>
                </c:pt>
                <c:pt idx="46">
                  <c:v>207.85245901639345</c:v>
                </c:pt>
                <c:pt idx="47">
                  <c:v>235.62931034482759</c:v>
                </c:pt>
                <c:pt idx="48">
                  <c:v>218.22689075630251</c:v>
                </c:pt>
                <c:pt idx="49">
                  <c:v>199.7741935483871</c:v>
                </c:pt>
                <c:pt idx="50">
                  <c:v>254.28125</c:v>
                </c:pt>
                <c:pt idx="51">
                  <c:v>220.70833333333334</c:v>
                </c:pt>
                <c:pt idx="52">
                  <c:v>260.76271186440675</c:v>
                </c:pt>
                <c:pt idx="53">
                  <c:v>261.37313432835822</c:v>
                </c:pt>
                <c:pt idx="54">
                  <c:v>259.43518518518516</c:v>
                </c:pt>
                <c:pt idx="55">
                  <c:v>245</c:v>
                </c:pt>
                <c:pt idx="56">
                  <c:v>236.32</c:v>
                </c:pt>
                <c:pt idx="57">
                  <c:v>233.57575757575756</c:v>
                </c:pt>
                <c:pt idx="58">
                  <c:v>196.33333333333334</c:v>
                </c:pt>
                <c:pt idx="59">
                  <c:v>217.04210526315791</c:v>
                </c:pt>
                <c:pt idx="60">
                  <c:v>191.93478260869566</c:v>
                </c:pt>
                <c:pt idx="61">
                  <c:v>140.34146341463415</c:v>
                </c:pt>
                <c:pt idx="62">
                  <c:v>245.67777777777778</c:v>
                </c:pt>
                <c:pt idx="63">
                  <c:v>239.86956521739131</c:v>
                </c:pt>
                <c:pt idx="64">
                  <c:v>247.46938775510205</c:v>
                </c:pt>
                <c:pt idx="65">
                  <c:v>270.28985507246375</c:v>
                </c:pt>
                <c:pt idx="66">
                  <c:v>280.55555555555554</c:v>
                </c:pt>
                <c:pt idx="67">
                  <c:v>280.79710144927537</c:v>
                </c:pt>
                <c:pt idx="68">
                  <c:v>286.22222222222223</c:v>
                </c:pt>
                <c:pt idx="69">
                  <c:v>252.68103448275863</c:v>
                </c:pt>
                <c:pt idx="70">
                  <c:v>230.50793650793651</c:v>
                </c:pt>
                <c:pt idx="71">
                  <c:v>273.77536231884056</c:v>
                </c:pt>
                <c:pt idx="72">
                  <c:v>282.51</c:v>
                </c:pt>
              </c:numCache>
            </c:numRef>
          </c:val>
          <c:smooth val="0"/>
          <c:extLst>
            <c:ext xmlns:c16="http://schemas.microsoft.com/office/drawing/2014/chart" uri="{C3380CC4-5D6E-409C-BE32-E72D297353CC}">
              <c16:uniqueId val="{00000001-22D7-49A7-A5B6-87F1618B328A}"/>
            </c:ext>
          </c:extLst>
        </c:ser>
        <c:dLbls>
          <c:showLegendKey val="0"/>
          <c:showVal val="0"/>
          <c:showCatName val="0"/>
          <c:showSerName val="0"/>
          <c:showPercent val="0"/>
          <c:showBubbleSize val="0"/>
        </c:dLbls>
        <c:smooth val="0"/>
        <c:axId val="847444416"/>
        <c:axId val="2108340336"/>
      </c:lineChart>
      <c:catAx>
        <c:axId val="84744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340336"/>
        <c:crosses val="autoZero"/>
        <c:auto val="1"/>
        <c:lblAlgn val="ctr"/>
        <c:lblOffset val="100"/>
        <c:noMultiLvlLbl val="0"/>
      </c:catAx>
      <c:valAx>
        <c:axId val="2108340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44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0.00318</cdr:x>
      <cdr:y>0.93845</cdr:y>
    </cdr:from>
    <cdr:to>
      <cdr:x>0.15117</cdr:x>
      <cdr:y>0.97438</cdr:y>
    </cdr:to>
    <cdr:sp macro="" textlink="">
      <cdr:nvSpPr>
        <cdr:cNvPr id="4" name="TextBox 3"/>
        <cdr:cNvSpPr txBox="1"/>
      </cdr:nvSpPr>
      <cdr:spPr>
        <a:xfrm xmlns:a="http://schemas.openxmlformats.org/drawingml/2006/main">
          <a:off x="29637" y="6337570"/>
          <a:ext cx="1380003" cy="242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100">
              <a:solidFill>
                <a:srgbClr val="1A5AA6"/>
              </a:solidFill>
              <a:latin typeface="Verdana" panose="020B0604030504040204" pitchFamily="34" charset="0"/>
              <a:ea typeface="Verdana" panose="020B0604030504040204" pitchFamily="34" charset="0"/>
              <a:cs typeface="Verdana" panose="020B0604030504040204" pitchFamily="34" charset="0"/>
            </a:rPr>
            <a:t>Тишине:</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 </a:t>
          </a:r>
          <a:r>
            <a:rPr lang="en-U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29.7</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a:t>
          </a:r>
          <a:endParaRPr lang="en-US" sz="1100">
            <a:solidFill>
              <a:srgbClr val="1A5AA6"/>
            </a:solidFill>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0.0058</cdr:x>
      <cdr:y>0.00798</cdr:y>
    </cdr:from>
    <cdr:to>
      <cdr:x>0.20058</cdr:x>
      <cdr:y>0.09032</cdr:y>
    </cdr:to>
    <cdr:sp macro="" textlink="">
      <cdr:nvSpPr>
        <cdr:cNvPr id="3"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0.0058</cdr:x>
      <cdr:y>0.00798</cdr:y>
    </cdr:from>
    <cdr:to>
      <cdr:x>0.20058</cdr:x>
      <cdr:y>0.09032</cdr:y>
    </cdr:to>
    <cdr:sp macro="" textlink="">
      <cdr:nvSpPr>
        <cdr:cNvPr id="5"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0.3444</cdr:x>
      <cdr:y>0.1301</cdr:y>
    </cdr:from>
    <cdr:to>
      <cdr:x>0.48369</cdr:x>
      <cdr:y>0.18549</cdr:y>
    </cdr:to>
    <cdr:sp macro="" textlink="">
      <cdr:nvSpPr>
        <cdr:cNvPr id="7" name="TextBox 1"/>
        <cdr:cNvSpPr txBox="1"/>
      </cdr:nvSpPr>
      <cdr:spPr>
        <a:xfrm xmlns:a="http://schemas.openxmlformats.org/drawingml/2006/main" flipH="1">
          <a:off x="3211489" y="903394"/>
          <a:ext cx="1298875" cy="3846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rgbClr val="1A5AA6"/>
              </a:solidFill>
              <a:latin typeface="Verdana" panose="020B0604030504040204" pitchFamily="34" charset="0"/>
              <a:ea typeface="Verdana" panose="020B0604030504040204" pitchFamily="34" charset="0"/>
              <a:cs typeface="Verdana" panose="020B0604030504040204" pitchFamily="34" charset="0"/>
            </a:rPr>
            <a:t>               %</a:t>
          </a:r>
        </a:p>
      </cdr:txBody>
    </cdr:sp>
  </cdr:relSizeAnchor>
  <cdr:relSizeAnchor xmlns:cdr="http://schemas.openxmlformats.org/drawingml/2006/chartDrawing">
    <cdr:from>
      <cdr:x>0.00102</cdr:x>
      <cdr:y>0.91537</cdr:y>
    </cdr:from>
    <cdr:to>
      <cdr:x>0.09908</cdr:x>
      <cdr:y>0.97461</cdr:y>
    </cdr:to>
    <cdr:sp macro="" textlink="">
      <cdr:nvSpPr>
        <cdr:cNvPr id="2" name="TextBox 1"/>
        <cdr:cNvSpPr txBox="1"/>
      </cdr:nvSpPr>
      <cdr:spPr>
        <a:xfrm xmlns:a="http://schemas.openxmlformats.org/drawingml/2006/main">
          <a:off x="9526" y="6181725"/>
          <a:ext cx="914400" cy="4000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98928-E51F-4BB4-A46F-85F9CF24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3705</TotalTime>
  <Pages>105</Pages>
  <Words>40485</Words>
  <Characters>230766</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270710</CharactersWithSpaces>
  <SharedDoc>false</SharedDoc>
  <HLinks>
    <vt:vector size="6" baseType="variant">
      <vt:variant>
        <vt:i4>7536701</vt:i4>
      </vt:variant>
      <vt:variant>
        <vt:i4>3</vt:i4>
      </vt:variant>
      <vt:variant>
        <vt:i4>0</vt:i4>
      </vt:variant>
      <vt:variant>
        <vt:i4>5</vt:i4>
      </vt:variant>
      <vt:variant>
        <vt:lpwstr>http://www.katastar.rgz.gov.rs/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Aleksandar Ostojic</cp:lastModifiedBy>
  <cp:revision>73</cp:revision>
  <cp:lastPrinted>2017-02-18T21:05:00Z</cp:lastPrinted>
  <dcterms:created xsi:type="dcterms:W3CDTF">2025-04-30T10:35:00Z</dcterms:created>
  <dcterms:modified xsi:type="dcterms:W3CDTF">2026-05-29T07:40:00Z</dcterms:modified>
</cp:coreProperties>
</file>